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54" w:rsidRDefault="003E5C54"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p>
    <w:p w:rsidR="00583ED5" w:rsidRDefault="00583ED5"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p>
    <w:p w:rsidR="009E0F43" w:rsidRDefault="007C46F5" w:rsidP="00D3245B">
      <w:pPr>
        <w:pStyle w:val="a3"/>
        <w:shd w:val="clear" w:color="auto" w:fill="FFFFFF"/>
        <w:spacing w:before="0" w:beforeAutospacing="0" w:after="0" w:afterAutospacing="0" w:line="580" w:lineRule="exact"/>
        <w:jc w:val="center"/>
        <w:rPr>
          <w:rFonts w:ascii="方正小标宋简体" w:eastAsia="方正小标宋简体" w:hAnsi="微软雅黑"/>
          <w:color w:val="000000"/>
          <w:sz w:val="44"/>
          <w:szCs w:val="44"/>
          <w:bdr w:val="none" w:sz="0" w:space="0" w:color="auto" w:frame="1"/>
        </w:rPr>
      </w:pPr>
      <w:r w:rsidRPr="007C46F5">
        <w:rPr>
          <w:rFonts w:ascii="方正小标宋简体" w:eastAsia="方正小标宋简体" w:hAnsi="微软雅黑" w:hint="eastAsia"/>
          <w:color w:val="000000"/>
          <w:sz w:val="44"/>
          <w:szCs w:val="44"/>
          <w:bdr w:val="none" w:sz="0" w:space="0" w:color="auto" w:frame="1"/>
        </w:rPr>
        <w:t>承德市生态环境局</w:t>
      </w:r>
    </w:p>
    <w:p w:rsidR="003E5C54" w:rsidRPr="007C46F5" w:rsidRDefault="007C46F5" w:rsidP="00D3245B">
      <w:pPr>
        <w:pStyle w:val="a3"/>
        <w:shd w:val="clear" w:color="auto" w:fill="FFFFFF"/>
        <w:spacing w:before="0" w:beforeAutospacing="0" w:after="0" w:afterAutospacing="0" w:line="580" w:lineRule="exact"/>
        <w:jc w:val="center"/>
        <w:rPr>
          <w:rFonts w:ascii="方正小标宋简体" w:eastAsia="方正小标宋简体" w:hAnsi="微软雅黑"/>
          <w:color w:val="000000"/>
          <w:sz w:val="44"/>
          <w:szCs w:val="44"/>
          <w:bdr w:val="none" w:sz="0" w:space="0" w:color="auto" w:frame="1"/>
        </w:rPr>
      </w:pPr>
      <w:r w:rsidRPr="007C46F5">
        <w:rPr>
          <w:rFonts w:ascii="方正小标宋简体" w:eastAsia="方正小标宋简体" w:hAnsi="微软雅黑" w:hint="eastAsia"/>
          <w:color w:val="000000"/>
          <w:sz w:val="44"/>
          <w:szCs w:val="44"/>
          <w:bdr w:val="none" w:sz="0" w:space="0" w:color="auto" w:frame="1"/>
        </w:rPr>
        <w:t>2019年政府信息公开工作</w:t>
      </w:r>
      <w:r w:rsidR="00720EF9">
        <w:rPr>
          <w:rFonts w:ascii="方正小标宋简体" w:eastAsia="方正小标宋简体" w:hAnsi="微软雅黑" w:hint="eastAsia"/>
          <w:color w:val="000000"/>
          <w:sz w:val="44"/>
          <w:szCs w:val="44"/>
          <w:bdr w:val="none" w:sz="0" w:space="0" w:color="auto" w:frame="1"/>
        </w:rPr>
        <w:t>年度</w:t>
      </w:r>
      <w:r w:rsidRPr="007C46F5">
        <w:rPr>
          <w:rFonts w:ascii="方正小标宋简体" w:eastAsia="方正小标宋简体" w:hAnsi="微软雅黑" w:hint="eastAsia"/>
          <w:color w:val="000000"/>
          <w:sz w:val="44"/>
          <w:szCs w:val="44"/>
          <w:bdr w:val="none" w:sz="0" w:space="0" w:color="auto" w:frame="1"/>
        </w:rPr>
        <w:t>报告</w:t>
      </w:r>
    </w:p>
    <w:p w:rsidR="007C46F5" w:rsidRDefault="007C46F5"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p>
    <w:p w:rsidR="003E5C54" w:rsidRPr="003E5C54" w:rsidRDefault="003E5C54"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r>
        <w:rPr>
          <w:rFonts w:ascii="仿宋_GB2312" w:eastAsia="仿宋_GB2312" w:hAnsi="微软雅黑" w:hint="eastAsia"/>
          <w:color w:val="000000"/>
          <w:sz w:val="32"/>
          <w:szCs w:val="32"/>
          <w:bdr w:val="none" w:sz="0" w:space="0" w:color="auto" w:frame="1"/>
        </w:rPr>
        <w:t>按照</w:t>
      </w:r>
      <w:r w:rsidR="005C160E" w:rsidRPr="005C160E">
        <w:rPr>
          <w:rFonts w:ascii="仿宋_GB2312" w:eastAsia="仿宋_GB2312" w:hAnsi="微软雅黑" w:hint="eastAsia"/>
          <w:color w:val="000000"/>
          <w:sz w:val="32"/>
          <w:szCs w:val="32"/>
          <w:bdr w:val="none" w:sz="0" w:space="0" w:color="auto" w:frame="1"/>
        </w:rPr>
        <w:t>《中华人民共和国政府信息公开条例》和省</w:t>
      </w:r>
      <w:r w:rsidR="005C160E" w:rsidRPr="005C160E">
        <w:rPr>
          <w:rFonts w:ascii="仿宋_GB2312" w:eastAsia="仿宋_GB2312" w:hAnsi="微软雅黑"/>
          <w:color w:val="000000"/>
          <w:sz w:val="32"/>
          <w:szCs w:val="32"/>
          <w:bdr w:val="none" w:sz="0" w:space="0" w:color="auto" w:frame="1"/>
        </w:rPr>
        <w:t>、市关于政府信息公开</w:t>
      </w:r>
      <w:r w:rsidR="00651BAA">
        <w:rPr>
          <w:rFonts w:ascii="仿宋_GB2312" w:eastAsia="仿宋_GB2312" w:hAnsi="微软雅黑" w:hint="eastAsia"/>
          <w:color w:val="000000"/>
          <w:sz w:val="32"/>
          <w:szCs w:val="32"/>
          <w:bdr w:val="none" w:sz="0" w:space="0" w:color="auto" w:frame="1"/>
        </w:rPr>
        <w:t>工作</w:t>
      </w:r>
      <w:r w:rsidR="005C160E" w:rsidRPr="005C160E">
        <w:rPr>
          <w:rFonts w:ascii="仿宋_GB2312" w:eastAsia="仿宋_GB2312" w:hAnsi="微软雅黑"/>
          <w:color w:val="000000"/>
          <w:sz w:val="32"/>
          <w:szCs w:val="32"/>
          <w:bdr w:val="none" w:sz="0" w:space="0" w:color="auto" w:frame="1"/>
        </w:rPr>
        <w:t>的</w:t>
      </w:r>
      <w:r w:rsidR="005C160E" w:rsidRPr="005C160E">
        <w:rPr>
          <w:rFonts w:ascii="仿宋_GB2312" w:eastAsia="仿宋_GB2312" w:hAnsi="微软雅黑" w:hint="eastAsia"/>
          <w:color w:val="000000"/>
          <w:sz w:val="32"/>
          <w:szCs w:val="32"/>
          <w:bdr w:val="none" w:sz="0" w:space="0" w:color="auto" w:frame="1"/>
        </w:rPr>
        <w:t>政策要求</w:t>
      </w:r>
      <w:r w:rsidRPr="003E5C54">
        <w:rPr>
          <w:rFonts w:ascii="仿宋_GB2312" w:eastAsia="仿宋_GB2312" w:hAnsi="微软雅黑" w:hint="eastAsia"/>
          <w:color w:val="000000"/>
          <w:sz w:val="32"/>
          <w:szCs w:val="32"/>
          <w:bdr w:val="none" w:sz="0" w:space="0" w:color="auto" w:frame="1"/>
        </w:rPr>
        <w:t>，现将</w:t>
      </w:r>
      <w:r w:rsidR="00651BAA">
        <w:rPr>
          <w:rFonts w:ascii="仿宋_GB2312" w:eastAsia="仿宋_GB2312" w:hAnsi="微软雅黑" w:hint="eastAsia"/>
          <w:color w:val="000000"/>
          <w:sz w:val="32"/>
          <w:szCs w:val="32"/>
          <w:bdr w:val="none" w:sz="0" w:space="0" w:color="auto" w:frame="1"/>
        </w:rPr>
        <w:t>承德市生态环境局</w:t>
      </w:r>
      <w:r w:rsidRPr="003E5C54">
        <w:rPr>
          <w:rFonts w:ascii="仿宋_GB2312" w:eastAsia="仿宋_GB2312" w:hAnsi="微软雅黑" w:hint="eastAsia"/>
          <w:color w:val="000000"/>
          <w:sz w:val="32"/>
          <w:szCs w:val="32"/>
          <w:bdr w:val="none" w:sz="0" w:space="0" w:color="auto" w:frame="1"/>
        </w:rPr>
        <w:t>201</w:t>
      </w:r>
      <w:r w:rsidRPr="003E5C54">
        <w:rPr>
          <w:rFonts w:ascii="仿宋_GB2312" w:eastAsia="仿宋_GB2312" w:hAnsi="微软雅黑"/>
          <w:color w:val="000000"/>
          <w:sz w:val="32"/>
          <w:szCs w:val="32"/>
          <w:bdr w:val="none" w:sz="0" w:space="0" w:color="auto" w:frame="1"/>
        </w:rPr>
        <w:t>9</w:t>
      </w:r>
      <w:r w:rsidRPr="003E5C54">
        <w:rPr>
          <w:rFonts w:ascii="仿宋_GB2312" w:eastAsia="仿宋_GB2312" w:hAnsi="微软雅黑" w:hint="eastAsia"/>
          <w:color w:val="000000"/>
          <w:sz w:val="32"/>
          <w:szCs w:val="32"/>
          <w:bdr w:val="none" w:sz="0" w:space="0" w:color="auto" w:frame="1"/>
        </w:rPr>
        <w:t>年度</w:t>
      </w:r>
      <w:r w:rsidR="00651BAA">
        <w:rPr>
          <w:rFonts w:ascii="仿宋_GB2312" w:eastAsia="仿宋_GB2312" w:hAnsi="微软雅黑" w:hint="eastAsia"/>
          <w:color w:val="000000"/>
          <w:sz w:val="32"/>
          <w:szCs w:val="32"/>
          <w:bdr w:val="none" w:sz="0" w:space="0" w:color="auto" w:frame="1"/>
        </w:rPr>
        <w:t>政府</w:t>
      </w:r>
      <w:r w:rsidRPr="003E5C54">
        <w:rPr>
          <w:rFonts w:ascii="仿宋_GB2312" w:eastAsia="仿宋_GB2312" w:hAnsi="微软雅黑" w:hint="eastAsia"/>
          <w:color w:val="000000"/>
          <w:sz w:val="32"/>
          <w:szCs w:val="32"/>
          <w:bdr w:val="none" w:sz="0" w:space="0" w:color="auto" w:frame="1"/>
        </w:rPr>
        <w:t>信息公开工作</w:t>
      </w:r>
      <w:r w:rsidR="0046467A">
        <w:rPr>
          <w:rFonts w:ascii="仿宋_GB2312" w:eastAsia="仿宋_GB2312" w:hAnsi="微软雅黑" w:hint="eastAsia"/>
          <w:color w:val="000000"/>
          <w:sz w:val="32"/>
          <w:szCs w:val="32"/>
          <w:bdr w:val="none" w:sz="0" w:space="0" w:color="auto" w:frame="1"/>
        </w:rPr>
        <w:t>情况</w:t>
      </w:r>
      <w:r w:rsidRPr="003E5C54">
        <w:rPr>
          <w:rFonts w:ascii="仿宋_GB2312" w:eastAsia="仿宋_GB2312" w:hAnsi="微软雅黑" w:hint="eastAsia"/>
          <w:color w:val="000000"/>
          <w:sz w:val="32"/>
          <w:szCs w:val="32"/>
          <w:bdr w:val="none" w:sz="0" w:space="0" w:color="auto" w:frame="1"/>
        </w:rPr>
        <w:t>报告如下：</w:t>
      </w:r>
    </w:p>
    <w:p w:rsidR="003E5C54" w:rsidRPr="00AA5DF4" w:rsidRDefault="003E5C54" w:rsidP="00D3245B">
      <w:pPr>
        <w:pStyle w:val="a3"/>
        <w:shd w:val="clear" w:color="auto" w:fill="FFFFFF"/>
        <w:spacing w:before="0" w:beforeAutospacing="0" w:after="0" w:afterAutospacing="0" w:line="580" w:lineRule="exact"/>
        <w:ind w:firstLineChars="200" w:firstLine="640"/>
        <w:jc w:val="both"/>
        <w:rPr>
          <w:rFonts w:ascii="黑体" w:eastAsia="黑体" w:hAnsi="黑体"/>
          <w:color w:val="333333"/>
          <w:sz w:val="27"/>
          <w:szCs w:val="27"/>
        </w:rPr>
      </w:pPr>
      <w:r w:rsidRPr="00AA5DF4">
        <w:rPr>
          <w:rFonts w:ascii="黑体" w:eastAsia="黑体" w:hAnsi="黑体" w:hint="eastAsia"/>
          <w:color w:val="000000"/>
          <w:sz w:val="32"/>
          <w:szCs w:val="32"/>
          <w:bdr w:val="none" w:sz="0" w:space="0" w:color="auto" w:frame="1"/>
        </w:rPr>
        <w:t>一、总体情况</w:t>
      </w:r>
    </w:p>
    <w:p w:rsidR="005D7B1D" w:rsidRDefault="003E5C54"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s="Tahoma" w:hint="eastAsia"/>
          <w:color w:val="000000"/>
          <w:sz w:val="32"/>
          <w:szCs w:val="32"/>
        </w:rPr>
      </w:pPr>
      <w:r>
        <w:rPr>
          <w:rFonts w:ascii="仿宋_GB2312" w:eastAsia="仿宋_GB2312" w:hAnsi="微软雅黑" w:hint="eastAsia"/>
          <w:color w:val="000000"/>
          <w:sz w:val="32"/>
          <w:szCs w:val="32"/>
          <w:bdr w:val="none" w:sz="0" w:space="0" w:color="auto" w:frame="1"/>
        </w:rPr>
        <w:t>201</w:t>
      </w:r>
      <w:r w:rsidR="00F76EB6">
        <w:rPr>
          <w:rFonts w:ascii="仿宋_GB2312" w:eastAsia="仿宋_GB2312" w:hAnsi="微软雅黑"/>
          <w:color w:val="000000"/>
          <w:sz w:val="32"/>
          <w:szCs w:val="32"/>
          <w:bdr w:val="none" w:sz="0" w:space="0" w:color="auto" w:frame="1"/>
        </w:rPr>
        <w:t>9</w:t>
      </w:r>
      <w:r>
        <w:rPr>
          <w:rFonts w:ascii="仿宋_GB2312" w:eastAsia="仿宋_GB2312" w:hAnsi="微软雅黑" w:hint="eastAsia"/>
          <w:color w:val="000000"/>
          <w:sz w:val="32"/>
          <w:szCs w:val="32"/>
          <w:bdr w:val="none" w:sz="0" w:space="0" w:color="auto" w:frame="1"/>
        </w:rPr>
        <w:t>年，在市委、市政府的坚强领导下，</w:t>
      </w:r>
      <w:r w:rsidR="008A71D7">
        <w:rPr>
          <w:rFonts w:ascii="仿宋_GB2312" w:eastAsia="仿宋_GB2312" w:hAnsi="微软雅黑" w:hint="eastAsia"/>
          <w:color w:val="000000"/>
          <w:sz w:val="32"/>
          <w:szCs w:val="32"/>
          <w:bdr w:val="none" w:sz="0" w:space="0" w:color="auto" w:frame="1"/>
        </w:rPr>
        <w:t>在</w:t>
      </w:r>
      <w:r w:rsidR="008A71D7">
        <w:rPr>
          <w:rFonts w:ascii="仿宋_GB2312" w:eastAsia="仿宋_GB2312" w:hAnsi="微软雅黑"/>
          <w:color w:val="000000"/>
          <w:sz w:val="32"/>
          <w:szCs w:val="32"/>
          <w:bdr w:val="none" w:sz="0" w:space="0" w:color="auto" w:frame="1"/>
        </w:rPr>
        <w:t>市政府政务公开办的有力指导下，</w:t>
      </w:r>
      <w:r>
        <w:rPr>
          <w:rFonts w:ascii="仿宋_GB2312" w:eastAsia="仿宋_GB2312" w:hAnsi="微软雅黑" w:hint="eastAsia"/>
          <w:color w:val="000000"/>
          <w:sz w:val="32"/>
          <w:szCs w:val="32"/>
          <w:bdr w:val="none" w:sz="0" w:space="0" w:color="auto" w:frame="1"/>
        </w:rPr>
        <w:t>我局</w:t>
      </w:r>
      <w:r w:rsidR="00AD702C">
        <w:rPr>
          <w:rFonts w:ascii="仿宋_GB2312" w:eastAsia="仿宋_GB2312" w:hAnsi="微软雅黑" w:cs="Tahoma" w:hint="eastAsia"/>
          <w:color w:val="000000"/>
          <w:sz w:val="32"/>
          <w:szCs w:val="32"/>
        </w:rPr>
        <w:t>高度重视政务公开工作</w:t>
      </w:r>
      <w:r w:rsidR="00AD702C">
        <w:rPr>
          <w:rFonts w:ascii="仿宋_GB2312" w:eastAsia="仿宋_GB2312" w:hAnsi="微软雅黑" w:cs="Tahoma"/>
          <w:color w:val="000000"/>
          <w:sz w:val="32"/>
          <w:szCs w:val="32"/>
        </w:rPr>
        <w:t>，</w:t>
      </w:r>
      <w:r w:rsidR="00AD702C">
        <w:rPr>
          <w:rFonts w:ascii="仿宋_GB2312" w:eastAsia="仿宋_GB2312" w:hAnsi="微软雅黑" w:cs="Tahoma" w:hint="eastAsia"/>
          <w:color w:val="000000"/>
          <w:sz w:val="32"/>
          <w:szCs w:val="32"/>
        </w:rPr>
        <w:t>将</w:t>
      </w:r>
      <w:r w:rsidR="00AD702C" w:rsidRPr="00DF6115">
        <w:rPr>
          <w:rFonts w:ascii="仿宋_GB2312" w:eastAsia="仿宋_GB2312" w:hAnsi="微软雅黑" w:cs="Tahoma" w:hint="eastAsia"/>
          <w:color w:val="000000"/>
          <w:sz w:val="32"/>
          <w:szCs w:val="32"/>
        </w:rPr>
        <w:t>推进政务公开作为</w:t>
      </w:r>
      <w:r w:rsidR="00AD702C" w:rsidRPr="00DF6115">
        <w:rPr>
          <w:rFonts w:ascii="仿宋_GB2312" w:eastAsia="仿宋_GB2312"/>
          <w:color w:val="000000"/>
          <w:sz w:val="32"/>
          <w:szCs w:val="32"/>
        </w:rPr>
        <w:t>依法行政</w:t>
      </w:r>
      <w:r w:rsidR="00AD702C" w:rsidRPr="00DF6115">
        <w:rPr>
          <w:rFonts w:ascii="仿宋_GB2312" w:eastAsia="仿宋_GB2312" w:hint="eastAsia"/>
          <w:color w:val="000000"/>
          <w:sz w:val="32"/>
          <w:szCs w:val="32"/>
        </w:rPr>
        <w:t>、加强公众参与</w:t>
      </w:r>
      <w:r w:rsidR="00AD702C">
        <w:rPr>
          <w:rFonts w:ascii="仿宋_GB2312" w:eastAsia="仿宋_GB2312" w:hint="eastAsia"/>
          <w:color w:val="000000"/>
          <w:sz w:val="32"/>
          <w:szCs w:val="32"/>
        </w:rPr>
        <w:t>、</w:t>
      </w:r>
      <w:r w:rsidR="00AD702C">
        <w:rPr>
          <w:rFonts w:ascii="仿宋_GB2312" w:eastAsia="仿宋_GB2312"/>
          <w:color w:val="000000"/>
          <w:sz w:val="32"/>
          <w:szCs w:val="32"/>
        </w:rPr>
        <w:t>打好污染防治攻坚战</w:t>
      </w:r>
      <w:r w:rsidR="00AD702C" w:rsidRPr="00DF6115">
        <w:rPr>
          <w:rFonts w:ascii="仿宋_GB2312" w:eastAsia="仿宋_GB2312"/>
          <w:color w:val="000000"/>
          <w:sz w:val="32"/>
          <w:szCs w:val="32"/>
        </w:rPr>
        <w:t>的</w:t>
      </w:r>
      <w:r w:rsidR="00AD702C" w:rsidRPr="00DF6115">
        <w:rPr>
          <w:rFonts w:ascii="仿宋_GB2312" w:eastAsia="仿宋_GB2312" w:hAnsi="微软雅黑" w:cs="Tahoma" w:hint="eastAsia"/>
          <w:color w:val="000000"/>
          <w:sz w:val="32"/>
          <w:szCs w:val="32"/>
        </w:rPr>
        <w:t>重要</w:t>
      </w:r>
      <w:r w:rsidR="00AD702C">
        <w:rPr>
          <w:rFonts w:ascii="仿宋_GB2312" w:eastAsia="仿宋_GB2312" w:hAnsi="微软雅黑" w:cs="Tahoma" w:hint="eastAsia"/>
          <w:color w:val="000000"/>
          <w:sz w:val="32"/>
          <w:szCs w:val="32"/>
        </w:rPr>
        <w:t>支撑</w:t>
      </w:r>
      <w:r w:rsidR="00AD702C" w:rsidRPr="00DF6115">
        <w:rPr>
          <w:rFonts w:ascii="仿宋_GB2312" w:eastAsia="仿宋_GB2312" w:hAnsi="微软雅黑" w:cs="Tahoma" w:hint="eastAsia"/>
          <w:color w:val="000000"/>
          <w:sz w:val="32"/>
          <w:szCs w:val="32"/>
        </w:rPr>
        <w:t>，</w:t>
      </w:r>
      <w:r w:rsidR="005D7B1D">
        <w:rPr>
          <w:rFonts w:ascii="仿宋_GB2312" w:eastAsia="仿宋_GB2312" w:hAnsi="微软雅黑" w:cs="Tahoma" w:hint="eastAsia"/>
          <w:color w:val="000000"/>
          <w:sz w:val="32"/>
          <w:szCs w:val="32"/>
        </w:rPr>
        <w:t>做到</w:t>
      </w:r>
      <w:r w:rsidR="005D7B1D">
        <w:rPr>
          <w:rFonts w:ascii="仿宋_GB2312" w:eastAsia="仿宋_GB2312" w:hAnsi="微软雅黑" w:cs="Tahoma"/>
          <w:color w:val="000000"/>
          <w:sz w:val="32"/>
          <w:szCs w:val="32"/>
        </w:rPr>
        <w:t>应公开尽公开。</w:t>
      </w:r>
    </w:p>
    <w:p w:rsidR="005D7B1D" w:rsidRDefault="005D7B1D" w:rsidP="00D3245B">
      <w:pPr>
        <w:pStyle w:val="a3"/>
        <w:shd w:val="clear" w:color="auto" w:fill="FFFFFF"/>
        <w:spacing w:before="0" w:beforeAutospacing="0" w:after="0" w:afterAutospacing="0" w:line="580" w:lineRule="exact"/>
        <w:ind w:firstLineChars="200" w:firstLine="643"/>
        <w:jc w:val="both"/>
        <w:rPr>
          <w:rFonts w:ascii="楷体_GB2312" w:eastAsia="楷体_GB2312" w:hAnsi="黑体"/>
          <w:b/>
          <w:color w:val="000000"/>
          <w:sz w:val="32"/>
          <w:szCs w:val="32"/>
          <w:bdr w:val="none" w:sz="0" w:space="0" w:color="auto" w:frame="1"/>
        </w:rPr>
      </w:pPr>
      <w:r w:rsidRPr="005D7B1D">
        <w:rPr>
          <w:rFonts w:ascii="楷体_GB2312" w:eastAsia="楷体_GB2312" w:hAnsi="黑体" w:hint="eastAsia"/>
          <w:b/>
          <w:color w:val="000000"/>
          <w:sz w:val="32"/>
          <w:szCs w:val="32"/>
          <w:bdr w:val="none" w:sz="0" w:space="0" w:color="auto" w:frame="1"/>
        </w:rPr>
        <w:t>（一）加强政府信息</w:t>
      </w:r>
      <w:r>
        <w:rPr>
          <w:rFonts w:ascii="楷体_GB2312" w:eastAsia="楷体_GB2312" w:hAnsi="黑体" w:hint="eastAsia"/>
          <w:b/>
          <w:color w:val="000000"/>
          <w:sz w:val="32"/>
          <w:szCs w:val="32"/>
          <w:bdr w:val="none" w:sz="0" w:space="0" w:color="auto" w:frame="1"/>
        </w:rPr>
        <w:t>公开</w:t>
      </w:r>
      <w:r w:rsidRPr="005D7B1D">
        <w:rPr>
          <w:rFonts w:ascii="楷体_GB2312" w:eastAsia="楷体_GB2312" w:hAnsi="黑体"/>
          <w:b/>
          <w:color w:val="000000"/>
          <w:sz w:val="32"/>
          <w:szCs w:val="32"/>
          <w:bdr w:val="none" w:sz="0" w:space="0" w:color="auto" w:frame="1"/>
        </w:rPr>
        <w:t>管理</w:t>
      </w:r>
    </w:p>
    <w:p w:rsidR="00AD702C" w:rsidRDefault="00EE04A7" w:rsidP="00D3245B">
      <w:pPr>
        <w:pStyle w:val="a3"/>
        <w:shd w:val="clear" w:color="auto" w:fill="FFFFFF"/>
        <w:spacing w:before="0" w:beforeAutospacing="0" w:after="0" w:afterAutospacing="0" w:line="580" w:lineRule="exact"/>
        <w:ind w:firstLineChars="200" w:firstLine="640"/>
        <w:jc w:val="both"/>
        <w:rPr>
          <w:rFonts w:ascii="仿宋_GB2312" w:eastAsia="仿宋_GB2312" w:hAnsi="微软雅黑" w:cs="Tahoma"/>
          <w:color w:val="000000"/>
          <w:sz w:val="32"/>
          <w:szCs w:val="32"/>
        </w:rPr>
      </w:pPr>
      <w:r>
        <w:rPr>
          <w:rFonts w:ascii="仿宋_GB2312" w:eastAsia="仿宋_GB2312"/>
          <w:color w:val="000000"/>
          <w:sz w:val="32"/>
          <w:szCs w:val="32"/>
        </w:rPr>
        <w:t>调整</w:t>
      </w:r>
      <w:r>
        <w:rPr>
          <w:rFonts w:ascii="仿宋_GB2312" w:eastAsia="仿宋_GB2312" w:hint="eastAsia"/>
          <w:color w:val="000000"/>
          <w:sz w:val="32"/>
          <w:szCs w:val="32"/>
        </w:rPr>
        <w:t>充实</w:t>
      </w:r>
      <w:r>
        <w:rPr>
          <w:rFonts w:ascii="仿宋_GB2312" w:eastAsia="仿宋_GB2312"/>
          <w:color w:val="000000"/>
          <w:sz w:val="32"/>
          <w:szCs w:val="32"/>
        </w:rPr>
        <w:t>了</w:t>
      </w:r>
      <w:r w:rsidRPr="00AD702C">
        <w:rPr>
          <w:rFonts w:ascii="仿宋_GB2312" w:eastAsia="仿宋_GB2312" w:hAnsi="微软雅黑" w:cs="Tahoma" w:hint="eastAsia"/>
          <w:color w:val="000000"/>
          <w:sz w:val="32"/>
          <w:szCs w:val="32"/>
        </w:rPr>
        <w:t>局政务公开领导小组</w:t>
      </w:r>
      <w:r>
        <w:rPr>
          <w:rFonts w:ascii="仿宋_GB2312" w:eastAsia="仿宋_GB2312" w:hAnsi="微软雅黑" w:cs="Tahoma" w:hint="eastAsia"/>
          <w:color w:val="000000"/>
          <w:sz w:val="32"/>
          <w:szCs w:val="32"/>
        </w:rPr>
        <w:t>，</w:t>
      </w:r>
      <w:r w:rsidR="00AD702C" w:rsidRPr="00D70ED9">
        <w:rPr>
          <w:rFonts w:ascii="仿宋_GB2312" w:eastAsia="仿宋_GB2312" w:hint="eastAsia"/>
          <w:color w:val="000000"/>
          <w:sz w:val="32"/>
          <w:szCs w:val="32"/>
        </w:rPr>
        <w:t>印发实施了《承德市</w:t>
      </w:r>
      <w:r w:rsidR="00AD702C" w:rsidRPr="002626EF">
        <w:rPr>
          <w:rFonts w:ascii="仿宋_GB2312" w:eastAsia="仿宋_GB2312" w:hint="eastAsia"/>
          <w:color w:val="000000"/>
          <w:sz w:val="32"/>
          <w:szCs w:val="32"/>
        </w:rPr>
        <w:t>生态</w:t>
      </w:r>
      <w:r w:rsidR="00AD702C" w:rsidRPr="00D70ED9">
        <w:rPr>
          <w:rFonts w:ascii="仿宋_GB2312" w:eastAsia="仿宋_GB2312" w:hint="eastAsia"/>
          <w:color w:val="000000"/>
          <w:sz w:val="32"/>
          <w:szCs w:val="32"/>
        </w:rPr>
        <w:t>环境局201</w:t>
      </w:r>
      <w:r w:rsidR="00AD702C" w:rsidRPr="002626EF">
        <w:rPr>
          <w:rFonts w:ascii="仿宋_GB2312" w:eastAsia="仿宋_GB2312"/>
          <w:color w:val="000000"/>
          <w:sz w:val="32"/>
          <w:szCs w:val="32"/>
        </w:rPr>
        <w:t>9</w:t>
      </w:r>
      <w:r w:rsidR="00AD702C" w:rsidRPr="00D70ED9">
        <w:rPr>
          <w:rFonts w:ascii="仿宋_GB2312" w:eastAsia="仿宋_GB2312" w:hint="eastAsia"/>
          <w:color w:val="000000"/>
          <w:sz w:val="32"/>
          <w:szCs w:val="32"/>
        </w:rPr>
        <w:t>年政务公开工作要点》</w:t>
      </w:r>
      <w:r w:rsidR="00AD702C">
        <w:rPr>
          <w:rFonts w:ascii="仿宋_GB2312" w:eastAsia="仿宋_GB2312" w:hAnsi="微软雅黑" w:cs="Tahoma"/>
          <w:color w:val="000000"/>
          <w:sz w:val="32"/>
          <w:szCs w:val="32"/>
        </w:rPr>
        <w:t>《</w:t>
      </w:r>
      <w:r w:rsidR="00AD702C" w:rsidRPr="00AD702C">
        <w:rPr>
          <w:rFonts w:ascii="仿宋_GB2312" w:eastAsia="仿宋_GB2312" w:hAnsi="微软雅黑" w:cs="Tahoma" w:hint="eastAsia"/>
          <w:color w:val="000000"/>
          <w:sz w:val="32"/>
          <w:szCs w:val="32"/>
        </w:rPr>
        <w:t>承德市生态环境局政府信息公开实施办法</w:t>
      </w:r>
      <w:r w:rsidR="00AD702C">
        <w:rPr>
          <w:rFonts w:ascii="仿宋_GB2312" w:eastAsia="仿宋_GB2312" w:hAnsi="微软雅黑" w:cs="Tahoma"/>
          <w:color w:val="000000"/>
          <w:sz w:val="32"/>
          <w:szCs w:val="32"/>
        </w:rPr>
        <w:t>》</w:t>
      </w:r>
      <w:r w:rsidR="00D12036">
        <w:rPr>
          <w:rFonts w:ascii="仿宋_GB2312" w:eastAsia="仿宋_GB2312" w:hAnsi="微软雅黑" w:cs="Tahoma" w:hint="eastAsia"/>
          <w:color w:val="000000"/>
          <w:sz w:val="32"/>
          <w:szCs w:val="32"/>
        </w:rPr>
        <w:t>《承德市生态环境局行政执法公示实施办法》</w:t>
      </w:r>
      <w:r w:rsidR="00AD702C">
        <w:rPr>
          <w:rFonts w:ascii="仿宋_GB2312" w:eastAsia="仿宋_GB2312" w:hint="eastAsia"/>
          <w:color w:val="000000"/>
          <w:sz w:val="32"/>
          <w:szCs w:val="32"/>
        </w:rPr>
        <w:t>，</w:t>
      </w:r>
      <w:r w:rsidR="00AD702C">
        <w:rPr>
          <w:rFonts w:ascii="仿宋_GB2312" w:eastAsia="仿宋_GB2312" w:hAnsi="微软雅黑" w:cs="Tahoma" w:hint="eastAsia"/>
          <w:color w:val="000000"/>
          <w:sz w:val="32"/>
          <w:szCs w:val="32"/>
        </w:rPr>
        <w:t>并</w:t>
      </w:r>
      <w:r w:rsidR="00AD702C">
        <w:rPr>
          <w:rFonts w:ascii="仿宋_GB2312" w:eastAsia="仿宋_GB2312" w:hint="eastAsia"/>
          <w:color w:val="000000"/>
          <w:sz w:val="32"/>
          <w:szCs w:val="32"/>
        </w:rPr>
        <w:t>将</w:t>
      </w:r>
      <w:r w:rsidR="00AD702C" w:rsidRPr="00DF6115">
        <w:rPr>
          <w:rFonts w:ascii="仿宋_GB2312" w:eastAsia="仿宋_GB2312" w:hAnsi="微软雅黑" w:cs="Tahoma" w:hint="eastAsia"/>
          <w:color w:val="000000"/>
          <w:sz w:val="32"/>
          <w:szCs w:val="32"/>
        </w:rPr>
        <w:t>政务公开的</w:t>
      </w:r>
      <w:r w:rsidR="00AD702C">
        <w:rPr>
          <w:rFonts w:ascii="仿宋_GB2312" w:eastAsia="仿宋_GB2312" w:hAnsi="微软雅黑" w:cs="Tahoma" w:hint="eastAsia"/>
          <w:color w:val="000000"/>
          <w:sz w:val="32"/>
          <w:szCs w:val="32"/>
        </w:rPr>
        <w:t>年度任务分解、细化、</w:t>
      </w:r>
      <w:r w:rsidR="00AD702C" w:rsidRPr="00DF6115">
        <w:rPr>
          <w:rFonts w:ascii="仿宋_GB2312" w:eastAsia="仿宋_GB2312" w:hAnsi="微软雅黑" w:cs="Tahoma" w:hint="eastAsia"/>
          <w:color w:val="000000"/>
          <w:sz w:val="32"/>
          <w:szCs w:val="32"/>
        </w:rPr>
        <w:t>落实到具体科室</w:t>
      </w:r>
      <w:r w:rsidR="00AD702C">
        <w:rPr>
          <w:rFonts w:ascii="仿宋_GB2312" w:eastAsia="仿宋_GB2312" w:hAnsi="微软雅黑" w:cs="Tahoma" w:hint="eastAsia"/>
          <w:color w:val="000000"/>
          <w:sz w:val="32"/>
          <w:szCs w:val="32"/>
        </w:rPr>
        <w:t>和</w:t>
      </w:r>
      <w:r w:rsidR="00AD702C">
        <w:rPr>
          <w:rFonts w:ascii="仿宋_GB2312" w:eastAsia="仿宋_GB2312" w:hAnsi="微软雅黑" w:cs="Tahoma"/>
          <w:color w:val="000000"/>
          <w:sz w:val="32"/>
          <w:szCs w:val="32"/>
        </w:rPr>
        <w:t>直属单位</w:t>
      </w:r>
      <w:r w:rsidR="00AD702C" w:rsidRPr="00DF6115">
        <w:rPr>
          <w:rFonts w:ascii="仿宋_GB2312" w:eastAsia="仿宋_GB2312" w:hAnsi="微软雅黑" w:cs="Tahoma" w:hint="eastAsia"/>
          <w:color w:val="000000"/>
          <w:sz w:val="32"/>
          <w:szCs w:val="32"/>
        </w:rPr>
        <w:t>。</w:t>
      </w:r>
      <w:r w:rsidR="00AD702C">
        <w:rPr>
          <w:rFonts w:ascii="仿宋_GB2312" w:eastAsia="仿宋_GB2312" w:hAnsi="微软雅黑" w:cs="Tahoma" w:hint="eastAsia"/>
          <w:color w:val="000000"/>
          <w:sz w:val="32"/>
          <w:szCs w:val="32"/>
        </w:rPr>
        <w:t>局务会多次专题研究</w:t>
      </w:r>
      <w:r w:rsidR="00AD702C">
        <w:rPr>
          <w:rFonts w:ascii="仿宋_GB2312" w:eastAsia="仿宋_GB2312" w:hAnsi="微软雅黑" w:cs="Tahoma"/>
          <w:color w:val="000000"/>
          <w:sz w:val="32"/>
          <w:szCs w:val="32"/>
        </w:rPr>
        <w:t>政务公开以及</w:t>
      </w:r>
      <w:r w:rsidR="00AD702C">
        <w:rPr>
          <w:rFonts w:ascii="仿宋_GB2312" w:eastAsia="仿宋_GB2312" w:hAnsi="微软雅黑" w:cs="Tahoma" w:hint="eastAsia"/>
          <w:color w:val="000000"/>
          <w:sz w:val="32"/>
          <w:szCs w:val="32"/>
        </w:rPr>
        <w:t>生态环境执法领域公开</w:t>
      </w:r>
      <w:r w:rsidR="00AD702C">
        <w:rPr>
          <w:rFonts w:ascii="仿宋_GB2312" w:eastAsia="仿宋_GB2312" w:hAnsi="微软雅黑" w:cs="Tahoma"/>
          <w:color w:val="000000"/>
          <w:sz w:val="32"/>
          <w:szCs w:val="32"/>
        </w:rPr>
        <w:t>工作</w:t>
      </w:r>
      <w:r w:rsidR="00AD702C" w:rsidRPr="00DF6115">
        <w:rPr>
          <w:rFonts w:ascii="仿宋_GB2312" w:eastAsia="仿宋_GB2312" w:hAnsi="微软雅黑" w:cs="Tahoma" w:hint="eastAsia"/>
          <w:color w:val="000000"/>
          <w:sz w:val="32"/>
          <w:szCs w:val="32"/>
        </w:rPr>
        <w:t>，</w:t>
      </w:r>
      <w:r w:rsidR="00AD702C">
        <w:rPr>
          <w:rFonts w:ascii="仿宋_GB2312" w:eastAsia="仿宋_GB2312" w:hAnsi="微软雅黑" w:cs="Tahoma" w:hint="eastAsia"/>
          <w:color w:val="000000"/>
          <w:sz w:val="32"/>
          <w:szCs w:val="32"/>
        </w:rPr>
        <w:t>做到</w:t>
      </w:r>
      <w:r w:rsidR="00AD702C" w:rsidRPr="00DF6115">
        <w:rPr>
          <w:rFonts w:ascii="仿宋_GB2312" w:eastAsia="仿宋_GB2312" w:hAnsi="微软雅黑" w:cs="Tahoma" w:hint="eastAsia"/>
          <w:color w:val="000000"/>
          <w:sz w:val="32"/>
          <w:szCs w:val="32"/>
        </w:rPr>
        <w:t>与业务工作同部署、同考核</w:t>
      </w:r>
      <w:r w:rsidR="00AD702C">
        <w:rPr>
          <w:rFonts w:ascii="仿宋_GB2312" w:eastAsia="仿宋_GB2312" w:hAnsi="微软雅黑" w:cs="Tahoma" w:hint="eastAsia"/>
          <w:color w:val="000000"/>
          <w:sz w:val="32"/>
          <w:szCs w:val="32"/>
        </w:rPr>
        <w:t>。局政务公开</w:t>
      </w:r>
      <w:r w:rsidR="00AD702C">
        <w:rPr>
          <w:rFonts w:ascii="仿宋_GB2312" w:eastAsia="仿宋_GB2312" w:hAnsi="微软雅黑" w:cs="Tahoma"/>
          <w:color w:val="000000"/>
          <w:sz w:val="32"/>
          <w:szCs w:val="32"/>
        </w:rPr>
        <w:t>领导小组</w:t>
      </w:r>
      <w:r w:rsidR="00AD702C">
        <w:rPr>
          <w:rFonts w:ascii="仿宋_GB2312" w:eastAsia="仿宋_GB2312" w:hAnsi="微软雅黑" w:cs="Tahoma" w:hint="eastAsia"/>
          <w:color w:val="000000"/>
          <w:sz w:val="32"/>
          <w:szCs w:val="32"/>
        </w:rPr>
        <w:t>办公室</w:t>
      </w:r>
      <w:r w:rsidR="00AD702C">
        <w:rPr>
          <w:rFonts w:ascii="仿宋_GB2312" w:eastAsia="仿宋_GB2312" w:hAnsi="微软雅黑" w:cs="Tahoma"/>
          <w:color w:val="000000"/>
          <w:sz w:val="32"/>
          <w:szCs w:val="32"/>
        </w:rPr>
        <w:t>明确专人</w:t>
      </w:r>
      <w:r w:rsidR="00AD702C">
        <w:rPr>
          <w:rFonts w:ascii="仿宋_GB2312" w:eastAsia="仿宋_GB2312" w:hAnsi="微软雅黑" w:cs="Tahoma" w:hint="eastAsia"/>
          <w:color w:val="000000"/>
          <w:sz w:val="32"/>
          <w:szCs w:val="32"/>
        </w:rPr>
        <w:t>督办</w:t>
      </w:r>
      <w:r w:rsidR="00AD702C">
        <w:rPr>
          <w:rFonts w:ascii="仿宋_GB2312" w:eastAsia="仿宋_GB2312" w:hAnsi="微软雅黑" w:cs="Tahoma"/>
          <w:color w:val="000000"/>
          <w:sz w:val="32"/>
          <w:szCs w:val="32"/>
        </w:rPr>
        <w:t>政府信息公开工作，</w:t>
      </w:r>
      <w:r w:rsidR="00AD702C">
        <w:rPr>
          <w:rFonts w:ascii="仿宋_GB2312" w:eastAsia="仿宋_GB2312" w:hAnsi="微软雅黑" w:cs="Tahoma" w:hint="eastAsia"/>
          <w:color w:val="000000"/>
          <w:sz w:val="32"/>
          <w:szCs w:val="32"/>
        </w:rPr>
        <w:t>各科室</w:t>
      </w:r>
      <w:r w:rsidR="00AD702C">
        <w:rPr>
          <w:rFonts w:ascii="仿宋_GB2312" w:eastAsia="仿宋_GB2312" w:hAnsi="微软雅黑" w:cs="Tahoma"/>
          <w:color w:val="000000"/>
          <w:sz w:val="32"/>
          <w:szCs w:val="32"/>
        </w:rPr>
        <w:t>、单位明确</w:t>
      </w:r>
      <w:r w:rsidR="00AD702C">
        <w:rPr>
          <w:rFonts w:ascii="仿宋_GB2312" w:eastAsia="仿宋_GB2312" w:hAnsi="微软雅黑" w:cs="Tahoma" w:hint="eastAsia"/>
          <w:color w:val="000000"/>
          <w:sz w:val="32"/>
          <w:szCs w:val="32"/>
        </w:rPr>
        <w:t>具体</w:t>
      </w:r>
      <w:r w:rsidR="00AD702C">
        <w:rPr>
          <w:rFonts w:ascii="仿宋_GB2312" w:eastAsia="仿宋_GB2312" w:hAnsi="微软雅黑" w:cs="Tahoma"/>
          <w:color w:val="000000"/>
          <w:sz w:val="32"/>
          <w:szCs w:val="32"/>
        </w:rPr>
        <w:t>信息员</w:t>
      </w:r>
      <w:r w:rsidR="00AD702C">
        <w:rPr>
          <w:rFonts w:ascii="仿宋_GB2312" w:eastAsia="仿宋_GB2312" w:hAnsi="微软雅黑" w:cs="Tahoma" w:hint="eastAsia"/>
          <w:color w:val="000000"/>
          <w:sz w:val="32"/>
          <w:szCs w:val="32"/>
        </w:rPr>
        <w:t>，负责推动</w:t>
      </w:r>
      <w:r w:rsidR="00AD702C">
        <w:rPr>
          <w:rFonts w:ascii="仿宋_GB2312" w:eastAsia="仿宋_GB2312" w:hAnsi="微软雅黑" w:cs="Tahoma"/>
          <w:color w:val="000000"/>
          <w:sz w:val="32"/>
          <w:szCs w:val="32"/>
        </w:rPr>
        <w:t>本单位公开工作，</w:t>
      </w:r>
      <w:r w:rsidR="00AD702C">
        <w:rPr>
          <w:rFonts w:ascii="仿宋_GB2312" w:eastAsia="仿宋_GB2312" w:hAnsi="微软雅黑" w:cs="Tahoma" w:hint="eastAsia"/>
          <w:color w:val="000000"/>
          <w:sz w:val="32"/>
          <w:szCs w:val="32"/>
        </w:rPr>
        <w:t>形成了</w:t>
      </w:r>
      <w:r w:rsidR="00AD702C" w:rsidRPr="008F0916">
        <w:rPr>
          <w:rFonts w:ascii="仿宋_GB2312" w:eastAsia="仿宋_GB2312" w:hAnsi="微软雅黑" w:cs="Tahoma" w:hint="eastAsia"/>
          <w:color w:val="000000"/>
          <w:sz w:val="32"/>
          <w:szCs w:val="32"/>
        </w:rPr>
        <w:t>“公开为常态、不公开为例外，</w:t>
      </w:r>
      <w:r w:rsidR="00AD702C">
        <w:rPr>
          <w:rFonts w:ascii="仿宋_GB2312" w:eastAsia="仿宋_GB2312" w:hAnsi="微软雅黑" w:cs="Tahoma" w:hint="eastAsia"/>
          <w:color w:val="000000"/>
          <w:sz w:val="32"/>
          <w:szCs w:val="32"/>
        </w:rPr>
        <w:t>层层</w:t>
      </w:r>
      <w:r w:rsidR="00AD702C">
        <w:rPr>
          <w:rFonts w:ascii="仿宋_GB2312" w:eastAsia="仿宋_GB2312" w:hAnsi="微软雅黑" w:cs="Tahoma"/>
          <w:color w:val="000000"/>
          <w:sz w:val="32"/>
          <w:szCs w:val="32"/>
        </w:rPr>
        <w:t>落实、专人负责</w:t>
      </w:r>
      <w:r w:rsidR="00AD702C" w:rsidRPr="00DF5890">
        <w:rPr>
          <w:rFonts w:ascii="仿宋_GB2312" w:eastAsia="仿宋_GB2312" w:hAnsi="微软雅黑" w:cs="Tahoma" w:hint="eastAsia"/>
          <w:color w:val="000000"/>
          <w:sz w:val="32"/>
          <w:szCs w:val="32"/>
        </w:rPr>
        <w:t>”的</w:t>
      </w:r>
      <w:r w:rsidR="00EC07EF">
        <w:rPr>
          <w:rFonts w:ascii="仿宋_GB2312" w:eastAsia="仿宋_GB2312" w:hAnsi="微软雅黑" w:cs="Tahoma" w:hint="eastAsia"/>
          <w:color w:val="000000"/>
          <w:sz w:val="32"/>
          <w:szCs w:val="32"/>
        </w:rPr>
        <w:t>政府</w:t>
      </w:r>
      <w:r w:rsidR="00AD702C">
        <w:rPr>
          <w:rFonts w:ascii="仿宋_GB2312" w:eastAsia="仿宋_GB2312" w:hAnsi="微软雅黑" w:cs="Tahoma" w:hint="eastAsia"/>
          <w:color w:val="000000"/>
          <w:sz w:val="32"/>
          <w:szCs w:val="32"/>
        </w:rPr>
        <w:t>信息公开</w:t>
      </w:r>
      <w:r w:rsidR="00AD702C">
        <w:rPr>
          <w:rFonts w:ascii="仿宋_GB2312" w:eastAsia="仿宋_GB2312" w:hAnsi="微软雅黑" w:cs="Tahoma"/>
          <w:color w:val="000000"/>
          <w:sz w:val="32"/>
          <w:szCs w:val="32"/>
        </w:rPr>
        <w:t>工作格局。</w:t>
      </w:r>
    </w:p>
    <w:p w:rsidR="003E5C54" w:rsidRPr="009E5C7B" w:rsidRDefault="009E5C7B" w:rsidP="00D3245B">
      <w:pPr>
        <w:pStyle w:val="a3"/>
        <w:shd w:val="clear" w:color="auto" w:fill="FFFFFF"/>
        <w:spacing w:before="0" w:beforeAutospacing="0" w:after="0" w:afterAutospacing="0" w:line="580" w:lineRule="exact"/>
        <w:ind w:firstLineChars="200" w:firstLine="643"/>
        <w:jc w:val="both"/>
        <w:rPr>
          <w:rFonts w:ascii="楷体_GB2312" w:eastAsia="楷体_GB2312" w:hAnsi="黑体" w:hint="eastAsia"/>
          <w:b/>
          <w:color w:val="000000"/>
          <w:sz w:val="32"/>
          <w:szCs w:val="32"/>
          <w:bdr w:val="none" w:sz="0" w:space="0" w:color="auto" w:frame="1"/>
        </w:rPr>
      </w:pPr>
      <w:r w:rsidRPr="009E5C7B">
        <w:rPr>
          <w:rFonts w:ascii="楷体_GB2312" w:eastAsia="楷体_GB2312" w:hAnsi="黑体" w:hint="eastAsia"/>
          <w:b/>
          <w:color w:val="000000"/>
          <w:sz w:val="32"/>
          <w:szCs w:val="32"/>
          <w:bdr w:val="none" w:sz="0" w:space="0" w:color="auto" w:frame="1"/>
        </w:rPr>
        <w:lastRenderedPageBreak/>
        <w:t>（</w:t>
      </w:r>
      <w:r w:rsidR="00CF5F02">
        <w:rPr>
          <w:rFonts w:ascii="楷体_GB2312" w:eastAsia="楷体_GB2312" w:hAnsi="黑体" w:hint="eastAsia"/>
          <w:b/>
          <w:color w:val="000000"/>
          <w:sz w:val="32"/>
          <w:szCs w:val="32"/>
          <w:bdr w:val="none" w:sz="0" w:space="0" w:color="auto" w:frame="1"/>
        </w:rPr>
        <w:t>二</w:t>
      </w:r>
      <w:r w:rsidRPr="009E5C7B">
        <w:rPr>
          <w:rFonts w:ascii="楷体_GB2312" w:eastAsia="楷体_GB2312" w:hAnsi="黑体" w:hint="eastAsia"/>
          <w:b/>
          <w:color w:val="000000"/>
          <w:sz w:val="32"/>
          <w:szCs w:val="32"/>
          <w:bdr w:val="none" w:sz="0" w:space="0" w:color="auto" w:frame="1"/>
        </w:rPr>
        <w:t>）</w:t>
      </w:r>
      <w:r w:rsidR="003E5C54" w:rsidRPr="009E5C7B">
        <w:rPr>
          <w:rFonts w:ascii="楷体_GB2312" w:eastAsia="楷体_GB2312" w:hAnsi="黑体" w:hint="eastAsia"/>
          <w:b/>
          <w:color w:val="000000"/>
          <w:sz w:val="32"/>
          <w:szCs w:val="32"/>
          <w:bdr w:val="none" w:sz="0" w:space="0" w:color="auto" w:frame="1"/>
        </w:rPr>
        <w:t>主动公开</w:t>
      </w:r>
      <w:r w:rsidR="005D7B1D">
        <w:rPr>
          <w:rFonts w:ascii="楷体_GB2312" w:eastAsia="楷体_GB2312" w:hAnsi="黑体" w:hint="eastAsia"/>
          <w:b/>
          <w:color w:val="000000"/>
          <w:sz w:val="32"/>
          <w:szCs w:val="32"/>
          <w:bdr w:val="none" w:sz="0" w:space="0" w:color="auto" w:frame="1"/>
        </w:rPr>
        <w:t>及</w:t>
      </w:r>
      <w:r w:rsidR="005D7B1D">
        <w:rPr>
          <w:rFonts w:ascii="楷体_GB2312" w:eastAsia="楷体_GB2312" w:hAnsi="黑体"/>
          <w:b/>
          <w:color w:val="000000"/>
          <w:sz w:val="32"/>
          <w:szCs w:val="32"/>
          <w:bdr w:val="none" w:sz="0" w:space="0" w:color="auto" w:frame="1"/>
        </w:rPr>
        <w:t>平台建设</w:t>
      </w:r>
    </w:p>
    <w:p w:rsidR="005D496B" w:rsidRDefault="009E5C7B" w:rsidP="00D3245B">
      <w:pPr>
        <w:widowControl/>
        <w:shd w:val="clear" w:color="auto" w:fill="FFFFFF"/>
        <w:spacing w:line="580" w:lineRule="exact"/>
        <w:ind w:firstLineChars="200" w:firstLine="643"/>
        <w:rPr>
          <w:rFonts w:ascii="仿宋_GB2312" w:eastAsia="仿宋_GB2312" w:hAnsi="宋体" w:cs="宋体"/>
          <w:color w:val="000000"/>
          <w:kern w:val="0"/>
          <w:sz w:val="32"/>
          <w:szCs w:val="32"/>
        </w:rPr>
      </w:pPr>
      <w:r w:rsidRPr="009E5C7B">
        <w:rPr>
          <w:rFonts w:ascii="仿宋_GB2312" w:eastAsia="仿宋_GB2312" w:hAnsi="微软雅黑" w:cs="Tahoma" w:hint="eastAsia"/>
          <w:b/>
          <w:bCs/>
          <w:color w:val="000000"/>
          <w:kern w:val="0"/>
          <w:sz w:val="32"/>
          <w:szCs w:val="32"/>
        </w:rPr>
        <w:t>1.</w:t>
      </w:r>
      <w:r w:rsidR="00F76EB6" w:rsidRPr="009E5C7B">
        <w:rPr>
          <w:rFonts w:ascii="仿宋_GB2312" w:eastAsia="仿宋_GB2312" w:hAnsi="微软雅黑" w:cs="Tahoma" w:hint="eastAsia"/>
          <w:b/>
          <w:bCs/>
          <w:color w:val="000000"/>
          <w:kern w:val="0"/>
          <w:sz w:val="32"/>
          <w:szCs w:val="32"/>
        </w:rPr>
        <w:t>通过门户网站进行公开。</w:t>
      </w:r>
      <w:r w:rsidR="00F76EB6" w:rsidRPr="00DF6115">
        <w:rPr>
          <w:rFonts w:ascii="仿宋_GB2312" w:eastAsia="仿宋_GB2312" w:hAnsi="微软雅黑" w:cs="Tahoma" w:hint="eastAsia"/>
          <w:color w:val="000000"/>
          <w:kern w:val="0"/>
          <w:sz w:val="32"/>
          <w:szCs w:val="32"/>
        </w:rPr>
        <w:t>充分发挥局门户网站的宣传、公开和互动作用，通过建立信息公开制度，明确了机关各科室和局属单位在</w:t>
      </w:r>
      <w:r w:rsidR="00F76EB6">
        <w:rPr>
          <w:rFonts w:ascii="仿宋_GB2312" w:eastAsia="仿宋_GB2312" w:hAnsi="微软雅黑" w:cs="Tahoma" w:hint="eastAsia"/>
          <w:color w:val="000000"/>
          <w:kern w:val="0"/>
          <w:sz w:val="32"/>
          <w:szCs w:val="32"/>
        </w:rPr>
        <w:t>信息公开主体责任</w:t>
      </w:r>
      <w:r w:rsidR="00F76EB6" w:rsidRPr="00DF6115">
        <w:rPr>
          <w:rFonts w:ascii="仿宋_GB2312" w:eastAsia="仿宋_GB2312" w:hAnsi="微软雅黑" w:cs="Tahoma" w:hint="eastAsia"/>
          <w:color w:val="000000"/>
          <w:kern w:val="0"/>
          <w:sz w:val="32"/>
          <w:szCs w:val="32"/>
        </w:rPr>
        <w:t>。我局门户网站公开的内容包括</w:t>
      </w:r>
      <w:r w:rsidR="00F76EB6">
        <w:rPr>
          <w:rFonts w:ascii="仿宋_GB2312" w:eastAsia="仿宋_GB2312" w:hAnsi="微软雅黑" w:cs="Tahoma" w:hint="eastAsia"/>
          <w:color w:val="000000"/>
          <w:kern w:val="0"/>
          <w:sz w:val="32"/>
          <w:szCs w:val="32"/>
        </w:rPr>
        <w:t>环保</w:t>
      </w:r>
      <w:r w:rsidR="00F76EB6" w:rsidRPr="00DF6115">
        <w:rPr>
          <w:rFonts w:ascii="仿宋_GB2312" w:eastAsia="仿宋_GB2312" w:hAnsi="宋体" w:cs="宋体" w:hint="eastAsia"/>
          <w:color w:val="000000"/>
          <w:kern w:val="0"/>
          <w:sz w:val="32"/>
          <w:szCs w:val="32"/>
        </w:rPr>
        <w:t>政务、</w:t>
      </w:r>
      <w:r w:rsidR="00F76EB6">
        <w:rPr>
          <w:rFonts w:ascii="仿宋_GB2312" w:eastAsia="仿宋_GB2312" w:hAnsi="宋体" w:cs="宋体" w:hint="eastAsia"/>
          <w:color w:val="000000"/>
          <w:kern w:val="0"/>
          <w:sz w:val="32"/>
          <w:szCs w:val="32"/>
        </w:rPr>
        <w:t>环境质量</w:t>
      </w:r>
      <w:r w:rsidR="00F76EB6" w:rsidRPr="00DF6115">
        <w:rPr>
          <w:rFonts w:ascii="仿宋_GB2312" w:eastAsia="仿宋_GB2312" w:hAnsi="宋体" w:cs="宋体" w:hint="eastAsia"/>
          <w:color w:val="000000"/>
          <w:kern w:val="0"/>
          <w:sz w:val="32"/>
          <w:szCs w:val="32"/>
        </w:rPr>
        <w:t>、</w:t>
      </w:r>
      <w:r w:rsidR="00F76EB6">
        <w:rPr>
          <w:rFonts w:ascii="仿宋_GB2312" w:eastAsia="仿宋_GB2312" w:hAnsi="宋体" w:cs="宋体"/>
          <w:color w:val="000000"/>
          <w:kern w:val="0"/>
          <w:sz w:val="32"/>
          <w:szCs w:val="32"/>
        </w:rPr>
        <w:t>污染防治、</w:t>
      </w:r>
      <w:r w:rsidR="00F76EB6">
        <w:rPr>
          <w:rFonts w:ascii="仿宋_GB2312" w:eastAsia="仿宋_GB2312" w:hAnsi="宋体" w:cs="宋体" w:hint="eastAsia"/>
          <w:color w:val="000000"/>
          <w:kern w:val="0"/>
          <w:sz w:val="32"/>
          <w:szCs w:val="32"/>
        </w:rPr>
        <w:t>生态环保</w:t>
      </w:r>
      <w:r w:rsidR="00F76EB6">
        <w:rPr>
          <w:rFonts w:ascii="仿宋_GB2312" w:eastAsia="仿宋_GB2312" w:hAnsi="宋体" w:cs="宋体"/>
          <w:color w:val="000000"/>
          <w:kern w:val="0"/>
          <w:sz w:val="32"/>
          <w:szCs w:val="32"/>
        </w:rPr>
        <w:t>、</w:t>
      </w:r>
      <w:r w:rsidR="0034189E">
        <w:rPr>
          <w:rFonts w:ascii="仿宋_GB2312" w:eastAsia="仿宋_GB2312" w:hAnsi="宋体" w:cs="宋体" w:hint="eastAsia"/>
          <w:color w:val="000000"/>
          <w:kern w:val="0"/>
          <w:sz w:val="32"/>
          <w:szCs w:val="32"/>
        </w:rPr>
        <w:t>政府</w:t>
      </w:r>
      <w:r w:rsidR="00F76EB6">
        <w:rPr>
          <w:rFonts w:ascii="仿宋_GB2312" w:eastAsia="仿宋_GB2312" w:hAnsi="宋体" w:cs="宋体" w:hint="eastAsia"/>
          <w:color w:val="000000"/>
          <w:kern w:val="0"/>
          <w:sz w:val="32"/>
          <w:szCs w:val="32"/>
        </w:rPr>
        <w:t>信息公开</w:t>
      </w:r>
      <w:r w:rsidR="00F76EB6">
        <w:rPr>
          <w:rFonts w:ascii="仿宋_GB2312" w:eastAsia="仿宋_GB2312" w:hAnsi="宋体" w:cs="宋体"/>
          <w:color w:val="000000"/>
          <w:kern w:val="0"/>
          <w:sz w:val="32"/>
          <w:szCs w:val="32"/>
        </w:rPr>
        <w:t>、</w:t>
      </w:r>
      <w:r w:rsidR="00F76EB6">
        <w:rPr>
          <w:rFonts w:ascii="仿宋_GB2312" w:eastAsia="仿宋_GB2312" w:hAnsi="宋体" w:cs="宋体" w:hint="eastAsia"/>
          <w:color w:val="000000"/>
          <w:kern w:val="0"/>
          <w:sz w:val="32"/>
          <w:szCs w:val="32"/>
        </w:rPr>
        <w:t>互动交流</w:t>
      </w:r>
      <w:r w:rsidR="00F76EB6">
        <w:rPr>
          <w:rFonts w:ascii="仿宋_GB2312" w:eastAsia="仿宋_GB2312" w:hAnsi="宋体" w:cs="宋体"/>
          <w:color w:val="000000"/>
          <w:kern w:val="0"/>
          <w:sz w:val="32"/>
          <w:szCs w:val="32"/>
        </w:rPr>
        <w:t>、</w:t>
      </w:r>
      <w:r w:rsidR="00F76EB6">
        <w:rPr>
          <w:rFonts w:ascii="仿宋_GB2312" w:eastAsia="仿宋_GB2312" w:hAnsi="宋体" w:cs="宋体" w:hint="eastAsia"/>
          <w:color w:val="000000"/>
          <w:kern w:val="0"/>
          <w:sz w:val="32"/>
          <w:szCs w:val="32"/>
        </w:rPr>
        <w:t>环保园地</w:t>
      </w:r>
      <w:r w:rsidR="00F76EB6" w:rsidRPr="00DF6115">
        <w:rPr>
          <w:rFonts w:ascii="仿宋_GB2312" w:eastAsia="仿宋_GB2312" w:hAnsi="宋体" w:cs="宋体" w:hint="eastAsia"/>
          <w:color w:val="000000"/>
          <w:kern w:val="0"/>
          <w:sz w:val="32"/>
          <w:szCs w:val="32"/>
        </w:rPr>
        <w:t>等</w:t>
      </w:r>
      <w:r w:rsidR="00F76EB6" w:rsidRPr="00DF6115">
        <w:rPr>
          <w:rFonts w:ascii="仿宋_GB2312" w:eastAsia="仿宋_GB2312" w:hAnsi="宋体" w:cs="宋体"/>
          <w:color w:val="000000"/>
          <w:kern w:val="0"/>
          <w:sz w:val="32"/>
          <w:szCs w:val="32"/>
        </w:rPr>
        <w:t>7</w:t>
      </w:r>
      <w:r w:rsidR="00F76EB6" w:rsidRPr="00DF6115">
        <w:rPr>
          <w:rFonts w:ascii="仿宋_GB2312" w:eastAsia="仿宋_GB2312" w:hAnsi="宋体" w:cs="宋体" w:hint="eastAsia"/>
          <w:color w:val="000000"/>
          <w:kern w:val="0"/>
          <w:sz w:val="32"/>
          <w:szCs w:val="32"/>
        </w:rPr>
        <w:t>大类</w:t>
      </w:r>
      <w:r w:rsidR="00F76EB6">
        <w:rPr>
          <w:rFonts w:ascii="仿宋_GB2312" w:eastAsia="仿宋_GB2312" w:hAnsi="宋体" w:cs="宋体" w:hint="eastAsia"/>
          <w:color w:val="000000"/>
          <w:kern w:val="0"/>
          <w:sz w:val="32"/>
          <w:szCs w:val="32"/>
        </w:rPr>
        <w:t>模块</w:t>
      </w:r>
      <w:r w:rsidR="00F76EB6" w:rsidRPr="00DF6115">
        <w:rPr>
          <w:rFonts w:ascii="仿宋_GB2312" w:eastAsia="仿宋_GB2312" w:hAnsi="宋体" w:cs="宋体" w:hint="eastAsia"/>
          <w:color w:val="000000"/>
          <w:kern w:val="0"/>
          <w:sz w:val="32"/>
          <w:szCs w:val="32"/>
        </w:rPr>
        <w:t>，</w:t>
      </w:r>
      <w:r w:rsidR="00F76EB6">
        <w:rPr>
          <w:rFonts w:ascii="仿宋_GB2312" w:eastAsia="仿宋_GB2312" w:hAnsi="宋体" w:cs="宋体" w:hint="eastAsia"/>
          <w:color w:val="000000"/>
          <w:kern w:val="0"/>
          <w:sz w:val="32"/>
          <w:szCs w:val="32"/>
        </w:rPr>
        <w:t>每年在门户网站全面公开环境保护工作信息，</w:t>
      </w:r>
      <w:r w:rsidR="00F76EB6">
        <w:rPr>
          <w:rFonts w:ascii="仿宋_GB2312" w:eastAsia="仿宋_GB2312" w:hAnsi="宋体" w:cs="宋体"/>
          <w:color w:val="000000"/>
          <w:kern w:val="0"/>
          <w:sz w:val="32"/>
          <w:szCs w:val="32"/>
        </w:rPr>
        <w:t>2019</w:t>
      </w:r>
      <w:r w:rsidR="00F76EB6">
        <w:rPr>
          <w:rFonts w:ascii="仿宋_GB2312" w:eastAsia="仿宋_GB2312" w:hAnsi="宋体" w:cs="宋体" w:hint="eastAsia"/>
          <w:color w:val="000000"/>
          <w:kern w:val="0"/>
          <w:sz w:val="32"/>
          <w:szCs w:val="32"/>
        </w:rPr>
        <w:t>年累计</w:t>
      </w:r>
      <w:r w:rsidR="00F76EB6">
        <w:rPr>
          <w:rFonts w:ascii="仿宋_GB2312" w:eastAsia="仿宋_GB2312" w:hAnsi="宋体" w:cs="宋体"/>
          <w:color w:val="000000"/>
          <w:kern w:val="0"/>
          <w:sz w:val="32"/>
          <w:szCs w:val="32"/>
        </w:rPr>
        <w:t>公开</w:t>
      </w:r>
      <w:r w:rsidR="00F76EB6" w:rsidRPr="00250785">
        <w:rPr>
          <w:rFonts w:ascii="仿宋_GB2312" w:eastAsia="仿宋_GB2312" w:hAnsi="微软雅黑" w:cs="Tahoma" w:hint="eastAsia"/>
          <w:color w:val="000000"/>
          <w:kern w:val="0"/>
          <w:sz w:val="32"/>
          <w:szCs w:val="32"/>
        </w:rPr>
        <w:t>信息</w:t>
      </w:r>
      <w:r w:rsidR="00F76EB6">
        <w:rPr>
          <w:rFonts w:ascii="仿宋_GB2312" w:eastAsia="仿宋_GB2312" w:hAnsi="微软雅黑" w:cs="Tahoma"/>
          <w:color w:val="000000"/>
          <w:kern w:val="0"/>
          <w:sz w:val="32"/>
          <w:szCs w:val="32"/>
        </w:rPr>
        <w:t>806</w:t>
      </w:r>
      <w:r w:rsidR="00F76EB6">
        <w:rPr>
          <w:rFonts w:ascii="仿宋_GB2312" w:eastAsia="仿宋_GB2312" w:hAnsi="宋体" w:cs="宋体"/>
          <w:color w:val="000000"/>
          <w:kern w:val="0"/>
          <w:sz w:val="32"/>
          <w:szCs w:val="32"/>
        </w:rPr>
        <w:t>条</w:t>
      </w:r>
      <w:r w:rsidR="005D496B">
        <w:rPr>
          <w:rFonts w:ascii="仿宋_GB2312" w:eastAsia="仿宋_GB2312" w:hAnsi="宋体" w:cs="宋体" w:hint="eastAsia"/>
          <w:color w:val="000000"/>
          <w:kern w:val="0"/>
          <w:sz w:val="32"/>
          <w:szCs w:val="32"/>
        </w:rPr>
        <w:t>。</w:t>
      </w:r>
      <w:r w:rsidR="005D496B" w:rsidRPr="005D496B">
        <w:rPr>
          <w:rFonts w:ascii="仿宋_GB2312" w:eastAsia="仿宋_GB2312" w:hAnsi="宋体" w:cs="宋体" w:hint="eastAsia"/>
          <w:color w:val="000000"/>
          <w:kern w:val="0"/>
          <w:sz w:val="32"/>
          <w:szCs w:val="32"/>
        </w:rPr>
        <w:t>其中：承德市环境状况公报1期；环境质量月报</w:t>
      </w:r>
      <w:r w:rsidR="005D496B">
        <w:rPr>
          <w:rFonts w:ascii="仿宋_GB2312" w:eastAsia="仿宋_GB2312" w:hAnsi="宋体" w:cs="宋体"/>
          <w:color w:val="000000"/>
          <w:kern w:val="0"/>
          <w:sz w:val="32"/>
          <w:szCs w:val="32"/>
        </w:rPr>
        <w:t>12</w:t>
      </w:r>
      <w:r w:rsidR="005D496B" w:rsidRPr="005D496B">
        <w:rPr>
          <w:rFonts w:ascii="仿宋_GB2312" w:eastAsia="仿宋_GB2312" w:hAnsi="宋体" w:cs="宋体" w:hint="eastAsia"/>
          <w:color w:val="000000"/>
          <w:kern w:val="0"/>
          <w:sz w:val="32"/>
          <w:szCs w:val="32"/>
        </w:rPr>
        <w:t>期；</w:t>
      </w:r>
      <w:hyperlink r:id="rId6" w:tgtFrame="_blank" w:history="1">
        <w:r w:rsidR="005D496B" w:rsidRPr="005D496B">
          <w:rPr>
            <w:rFonts w:ascii="仿宋_GB2312" w:eastAsia="仿宋_GB2312" w:hAnsi="宋体" w:cs="宋体" w:hint="eastAsia"/>
            <w:kern w:val="0"/>
            <w:sz w:val="32"/>
            <w:szCs w:val="32"/>
          </w:rPr>
          <w:t>承德市集中式生活饮用水水源水质状况报告</w:t>
        </w:r>
      </w:hyperlink>
      <w:r w:rsidR="005D496B" w:rsidRPr="005D496B">
        <w:rPr>
          <w:rFonts w:ascii="仿宋_GB2312" w:eastAsia="仿宋_GB2312" w:hAnsi="宋体" w:cs="宋体" w:hint="eastAsia"/>
          <w:color w:val="000000"/>
          <w:kern w:val="0"/>
          <w:sz w:val="32"/>
          <w:szCs w:val="32"/>
        </w:rPr>
        <w:t>12份；承德市空气质量监测结果通报</w:t>
      </w:r>
      <w:r w:rsidR="005D496B">
        <w:rPr>
          <w:rFonts w:ascii="仿宋_GB2312" w:eastAsia="仿宋_GB2312" w:hAnsi="宋体" w:cs="宋体"/>
          <w:color w:val="000000"/>
          <w:kern w:val="0"/>
          <w:sz w:val="32"/>
          <w:szCs w:val="32"/>
        </w:rPr>
        <w:t>12</w:t>
      </w:r>
      <w:r w:rsidR="005D496B" w:rsidRPr="005D496B">
        <w:rPr>
          <w:rFonts w:ascii="仿宋_GB2312" w:eastAsia="仿宋_GB2312" w:hAnsi="宋体" w:cs="宋体" w:hint="eastAsia"/>
          <w:color w:val="000000"/>
          <w:kern w:val="0"/>
          <w:sz w:val="32"/>
          <w:szCs w:val="32"/>
        </w:rPr>
        <w:t>期；重点污染源监督性监测、比对监测通报1期；</w:t>
      </w:r>
      <w:hyperlink r:id="rId7" w:tgtFrame="_blank" w:history="1">
        <w:r w:rsidR="005D496B" w:rsidRPr="005D496B">
          <w:rPr>
            <w:rFonts w:ascii="仿宋_GB2312" w:eastAsia="仿宋_GB2312" w:hAnsi="宋体" w:cs="宋体" w:hint="eastAsia"/>
            <w:kern w:val="0"/>
            <w:sz w:val="32"/>
            <w:szCs w:val="32"/>
          </w:rPr>
          <w:t>承德市第二次全国污染源普查工作简报</w:t>
        </w:r>
        <w:r w:rsidR="005D496B">
          <w:rPr>
            <w:rFonts w:ascii="仿宋_GB2312" w:eastAsia="仿宋_GB2312" w:hAnsi="宋体" w:cs="宋体"/>
            <w:kern w:val="0"/>
            <w:sz w:val="32"/>
            <w:szCs w:val="32"/>
          </w:rPr>
          <w:t>23</w:t>
        </w:r>
        <w:r w:rsidR="005D496B" w:rsidRPr="005D496B">
          <w:rPr>
            <w:rFonts w:ascii="仿宋_GB2312" w:eastAsia="仿宋_GB2312" w:hAnsi="宋体" w:cs="宋体" w:hint="eastAsia"/>
            <w:kern w:val="0"/>
            <w:sz w:val="32"/>
            <w:szCs w:val="32"/>
          </w:rPr>
          <w:t>期</w:t>
        </w:r>
      </w:hyperlink>
      <w:r w:rsidR="005D496B" w:rsidRPr="005D496B">
        <w:rPr>
          <w:rFonts w:ascii="仿宋_GB2312" w:eastAsia="仿宋_GB2312" w:hAnsi="宋体" w:cs="宋体" w:hint="eastAsia"/>
          <w:color w:val="000000"/>
          <w:kern w:val="0"/>
          <w:sz w:val="32"/>
          <w:szCs w:val="32"/>
        </w:rPr>
        <w:t>；重点污染源企业名录信息</w:t>
      </w:r>
      <w:r w:rsidR="005D496B">
        <w:rPr>
          <w:rFonts w:ascii="仿宋_GB2312" w:eastAsia="仿宋_GB2312" w:hAnsi="宋体" w:cs="宋体"/>
          <w:color w:val="000000"/>
          <w:kern w:val="0"/>
          <w:sz w:val="32"/>
          <w:szCs w:val="32"/>
        </w:rPr>
        <w:t>83</w:t>
      </w:r>
      <w:r w:rsidR="005D496B" w:rsidRPr="005D496B">
        <w:rPr>
          <w:rFonts w:ascii="仿宋_GB2312" w:eastAsia="仿宋_GB2312" w:hAnsi="宋体" w:cs="宋体" w:hint="eastAsia"/>
          <w:color w:val="000000"/>
          <w:kern w:val="0"/>
          <w:sz w:val="32"/>
          <w:szCs w:val="32"/>
        </w:rPr>
        <w:t>家；公告信息</w:t>
      </w:r>
      <w:r w:rsidR="005D496B">
        <w:rPr>
          <w:rFonts w:ascii="仿宋_GB2312" w:eastAsia="仿宋_GB2312" w:hAnsi="宋体" w:cs="宋体"/>
          <w:color w:val="000000"/>
          <w:kern w:val="0"/>
          <w:sz w:val="32"/>
          <w:szCs w:val="32"/>
        </w:rPr>
        <w:t>28</w:t>
      </w:r>
      <w:r w:rsidR="005D496B" w:rsidRPr="005D496B">
        <w:rPr>
          <w:rFonts w:ascii="仿宋_GB2312" w:eastAsia="仿宋_GB2312" w:hAnsi="宋体" w:cs="宋体" w:hint="eastAsia"/>
          <w:color w:val="000000"/>
          <w:kern w:val="0"/>
          <w:sz w:val="32"/>
          <w:szCs w:val="32"/>
        </w:rPr>
        <w:t>条；财务预算、决算信息2条；政府采购招标信息</w:t>
      </w:r>
      <w:r w:rsidR="008654D3">
        <w:rPr>
          <w:rFonts w:ascii="仿宋_GB2312" w:eastAsia="仿宋_GB2312" w:hAnsi="宋体" w:cs="宋体"/>
          <w:color w:val="000000"/>
          <w:kern w:val="0"/>
          <w:sz w:val="32"/>
          <w:szCs w:val="32"/>
        </w:rPr>
        <w:t>20</w:t>
      </w:r>
      <w:r w:rsidR="005D496B" w:rsidRPr="005D496B">
        <w:rPr>
          <w:rFonts w:ascii="仿宋_GB2312" w:eastAsia="仿宋_GB2312" w:hAnsi="宋体" w:cs="宋体" w:hint="eastAsia"/>
          <w:color w:val="000000"/>
          <w:kern w:val="0"/>
          <w:sz w:val="32"/>
          <w:szCs w:val="32"/>
        </w:rPr>
        <w:t>条；项目受理公示</w:t>
      </w:r>
      <w:r w:rsidR="008654D3">
        <w:rPr>
          <w:rFonts w:ascii="仿宋_GB2312" w:eastAsia="仿宋_GB2312" w:hAnsi="宋体" w:cs="宋体"/>
          <w:color w:val="000000"/>
          <w:kern w:val="0"/>
          <w:sz w:val="32"/>
          <w:szCs w:val="32"/>
        </w:rPr>
        <w:t>127</w:t>
      </w:r>
      <w:r w:rsidR="005D496B" w:rsidRPr="005D496B">
        <w:rPr>
          <w:rFonts w:ascii="仿宋_GB2312" w:eastAsia="仿宋_GB2312" w:hAnsi="宋体" w:cs="宋体" w:hint="eastAsia"/>
          <w:color w:val="000000"/>
          <w:kern w:val="0"/>
          <w:sz w:val="32"/>
          <w:szCs w:val="32"/>
        </w:rPr>
        <w:t>条、项目审批公示</w:t>
      </w:r>
      <w:r w:rsidR="008654D3">
        <w:rPr>
          <w:rFonts w:ascii="仿宋_GB2312" w:eastAsia="仿宋_GB2312" w:hAnsi="宋体" w:cs="宋体"/>
          <w:color w:val="000000"/>
          <w:kern w:val="0"/>
          <w:sz w:val="32"/>
          <w:szCs w:val="32"/>
        </w:rPr>
        <w:t>31</w:t>
      </w:r>
      <w:r w:rsidR="005D496B" w:rsidRPr="005D496B">
        <w:rPr>
          <w:rFonts w:ascii="仿宋_GB2312" w:eastAsia="仿宋_GB2312" w:hAnsi="宋体" w:cs="宋体" w:hint="eastAsia"/>
          <w:color w:val="000000"/>
          <w:kern w:val="0"/>
          <w:sz w:val="32"/>
          <w:szCs w:val="32"/>
        </w:rPr>
        <w:t>条、项目验收公示</w:t>
      </w:r>
      <w:r w:rsidR="008654D3">
        <w:rPr>
          <w:rFonts w:ascii="仿宋_GB2312" w:eastAsia="仿宋_GB2312" w:hAnsi="宋体" w:cs="宋体"/>
          <w:color w:val="000000"/>
          <w:kern w:val="0"/>
          <w:sz w:val="32"/>
          <w:szCs w:val="32"/>
        </w:rPr>
        <w:t>85</w:t>
      </w:r>
      <w:r w:rsidR="005D496B" w:rsidRPr="005D496B">
        <w:rPr>
          <w:rFonts w:ascii="仿宋_GB2312" w:eastAsia="仿宋_GB2312" w:hAnsi="宋体" w:cs="宋体" w:hint="eastAsia"/>
          <w:color w:val="000000"/>
          <w:kern w:val="0"/>
          <w:sz w:val="32"/>
          <w:szCs w:val="32"/>
        </w:rPr>
        <w:t>条；执法检查信息</w:t>
      </w:r>
      <w:r w:rsidR="008654D3">
        <w:rPr>
          <w:rFonts w:ascii="仿宋_GB2312" w:eastAsia="仿宋_GB2312" w:hAnsi="宋体" w:cs="宋体"/>
          <w:color w:val="000000"/>
          <w:kern w:val="0"/>
          <w:sz w:val="32"/>
          <w:szCs w:val="32"/>
        </w:rPr>
        <w:t>42</w:t>
      </w:r>
      <w:r w:rsidR="005D496B" w:rsidRPr="005D496B">
        <w:rPr>
          <w:rFonts w:ascii="仿宋_GB2312" w:eastAsia="仿宋_GB2312" w:hAnsi="宋体" w:cs="宋体" w:hint="eastAsia"/>
          <w:color w:val="000000"/>
          <w:kern w:val="0"/>
          <w:sz w:val="32"/>
          <w:szCs w:val="32"/>
        </w:rPr>
        <w:t>条；行政处罚案件信息</w:t>
      </w:r>
      <w:r w:rsidR="008654D3">
        <w:rPr>
          <w:rFonts w:ascii="仿宋_GB2312" w:eastAsia="仿宋_GB2312" w:hAnsi="宋体" w:cs="宋体"/>
          <w:color w:val="000000"/>
          <w:kern w:val="0"/>
          <w:sz w:val="32"/>
          <w:szCs w:val="32"/>
        </w:rPr>
        <w:t>28</w:t>
      </w:r>
      <w:r w:rsidR="005D496B" w:rsidRPr="005D496B">
        <w:rPr>
          <w:rFonts w:ascii="仿宋_GB2312" w:eastAsia="仿宋_GB2312" w:hAnsi="宋体" w:cs="宋体" w:hint="eastAsia"/>
          <w:color w:val="000000"/>
          <w:kern w:val="0"/>
          <w:sz w:val="32"/>
          <w:szCs w:val="32"/>
        </w:rPr>
        <w:t>条；信访举报问题查处情况公示</w:t>
      </w:r>
      <w:r w:rsidR="008654D3">
        <w:rPr>
          <w:rFonts w:ascii="仿宋_GB2312" w:eastAsia="仿宋_GB2312" w:hAnsi="宋体" w:cs="宋体"/>
          <w:color w:val="000000"/>
          <w:kern w:val="0"/>
          <w:sz w:val="32"/>
          <w:szCs w:val="32"/>
        </w:rPr>
        <w:t>19</w:t>
      </w:r>
      <w:r w:rsidR="005D496B" w:rsidRPr="005D496B">
        <w:rPr>
          <w:rFonts w:ascii="仿宋_GB2312" w:eastAsia="仿宋_GB2312" w:hAnsi="宋体" w:cs="宋体" w:hint="eastAsia"/>
          <w:color w:val="000000"/>
          <w:kern w:val="0"/>
          <w:sz w:val="32"/>
          <w:szCs w:val="32"/>
        </w:rPr>
        <w:t>条；政策解读信息</w:t>
      </w:r>
      <w:r w:rsidR="008654D3">
        <w:rPr>
          <w:rFonts w:ascii="仿宋_GB2312" w:eastAsia="仿宋_GB2312" w:hAnsi="宋体" w:cs="宋体"/>
          <w:color w:val="000000"/>
          <w:kern w:val="0"/>
          <w:sz w:val="32"/>
          <w:szCs w:val="32"/>
        </w:rPr>
        <w:t>12</w:t>
      </w:r>
      <w:r w:rsidR="005D496B" w:rsidRPr="005D496B">
        <w:rPr>
          <w:rFonts w:ascii="仿宋_GB2312" w:eastAsia="仿宋_GB2312" w:hAnsi="宋体" w:cs="宋体" w:hint="eastAsia"/>
          <w:color w:val="000000"/>
          <w:kern w:val="0"/>
          <w:sz w:val="32"/>
          <w:szCs w:val="32"/>
        </w:rPr>
        <w:t>条；</w:t>
      </w:r>
      <w:r w:rsidR="001142DD">
        <w:rPr>
          <w:rFonts w:ascii="仿宋_GB2312" w:eastAsia="仿宋_GB2312" w:hAnsi="宋体" w:cs="宋体" w:hint="eastAsia"/>
          <w:color w:val="000000"/>
          <w:kern w:val="0"/>
          <w:sz w:val="32"/>
          <w:szCs w:val="32"/>
        </w:rPr>
        <w:t>政策法规标准及</w:t>
      </w:r>
      <w:r w:rsidR="001142DD">
        <w:rPr>
          <w:rFonts w:ascii="仿宋_GB2312" w:eastAsia="仿宋_GB2312" w:hAnsi="宋体" w:cs="宋体"/>
          <w:color w:val="000000"/>
          <w:kern w:val="0"/>
          <w:sz w:val="32"/>
          <w:szCs w:val="32"/>
        </w:rPr>
        <w:t>知识22</w:t>
      </w:r>
      <w:r w:rsidR="005D496B" w:rsidRPr="005D496B">
        <w:rPr>
          <w:rFonts w:ascii="仿宋_GB2312" w:eastAsia="仿宋_GB2312" w:hAnsi="宋体" w:cs="宋体" w:hint="eastAsia"/>
          <w:color w:val="000000"/>
          <w:kern w:val="0"/>
          <w:sz w:val="32"/>
          <w:szCs w:val="32"/>
        </w:rPr>
        <w:t>条；发布环保工作动态</w:t>
      </w:r>
      <w:r w:rsidR="001142DD">
        <w:rPr>
          <w:rFonts w:ascii="仿宋_GB2312" w:eastAsia="仿宋_GB2312" w:hAnsi="宋体" w:cs="宋体"/>
          <w:color w:val="000000"/>
          <w:kern w:val="0"/>
          <w:sz w:val="32"/>
          <w:szCs w:val="32"/>
        </w:rPr>
        <w:t>24</w:t>
      </w:r>
      <w:r w:rsidR="00B444E9">
        <w:rPr>
          <w:rFonts w:ascii="仿宋_GB2312" w:eastAsia="仿宋_GB2312" w:hAnsi="宋体" w:cs="宋体"/>
          <w:color w:val="000000"/>
          <w:kern w:val="0"/>
          <w:sz w:val="32"/>
          <w:szCs w:val="32"/>
        </w:rPr>
        <w:t>6</w:t>
      </w:r>
      <w:r w:rsidR="005D496B" w:rsidRPr="005D496B">
        <w:rPr>
          <w:rFonts w:ascii="仿宋_GB2312" w:eastAsia="仿宋_GB2312" w:hAnsi="宋体" w:cs="宋体" w:hint="eastAsia"/>
          <w:color w:val="000000"/>
          <w:kern w:val="0"/>
          <w:sz w:val="32"/>
          <w:szCs w:val="32"/>
        </w:rPr>
        <w:t>条。</w:t>
      </w:r>
      <w:r w:rsidR="00A35205">
        <w:rPr>
          <w:rFonts w:ascii="仿宋_GB2312" w:eastAsia="仿宋_GB2312" w:hAnsi="宋体" w:cs="宋体" w:hint="eastAsia"/>
          <w:color w:val="000000"/>
          <w:kern w:val="0"/>
          <w:sz w:val="32"/>
          <w:szCs w:val="32"/>
        </w:rPr>
        <w:t>此外</w:t>
      </w:r>
      <w:r w:rsidR="00A35205">
        <w:rPr>
          <w:rFonts w:ascii="仿宋_GB2312" w:eastAsia="仿宋_GB2312" w:hAnsi="宋体" w:cs="宋体"/>
          <w:color w:val="000000"/>
          <w:kern w:val="0"/>
          <w:sz w:val="32"/>
          <w:szCs w:val="32"/>
        </w:rPr>
        <w:t>，每日动态更新</w:t>
      </w:r>
      <w:r w:rsidR="00A35205" w:rsidRPr="005D496B">
        <w:rPr>
          <w:rFonts w:ascii="仿宋_GB2312" w:eastAsia="仿宋_GB2312" w:hAnsi="宋体" w:cs="宋体" w:hint="eastAsia"/>
          <w:color w:val="000000"/>
          <w:kern w:val="0"/>
          <w:sz w:val="32"/>
          <w:szCs w:val="32"/>
        </w:rPr>
        <w:t>环境空气质量</w:t>
      </w:r>
      <w:r w:rsidR="00A35205">
        <w:rPr>
          <w:rFonts w:ascii="仿宋_GB2312" w:eastAsia="仿宋_GB2312" w:hAnsi="宋体" w:cs="宋体" w:hint="eastAsia"/>
          <w:color w:val="000000"/>
          <w:kern w:val="0"/>
          <w:sz w:val="32"/>
          <w:szCs w:val="32"/>
        </w:rPr>
        <w:t>信息。</w:t>
      </w:r>
    </w:p>
    <w:p w:rsidR="00F76EB6" w:rsidRDefault="009E5C7B" w:rsidP="00D3245B">
      <w:pPr>
        <w:widowControl/>
        <w:shd w:val="clear" w:color="auto" w:fill="FFFFFF"/>
        <w:spacing w:line="580" w:lineRule="exact"/>
        <w:ind w:firstLineChars="200" w:firstLine="643"/>
        <w:rPr>
          <w:rFonts w:ascii="仿宋_GB2312" w:eastAsia="仿宋_GB2312" w:hAnsi="微软雅黑" w:cs="宋体"/>
          <w:color w:val="000000"/>
          <w:kern w:val="0"/>
          <w:sz w:val="32"/>
          <w:szCs w:val="32"/>
          <w:bdr w:val="none" w:sz="0" w:space="0" w:color="auto" w:frame="1"/>
        </w:rPr>
      </w:pPr>
      <w:r w:rsidRPr="009E5C7B">
        <w:rPr>
          <w:rFonts w:ascii="仿宋_GB2312" w:eastAsia="仿宋_GB2312" w:hAnsi="微软雅黑" w:cs="Tahoma" w:hint="eastAsia"/>
          <w:b/>
          <w:bCs/>
          <w:color w:val="000000"/>
          <w:kern w:val="0"/>
          <w:sz w:val="32"/>
          <w:szCs w:val="32"/>
        </w:rPr>
        <w:t>2</w:t>
      </w:r>
      <w:r w:rsidRPr="009E5C7B">
        <w:rPr>
          <w:rFonts w:ascii="仿宋_GB2312" w:eastAsia="仿宋_GB2312" w:hAnsi="微软雅黑" w:cs="Tahoma"/>
          <w:b/>
          <w:bCs/>
          <w:color w:val="000000"/>
          <w:kern w:val="0"/>
          <w:sz w:val="32"/>
          <w:szCs w:val="32"/>
        </w:rPr>
        <w:t>.</w:t>
      </w:r>
      <w:r w:rsidR="00F76EB6" w:rsidRPr="009E5C7B">
        <w:rPr>
          <w:rFonts w:ascii="仿宋_GB2312" w:eastAsia="仿宋_GB2312" w:hAnsi="微软雅黑" w:cs="Tahoma" w:hint="eastAsia"/>
          <w:b/>
          <w:bCs/>
          <w:color w:val="000000"/>
          <w:kern w:val="0"/>
          <w:sz w:val="32"/>
          <w:szCs w:val="32"/>
        </w:rPr>
        <w:t>利用新闻媒体和网络进行公开。</w:t>
      </w:r>
      <w:r w:rsidR="00F76EB6" w:rsidRPr="00D70ED9">
        <w:rPr>
          <w:rFonts w:ascii="仿宋_GB2312" w:eastAsia="仿宋_GB2312" w:hAnsi="微软雅黑" w:cs="宋体" w:hint="eastAsia"/>
          <w:color w:val="000000"/>
          <w:kern w:val="0"/>
          <w:sz w:val="32"/>
          <w:szCs w:val="32"/>
          <w:bdr w:val="none" w:sz="0" w:space="0" w:color="auto" w:frame="1"/>
        </w:rPr>
        <w:t>充分发挥承德电视台《环保在线》栏目、广播电台《承德新闻》《百姓热线》等新闻媒体的信息公开作用，定期或不定期公开我市环境保护工作进展，录制节目</w:t>
      </w:r>
      <w:r w:rsidR="00F76EB6">
        <w:rPr>
          <w:rFonts w:ascii="仿宋_GB2312" w:eastAsia="仿宋_GB2312" w:hAnsi="微软雅黑" w:cs="宋体"/>
          <w:color w:val="000000"/>
          <w:kern w:val="0"/>
          <w:sz w:val="32"/>
          <w:szCs w:val="32"/>
          <w:bdr w:val="none" w:sz="0" w:space="0" w:color="auto" w:frame="1"/>
        </w:rPr>
        <w:t>30</w:t>
      </w:r>
      <w:r w:rsidR="00F76EB6">
        <w:rPr>
          <w:rFonts w:ascii="仿宋_GB2312" w:eastAsia="仿宋_GB2312" w:hAnsi="微软雅黑" w:cs="宋体" w:hint="eastAsia"/>
          <w:color w:val="000000"/>
          <w:kern w:val="0"/>
          <w:sz w:val="32"/>
          <w:szCs w:val="32"/>
          <w:bdr w:val="none" w:sz="0" w:space="0" w:color="auto" w:frame="1"/>
        </w:rPr>
        <w:t>余</w:t>
      </w:r>
      <w:r w:rsidR="00F76EB6" w:rsidRPr="00D70ED9">
        <w:rPr>
          <w:rFonts w:ascii="仿宋_GB2312" w:eastAsia="仿宋_GB2312" w:hAnsi="微软雅黑" w:cs="宋体" w:hint="eastAsia"/>
          <w:color w:val="000000"/>
          <w:kern w:val="0"/>
          <w:sz w:val="32"/>
          <w:szCs w:val="32"/>
          <w:bdr w:val="none" w:sz="0" w:space="0" w:color="auto" w:frame="1"/>
        </w:rPr>
        <w:t>期；加大在主流报刊的信息公开力度，在市级以上（含市级）各类报刊累计发稿300</w:t>
      </w:r>
      <w:r w:rsidR="00F76EB6">
        <w:rPr>
          <w:rFonts w:ascii="仿宋_GB2312" w:eastAsia="仿宋_GB2312" w:hAnsi="微软雅黑" w:cs="宋体" w:hint="eastAsia"/>
          <w:color w:val="000000"/>
          <w:kern w:val="0"/>
          <w:sz w:val="32"/>
          <w:szCs w:val="32"/>
          <w:bdr w:val="none" w:sz="0" w:space="0" w:color="auto" w:frame="1"/>
        </w:rPr>
        <w:t>余</w:t>
      </w:r>
      <w:r w:rsidR="00F76EB6" w:rsidRPr="00D70ED9">
        <w:rPr>
          <w:rFonts w:ascii="仿宋_GB2312" w:eastAsia="仿宋_GB2312" w:hAnsi="微软雅黑" w:cs="宋体" w:hint="eastAsia"/>
          <w:color w:val="000000"/>
          <w:kern w:val="0"/>
          <w:sz w:val="32"/>
          <w:szCs w:val="32"/>
          <w:bdr w:val="none" w:sz="0" w:space="0" w:color="auto" w:frame="1"/>
        </w:rPr>
        <w:t>篇。发挥网络媒体作用，在官方微博、微信发布</w:t>
      </w:r>
      <w:r w:rsidR="00F76EB6" w:rsidRPr="00C81ABE">
        <w:rPr>
          <w:rFonts w:ascii="仿宋_GB2312" w:eastAsia="仿宋_GB2312" w:hAnsi="楷体_GB2312" w:cs="楷体_GB2312" w:hint="eastAsia"/>
          <w:sz w:val="32"/>
          <w:szCs w:val="32"/>
        </w:rPr>
        <w:t>信息</w:t>
      </w:r>
      <w:r w:rsidR="00F76EB6" w:rsidRPr="00C81ABE">
        <w:rPr>
          <w:rFonts w:ascii="仿宋_GB2312" w:eastAsia="仿宋_GB2312" w:hAnsi="楷体_GB2312" w:cs="楷体_GB2312"/>
          <w:sz w:val="32"/>
          <w:szCs w:val="32"/>
        </w:rPr>
        <w:t>5500</w:t>
      </w:r>
      <w:r w:rsidR="00F76EB6" w:rsidRPr="00C81ABE">
        <w:rPr>
          <w:rFonts w:ascii="仿宋_GB2312" w:eastAsia="仿宋_GB2312" w:hAnsi="楷体_GB2312" w:cs="楷体_GB2312" w:hint="eastAsia"/>
          <w:sz w:val="32"/>
          <w:szCs w:val="32"/>
        </w:rPr>
        <w:t>余</w:t>
      </w:r>
      <w:r w:rsidR="00F76EB6" w:rsidRPr="00D70ED9">
        <w:rPr>
          <w:rFonts w:ascii="仿宋_GB2312" w:eastAsia="仿宋_GB2312" w:hAnsi="微软雅黑" w:cs="宋体" w:hint="eastAsia"/>
          <w:color w:val="000000"/>
          <w:kern w:val="0"/>
          <w:sz w:val="32"/>
          <w:szCs w:val="32"/>
          <w:bdr w:val="none" w:sz="0" w:space="0" w:color="auto" w:frame="1"/>
        </w:rPr>
        <w:t>条。</w:t>
      </w:r>
      <w:r w:rsidR="00F76EB6">
        <w:rPr>
          <w:rFonts w:ascii="仿宋_GB2312" w:eastAsia="仿宋_GB2312" w:hAnsi="微软雅黑" w:cs="宋体" w:hint="eastAsia"/>
          <w:color w:val="000000"/>
          <w:kern w:val="0"/>
          <w:sz w:val="32"/>
          <w:szCs w:val="32"/>
          <w:bdr w:val="none" w:sz="0" w:space="0" w:color="auto" w:frame="1"/>
        </w:rPr>
        <w:t>在</w:t>
      </w:r>
      <w:r w:rsidR="00F76EB6">
        <w:rPr>
          <w:rFonts w:ascii="仿宋_GB2312" w:eastAsia="仿宋_GB2312" w:hAnsi="微软雅黑" w:cs="宋体"/>
          <w:color w:val="000000"/>
          <w:kern w:val="0"/>
          <w:sz w:val="32"/>
          <w:szCs w:val="32"/>
          <w:bdr w:val="none" w:sz="0" w:space="0" w:color="auto" w:frame="1"/>
        </w:rPr>
        <w:t>网络</w:t>
      </w:r>
      <w:r w:rsidR="00F76EB6">
        <w:rPr>
          <w:rFonts w:ascii="仿宋_GB2312" w:eastAsia="仿宋_GB2312" w:hAnsi="微软雅黑" w:cs="宋体" w:hint="eastAsia"/>
          <w:color w:val="000000"/>
          <w:kern w:val="0"/>
          <w:sz w:val="32"/>
          <w:szCs w:val="32"/>
          <w:bdr w:val="none" w:sz="0" w:space="0" w:color="auto" w:frame="1"/>
        </w:rPr>
        <w:t>平台</w:t>
      </w:r>
      <w:r w:rsidR="00F76EB6">
        <w:rPr>
          <w:rFonts w:ascii="仿宋_GB2312" w:eastAsia="仿宋_GB2312" w:hAnsi="楷体_GB2312" w:cs="楷体_GB2312" w:hint="eastAsia"/>
          <w:sz w:val="32"/>
          <w:szCs w:val="32"/>
        </w:rPr>
        <w:t>制作播发视</w:t>
      </w:r>
      <w:r w:rsidR="00F76EB6">
        <w:rPr>
          <w:rFonts w:ascii="仿宋_GB2312" w:eastAsia="仿宋_GB2312" w:hAnsi="楷体_GB2312" w:cs="楷体_GB2312" w:hint="eastAsia"/>
          <w:sz w:val="32"/>
          <w:szCs w:val="32"/>
        </w:rPr>
        <w:lastRenderedPageBreak/>
        <w:t>频短片</w:t>
      </w:r>
      <w:r w:rsidR="00F76EB6">
        <w:rPr>
          <w:rFonts w:ascii="仿宋_GB2312" w:eastAsia="仿宋_GB2312" w:hAnsi="楷体_GB2312" w:cs="楷体_GB2312"/>
          <w:sz w:val="32"/>
          <w:szCs w:val="32"/>
        </w:rPr>
        <w:t>8</w:t>
      </w:r>
      <w:r w:rsidR="00F76EB6">
        <w:rPr>
          <w:rFonts w:ascii="仿宋_GB2312" w:eastAsia="仿宋_GB2312" w:hAnsi="楷体_GB2312" w:cs="楷体_GB2312" w:hint="eastAsia"/>
          <w:sz w:val="32"/>
          <w:szCs w:val="32"/>
        </w:rPr>
        <w:t>个，其中《爱是最美的烟火》《向最美基层环境人致敬》等短片点击率均突破20万次。</w:t>
      </w:r>
    </w:p>
    <w:p w:rsidR="00F76EB6" w:rsidRDefault="009E5C7B" w:rsidP="00D3245B">
      <w:pPr>
        <w:widowControl/>
        <w:shd w:val="clear" w:color="auto" w:fill="FFFFFF"/>
        <w:spacing w:line="580" w:lineRule="exact"/>
        <w:ind w:firstLineChars="200" w:firstLine="643"/>
        <w:rPr>
          <w:rFonts w:ascii="仿宋_GB2312" w:eastAsia="仿宋_GB2312" w:hAnsi="微软雅黑" w:cs="宋体"/>
          <w:color w:val="000000"/>
          <w:kern w:val="0"/>
          <w:sz w:val="32"/>
          <w:szCs w:val="32"/>
          <w:bdr w:val="none" w:sz="0" w:space="0" w:color="auto" w:frame="1"/>
        </w:rPr>
      </w:pPr>
      <w:r w:rsidRPr="009E5C7B">
        <w:rPr>
          <w:rFonts w:ascii="仿宋_GB2312" w:eastAsia="仿宋_GB2312" w:hAnsi="微软雅黑" w:cs="Tahoma" w:hint="eastAsia"/>
          <w:b/>
          <w:bCs/>
          <w:color w:val="000000"/>
          <w:kern w:val="0"/>
          <w:sz w:val="32"/>
          <w:szCs w:val="32"/>
        </w:rPr>
        <w:t>3</w:t>
      </w:r>
      <w:r w:rsidRPr="009E5C7B">
        <w:rPr>
          <w:rFonts w:ascii="仿宋_GB2312" w:eastAsia="仿宋_GB2312" w:hAnsi="微软雅黑" w:cs="Tahoma"/>
          <w:b/>
          <w:bCs/>
          <w:color w:val="000000"/>
          <w:kern w:val="0"/>
          <w:sz w:val="32"/>
          <w:szCs w:val="32"/>
        </w:rPr>
        <w:t>.</w:t>
      </w:r>
      <w:r w:rsidRPr="009E5C7B">
        <w:rPr>
          <w:rFonts w:ascii="仿宋_GB2312" w:eastAsia="仿宋_GB2312" w:hAnsi="微软雅黑" w:cs="Tahoma" w:hint="eastAsia"/>
          <w:b/>
          <w:bCs/>
          <w:color w:val="000000"/>
          <w:kern w:val="0"/>
          <w:sz w:val="32"/>
          <w:szCs w:val="32"/>
        </w:rPr>
        <w:t>组</w:t>
      </w:r>
      <w:r w:rsidR="00F76EB6" w:rsidRPr="009E5C7B">
        <w:rPr>
          <w:rFonts w:ascii="仿宋_GB2312" w:eastAsia="仿宋_GB2312" w:hAnsi="微软雅黑" w:cs="Tahoma" w:hint="eastAsia"/>
          <w:b/>
          <w:bCs/>
          <w:color w:val="000000"/>
          <w:kern w:val="0"/>
          <w:sz w:val="32"/>
          <w:szCs w:val="32"/>
        </w:rPr>
        <w:t>织开展宣传</w:t>
      </w:r>
      <w:r w:rsidR="00F76EB6" w:rsidRPr="009E5C7B">
        <w:rPr>
          <w:rFonts w:ascii="仿宋_GB2312" w:eastAsia="仿宋_GB2312" w:hAnsi="微软雅黑" w:cs="Tahoma"/>
          <w:b/>
          <w:bCs/>
          <w:color w:val="000000"/>
          <w:kern w:val="0"/>
          <w:sz w:val="32"/>
          <w:szCs w:val="32"/>
        </w:rPr>
        <w:t>解读</w:t>
      </w:r>
      <w:r w:rsidR="00F76EB6" w:rsidRPr="009E5C7B">
        <w:rPr>
          <w:rFonts w:ascii="仿宋_GB2312" w:eastAsia="仿宋_GB2312" w:hAnsi="微软雅黑" w:cs="Tahoma" w:hint="eastAsia"/>
          <w:b/>
          <w:bCs/>
          <w:color w:val="000000"/>
          <w:kern w:val="0"/>
          <w:sz w:val="32"/>
          <w:szCs w:val="32"/>
        </w:rPr>
        <w:t>活动进行公开</w:t>
      </w:r>
      <w:r w:rsidR="00F76EB6" w:rsidRPr="009E5C7B">
        <w:rPr>
          <w:rFonts w:ascii="仿宋_GB2312" w:eastAsia="仿宋_GB2312" w:hAnsi="微软雅黑" w:cs="Tahoma"/>
          <w:b/>
          <w:bCs/>
          <w:color w:val="000000"/>
          <w:kern w:val="0"/>
          <w:sz w:val="32"/>
          <w:szCs w:val="32"/>
        </w:rPr>
        <w:t>。</w:t>
      </w:r>
      <w:r w:rsidR="00F76EB6" w:rsidRPr="00EE71D1">
        <w:rPr>
          <w:rFonts w:ascii="仿宋_GB2312" w:eastAsia="仿宋_GB2312" w:hAnsi="微软雅黑" w:cs="宋体" w:hint="eastAsia"/>
          <w:color w:val="000000"/>
          <w:kern w:val="0"/>
          <w:sz w:val="32"/>
          <w:szCs w:val="32"/>
          <w:bdr w:val="none" w:sz="0" w:space="0" w:color="auto" w:frame="1"/>
        </w:rPr>
        <w:t>通过举办</w:t>
      </w:r>
      <w:r w:rsidR="00F76EB6" w:rsidRPr="00EE71D1">
        <w:rPr>
          <w:rFonts w:ascii="仿宋_GB2312" w:eastAsia="仿宋_GB2312" w:hAnsi="微软雅黑" w:cs="宋体"/>
          <w:color w:val="000000"/>
          <w:kern w:val="0"/>
          <w:sz w:val="32"/>
          <w:szCs w:val="32"/>
          <w:bdr w:val="none" w:sz="0" w:space="0" w:color="auto" w:frame="1"/>
        </w:rPr>
        <w:t>系列宣传、创建、帮扶活动，</w:t>
      </w:r>
      <w:r w:rsidR="00F76EB6">
        <w:rPr>
          <w:rFonts w:ascii="仿宋_GB2312" w:eastAsia="仿宋_GB2312" w:hAnsi="微软雅黑" w:cs="宋体" w:hint="eastAsia"/>
          <w:color w:val="000000"/>
          <w:kern w:val="0"/>
          <w:sz w:val="32"/>
          <w:szCs w:val="32"/>
          <w:bdr w:val="none" w:sz="0" w:space="0" w:color="auto" w:frame="1"/>
        </w:rPr>
        <w:t>加大</w:t>
      </w:r>
      <w:r w:rsidR="00F76EB6">
        <w:rPr>
          <w:rFonts w:ascii="仿宋_GB2312" w:eastAsia="仿宋_GB2312" w:hAnsi="微软雅黑" w:cs="宋体"/>
          <w:color w:val="000000"/>
          <w:kern w:val="0"/>
          <w:sz w:val="32"/>
          <w:szCs w:val="32"/>
          <w:bdr w:val="none" w:sz="0" w:space="0" w:color="auto" w:frame="1"/>
        </w:rPr>
        <w:t>政策解读力度，</w:t>
      </w:r>
      <w:r w:rsidR="00F76EB6">
        <w:rPr>
          <w:rFonts w:ascii="仿宋_GB2312" w:eastAsia="仿宋_GB2312" w:hAnsi="微软雅黑" w:cs="宋体" w:hint="eastAsia"/>
          <w:color w:val="000000"/>
          <w:kern w:val="0"/>
          <w:sz w:val="32"/>
          <w:szCs w:val="32"/>
          <w:bdr w:val="none" w:sz="0" w:space="0" w:color="auto" w:frame="1"/>
        </w:rPr>
        <w:t>不断全面环保意识</w:t>
      </w:r>
      <w:r w:rsidR="00F76EB6">
        <w:rPr>
          <w:rFonts w:ascii="仿宋_GB2312" w:eastAsia="仿宋_GB2312" w:hAnsi="微软雅黑" w:cs="宋体"/>
          <w:color w:val="000000"/>
          <w:kern w:val="0"/>
          <w:sz w:val="32"/>
          <w:szCs w:val="32"/>
          <w:bdr w:val="none" w:sz="0" w:space="0" w:color="auto" w:frame="1"/>
        </w:rPr>
        <w:t>。</w:t>
      </w:r>
      <w:r w:rsidR="00F76EB6">
        <w:rPr>
          <w:rFonts w:ascii="仿宋_GB2312" w:eastAsia="仿宋_GB2312" w:hAnsi="微软雅黑" w:cs="宋体" w:hint="eastAsia"/>
          <w:color w:val="000000"/>
          <w:kern w:val="0"/>
          <w:sz w:val="32"/>
          <w:szCs w:val="32"/>
          <w:bdr w:val="none" w:sz="0" w:space="0" w:color="auto" w:frame="1"/>
        </w:rPr>
        <w:t>今年以来</w:t>
      </w:r>
      <w:r w:rsidR="00F76EB6">
        <w:rPr>
          <w:rFonts w:ascii="仿宋_GB2312" w:eastAsia="仿宋_GB2312" w:hAnsi="微软雅黑" w:cs="宋体"/>
          <w:color w:val="000000"/>
          <w:kern w:val="0"/>
          <w:sz w:val="32"/>
          <w:szCs w:val="32"/>
          <w:bdr w:val="none" w:sz="0" w:space="0" w:color="auto" w:frame="1"/>
        </w:rPr>
        <w:t>，</w:t>
      </w:r>
      <w:r w:rsidR="00F76EB6" w:rsidRPr="00D70ED9">
        <w:rPr>
          <w:rFonts w:ascii="仿宋_GB2312" w:eastAsia="仿宋_GB2312" w:hAnsi="微软雅黑" w:cs="宋体" w:hint="eastAsia"/>
          <w:color w:val="000000"/>
          <w:kern w:val="0"/>
          <w:sz w:val="32"/>
          <w:szCs w:val="32"/>
          <w:bdr w:val="none" w:sz="0" w:space="0" w:color="auto" w:frame="1"/>
        </w:rPr>
        <w:t>成功举办</w:t>
      </w:r>
      <w:r w:rsidR="00F76EB6">
        <w:rPr>
          <w:rFonts w:ascii="仿宋_GB2312" w:eastAsia="仿宋_GB2312" w:hAnsi="微软雅黑" w:cs="宋体" w:hint="eastAsia"/>
          <w:color w:val="000000"/>
          <w:kern w:val="0"/>
          <w:sz w:val="32"/>
          <w:szCs w:val="32"/>
          <w:bdr w:val="none" w:sz="0" w:space="0" w:color="auto" w:frame="1"/>
        </w:rPr>
        <w:t>了</w:t>
      </w:r>
      <w:r w:rsidR="00F76EB6" w:rsidRPr="00D70ED9">
        <w:rPr>
          <w:rFonts w:ascii="仿宋_GB2312" w:eastAsia="仿宋_GB2312" w:hAnsi="微软雅黑" w:cs="宋体" w:hint="eastAsia"/>
          <w:color w:val="000000"/>
          <w:kern w:val="0"/>
          <w:sz w:val="32"/>
          <w:szCs w:val="32"/>
          <w:bdr w:val="none" w:sz="0" w:space="0" w:color="auto" w:frame="1"/>
        </w:rPr>
        <w:t>以“</w:t>
      </w:r>
      <w:r w:rsidR="00F76EB6">
        <w:rPr>
          <w:rFonts w:ascii="仿宋_GB2312" w:eastAsia="仿宋_GB2312" w:hAnsi="微软雅黑" w:cs="宋体" w:hint="eastAsia"/>
          <w:color w:val="000000"/>
          <w:kern w:val="0"/>
          <w:sz w:val="32"/>
          <w:szCs w:val="32"/>
          <w:bdr w:val="none" w:sz="0" w:space="0" w:color="auto" w:frame="1"/>
        </w:rPr>
        <w:t>蓝天保卫战</w:t>
      </w:r>
      <w:r w:rsidR="00F76EB6" w:rsidRPr="00D70ED9">
        <w:rPr>
          <w:rFonts w:ascii="仿宋_GB2312" w:eastAsia="仿宋_GB2312" w:hAnsi="微软雅黑" w:cs="宋体" w:hint="eastAsia"/>
          <w:color w:val="000000"/>
          <w:kern w:val="0"/>
          <w:sz w:val="32"/>
          <w:szCs w:val="32"/>
          <w:bdr w:val="none" w:sz="0" w:space="0" w:color="auto" w:frame="1"/>
        </w:rPr>
        <w:t>，我是行动者”为主题的</w:t>
      </w:r>
      <w:r w:rsidR="00F76EB6">
        <w:rPr>
          <w:rFonts w:ascii="仿宋_GB2312" w:eastAsia="仿宋_GB2312" w:hAnsi="微软雅黑" w:cs="宋体" w:hint="eastAsia"/>
          <w:color w:val="000000"/>
          <w:kern w:val="0"/>
          <w:sz w:val="32"/>
          <w:szCs w:val="32"/>
          <w:bdr w:val="none" w:sz="0" w:space="0" w:color="auto" w:frame="1"/>
        </w:rPr>
        <w:t>系列宣传活动</w:t>
      </w:r>
      <w:r w:rsidR="00F76EB6">
        <w:rPr>
          <w:rFonts w:ascii="仿宋_GB2312" w:eastAsia="仿宋_GB2312" w:hAnsi="微软雅黑" w:cs="宋体"/>
          <w:color w:val="000000"/>
          <w:kern w:val="0"/>
          <w:sz w:val="32"/>
          <w:szCs w:val="32"/>
          <w:bdr w:val="none" w:sz="0" w:space="0" w:color="auto" w:frame="1"/>
        </w:rPr>
        <w:t>，</w:t>
      </w:r>
      <w:r w:rsidR="00F76EB6" w:rsidRPr="00D70ED9">
        <w:rPr>
          <w:rFonts w:ascii="仿宋_GB2312" w:eastAsia="仿宋_GB2312" w:hAnsi="微软雅黑" w:cs="宋体" w:hint="eastAsia"/>
          <w:color w:val="000000"/>
          <w:kern w:val="0"/>
          <w:sz w:val="32"/>
          <w:szCs w:val="32"/>
          <w:bdr w:val="none" w:sz="0" w:space="0" w:color="auto" w:frame="1"/>
        </w:rPr>
        <w:t>展出成果展板</w:t>
      </w:r>
      <w:r w:rsidR="00F76EB6">
        <w:rPr>
          <w:rFonts w:ascii="仿宋_GB2312" w:eastAsia="仿宋_GB2312" w:hAnsi="微软雅黑" w:cs="宋体"/>
          <w:color w:val="000000"/>
          <w:kern w:val="0"/>
          <w:sz w:val="32"/>
          <w:szCs w:val="32"/>
          <w:bdr w:val="none" w:sz="0" w:space="0" w:color="auto" w:frame="1"/>
        </w:rPr>
        <w:t>7</w:t>
      </w:r>
      <w:r w:rsidR="00F76EB6" w:rsidRPr="00D70ED9">
        <w:rPr>
          <w:rFonts w:ascii="仿宋_GB2312" w:eastAsia="仿宋_GB2312" w:hAnsi="微软雅黑" w:cs="宋体" w:hint="eastAsia"/>
          <w:color w:val="000000"/>
          <w:kern w:val="0"/>
          <w:sz w:val="32"/>
          <w:szCs w:val="32"/>
          <w:bdr w:val="none" w:sz="0" w:space="0" w:color="auto" w:frame="1"/>
        </w:rPr>
        <w:t>0余块，发放环保宣传品2万余份</w:t>
      </w:r>
      <w:r w:rsidR="00C67548">
        <w:rPr>
          <w:rFonts w:ascii="仿宋_GB2312" w:eastAsia="仿宋_GB2312" w:hAnsi="微软雅黑" w:cs="宋体" w:hint="eastAsia"/>
          <w:color w:val="000000"/>
          <w:kern w:val="0"/>
          <w:sz w:val="32"/>
          <w:szCs w:val="32"/>
          <w:bdr w:val="none" w:sz="0" w:space="0" w:color="auto" w:frame="1"/>
        </w:rPr>
        <w:t>。</w:t>
      </w:r>
      <w:r w:rsidR="00F76EB6">
        <w:rPr>
          <w:rFonts w:ascii="仿宋_GB2312" w:eastAsia="仿宋_GB2312" w:hAnsi="微软雅黑" w:cs="宋体" w:hint="eastAsia"/>
          <w:color w:val="000000"/>
          <w:kern w:val="0"/>
          <w:sz w:val="32"/>
          <w:szCs w:val="32"/>
          <w:bdr w:val="none" w:sz="0" w:space="0" w:color="auto" w:frame="1"/>
        </w:rPr>
        <w:t>开展了以</w:t>
      </w:r>
      <w:r w:rsidR="00F76EB6">
        <w:rPr>
          <w:rFonts w:ascii="仿宋_GB2312" w:eastAsia="仿宋_GB2312" w:hAnsi="微软雅黑" w:cs="宋体"/>
          <w:color w:val="000000"/>
          <w:kern w:val="0"/>
          <w:sz w:val="32"/>
          <w:szCs w:val="32"/>
          <w:bdr w:val="none" w:sz="0" w:space="0" w:color="auto" w:frame="1"/>
        </w:rPr>
        <w:t>绿色学校、环境教育基地</w:t>
      </w:r>
      <w:r w:rsidR="00F76EB6">
        <w:rPr>
          <w:rFonts w:ascii="仿宋_GB2312" w:eastAsia="仿宋_GB2312" w:hAnsi="微软雅黑" w:cs="宋体" w:hint="eastAsia"/>
          <w:color w:val="000000"/>
          <w:kern w:val="0"/>
          <w:sz w:val="32"/>
          <w:szCs w:val="32"/>
          <w:bdr w:val="none" w:sz="0" w:space="0" w:color="auto" w:frame="1"/>
        </w:rPr>
        <w:t>创建为</w:t>
      </w:r>
      <w:r w:rsidR="00F76EB6">
        <w:rPr>
          <w:rFonts w:ascii="仿宋_GB2312" w:eastAsia="仿宋_GB2312" w:hAnsi="微软雅黑" w:cs="宋体"/>
          <w:color w:val="000000"/>
          <w:kern w:val="0"/>
          <w:sz w:val="32"/>
          <w:szCs w:val="32"/>
          <w:bdr w:val="none" w:sz="0" w:space="0" w:color="auto" w:frame="1"/>
        </w:rPr>
        <w:t>支撑的绿色创建活动</w:t>
      </w:r>
      <w:r w:rsidR="00C67548">
        <w:rPr>
          <w:rFonts w:ascii="仿宋_GB2312" w:eastAsia="仿宋_GB2312" w:hAnsi="微软雅黑" w:cs="宋体" w:hint="eastAsia"/>
          <w:color w:val="000000"/>
          <w:kern w:val="0"/>
          <w:sz w:val="32"/>
          <w:szCs w:val="32"/>
          <w:bdr w:val="none" w:sz="0" w:space="0" w:color="auto" w:frame="1"/>
        </w:rPr>
        <w:t>。</w:t>
      </w:r>
      <w:r w:rsidR="00F76EB6">
        <w:rPr>
          <w:rFonts w:ascii="仿宋_GB2312" w:eastAsia="仿宋_GB2312" w:hAnsi="微软雅黑" w:cs="宋体" w:hint="eastAsia"/>
          <w:color w:val="000000"/>
          <w:kern w:val="0"/>
          <w:sz w:val="32"/>
          <w:szCs w:val="32"/>
          <w:bdr w:val="none" w:sz="0" w:space="0" w:color="auto" w:frame="1"/>
        </w:rPr>
        <w:t>开展了洁净型煤</w:t>
      </w:r>
      <w:r w:rsidR="00F76EB6">
        <w:rPr>
          <w:rFonts w:ascii="仿宋_GB2312" w:eastAsia="仿宋_GB2312" w:hAnsi="微软雅黑" w:cs="宋体"/>
          <w:color w:val="000000"/>
          <w:kern w:val="0"/>
          <w:sz w:val="32"/>
          <w:szCs w:val="32"/>
          <w:bdr w:val="none" w:sz="0" w:space="0" w:color="auto" w:frame="1"/>
        </w:rPr>
        <w:t>推广</w:t>
      </w:r>
      <w:r w:rsidR="00F76EB6">
        <w:rPr>
          <w:rFonts w:ascii="仿宋_GB2312" w:eastAsia="仿宋_GB2312" w:hAnsi="微软雅黑" w:cs="宋体" w:hint="eastAsia"/>
          <w:color w:val="000000"/>
          <w:kern w:val="0"/>
          <w:sz w:val="32"/>
          <w:szCs w:val="32"/>
          <w:bdr w:val="none" w:sz="0" w:space="0" w:color="auto" w:frame="1"/>
        </w:rPr>
        <w:t>普及活动</w:t>
      </w:r>
      <w:r w:rsidR="00F76EB6">
        <w:rPr>
          <w:rFonts w:ascii="仿宋_GB2312" w:eastAsia="仿宋_GB2312" w:hAnsi="微软雅黑" w:cs="宋体"/>
          <w:color w:val="000000"/>
          <w:kern w:val="0"/>
          <w:sz w:val="32"/>
          <w:szCs w:val="32"/>
          <w:bdr w:val="none" w:sz="0" w:space="0" w:color="auto" w:frame="1"/>
        </w:rPr>
        <w:t>，</w:t>
      </w:r>
      <w:r w:rsidR="00F76EB6">
        <w:rPr>
          <w:rStyle w:val="NormalCharacter"/>
          <w:rFonts w:ascii="仿宋_GB2312" w:eastAsia="仿宋_GB2312"/>
          <w:color w:val="000000"/>
          <w:kern w:val="0"/>
          <w:sz w:val="32"/>
          <w:szCs w:val="32"/>
        </w:rPr>
        <w:t>累计发放散煤管控宣传单20余万张，逐户发送《应知应会明白卡》</w:t>
      </w:r>
      <w:r w:rsidR="00F76EB6">
        <w:rPr>
          <w:rStyle w:val="NormalCharacter"/>
          <w:rFonts w:ascii="楷体_GB2312" w:eastAsia="楷体_GB2312"/>
          <w:color w:val="000000"/>
          <w:kern w:val="0"/>
          <w:sz w:val="30"/>
          <w:szCs w:val="30"/>
        </w:rPr>
        <w:t>（共计70余万张）</w:t>
      </w:r>
      <w:r w:rsidR="00F76EB6">
        <w:rPr>
          <w:rStyle w:val="NormalCharacter"/>
          <w:rFonts w:ascii="仿宋_GB2312" w:eastAsia="仿宋_GB2312"/>
          <w:color w:val="000000"/>
          <w:kern w:val="0"/>
          <w:sz w:val="32"/>
          <w:szCs w:val="32"/>
        </w:rPr>
        <w:t>，张贴管控通告3000余份，</w:t>
      </w:r>
      <w:r w:rsidR="00F76EB6">
        <w:rPr>
          <w:rStyle w:val="NormalCharacter"/>
          <w:rFonts w:ascii="仿宋_GB2312" w:eastAsia="仿宋_GB2312" w:hint="eastAsia"/>
          <w:color w:val="000000"/>
          <w:kern w:val="0"/>
          <w:sz w:val="32"/>
          <w:szCs w:val="32"/>
        </w:rPr>
        <w:t>并组织</w:t>
      </w:r>
      <w:r w:rsidR="00F76EB6">
        <w:rPr>
          <w:rStyle w:val="NormalCharacter"/>
          <w:rFonts w:ascii="仿宋_GB2312" w:eastAsia="仿宋_GB2312"/>
          <w:color w:val="000000"/>
          <w:kern w:val="0"/>
          <w:sz w:val="32"/>
          <w:szCs w:val="32"/>
        </w:rPr>
        <w:t>人员入户及时解难答疑，解除百姓疑虑，为</w:t>
      </w:r>
      <w:r w:rsidR="00F76EB6">
        <w:rPr>
          <w:rStyle w:val="NormalCharacter"/>
          <w:rFonts w:ascii="仿宋_GB2312" w:eastAsia="仿宋_GB2312" w:hint="eastAsia"/>
          <w:color w:val="000000"/>
          <w:kern w:val="0"/>
          <w:sz w:val="32"/>
          <w:szCs w:val="32"/>
        </w:rPr>
        <w:t>散煤</w:t>
      </w:r>
      <w:r w:rsidR="00F76EB6">
        <w:rPr>
          <w:rStyle w:val="NormalCharacter"/>
          <w:rFonts w:ascii="仿宋_GB2312" w:eastAsia="仿宋_GB2312"/>
          <w:color w:val="000000"/>
          <w:kern w:val="0"/>
          <w:sz w:val="32"/>
          <w:szCs w:val="32"/>
        </w:rPr>
        <w:t>污染防治工作顺利推进奠定了坚实的群众基础</w:t>
      </w:r>
      <w:r w:rsidR="00C67548">
        <w:rPr>
          <w:rStyle w:val="NormalCharacter"/>
          <w:rFonts w:ascii="仿宋_GB2312" w:eastAsia="仿宋_GB2312" w:hint="eastAsia"/>
          <w:color w:val="000000"/>
          <w:kern w:val="0"/>
          <w:sz w:val="32"/>
          <w:szCs w:val="32"/>
        </w:rPr>
        <w:t>。</w:t>
      </w:r>
      <w:r w:rsidR="00F76EB6" w:rsidRPr="00BB6253">
        <w:rPr>
          <w:rStyle w:val="NormalCharacter"/>
          <w:rFonts w:ascii="仿宋_GB2312" w:eastAsia="仿宋_GB2312" w:hint="eastAsia"/>
          <w:color w:val="000000"/>
          <w:kern w:val="0"/>
          <w:sz w:val="32"/>
          <w:szCs w:val="32"/>
        </w:rPr>
        <w:t>组织开展</w:t>
      </w:r>
      <w:r w:rsidR="00C67548">
        <w:rPr>
          <w:rStyle w:val="NormalCharacter"/>
          <w:rFonts w:ascii="仿宋_GB2312" w:eastAsia="仿宋_GB2312" w:hint="eastAsia"/>
          <w:color w:val="000000"/>
          <w:kern w:val="0"/>
          <w:sz w:val="32"/>
          <w:szCs w:val="32"/>
        </w:rPr>
        <w:t>了</w:t>
      </w:r>
      <w:r w:rsidR="00F76EB6" w:rsidRPr="00BB6253">
        <w:rPr>
          <w:rStyle w:val="NormalCharacter"/>
          <w:rFonts w:ascii="仿宋_GB2312" w:eastAsia="仿宋_GB2312" w:hint="eastAsia"/>
          <w:color w:val="000000"/>
          <w:kern w:val="0"/>
          <w:sz w:val="32"/>
          <w:szCs w:val="32"/>
        </w:rPr>
        <w:t>环保干部</w:t>
      </w:r>
      <w:r w:rsidR="00F76EB6" w:rsidRPr="00BB6253">
        <w:rPr>
          <w:rStyle w:val="NormalCharacter"/>
          <w:rFonts w:ascii="仿宋_GB2312" w:eastAsia="仿宋_GB2312"/>
          <w:color w:val="000000"/>
          <w:kern w:val="0"/>
          <w:sz w:val="32"/>
          <w:szCs w:val="32"/>
        </w:rPr>
        <w:t>入企帮扶</w:t>
      </w:r>
      <w:r w:rsidR="00F76EB6" w:rsidRPr="00BB6253">
        <w:rPr>
          <w:rStyle w:val="NormalCharacter"/>
          <w:rFonts w:ascii="仿宋_GB2312" w:eastAsia="仿宋_GB2312" w:hint="eastAsia"/>
          <w:color w:val="000000"/>
          <w:kern w:val="0"/>
          <w:sz w:val="32"/>
          <w:szCs w:val="32"/>
        </w:rPr>
        <w:t>活动</w:t>
      </w:r>
      <w:r w:rsidR="00F76EB6" w:rsidRPr="00BB6253">
        <w:rPr>
          <w:rStyle w:val="NormalCharacter"/>
          <w:rFonts w:ascii="仿宋_GB2312" w:eastAsia="仿宋_GB2312"/>
          <w:color w:val="000000"/>
          <w:kern w:val="0"/>
          <w:sz w:val="32"/>
          <w:szCs w:val="32"/>
        </w:rPr>
        <w:t>。</w:t>
      </w:r>
      <w:r w:rsidR="00C67548">
        <w:rPr>
          <w:rStyle w:val="NormalCharacter"/>
          <w:rFonts w:ascii="仿宋_GB2312" w:eastAsia="仿宋_GB2312" w:hint="eastAsia"/>
          <w:color w:val="000000"/>
          <w:kern w:val="0"/>
          <w:sz w:val="32"/>
          <w:szCs w:val="32"/>
        </w:rPr>
        <w:t>对</w:t>
      </w:r>
      <w:r w:rsidR="00F76EB6" w:rsidRPr="00BB6253">
        <w:rPr>
          <w:rStyle w:val="NormalCharacter"/>
          <w:rFonts w:ascii="仿宋_GB2312" w:eastAsia="仿宋_GB2312" w:hint="eastAsia"/>
          <w:color w:val="000000"/>
          <w:kern w:val="0"/>
          <w:sz w:val="32"/>
          <w:szCs w:val="32"/>
        </w:rPr>
        <w:t>全市</w:t>
      </w:r>
      <w:r w:rsidR="00F76EB6">
        <w:rPr>
          <w:rStyle w:val="NormalCharacter"/>
          <w:rFonts w:ascii="仿宋_GB2312" w:eastAsia="仿宋_GB2312"/>
          <w:color w:val="000000"/>
          <w:kern w:val="0"/>
          <w:sz w:val="32"/>
          <w:szCs w:val="32"/>
        </w:rPr>
        <w:t>307</w:t>
      </w:r>
      <w:r w:rsidR="00F76EB6" w:rsidRPr="00BB6253">
        <w:rPr>
          <w:rStyle w:val="NormalCharacter"/>
          <w:rFonts w:ascii="仿宋_GB2312" w:eastAsia="仿宋_GB2312" w:hint="eastAsia"/>
          <w:color w:val="000000"/>
          <w:kern w:val="0"/>
          <w:sz w:val="32"/>
          <w:szCs w:val="32"/>
        </w:rPr>
        <w:t>家重点企业</w:t>
      </w:r>
      <w:r w:rsidR="00C67548">
        <w:rPr>
          <w:rStyle w:val="NormalCharacter"/>
          <w:rFonts w:ascii="仿宋_GB2312" w:eastAsia="仿宋_GB2312" w:hint="eastAsia"/>
          <w:color w:val="000000"/>
          <w:kern w:val="0"/>
          <w:sz w:val="32"/>
          <w:szCs w:val="32"/>
        </w:rPr>
        <w:t>开展</w:t>
      </w:r>
      <w:r w:rsidR="00F76EB6" w:rsidRPr="00C67548">
        <w:rPr>
          <w:rStyle w:val="NormalCharacter"/>
          <w:rFonts w:ascii="仿宋_GB2312" w:eastAsia="仿宋_GB2312" w:hint="eastAsia"/>
          <w:color w:val="000000"/>
          <w:kern w:val="0"/>
          <w:sz w:val="32"/>
          <w:szCs w:val="32"/>
        </w:rPr>
        <w:t>送法律、送政策、送技术、送标准、送服务</w:t>
      </w:r>
      <w:r w:rsidR="00C67548" w:rsidRPr="00C67548">
        <w:rPr>
          <w:rStyle w:val="NormalCharacter"/>
          <w:rFonts w:ascii="仿宋_GB2312" w:eastAsia="仿宋_GB2312" w:hint="eastAsia"/>
          <w:color w:val="000000"/>
          <w:kern w:val="0"/>
          <w:sz w:val="32"/>
          <w:szCs w:val="32"/>
        </w:rPr>
        <w:t>活动</w:t>
      </w:r>
      <w:r w:rsidR="00F76EB6" w:rsidRPr="00C67548">
        <w:rPr>
          <w:rStyle w:val="NormalCharacter"/>
          <w:rFonts w:hint="eastAsia"/>
          <w:color w:val="000000"/>
          <w:kern w:val="0"/>
        </w:rPr>
        <w:t>，</w:t>
      </w:r>
      <w:r w:rsidR="00F76EB6">
        <w:rPr>
          <w:rFonts w:ascii="仿宋_GB2312" w:eastAsia="仿宋_GB2312" w:hAnsi="楷体_GB2312" w:cs="楷体_GB2312" w:hint="eastAsia"/>
          <w:sz w:val="32"/>
          <w:szCs w:val="32"/>
        </w:rPr>
        <w:t>帮助</w:t>
      </w:r>
      <w:r w:rsidR="00F76EB6">
        <w:rPr>
          <w:rFonts w:ascii="仿宋_GB2312" w:eastAsia="仿宋_GB2312" w:hAnsi="楷体_GB2312" w:cs="楷体_GB2312"/>
          <w:sz w:val="32"/>
          <w:szCs w:val="32"/>
        </w:rPr>
        <w:t>企业</w:t>
      </w:r>
      <w:r w:rsidR="00F76EB6">
        <w:rPr>
          <w:rFonts w:ascii="仿宋_GB2312" w:eastAsia="仿宋_GB2312" w:hAnsi="楷体_GB2312" w:cs="楷体_GB2312" w:hint="eastAsia"/>
          <w:sz w:val="32"/>
          <w:szCs w:val="32"/>
        </w:rPr>
        <w:t>提升对</w:t>
      </w:r>
      <w:r w:rsidR="00F76EB6">
        <w:rPr>
          <w:rFonts w:ascii="仿宋_GB2312" w:eastAsia="仿宋_GB2312" w:hAnsi="楷体_GB2312" w:cs="楷体_GB2312"/>
          <w:sz w:val="32"/>
          <w:szCs w:val="32"/>
        </w:rPr>
        <w:t>新法规</w:t>
      </w:r>
      <w:r w:rsidR="00F76EB6">
        <w:rPr>
          <w:rFonts w:ascii="仿宋_GB2312" w:eastAsia="仿宋_GB2312" w:hAnsi="楷体_GB2312" w:cs="楷体_GB2312" w:hint="eastAsia"/>
          <w:sz w:val="32"/>
          <w:szCs w:val="32"/>
        </w:rPr>
        <w:t>、</w:t>
      </w:r>
      <w:r w:rsidR="00F76EB6">
        <w:rPr>
          <w:rFonts w:ascii="仿宋_GB2312" w:eastAsia="仿宋_GB2312" w:hAnsi="楷体_GB2312" w:cs="楷体_GB2312"/>
          <w:sz w:val="32"/>
          <w:szCs w:val="32"/>
        </w:rPr>
        <w:t>新政策、新技术的</w:t>
      </w:r>
      <w:r w:rsidR="00F76EB6">
        <w:rPr>
          <w:rFonts w:ascii="仿宋_GB2312" w:eastAsia="仿宋_GB2312" w:hAnsi="楷体_GB2312" w:cs="楷体_GB2312" w:hint="eastAsia"/>
          <w:sz w:val="32"/>
          <w:szCs w:val="32"/>
        </w:rPr>
        <w:t>理解</w:t>
      </w:r>
      <w:r w:rsidR="00F76EB6">
        <w:rPr>
          <w:rFonts w:ascii="仿宋_GB2312" w:eastAsia="仿宋_GB2312" w:hAnsi="楷体_GB2312" w:cs="楷体_GB2312"/>
          <w:sz w:val="32"/>
          <w:szCs w:val="32"/>
        </w:rPr>
        <w:t>，</w:t>
      </w:r>
      <w:r w:rsidR="00F76EB6">
        <w:rPr>
          <w:rFonts w:ascii="仿宋_GB2312" w:eastAsia="仿宋_GB2312" w:hAnsi="楷体_GB2312" w:cs="楷体_GB2312" w:hint="eastAsia"/>
          <w:sz w:val="32"/>
          <w:szCs w:val="32"/>
        </w:rPr>
        <w:t>并</w:t>
      </w:r>
      <w:r w:rsidR="00F76EB6">
        <w:rPr>
          <w:rFonts w:ascii="仿宋_GB2312" w:eastAsia="仿宋_GB2312" w:hAnsi="楷体_GB2312" w:cs="楷体_GB2312"/>
          <w:sz w:val="32"/>
          <w:szCs w:val="32"/>
        </w:rPr>
        <w:t>建立具体帮扶台账，帮助</w:t>
      </w:r>
      <w:r w:rsidR="00F76EB6">
        <w:rPr>
          <w:rFonts w:ascii="仿宋_GB2312" w:eastAsia="仿宋_GB2312" w:hAnsi="楷体_GB2312" w:cs="楷体_GB2312" w:hint="eastAsia"/>
          <w:sz w:val="32"/>
          <w:szCs w:val="32"/>
        </w:rPr>
        <w:t>企业提高污染</w:t>
      </w:r>
      <w:r w:rsidR="00F76EB6">
        <w:rPr>
          <w:rFonts w:ascii="仿宋_GB2312" w:eastAsia="仿宋_GB2312" w:hAnsi="楷体_GB2312" w:cs="楷体_GB2312"/>
          <w:sz w:val="32"/>
          <w:szCs w:val="32"/>
        </w:rPr>
        <w:t>防治水平</w:t>
      </w:r>
      <w:r w:rsidR="00F76EB6">
        <w:rPr>
          <w:rFonts w:ascii="仿宋_GB2312" w:eastAsia="仿宋_GB2312" w:hAnsi="楷体_GB2312" w:cs="楷体_GB2312" w:hint="eastAsia"/>
          <w:sz w:val="32"/>
          <w:szCs w:val="32"/>
        </w:rPr>
        <w:t>，解决了</w:t>
      </w:r>
      <w:r w:rsidR="00F76EB6">
        <w:rPr>
          <w:rFonts w:ascii="仿宋_GB2312" w:eastAsia="仿宋_GB2312" w:hAnsi="楷体_GB2312" w:cs="楷体_GB2312"/>
          <w:sz w:val="32"/>
          <w:szCs w:val="32"/>
        </w:rPr>
        <w:t>一批困难</w:t>
      </w:r>
      <w:r w:rsidR="00F76EB6">
        <w:rPr>
          <w:rFonts w:ascii="仿宋_GB2312" w:eastAsia="仿宋_GB2312" w:hAnsi="楷体_GB2312" w:cs="楷体_GB2312" w:hint="eastAsia"/>
          <w:sz w:val="32"/>
          <w:szCs w:val="32"/>
        </w:rPr>
        <w:t>和</w:t>
      </w:r>
      <w:r w:rsidR="00F76EB6">
        <w:rPr>
          <w:rFonts w:ascii="仿宋_GB2312" w:eastAsia="仿宋_GB2312" w:hAnsi="楷体_GB2312" w:cs="楷体_GB2312"/>
          <w:sz w:val="32"/>
          <w:szCs w:val="32"/>
        </w:rPr>
        <w:t>问题</w:t>
      </w:r>
      <w:r w:rsidR="00F76EB6">
        <w:rPr>
          <w:rFonts w:ascii="仿宋_GB2312" w:eastAsia="仿宋_GB2312" w:hAnsi="楷体_GB2312" w:cs="楷体_GB2312" w:hint="eastAsia"/>
          <w:sz w:val="32"/>
          <w:szCs w:val="32"/>
        </w:rPr>
        <w:t>，</w:t>
      </w:r>
      <w:r w:rsidR="00F76EB6">
        <w:rPr>
          <w:rFonts w:ascii="仿宋_GB2312" w:eastAsia="仿宋_GB2312" w:hAnsi="楷体_GB2312" w:cs="楷体_GB2312"/>
          <w:sz w:val="32"/>
          <w:szCs w:val="32"/>
        </w:rPr>
        <w:t>取得良好效果。</w:t>
      </w:r>
      <w:r w:rsidR="00F76EB6">
        <w:rPr>
          <w:rFonts w:ascii="仿宋_GB2312" w:eastAsia="仿宋_GB2312" w:hAnsi="微软雅黑" w:cs="宋体" w:hint="eastAsia"/>
          <w:color w:val="000000"/>
          <w:kern w:val="0"/>
          <w:sz w:val="32"/>
          <w:szCs w:val="32"/>
          <w:bdr w:val="none" w:sz="0" w:space="0" w:color="auto" w:frame="1"/>
        </w:rPr>
        <w:t>此外</w:t>
      </w:r>
      <w:r w:rsidR="00F76EB6">
        <w:rPr>
          <w:rFonts w:ascii="仿宋_GB2312" w:eastAsia="仿宋_GB2312" w:hAnsi="微软雅黑" w:cs="宋体"/>
          <w:color w:val="000000"/>
          <w:kern w:val="0"/>
          <w:sz w:val="32"/>
          <w:szCs w:val="32"/>
          <w:bdr w:val="none" w:sz="0" w:space="0" w:color="auto" w:frame="1"/>
        </w:rPr>
        <w:t>，</w:t>
      </w:r>
      <w:r w:rsidR="00F76EB6" w:rsidRPr="00D70ED9">
        <w:rPr>
          <w:rFonts w:ascii="仿宋_GB2312" w:eastAsia="仿宋_GB2312" w:hAnsi="微软雅黑" w:cs="宋体" w:hint="eastAsia"/>
          <w:color w:val="000000"/>
          <w:kern w:val="0"/>
          <w:sz w:val="32"/>
          <w:szCs w:val="32"/>
          <w:bdr w:val="none" w:sz="0" w:space="0" w:color="auto" w:frame="1"/>
        </w:rPr>
        <w:t>邀请中新社、中国网、河北日报、燕赵都市报等媒体，针对</w:t>
      </w:r>
      <w:r w:rsidR="00F76EB6">
        <w:rPr>
          <w:rFonts w:ascii="仿宋_GB2312" w:eastAsia="仿宋_GB2312" w:hAnsi="微软雅黑" w:cs="宋体" w:hint="eastAsia"/>
          <w:color w:val="000000"/>
          <w:kern w:val="0"/>
          <w:sz w:val="32"/>
          <w:szCs w:val="32"/>
          <w:bdr w:val="none" w:sz="0" w:space="0" w:color="auto" w:frame="1"/>
        </w:rPr>
        <w:t>机动车污染防治</w:t>
      </w:r>
      <w:r w:rsidR="00F76EB6">
        <w:rPr>
          <w:rFonts w:ascii="仿宋_GB2312" w:eastAsia="仿宋_GB2312" w:hAnsi="微软雅黑" w:cs="宋体"/>
          <w:color w:val="000000"/>
          <w:kern w:val="0"/>
          <w:sz w:val="32"/>
          <w:szCs w:val="32"/>
          <w:bdr w:val="none" w:sz="0" w:space="0" w:color="auto" w:frame="1"/>
        </w:rPr>
        <w:t>、</w:t>
      </w:r>
      <w:r w:rsidR="00F76EB6">
        <w:rPr>
          <w:rFonts w:ascii="仿宋_GB2312" w:eastAsia="仿宋_GB2312" w:hAnsi="微软雅黑" w:cs="宋体" w:hint="eastAsia"/>
          <w:color w:val="000000"/>
          <w:kern w:val="0"/>
          <w:sz w:val="32"/>
          <w:szCs w:val="32"/>
          <w:bdr w:val="none" w:sz="0" w:space="0" w:color="auto" w:frame="1"/>
        </w:rPr>
        <w:t>水污染防治</w:t>
      </w:r>
      <w:r w:rsidR="00F76EB6">
        <w:rPr>
          <w:rFonts w:ascii="仿宋_GB2312" w:eastAsia="仿宋_GB2312" w:hAnsi="微软雅黑" w:cs="宋体"/>
          <w:color w:val="000000"/>
          <w:kern w:val="0"/>
          <w:sz w:val="32"/>
          <w:szCs w:val="32"/>
          <w:bdr w:val="none" w:sz="0" w:space="0" w:color="auto" w:frame="1"/>
        </w:rPr>
        <w:t>、</w:t>
      </w:r>
      <w:r w:rsidR="00F76EB6">
        <w:rPr>
          <w:rFonts w:ascii="仿宋_GB2312" w:eastAsia="仿宋_GB2312" w:hAnsi="微软雅黑" w:cs="宋体" w:hint="eastAsia"/>
          <w:color w:val="000000"/>
          <w:kern w:val="0"/>
          <w:sz w:val="32"/>
          <w:szCs w:val="32"/>
          <w:bdr w:val="none" w:sz="0" w:space="0" w:color="auto" w:frame="1"/>
        </w:rPr>
        <w:t>生态环境执法</w:t>
      </w:r>
      <w:r w:rsidR="00F76EB6">
        <w:rPr>
          <w:rFonts w:ascii="仿宋_GB2312" w:eastAsia="仿宋_GB2312" w:hAnsi="微软雅黑" w:cs="宋体"/>
          <w:color w:val="000000"/>
          <w:kern w:val="0"/>
          <w:sz w:val="32"/>
          <w:szCs w:val="32"/>
          <w:bdr w:val="none" w:sz="0" w:space="0" w:color="auto" w:frame="1"/>
        </w:rPr>
        <w:t>等</w:t>
      </w:r>
      <w:r w:rsidR="00F76EB6" w:rsidRPr="00D70ED9">
        <w:rPr>
          <w:rFonts w:ascii="仿宋_GB2312" w:eastAsia="仿宋_GB2312" w:hAnsi="微软雅黑" w:cs="宋体" w:hint="eastAsia"/>
          <w:color w:val="000000"/>
          <w:kern w:val="0"/>
          <w:sz w:val="32"/>
          <w:szCs w:val="32"/>
          <w:bdr w:val="none" w:sz="0" w:space="0" w:color="auto" w:frame="1"/>
        </w:rPr>
        <w:t>重点工作组织召开新闻发布会</w:t>
      </w:r>
      <w:r w:rsidR="00F76EB6">
        <w:rPr>
          <w:rFonts w:ascii="仿宋_GB2312" w:eastAsia="仿宋_GB2312" w:hAnsi="微软雅黑" w:cs="宋体"/>
          <w:color w:val="000000"/>
          <w:kern w:val="0"/>
          <w:sz w:val="32"/>
          <w:szCs w:val="32"/>
          <w:bdr w:val="none" w:sz="0" w:space="0" w:color="auto" w:frame="1"/>
        </w:rPr>
        <w:t>4</w:t>
      </w:r>
      <w:r w:rsidR="00F76EB6">
        <w:rPr>
          <w:rFonts w:ascii="仿宋_GB2312" w:eastAsia="仿宋_GB2312" w:hAnsi="微软雅黑" w:cs="宋体" w:hint="eastAsia"/>
          <w:color w:val="000000"/>
          <w:kern w:val="0"/>
          <w:sz w:val="32"/>
          <w:szCs w:val="32"/>
          <w:bdr w:val="none" w:sz="0" w:space="0" w:color="auto" w:frame="1"/>
        </w:rPr>
        <w:t>次</w:t>
      </w:r>
      <w:r w:rsidR="00F76EB6" w:rsidRPr="00D70ED9">
        <w:rPr>
          <w:rFonts w:ascii="仿宋_GB2312" w:eastAsia="仿宋_GB2312" w:hAnsi="微软雅黑" w:cs="宋体" w:hint="eastAsia"/>
          <w:color w:val="000000"/>
          <w:kern w:val="0"/>
          <w:sz w:val="32"/>
          <w:szCs w:val="32"/>
          <w:bdr w:val="none" w:sz="0" w:space="0" w:color="auto" w:frame="1"/>
        </w:rPr>
        <w:t>，对攻坚方案</w:t>
      </w:r>
      <w:r w:rsidR="00F40FCA">
        <w:rPr>
          <w:rFonts w:ascii="仿宋_GB2312" w:eastAsia="仿宋_GB2312" w:hAnsi="微软雅黑" w:cs="宋体" w:hint="eastAsia"/>
          <w:color w:val="000000"/>
          <w:kern w:val="0"/>
          <w:sz w:val="32"/>
          <w:szCs w:val="32"/>
          <w:bdr w:val="none" w:sz="0" w:space="0" w:color="auto" w:frame="1"/>
        </w:rPr>
        <w:t>和</w:t>
      </w:r>
      <w:r w:rsidR="00F40FCA">
        <w:rPr>
          <w:rFonts w:ascii="仿宋_GB2312" w:eastAsia="仿宋_GB2312" w:hAnsi="微软雅黑" w:cs="宋体"/>
          <w:color w:val="000000"/>
          <w:kern w:val="0"/>
          <w:sz w:val="32"/>
          <w:szCs w:val="32"/>
          <w:bdr w:val="none" w:sz="0" w:space="0" w:color="auto" w:frame="1"/>
        </w:rPr>
        <w:t>有关工作</w:t>
      </w:r>
      <w:r w:rsidR="00F76EB6" w:rsidRPr="00D70ED9">
        <w:rPr>
          <w:rFonts w:ascii="仿宋_GB2312" w:eastAsia="仿宋_GB2312" w:hAnsi="微软雅黑" w:cs="宋体" w:hint="eastAsia"/>
          <w:color w:val="000000"/>
          <w:kern w:val="0"/>
          <w:sz w:val="32"/>
          <w:szCs w:val="32"/>
          <w:bdr w:val="none" w:sz="0" w:space="0" w:color="auto" w:frame="1"/>
        </w:rPr>
        <w:t>进行解读，及时回应社会关切。</w:t>
      </w:r>
    </w:p>
    <w:p w:rsidR="003E5C54" w:rsidRPr="005D7B1D" w:rsidRDefault="009E5C7B" w:rsidP="00D3245B">
      <w:pPr>
        <w:pStyle w:val="a3"/>
        <w:shd w:val="clear" w:color="auto" w:fill="FFFFFF"/>
        <w:spacing w:before="0" w:beforeAutospacing="0" w:after="0" w:afterAutospacing="0" w:line="580" w:lineRule="exact"/>
        <w:ind w:firstLineChars="200" w:firstLine="643"/>
        <w:jc w:val="both"/>
        <w:rPr>
          <w:rFonts w:ascii="楷体_GB2312" w:eastAsia="楷体_GB2312" w:hAnsi="黑体" w:hint="eastAsia"/>
          <w:b/>
          <w:color w:val="000000"/>
          <w:sz w:val="32"/>
          <w:szCs w:val="32"/>
          <w:bdr w:val="none" w:sz="0" w:space="0" w:color="auto" w:frame="1"/>
        </w:rPr>
      </w:pPr>
      <w:r w:rsidRPr="005D7B1D">
        <w:rPr>
          <w:rFonts w:ascii="楷体_GB2312" w:eastAsia="楷体_GB2312" w:hAnsi="黑体" w:hint="eastAsia"/>
          <w:b/>
          <w:color w:val="000000"/>
          <w:sz w:val="32"/>
          <w:szCs w:val="32"/>
          <w:bdr w:val="none" w:sz="0" w:space="0" w:color="auto" w:frame="1"/>
        </w:rPr>
        <w:t>（</w:t>
      </w:r>
      <w:r w:rsidR="00CF5F02">
        <w:rPr>
          <w:rFonts w:ascii="楷体_GB2312" w:eastAsia="楷体_GB2312" w:hAnsi="黑体" w:hint="eastAsia"/>
          <w:b/>
          <w:color w:val="000000"/>
          <w:sz w:val="32"/>
          <w:szCs w:val="32"/>
          <w:bdr w:val="none" w:sz="0" w:space="0" w:color="auto" w:frame="1"/>
        </w:rPr>
        <w:t>三</w:t>
      </w:r>
      <w:r w:rsidRPr="005D7B1D">
        <w:rPr>
          <w:rFonts w:ascii="楷体_GB2312" w:eastAsia="楷体_GB2312" w:hAnsi="黑体" w:hint="eastAsia"/>
          <w:b/>
          <w:color w:val="000000"/>
          <w:sz w:val="32"/>
          <w:szCs w:val="32"/>
          <w:bdr w:val="none" w:sz="0" w:space="0" w:color="auto" w:frame="1"/>
        </w:rPr>
        <w:t>）依申请公开</w:t>
      </w:r>
    </w:p>
    <w:p w:rsidR="003E5C54" w:rsidRPr="0004102C" w:rsidRDefault="003E5C54" w:rsidP="00D3245B">
      <w:pPr>
        <w:widowControl/>
        <w:shd w:val="clear" w:color="auto" w:fill="FFFFFF"/>
        <w:spacing w:line="580" w:lineRule="exact"/>
        <w:ind w:firstLineChars="200" w:firstLine="640"/>
        <w:rPr>
          <w:rFonts w:ascii="仿宋_GB2312" w:eastAsia="仿宋_GB2312" w:hAnsi="微软雅黑" w:cs="宋体"/>
          <w:color w:val="000000"/>
          <w:kern w:val="0"/>
          <w:sz w:val="32"/>
          <w:szCs w:val="32"/>
          <w:bdr w:val="none" w:sz="0" w:space="0" w:color="auto" w:frame="1"/>
        </w:rPr>
      </w:pPr>
      <w:r w:rsidRPr="0004102C">
        <w:rPr>
          <w:rFonts w:ascii="仿宋_GB2312" w:eastAsia="仿宋_GB2312" w:hAnsi="微软雅黑" w:cs="宋体" w:hint="eastAsia"/>
          <w:color w:val="000000"/>
          <w:kern w:val="0"/>
          <w:sz w:val="32"/>
          <w:szCs w:val="32"/>
          <w:bdr w:val="none" w:sz="0" w:space="0" w:color="auto" w:frame="1"/>
        </w:rPr>
        <w:t>201</w:t>
      </w:r>
      <w:r w:rsidR="0085757E">
        <w:rPr>
          <w:rFonts w:ascii="仿宋_GB2312" w:eastAsia="仿宋_GB2312" w:hAnsi="微软雅黑" w:cs="宋体"/>
          <w:color w:val="000000"/>
          <w:kern w:val="0"/>
          <w:sz w:val="32"/>
          <w:szCs w:val="32"/>
          <w:bdr w:val="none" w:sz="0" w:space="0" w:color="auto" w:frame="1"/>
        </w:rPr>
        <w:t>9</w:t>
      </w:r>
      <w:r w:rsidRPr="0004102C">
        <w:rPr>
          <w:rFonts w:ascii="仿宋_GB2312" w:eastAsia="仿宋_GB2312" w:hAnsi="微软雅黑" w:cs="宋体" w:hint="eastAsia"/>
          <w:color w:val="000000"/>
          <w:kern w:val="0"/>
          <w:sz w:val="32"/>
          <w:szCs w:val="32"/>
          <w:bdr w:val="none" w:sz="0" w:space="0" w:color="auto" w:frame="1"/>
        </w:rPr>
        <w:t>年度，共</w:t>
      </w:r>
      <w:r w:rsidR="000319A5">
        <w:rPr>
          <w:rFonts w:ascii="仿宋_GB2312" w:eastAsia="仿宋_GB2312" w:hAnsi="微软雅黑" w:cs="宋体" w:hint="eastAsia"/>
          <w:color w:val="000000"/>
          <w:kern w:val="0"/>
          <w:sz w:val="32"/>
          <w:szCs w:val="32"/>
          <w:bdr w:val="none" w:sz="0" w:space="0" w:color="auto" w:frame="1"/>
        </w:rPr>
        <w:t>接到</w:t>
      </w:r>
      <w:r w:rsidR="0085757E">
        <w:rPr>
          <w:rFonts w:ascii="仿宋_GB2312" w:eastAsia="仿宋_GB2312" w:hAnsi="微软雅黑" w:cs="宋体"/>
          <w:color w:val="000000"/>
          <w:kern w:val="0"/>
          <w:sz w:val="32"/>
          <w:szCs w:val="32"/>
          <w:bdr w:val="none" w:sz="0" w:space="0" w:color="auto" w:frame="1"/>
        </w:rPr>
        <w:t>27</w:t>
      </w:r>
      <w:r w:rsidR="00466679">
        <w:rPr>
          <w:rFonts w:ascii="仿宋_GB2312" w:eastAsia="仿宋_GB2312" w:hAnsi="微软雅黑" w:cs="宋体" w:hint="eastAsia"/>
          <w:color w:val="000000"/>
          <w:kern w:val="0"/>
          <w:sz w:val="32"/>
          <w:szCs w:val="32"/>
          <w:bdr w:val="none" w:sz="0" w:space="0" w:color="auto" w:frame="1"/>
        </w:rPr>
        <w:t>件</w:t>
      </w:r>
      <w:r w:rsidRPr="0004102C">
        <w:rPr>
          <w:rFonts w:ascii="仿宋_GB2312" w:eastAsia="仿宋_GB2312" w:hAnsi="微软雅黑" w:cs="宋体" w:hint="eastAsia"/>
          <w:color w:val="000000"/>
          <w:kern w:val="0"/>
          <w:sz w:val="32"/>
          <w:szCs w:val="32"/>
          <w:bdr w:val="none" w:sz="0" w:space="0" w:color="auto" w:frame="1"/>
        </w:rPr>
        <w:t>信息公开申请，全部依法予以答复。</w:t>
      </w:r>
    </w:p>
    <w:p w:rsid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w:t>
      </w:r>
      <w:r w:rsidRPr="00837F29">
        <w:rPr>
          <w:rFonts w:ascii="仿宋_GB2312" w:eastAsia="仿宋_GB2312" w:hAnsi="仿宋" w:cs="仿宋" w:hint="eastAsia"/>
          <w:sz w:val="32"/>
          <w:szCs w:val="32"/>
        </w:rPr>
        <w:t>1月7日，收到承德市富之源物资有限公司申请公开：</w:t>
      </w:r>
      <w:r w:rsidRPr="00837F29">
        <w:rPr>
          <w:rFonts w:ascii="仿宋_GB2312" w:eastAsia="仿宋_GB2312" w:hAnsi="仿宋" w:cs="仿宋" w:hint="eastAsia"/>
          <w:sz w:val="32"/>
          <w:szCs w:val="32"/>
        </w:rPr>
        <w:lastRenderedPageBreak/>
        <w:t>“双峰寺水库”项目环境影响评价批复文件及申报材料</w:t>
      </w:r>
      <w:r w:rsidR="00D92B2B">
        <w:rPr>
          <w:rFonts w:ascii="仿宋_GB2312" w:eastAsia="仿宋_GB2312" w:hAnsi="仿宋" w:cs="仿宋" w:hint="eastAsia"/>
          <w:sz w:val="32"/>
          <w:szCs w:val="32"/>
        </w:rPr>
        <w:t>。</w:t>
      </w:r>
      <w:r w:rsidR="00D92B2B" w:rsidRPr="00D92B2B">
        <w:rPr>
          <w:rFonts w:ascii="仿宋_GB2312" w:eastAsia="仿宋_GB2312" w:hAnsi="仿宋" w:cs="仿宋" w:hint="eastAsia"/>
          <w:sz w:val="32"/>
          <w:szCs w:val="32"/>
        </w:rPr>
        <w:t>我局已于1月8日进行书面答复</w:t>
      </w:r>
      <w:r w:rsidRPr="00837F29">
        <w:rPr>
          <w:rFonts w:ascii="仿宋_GB2312" w:eastAsia="仿宋_GB2312" w:hAnsi="仿宋" w:cs="仿宋" w:hint="eastAsia"/>
          <w:sz w:val="32"/>
          <w:szCs w:val="32"/>
        </w:rPr>
        <w:t>。</w:t>
      </w:r>
    </w:p>
    <w:p w:rsidR="009A34C7" w:rsidRPr="00837F29" w:rsidRDefault="009A34C7" w:rsidP="009A34C7">
      <w:pPr>
        <w:spacing w:line="580" w:lineRule="exact"/>
        <w:ind w:firstLineChars="200" w:firstLine="640"/>
        <w:rPr>
          <w:rFonts w:ascii="仿宋_GB2312" w:eastAsia="仿宋_GB2312"/>
          <w:sz w:val="32"/>
          <w:szCs w:val="32"/>
        </w:rPr>
      </w:pPr>
      <w:r>
        <w:rPr>
          <w:rFonts w:ascii="仿宋_GB2312" w:eastAsia="仿宋_GB2312"/>
          <w:sz w:val="32"/>
          <w:szCs w:val="32"/>
        </w:rPr>
        <w:t>2.</w:t>
      </w:r>
      <w:r w:rsidRPr="00837F29">
        <w:rPr>
          <w:rFonts w:ascii="仿宋_GB2312" w:eastAsia="仿宋_GB2312" w:hint="eastAsia"/>
          <w:sz w:val="32"/>
          <w:szCs w:val="32"/>
        </w:rPr>
        <w:t>1</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7</w:t>
      </w:r>
      <w:r w:rsidRPr="00837F29">
        <w:rPr>
          <w:rFonts w:ascii="仿宋_GB2312" w:eastAsia="仿宋_GB2312" w:hAnsi="仿宋" w:cs="仿宋" w:hint="eastAsia"/>
          <w:sz w:val="32"/>
          <w:szCs w:val="32"/>
        </w:rPr>
        <w:t>日，收到孟存申请公开：</w:t>
      </w:r>
      <w:r w:rsidRPr="00837F29">
        <w:rPr>
          <w:rFonts w:ascii="仿宋_GB2312" w:eastAsia="仿宋_GB2312" w:hint="eastAsia"/>
          <w:sz w:val="32"/>
          <w:szCs w:val="32"/>
        </w:rPr>
        <w:t>试点建设批准工作是否完成，如完成出示获得经营危险废物经营单位的名称；对省里要求建立废旧电瓶试点工作的相应审批流程；如单位试点已经形成，出示相应评判标准以及获得资格公司的相应资料；如试点工作没有完成，出示相应开始办理时间。</w:t>
      </w:r>
      <w:r w:rsidRPr="00D92B2B">
        <w:rPr>
          <w:rFonts w:ascii="仿宋_GB2312" w:eastAsia="仿宋_GB2312" w:hint="eastAsia"/>
          <w:sz w:val="32"/>
          <w:szCs w:val="32"/>
        </w:rPr>
        <w:t>我局已</w:t>
      </w:r>
      <w:r w:rsidR="00FF46B6">
        <w:rPr>
          <w:rFonts w:ascii="仿宋_GB2312" w:eastAsia="仿宋_GB2312" w:hint="eastAsia"/>
          <w:sz w:val="32"/>
          <w:szCs w:val="32"/>
        </w:rPr>
        <w:t>及时</w:t>
      </w:r>
      <w:r w:rsidRPr="00D92B2B">
        <w:rPr>
          <w:rFonts w:ascii="仿宋_GB2312" w:eastAsia="仿宋_GB2312" w:hint="eastAsia"/>
          <w:sz w:val="32"/>
          <w:szCs w:val="32"/>
        </w:rPr>
        <w:t>进行书面答复。</w:t>
      </w:r>
    </w:p>
    <w:p w:rsidR="00837F29" w:rsidRPr="00837F29" w:rsidRDefault="009A34C7" w:rsidP="00D3245B">
      <w:pPr>
        <w:spacing w:line="580" w:lineRule="exact"/>
        <w:ind w:firstLineChars="200" w:firstLine="640"/>
        <w:rPr>
          <w:rFonts w:ascii="仿宋_GB2312" w:eastAsia="仿宋_GB2312"/>
          <w:sz w:val="32"/>
          <w:szCs w:val="32"/>
        </w:rPr>
      </w:pPr>
      <w:r>
        <w:rPr>
          <w:rFonts w:ascii="仿宋_GB2312" w:eastAsia="仿宋_GB2312" w:hAnsi="仿宋" w:cs="仿宋"/>
          <w:sz w:val="32"/>
          <w:szCs w:val="32"/>
        </w:rPr>
        <w:t>3</w:t>
      </w:r>
      <w:r w:rsidR="00837F29">
        <w:rPr>
          <w:rFonts w:ascii="仿宋_GB2312" w:eastAsia="仿宋_GB2312" w:hAnsi="仿宋" w:cs="仿宋"/>
          <w:sz w:val="32"/>
          <w:szCs w:val="32"/>
        </w:rPr>
        <w:t>.</w:t>
      </w:r>
      <w:r w:rsidR="00837F29" w:rsidRPr="00837F29">
        <w:rPr>
          <w:rFonts w:ascii="仿宋_GB2312" w:eastAsia="仿宋_GB2312" w:hAnsi="仿宋" w:cs="仿宋" w:hint="eastAsia"/>
          <w:sz w:val="32"/>
          <w:szCs w:val="32"/>
        </w:rPr>
        <w:t>2月15日，收到王富玲、张阳光申请公开：</w:t>
      </w:r>
      <w:r w:rsidR="00837F29" w:rsidRPr="00837F29">
        <w:rPr>
          <w:rFonts w:ascii="仿宋_GB2312" w:eastAsia="仿宋_GB2312" w:hint="eastAsia"/>
          <w:sz w:val="32"/>
          <w:szCs w:val="32"/>
        </w:rPr>
        <w:t>东创三赢居民楼项目环境影响评价批复文件及申报材料</w:t>
      </w:r>
      <w:r w:rsidR="00D92B2B">
        <w:rPr>
          <w:rFonts w:ascii="仿宋_GB2312" w:eastAsia="仿宋_GB2312" w:hint="eastAsia"/>
          <w:sz w:val="32"/>
          <w:szCs w:val="32"/>
        </w:rPr>
        <w:t>。</w:t>
      </w:r>
      <w:r w:rsidR="00D92B2B" w:rsidRPr="00D92B2B">
        <w:rPr>
          <w:rFonts w:ascii="仿宋_GB2312" w:eastAsia="仿宋_GB2312" w:hint="eastAsia"/>
          <w:sz w:val="32"/>
          <w:szCs w:val="32"/>
        </w:rPr>
        <w:t>我局已于2月25日进行书面答复</w:t>
      </w:r>
      <w:r w:rsidR="00837F29" w:rsidRPr="00837F29">
        <w:rPr>
          <w:rFonts w:ascii="仿宋_GB2312" w:eastAsia="仿宋_GB2312" w:hint="eastAsia"/>
          <w:sz w:val="32"/>
          <w:szCs w:val="32"/>
        </w:rPr>
        <w:t>。</w:t>
      </w:r>
    </w:p>
    <w:p w:rsidR="00837F29" w:rsidRPr="00837F29" w:rsidRDefault="009A34C7" w:rsidP="00D3245B">
      <w:pPr>
        <w:spacing w:line="580" w:lineRule="exact"/>
        <w:ind w:firstLineChars="200" w:firstLine="640"/>
        <w:rPr>
          <w:rFonts w:ascii="仿宋_GB2312" w:eastAsia="仿宋_GB2312"/>
          <w:sz w:val="32"/>
          <w:szCs w:val="32"/>
        </w:rPr>
      </w:pPr>
      <w:r>
        <w:rPr>
          <w:rFonts w:ascii="仿宋_GB2312" w:eastAsia="仿宋_GB2312"/>
          <w:sz w:val="32"/>
          <w:szCs w:val="32"/>
        </w:rPr>
        <w:t>4</w:t>
      </w:r>
      <w:r w:rsidR="00837F29">
        <w:rPr>
          <w:rFonts w:ascii="仿宋_GB2312" w:eastAsia="仿宋_GB2312" w:hint="eastAsia"/>
          <w:sz w:val="32"/>
          <w:szCs w:val="32"/>
        </w:rPr>
        <w:t>.</w:t>
      </w:r>
      <w:r w:rsidR="00837F29" w:rsidRPr="00837F29">
        <w:rPr>
          <w:rFonts w:ascii="仿宋_GB2312" w:eastAsia="仿宋_GB2312" w:hint="eastAsia"/>
          <w:sz w:val="32"/>
          <w:szCs w:val="32"/>
        </w:rPr>
        <w:t>2月18日，收到</w:t>
      </w:r>
      <w:r w:rsidR="00837F29" w:rsidRPr="00837F29">
        <w:rPr>
          <w:rFonts w:ascii="仿宋_GB2312" w:eastAsia="仿宋_GB2312" w:hAnsi="仿宋" w:cs="仿宋" w:hint="eastAsia"/>
          <w:sz w:val="32"/>
          <w:szCs w:val="32"/>
        </w:rPr>
        <w:t>张文雪</w:t>
      </w:r>
      <w:r w:rsidR="00837F29" w:rsidRPr="00837F29">
        <w:rPr>
          <w:rFonts w:ascii="仿宋_GB2312" w:eastAsia="仿宋_GB2312" w:hint="eastAsia"/>
          <w:sz w:val="32"/>
          <w:szCs w:val="32"/>
        </w:rPr>
        <w:t>申请公开：承德市鸿福御苑宾馆排污许可证法人梁晓卿变更为张文雪，职工人数改为4人。</w:t>
      </w:r>
      <w:r w:rsidR="00D92B2B" w:rsidRPr="00D92B2B">
        <w:rPr>
          <w:rFonts w:ascii="仿宋_GB2312" w:eastAsia="仿宋_GB2312" w:hint="eastAsia"/>
          <w:sz w:val="32"/>
          <w:szCs w:val="32"/>
        </w:rPr>
        <w:t>我局已于2月18日进行书面答复。</w:t>
      </w:r>
    </w:p>
    <w:p w:rsidR="00837F29" w:rsidRPr="00837F29" w:rsidRDefault="009A34C7" w:rsidP="00D3245B">
      <w:pPr>
        <w:spacing w:line="580" w:lineRule="exact"/>
        <w:ind w:firstLineChars="200" w:firstLine="640"/>
        <w:rPr>
          <w:rFonts w:ascii="仿宋_GB2312" w:eastAsia="仿宋_GB2312"/>
          <w:sz w:val="32"/>
          <w:szCs w:val="32"/>
        </w:rPr>
      </w:pPr>
      <w:r>
        <w:rPr>
          <w:rFonts w:ascii="仿宋_GB2312" w:eastAsia="仿宋_GB2312"/>
          <w:sz w:val="32"/>
          <w:szCs w:val="32"/>
        </w:rPr>
        <w:t>5</w:t>
      </w:r>
      <w:r w:rsidR="00837F29">
        <w:rPr>
          <w:rFonts w:ascii="仿宋_GB2312" w:eastAsia="仿宋_GB2312"/>
          <w:sz w:val="32"/>
          <w:szCs w:val="32"/>
        </w:rPr>
        <w:t>.</w:t>
      </w:r>
      <w:r w:rsidR="00837F29" w:rsidRPr="00837F29">
        <w:rPr>
          <w:rFonts w:ascii="仿宋_GB2312" w:eastAsia="仿宋_GB2312" w:hint="eastAsia"/>
          <w:sz w:val="32"/>
          <w:szCs w:val="32"/>
        </w:rPr>
        <w:t>2</w:t>
      </w:r>
      <w:r w:rsidR="00837F29" w:rsidRPr="00D92B2B">
        <w:rPr>
          <w:rFonts w:ascii="仿宋_GB2312" w:eastAsia="仿宋_GB2312" w:hint="eastAsia"/>
          <w:sz w:val="32"/>
          <w:szCs w:val="32"/>
        </w:rPr>
        <w:t>月</w:t>
      </w:r>
      <w:r w:rsidR="00837F29" w:rsidRPr="00837F29">
        <w:rPr>
          <w:rFonts w:ascii="仿宋_GB2312" w:eastAsia="仿宋_GB2312" w:hint="eastAsia"/>
          <w:sz w:val="32"/>
          <w:szCs w:val="32"/>
        </w:rPr>
        <w:t>18</w:t>
      </w:r>
      <w:r w:rsidR="00837F29" w:rsidRPr="00D92B2B">
        <w:rPr>
          <w:rFonts w:ascii="仿宋_GB2312" w:eastAsia="仿宋_GB2312" w:hint="eastAsia"/>
          <w:sz w:val="32"/>
          <w:szCs w:val="32"/>
        </w:rPr>
        <w:t>日，收到邢丽娜申请公开：</w:t>
      </w:r>
      <w:r w:rsidR="00837F29" w:rsidRPr="00837F29">
        <w:rPr>
          <w:rFonts w:ascii="仿宋_GB2312" w:eastAsia="仿宋_GB2312" w:hint="eastAsia"/>
          <w:sz w:val="32"/>
          <w:szCs w:val="32"/>
        </w:rPr>
        <w:t>办证</w:t>
      </w:r>
      <w:r w:rsidR="00A87A03">
        <w:rPr>
          <w:rFonts w:ascii="仿宋_GB2312" w:eastAsia="仿宋_GB2312" w:hint="eastAsia"/>
          <w:sz w:val="32"/>
          <w:szCs w:val="32"/>
        </w:rPr>
        <w:t>（申请人要办理营业执照，此项工作不属于我局工作范围)</w:t>
      </w:r>
      <w:r w:rsidR="00837F29" w:rsidRPr="00837F29">
        <w:rPr>
          <w:rFonts w:ascii="仿宋_GB2312" w:eastAsia="仿宋_GB2312" w:hint="eastAsia"/>
          <w:sz w:val="32"/>
          <w:szCs w:val="32"/>
        </w:rPr>
        <w:t>。</w:t>
      </w:r>
      <w:r w:rsidR="00D92B2B" w:rsidRPr="00D92B2B">
        <w:rPr>
          <w:rFonts w:ascii="仿宋_GB2312" w:eastAsia="仿宋_GB2312" w:hint="eastAsia"/>
          <w:sz w:val="32"/>
          <w:szCs w:val="32"/>
        </w:rPr>
        <w:t>我局已于2月18日进行书面答复。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hint="eastAsia"/>
          <w:sz w:val="32"/>
          <w:szCs w:val="32"/>
        </w:rPr>
        <w:t>6</w:t>
      </w:r>
      <w:r>
        <w:rPr>
          <w:rFonts w:ascii="仿宋_GB2312" w:eastAsia="仿宋_GB2312" w:hAnsi="仿宋"/>
          <w:sz w:val="32"/>
          <w:szCs w:val="32"/>
        </w:rPr>
        <w:t>.</w:t>
      </w:r>
      <w:r w:rsidRPr="00837F29">
        <w:rPr>
          <w:rFonts w:ascii="仿宋_GB2312" w:eastAsia="仿宋_GB2312" w:hint="eastAsia"/>
          <w:sz w:val="32"/>
          <w:szCs w:val="32"/>
        </w:rPr>
        <w:t>3</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19</w:t>
      </w:r>
      <w:r w:rsidRPr="00837F29">
        <w:rPr>
          <w:rFonts w:ascii="仿宋_GB2312" w:eastAsia="仿宋_GB2312" w:hAnsi="仿宋" w:cs="仿宋" w:hint="eastAsia"/>
          <w:sz w:val="32"/>
          <w:szCs w:val="32"/>
        </w:rPr>
        <w:t>日，收到王光申请公开：</w:t>
      </w:r>
      <w:r w:rsidRPr="00D92B2B">
        <w:rPr>
          <w:rFonts w:ascii="Calibri" w:eastAsia="仿宋_GB2312" w:hAnsi="Calibri" w:cs="Calibri"/>
          <w:sz w:val="32"/>
          <w:szCs w:val="32"/>
        </w:rPr>
        <w:t> </w:t>
      </w:r>
      <w:r w:rsidRPr="00D92B2B">
        <w:rPr>
          <w:rFonts w:ascii="仿宋_GB2312" w:eastAsia="仿宋_GB2312" w:hAnsi="仿宋" w:cs="仿宋" w:hint="eastAsia"/>
          <w:sz w:val="32"/>
          <w:szCs w:val="32"/>
        </w:rPr>
        <w:t>医疗机构迁址</w:t>
      </w:r>
      <w:r w:rsidR="00A87A03">
        <w:rPr>
          <w:rFonts w:ascii="仿宋_GB2312" w:eastAsia="仿宋_GB2312" w:hAnsi="仿宋" w:cs="仿宋" w:hint="eastAsia"/>
          <w:sz w:val="32"/>
          <w:szCs w:val="32"/>
        </w:rPr>
        <w:t>（申请人要办理迁址业务申请，此项工作不属于我局工作范围）</w:t>
      </w:r>
      <w:r w:rsidRPr="00837F29">
        <w:rPr>
          <w:rFonts w:ascii="仿宋_GB2312" w:eastAsia="仿宋_GB2312" w:hAnsi="仿宋" w:cs="仿宋" w:hint="eastAsia"/>
          <w:sz w:val="32"/>
          <w:szCs w:val="32"/>
        </w:rPr>
        <w:t>。</w:t>
      </w:r>
      <w:r w:rsidR="00D92B2B" w:rsidRPr="00D92B2B">
        <w:rPr>
          <w:rFonts w:ascii="仿宋_GB2312" w:eastAsia="仿宋_GB2312" w:hAnsi="仿宋" w:cs="仿宋" w:hint="eastAsia"/>
          <w:sz w:val="32"/>
          <w:szCs w:val="32"/>
        </w:rPr>
        <w:t>我局已于3月19日进行书面答复。</w:t>
      </w:r>
    </w:p>
    <w:p w:rsidR="00837F29" w:rsidRPr="00D92B2B" w:rsidRDefault="00837F29" w:rsidP="00D3245B">
      <w:pPr>
        <w:spacing w:line="580" w:lineRule="exact"/>
        <w:ind w:firstLineChars="200" w:firstLine="640"/>
        <w:rPr>
          <w:rFonts w:ascii="仿宋_GB2312" w:eastAsia="仿宋_GB2312"/>
          <w:sz w:val="32"/>
          <w:szCs w:val="32"/>
        </w:rPr>
      </w:pPr>
      <w:r>
        <w:rPr>
          <w:rFonts w:ascii="仿宋_GB2312" w:eastAsia="仿宋_GB2312" w:hAnsi="仿宋" w:cs="仿宋" w:hint="eastAsia"/>
          <w:sz w:val="32"/>
          <w:szCs w:val="32"/>
        </w:rPr>
        <w:t>7</w:t>
      </w:r>
      <w:r>
        <w:rPr>
          <w:rFonts w:ascii="仿宋_GB2312" w:eastAsia="仿宋_GB2312" w:hAnsi="仿宋" w:cs="仿宋"/>
          <w:sz w:val="32"/>
          <w:szCs w:val="32"/>
        </w:rPr>
        <w:t>.</w:t>
      </w:r>
      <w:r w:rsidRPr="00837F29">
        <w:rPr>
          <w:rFonts w:ascii="仿宋_GB2312" w:eastAsia="仿宋_GB2312" w:hint="eastAsia"/>
          <w:sz w:val="32"/>
          <w:szCs w:val="32"/>
        </w:rPr>
        <w:t>4</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1</w:t>
      </w:r>
      <w:r w:rsidRPr="00837F29">
        <w:rPr>
          <w:rFonts w:ascii="仿宋_GB2312" w:eastAsia="仿宋_GB2312" w:hAnsi="仿宋" w:cs="仿宋" w:hint="eastAsia"/>
          <w:sz w:val="32"/>
          <w:szCs w:val="32"/>
        </w:rPr>
        <w:t>日</w:t>
      </w:r>
      <w:r w:rsidR="00665F80" w:rsidRPr="00837F29">
        <w:rPr>
          <w:rFonts w:ascii="仿宋_GB2312" w:eastAsia="仿宋_GB2312" w:hAnsi="仿宋" w:cs="仿宋" w:hint="eastAsia"/>
          <w:sz w:val="32"/>
          <w:szCs w:val="32"/>
        </w:rPr>
        <w:t>，</w:t>
      </w:r>
      <w:r w:rsidRPr="00837F29">
        <w:rPr>
          <w:rFonts w:ascii="仿宋_GB2312" w:eastAsia="仿宋_GB2312" w:hAnsi="仿宋" w:cs="仿宋" w:hint="eastAsia"/>
          <w:sz w:val="32"/>
          <w:szCs w:val="32"/>
        </w:rPr>
        <w:t>收到李敏申请公开：</w:t>
      </w:r>
      <w:r w:rsidRPr="00837F29">
        <w:rPr>
          <w:rFonts w:ascii="仿宋_GB2312" w:eastAsia="仿宋_GB2312" w:hint="eastAsia"/>
          <w:sz w:val="32"/>
          <w:szCs w:val="32"/>
        </w:rPr>
        <w:t xml:space="preserve">2012-2017 </w:t>
      </w:r>
      <w:r w:rsidR="00246B98">
        <w:rPr>
          <w:rFonts w:ascii="仿宋_GB2312" w:eastAsia="仿宋_GB2312" w:hint="eastAsia"/>
          <w:sz w:val="32"/>
          <w:szCs w:val="32"/>
        </w:rPr>
        <w:t>年</w:t>
      </w:r>
      <w:r w:rsidRPr="00837F29">
        <w:rPr>
          <w:rFonts w:ascii="仿宋_GB2312" w:eastAsia="仿宋_GB2312" w:hint="eastAsia"/>
          <w:sz w:val="32"/>
          <w:szCs w:val="32"/>
        </w:rPr>
        <w:t>环境污染治理投资额或者环保投资额；2012-2017</w:t>
      </w:r>
      <w:r w:rsidR="00246B98">
        <w:rPr>
          <w:rFonts w:ascii="仿宋_GB2312" w:eastAsia="仿宋_GB2312" w:hint="eastAsia"/>
          <w:sz w:val="32"/>
          <w:szCs w:val="32"/>
        </w:rPr>
        <w:t>年</w:t>
      </w:r>
      <w:r w:rsidRPr="00837F29">
        <w:rPr>
          <w:rFonts w:ascii="仿宋_GB2312" w:eastAsia="仿宋_GB2312" w:hint="eastAsia"/>
          <w:sz w:val="32"/>
          <w:szCs w:val="32"/>
        </w:rPr>
        <w:t>工业废气排放量（亿标立方米）；2012-2017</w:t>
      </w:r>
      <w:r w:rsidR="00246B98">
        <w:rPr>
          <w:rFonts w:ascii="仿宋_GB2312" w:eastAsia="仿宋_GB2312" w:hint="eastAsia"/>
          <w:sz w:val="32"/>
          <w:szCs w:val="32"/>
        </w:rPr>
        <w:t>年</w:t>
      </w:r>
      <w:r w:rsidRPr="00837F29">
        <w:rPr>
          <w:rFonts w:ascii="仿宋_GB2312" w:eastAsia="仿宋_GB2312" w:hint="eastAsia"/>
          <w:sz w:val="32"/>
          <w:szCs w:val="32"/>
        </w:rPr>
        <w:t>生活二氧化硫排放。</w:t>
      </w:r>
      <w:r w:rsidR="00D92B2B" w:rsidRPr="00D92B2B">
        <w:rPr>
          <w:rFonts w:ascii="仿宋_GB2312" w:eastAsia="仿宋_GB2312" w:hint="eastAsia"/>
          <w:sz w:val="32"/>
          <w:szCs w:val="32"/>
        </w:rPr>
        <w:t>我局已于4月4日</w:t>
      </w:r>
      <w:r w:rsidR="00D92B2B" w:rsidRPr="00D92B2B">
        <w:rPr>
          <w:rFonts w:ascii="仿宋_GB2312" w:eastAsia="仿宋_GB2312" w:hint="eastAsia"/>
          <w:sz w:val="32"/>
          <w:szCs w:val="32"/>
        </w:rPr>
        <w:lastRenderedPageBreak/>
        <w:t>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sz w:val="32"/>
          <w:szCs w:val="32"/>
        </w:rPr>
        <w:t>.</w:t>
      </w:r>
      <w:smartTag w:uri="urn:schemas-microsoft-com:office:smarttags" w:element="chsdate">
        <w:smartTagPr>
          <w:attr w:name="Year" w:val="2020"/>
          <w:attr w:name="Month" w:val="4"/>
          <w:attr w:name="Day" w:val="12"/>
          <w:attr w:name="IsLunarDate" w:val="False"/>
          <w:attr w:name="IsROCDate" w:val="False"/>
        </w:smartTagPr>
        <w:r w:rsidRPr="00837F29">
          <w:rPr>
            <w:rFonts w:ascii="仿宋_GB2312" w:eastAsia="仿宋_GB2312" w:hint="eastAsia"/>
            <w:sz w:val="32"/>
            <w:szCs w:val="32"/>
          </w:rPr>
          <w:t>4</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12</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，收到刘江申请公开：承德市双桥区雹神庙村“城中村改造项目”环境影响评价批复文件及申报材料。</w:t>
      </w:r>
      <w:r w:rsidR="00D92B2B" w:rsidRPr="00D92B2B">
        <w:rPr>
          <w:rFonts w:ascii="仿宋_GB2312" w:eastAsia="仿宋_GB2312" w:hAnsi="仿宋" w:cs="仿宋" w:hint="eastAsia"/>
          <w:sz w:val="32"/>
          <w:szCs w:val="32"/>
        </w:rPr>
        <w:t>我局已于4月23日进行书面答复。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w:t>
      </w:r>
      <w:r>
        <w:rPr>
          <w:rFonts w:ascii="仿宋_GB2312" w:eastAsia="仿宋_GB2312" w:hAnsi="仿宋" w:cs="仿宋"/>
          <w:sz w:val="32"/>
          <w:szCs w:val="32"/>
        </w:rPr>
        <w:t>.</w:t>
      </w:r>
      <w:r w:rsidRPr="00837F29">
        <w:rPr>
          <w:rFonts w:ascii="仿宋_GB2312" w:eastAsia="仿宋_GB2312" w:hint="eastAsia"/>
          <w:sz w:val="32"/>
          <w:szCs w:val="32"/>
        </w:rPr>
        <w:t>4</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26</w:t>
      </w:r>
      <w:r w:rsidRPr="00837F29">
        <w:rPr>
          <w:rFonts w:ascii="仿宋_GB2312" w:eastAsia="仿宋_GB2312" w:hAnsi="仿宋" w:cs="仿宋" w:hint="eastAsia"/>
          <w:sz w:val="32"/>
          <w:szCs w:val="32"/>
        </w:rPr>
        <w:t>日，收到王瑞连申请公开：承德市双桥区冯营子镇冯营子村“城中村改造项目”环境影响评价批复文件及申报材料。</w:t>
      </w:r>
      <w:r w:rsidR="00D92B2B" w:rsidRPr="00D92B2B">
        <w:rPr>
          <w:rFonts w:ascii="仿宋_GB2312" w:eastAsia="仿宋_GB2312" w:hAnsi="仿宋" w:cs="仿宋" w:hint="eastAsia"/>
          <w:sz w:val="32"/>
          <w:szCs w:val="32"/>
        </w:rPr>
        <w:t>我局已于5月6日进行书面答复。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0.</w:t>
      </w:r>
      <w:r w:rsidRPr="00837F29">
        <w:rPr>
          <w:rFonts w:ascii="仿宋_GB2312" w:eastAsia="仿宋_GB2312" w:hint="eastAsia"/>
          <w:sz w:val="32"/>
          <w:szCs w:val="32"/>
        </w:rPr>
        <w:t>4</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26</w:t>
      </w:r>
      <w:r w:rsidRPr="00837F29">
        <w:rPr>
          <w:rFonts w:ascii="仿宋_GB2312" w:eastAsia="仿宋_GB2312" w:hAnsi="仿宋" w:cs="仿宋" w:hint="eastAsia"/>
          <w:sz w:val="32"/>
          <w:szCs w:val="32"/>
        </w:rPr>
        <w:t>日，收到广州绿网环境保护服务中心申请公开：2018年度各危险废物经营单位的危险废物相关信息。</w:t>
      </w:r>
      <w:r w:rsidR="00D92B2B" w:rsidRPr="00D92B2B">
        <w:rPr>
          <w:rFonts w:ascii="仿宋_GB2312" w:eastAsia="仿宋_GB2312" w:hAnsi="仿宋" w:cs="仿宋" w:hint="eastAsia"/>
          <w:sz w:val="32"/>
          <w:szCs w:val="32"/>
        </w:rPr>
        <w:t>我局已于5月6日进行书面答复。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hint="eastAsia"/>
          <w:sz w:val="32"/>
          <w:szCs w:val="32"/>
        </w:rPr>
        <w:t>1</w:t>
      </w:r>
      <w:r>
        <w:rPr>
          <w:rFonts w:ascii="仿宋_GB2312" w:eastAsia="仿宋_GB2312" w:hAnsi="仿宋"/>
          <w:sz w:val="32"/>
          <w:szCs w:val="32"/>
        </w:rPr>
        <w:t>1.</w:t>
      </w:r>
      <w:r w:rsidRPr="00837F29">
        <w:rPr>
          <w:rFonts w:ascii="仿宋_GB2312" w:eastAsia="仿宋_GB2312" w:hint="eastAsia"/>
          <w:sz w:val="32"/>
          <w:szCs w:val="32"/>
        </w:rPr>
        <w:t>5</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30</w:t>
      </w:r>
      <w:r w:rsidRPr="00837F29">
        <w:rPr>
          <w:rFonts w:ascii="仿宋_GB2312" w:eastAsia="仿宋_GB2312" w:hAnsi="仿宋" w:cs="仿宋" w:hint="eastAsia"/>
          <w:sz w:val="32"/>
          <w:szCs w:val="32"/>
        </w:rPr>
        <w:t>日</w:t>
      </w:r>
      <w:r w:rsidR="0004499B">
        <w:rPr>
          <w:rFonts w:ascii="仿宋_GB2312" w:eastAsia="仿宋_GB2312" w:hAnsi="仿宋" w:cs="仿宋" w:hint="eastAsia"/>
          <w:sz w:val="32"/>
          <w:szCs w:val="32"/>
        </w:rPr>
        <w:t>，</w:t>
      </w:r>
      <w:r w:rsidRPr="00837F29">
        <w:rPr>
          <w:rFonts w:ascii="仿宋_GB2312" w:eastAsia="仿宋_GB2312" w:hAnsi="仿宋" w:cs="仿宋" w:hint="eastAsia"/>
          <w:sz w:val="32"/>
          <w:szCs w:val="32"/>
        </w:rPr>
        <w:t>收到徐铭威申请公开：2016-2018年河北省下达的空气质量优良天数（或比率）指标；下达上述指标的文件如果可以公开，烦请公开相关文件；如果相关文件不可以公开，烦请提供下达上述指标的文件名、文号和发文日期。</w:t>
      </w:r>
      <w:r w:rsidR="00D92B2B" w:rsidRPr="00D92B2B">
        <w:rPr>
          <w:rFonts w:ascii="仿宋_GB2312" w:eastAsia="仿宋_GB2312" w:hAnsi="仿宋" w:cs="仿宋" w:hint="eastAsia"/>
          <w:sz w:val="32"/>
          <w:szCs w:val="32"/>
        </w:rPr>
        <w:t>我局已于6月5日进行书面答复。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2.</w:t>
      </w:r>
      <w:smartTag w:uri="urn:schemas-microsoft-com:office:smarttags" w:element="chsdate">
        <w:smartTagPr>
          <w:attr w:name="Year" w:val="2020"/>
          <w:attr w:name="Month" w:val="5"/>
          <w:attr w:name="Day" w:val="30"/>
          <w:attr w:name="IsLunarDate" w:val="False"/>
          <w:attr w:name="IsROCDate" w:val="False"/>
        </w:smartTagPr>
        <w:r w:rsidRPr="00837F29">
          <w:rPr>
            <w:rFonts w:ascii="仿宋_GB2312" w:eastAsia="仿宋_GB2312" w:hint="eastAsia"/>
            <w:sz w:val="32"/>
            <w:szCs w:val="32"/>
          </w:rPr>
          <w:t>5</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30</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，收到郭清林申请公开：</w:t>
      </w:r>
      <w:r w:rsidRPr="00D92B2B">
        <w:rPr>
          <w:rFonts w:ascii="仿宋_GB2312" w:eastAsia="仿宋_GB2312" w:hAnsi="仿宋" w:cs="仿宋" w:hint="eastAsia"/>
          <w:sz w:val="32"/>
          <w:szCs w:val="32"/>
        </w:rPr>
        <w:t>畜禽、家禽饲养、销售畜禽</w:t>
      </w:r>
      <w:r w:rsidR="00A87A03">
        <w:rPr>
          <w:rFonts w:ascii="仿宋_GB2312" w:eastAsia="仿宋_GB2312" w:hint="eastAsia"/>
          <w:sz w:val="32"/>
          <w:szCs w:val="32"/>
        </w:rPr>
        <w:t>(申请人要办理营业执照，此项工作不属于我局工作范围)</w:t>
      </w:r>
      <w:r w:rsidRPr="00D92B2B">
        <w:rPr>
          <w:rFonts w:ascii="仿宋_GB2312" w:eastAsia="仿宋_GB2312" w:hAnsi="仿宋" w:cs="仿宋" w:hint="eastAsia"/>
          <w:sz w:val="32"/>
          <w:szCs w:val="32"/>
        </w:rPr>
        <w:t>。</w:t>
      </w:r>
      <w:r w:rsidR="00D92B2B" w:rsidRPr="00D92B2B">
        <w:rPr>
          <w:rFonts w:ascii="仿宋_GB2312" w:eastAsia="仿宋_GB2312" w:hAnsi="仿宋" w:cs="仿宋" w:hint="eastAsia"/>
          <w:sz w:val="32"/>
          <w:szCs w:val="32"/>
        </w:rPr>
        <w:t>我局已于6月4日进行书面答复。</w:t>
      </w:r>
    </w:p>
    <w:p w:rsidR="00837F29" w:rsidRPr="00837F29" w:rsidRDefault="00837F29" w:rsidP="00D3245B">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r w:rsidRPr="00837F29">
        <w:rPr>
          <w:rFonts w:ascii="仿宋_GB2312" w:eastAsia="仿宋_GB2312" w:hint="eastAsia"/>
          <w:sz w:val="32"/>
          <w:szCs w:val="32"/>
        </w:rPr>
        <w:t>5</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30</w:t>
      </w:r>
      <w:r w:rsidRPr="00837F29">
        <w:rPr>
          <w:rFonts w:ascii="仿宋_GB2312" w:eastAsia="仿宋_GB2312" w:hAnsi="仿宋" w:cs="仿宋" w:hint="eastAsia"/>
          <w:sz w:val="32"/>
          <w:szCs w:val="32"/>
        </w:rPr>
        <w:t>日，收到胡希磊申请公开：</w:t>
      </w:r>
      <w:r w:rsidRPr="00837F29">
        <w:rPr>
          <w:rFonts w:ascii="仿宋_GB2312" w:eastAsia="仿宋_GB2312" w:hint="eastAsia"/>
          <w:sz w:val="32"/>
          <w:szCs w:val="32"/>
        </w:rPr>
        <w:t>关于河北省承德县总的水资源总量和年降雨量最近10年的变化。</w:t>
      </w:r>
      <w:r w:rsidR="00D92B2B" w:rsidRPr="00D92B2B">
        <w:rPr>
          <w:rFonts w:ascii="仿宋_GB2312" w:eastAsia="仿宋_GB2312" w:hint="eastAsia"/>
          <w:sz w:val="32"/>
          <w:szCs w:val="32"/>
        </w:rPr>
        <w:t>我局已于6月4日进行书面答复。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1</w:t>
      </w:r>
      <w:r>
        <w:rPr>
          <w:rFonts w:ascii="仿宋_GB2312" w:eastAsia="仿宋_GB2312"/>
          <w:sz w:val="32"/>
          <w:szCs w:val="32"/>
        </w:rPr>
        <w:t>4.</w:t>
      </w:r>
      <w:smartTag w:uri="urn:schemas-microsoft-com:office:smarttags" w:element="chsdate">
        <w:smartTagPr>
          <w:attr w:name="Year" w:val="2020"/>
          <w:attr w:name="Month" w:val="6"/>
          <w:attr w:name="Day" w:val="24"/>
          <w:attr w:name="IsLunarDate" w:val="False"/>
          <w:attr w:name="IsROCDate" w:val="False"/>
        </w:smartTagPr>
        <w:r w:rsidRPr="00837F29">
          <w:rPr>
            <w:rFonts w:ascii="仿宋_GB2312" w:eastAsia="仿宋_GB2312" w:hint="eastAsia"/>
            <w:sz w:val="32"/>
            <w:szCs w:val="32"/>
          </w:rPr>
          <w:t>6</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24</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，收到南海彭申请公开：</w:t>
      </w:r>
      <w:r w:rsidRPr="00D92B2B">
        <w:rPr>
          <w:rFonts w:ascii="仿宋_GB2312" w:eastAsia="仿宋_GB2312" w:hAnsi="仿宋" w:cs="仿宋" w:hint="eastAsia"/>
          <w:sz w:val="32"/>
          <w:szCs w:val="32"/>
        </w:rPr>
        <w:t>2019年度承德市双滦区环境治理工作计划。</w:t>
      </w:r>
      <w:r w:rsidR="00D92B2B" w:rsidRPr="00D92B2B">
        <w:rPr>
          <w:rFonts w:ascii="仿宋_GB2312" w:eastAsia="仿宋_GB2312" w:hAnsi="仿宋" w:cs="仿宋" w:hint="eastAsia"/>
          <w:sz w:val="32"/>
          <w:szCs w:val="32"/>
        </w:rPr>
        <w:t>我局已于6月27日进行书面答复。</w:t>
      </w:r>
    </w:p>
    <w:p w:rsidR="00837F29" w:rsidRPr="00837F29" w:rsidRDefault="00837F29" w:rsidP="00D3245B">
      <w:pPr>
        <w:spacing w:line="580" w:lineRule="exact"/>
        <w:ind w:firstLineChars="200" w:firstLine="640"/>
        <w:rPr>
          <w:rFonts w:ascii="仿宋_GB2312" w:eastAsia="仿宋_GB2312"/>
          <w:sz w:val="32"/>
          <w:szCs w:val="32"/>
        </w:rPr>
      </w:pPr>
      <w:r>
        <w:rPr>
          <w:rFonts w:ascii="仿宋_GB2312" w:eastAsia="仿宋_GB2312" w:hAnsi="仿宋" w:cs="仿宋" w:hint="eastAsia"/>
          <w:sz w:val="32"/>
          <w:szCs w:val="32"/>
        </w:rPr>
        <w:lastRenderedPageBreak/>
        <w:t>1</w:t>
      </w:r>
      <w:r>
        <w:rPr>
          <w:rFonts w:ascii="仿宋_GB2312" w:eastAsia="仿宋_GB2312" w:hAnsi="仿宋" w:cs="仿宋"/>
          <w:sz w:val="32"/>
          <w:szCs w:val="32"/>
        </w:rPr>
        <w:t>5.</w:t>
      </w:r>
      <w:r w:rsidRPr="00837F29">
        <w:rPr>
          <w:rFonts w:ascii="仿宋_GB2312" w:eastAsia="仿宋_GB2312" w:hint="eastAsia"/>
          <w:sz w:val="32"/>
          <w:szCs w:val="32"/>
        </w:rPr>
        <w:t>6</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24</w:t>
      </w:r>
      <w:r w:rsidRPr="00837F29">
        <w:rPr>
          <w:rFonts w:ascii="仿宋_GB2312" w:eastAsia="仿宋_GB2312" w:hAnsi="仿宋" w:cs="仿宋" w:hint="eastAsia"/>
          <w:sz w:val="32"/>
          <w:szCs w:val="32"/>
        </w:rPr>
        <w:t>日，收到吕楠申请公开：</w:t>
      </w:r>
      <w:r w:rsidRPr="00837F29">
        <w:rPr>
          <w:rFonts w:ascii="仿宋_GB2312" w:eastAsia="仿宋_GB2312" w:hint="eastAsia"/>
          <w:sz w:val="32"/>
          <w:szCs w:val="32"/>
        </w:rPr>
        <w:t>承德市环境现状。</w:t>
      </w:r>
      <w:r w:rsidR="00D92B2B" w:rsidRPr="00D92B2B">
        <w:rPr>
          <w:rFonts w:ascii="仿宋_GB2312" w:eastAsia="仿宋_GB2312" w:hint="eastAsia"/>
          <w:sz w:val="32"/>
          <w:szCs w:val="32"/>
        </w:rPr>
        <w:t>我局已于6月27日进行书面答复。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1</w:t>
      </w:r>
      <w:r>
        <w:rPr>
          <w:rFonts w:ascii="仿宋_GB2312" w:eastAsia="仿宋_GB2312"/>
          <w:sz w:val="32"/>
          <w:szCs w:val="32"/>
        </w:rPr>
        <w:t>6.</w:t>
      </w:r>
      <w:smartTag w:uri="urn:schemas-microsoft-com:office:smarttags" w:element="chsdate">
        <w:smartTagPr>
          <w:attr w:name="Year" w:val="2020"/>
          <w:attr w:name="Month" w:val="7"/>
          <w:attr w:name="Day" w:val="11"/>
          <w:attr w:name="IsLunarDate" w:val="False"/>
          <w:attr w:name="IsROCDate" w:val="False"/>
        </w:smartTagPr>
        <w:r w:rsidRPr="00837F29">
          <w:rPr>
            <w:rFonts w:ascii="仿宋_GB2312" w:eastAsia="仿宋_GB2312" w:hint="eastAsia"/>
            <w:sz w:val="32"/>
            <w:szCs w:val="32"/>
          </w:rPr>
          <w:t>7</w:t>
        </w:r>
        <w:r w:rsidRPr="00837F29">
          <w:rPr>
            <w:rFonts w:ascii="仿宋_GB2312" w:eastAsia="仿宋_GB2312" w:hAnsi="仿宋" w:cs="仿宋" w:hint="eastAsia"/>
            <w:sz w:val="32"/>
            <w:szCs w:val="32"/>
          </w:rPr>
          <w:t>月11日</w:t>
        </w:r>
      </w:smartTag>
      <w:r w:rsidRPr="00837F29">
        <w:rPr>
          <w:rFonts w:ascii="仿宋_GB2312" w:eastAsia="仿宋_GB2312" w:hAnsi="仿宋" w:cs="仿宋" w:hint="eastAsia"/>
          <w:sz w:val="32"/>
          <w:szCs w:val="32"/>
        </w:rPr>
        <w:t>，收到刘立军、庞玉泉申请公开：北京地质大学科技产业园及附属设施等项目环评批复文件。</w:t>
      </w:r>
      <w:r w:rsidR="00D92B2B" w:rsidRPr="00D92B2B">
        <w:rPr>
          <w:rFonts w:ascii="仿宋_GB2312" w:eastAsia="仿宋_GB2312" w:hAnsi="仿宋" w:cs="仿宋" w:hint="eastAsia"/>
          <w:sz w:val="32"/>
          <w:szCs w:val="32"/>
        </w:rPr>
        <w:t>我局已于7月15日进行书面答复。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1</w:t>
      </w:r>
      <w:r>
        <w:rPr>
          <w:rFonts w:ascii="仿宋_GB2312" w:eastAsia="仿宋_GB2312"/>
          <w:sz w:val="32"/>
          <w:szCs w:val="32"/>
        </w:rPr>
        <w:t>7.</w:t>
      </w:r>
      <w:smartTag w:uri="urn:schemas-microsoft-com:office:smarttags" w:element="chsdate">
        <w:smartTagPr>
          <w:attr w:name="Year" w:val="2020"/>
          <w:attr w:name="Month" w:val="7"/>
          <w:attr w:name="Day" w:val="17"/>
          <w:attr w:name="IsLunarDate" w:val="False"/>
          <w:attr w:name="IsROCDate" w:val="False"/>
        </w:smartTagPr>
        <w:r w:rsidRPr="00837F29">
          <w:rPr>
            <w:rFonts w:ascii="仿宋_GB2312" w:eastAsia="仿宋_GB2312" w:hint="eastAsia"/>
            <w:sz w:val="32"/>
            <w:szCs w:val="32"/>
          </w:rPr>
          <w:t>7</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17</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，收到翟俊杰申请公开：</w:t>
      </w:r>
      <w:r w:rsidRPr="00D92B2B">
        <w:rPr>
          <w:rFonts w:ascii="仿宋_GB2312" w:eastAsia="仿宋_GB2312" w:hAnsi="仿宋" w:cs="仿宋" w:hint="eastAsia"/>
          <w:sz w:val="32"/>
          <w:szCs w:val="32"/>
        </w:rPr>
        <w:t>滦平县巴克什营旅游文化产业园起步区相关资料。</w:t>
      </w:r>
      <w:r w:rsidR="00D92B2B" w:rsidRPr="00D92B2B">
        <w:rPr>
          <w:rFonts w:ascii="仿宋_GB2312" w:eastAsia="仿宋_GB2312" w:hAnsi="仿宋" w:cs="仿宋" w:hint="eastAsia"/>
          <w:sz w:val="32"/>
          <w:szCs w:val="32"/>
        </w:rPr>
        <w:t>我局已于7月25日进行书面答复。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8.</w:t>
      </w:r>
      <w:r w:rsidRPr="00837F29">
        <w:rPr>
          <w:rFonts w:ascii="仿宋_GB2312" w:eastAsia="仿宋_GB2312" w:hint="eastAsia"/>
          <w:sz w:val="32"/>
          <w:szCs w:val="32"/>
        </w:rPr>
        <w:t>7</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29</w:t>
      </w:r>
      <w:r w:rsidRPr="00837F29">
        <w:rPr>
          <w:rFonts w:ascii="仿宋_GB2312" w:eastAsia="仿宋_GB2312" w:hAnsi="仿宋" w:cs="仿宋" w:hint="eastAsia"/>
          <w:sz w:val="32"/>
          <w:szCs w:val="32"/>
        </w:rPr>
        <w:t>日，收到杜晨赫申请公开：</w:t>
      </w:r>
      <w:r w:rsidRPr="00D92B2B">
        <w:rPr>
          <w:rFonts w:ascii="仿宋_GB2312" w:eastAsia="仿宋_GB2312" w:hAnsi="仿宋" w:cs="仿宋" w:hint="eastAsia"/>
          <w:sz w:val="32"/>
          <w:szCs w:val="32"/>
        </w:rPr>
        <w:t>新泰家园环评批准文件。</w:t>
      </w:r>
      <w:r w:rsidR="00D92B2B" w:rsidRPr="00D92B2B">
        <w:rPr>
          <w:rFonts w:ascii="仿宋_GB2312" w:eastAsia="仿宋_GB2312" w:hAnsi="仿宋" w:cs="仿宋" w:hint="eastAsia"/>
          <w:sz w:val="32"/>
          <w:szCs w:val="32"/>
        </w:rPr>
        <w:t>我局已于7月30日进行书面答复。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1</w:t>
      </w:r>
      <w:r>
        <w:rPr>
          <w:rFonts w:ascii="仿宋_GB2312" w:eastAsia="仿宋_GB2312"/>
          <w:sz w:val="32"/>
          <w:szCs w:val="32"/>
        </w:rPr>
        <w:t>9.</w:t>
      </w:r>
      <w:smartTag w:uri="urn:schemas-microsoft-com:office:smarttags" w:element="chsdate">
        <w:smartTagPr>
          <w:attr w:name="Year" w:val="2020"/>
          <w:attr w:name="Month" w:val="8"/>
          <w:attr w:name="Day" w:val="9"/>
          <w:attr w:name="IsLunarDate" w:val="False"/>
          <w:attr w:name="IsROCDate" w:val="False"/>
        </w:smartTagPr>
        <w:r w:rsidRPr="00837F29">
          <w:rPr>
            <w:rFonts w:ascii="仿宋_GB2312" w:eastAsia="仿宋_GB2312" w:hAnsi="仿宋" w:cs="仿宋" w:hint="eastAsia"/>
            <w:sz w:val="32"/>
            <w:szCs w:val="32"/>
          </w:rPr>
          <w:t>8月</w:t>
        </w:r>
        <w:r w:rsidRPr="00837F29">
          <w:rPr>
            <w:rFonts w:ascii="仿宋_GB2312" w:eastAsia="仿宋_GB2312" w:hint="eastAsia"/>
            <w:sz w:val="32"/>
            <w:szCs w:val="32"/>
          </w:rPr>
          <w:t>9</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，收到王广成申请公开：</w:t>
      </w:r>
      <w:r w:rsidRPr="00D92B2B">
        <w:rPr>
          <w:rFonts w:ascii="仿宋_GB2312" w:eastAsia="仿宋_GB2312" w:hAnsi="仿宋" w:cs="仿宋" w:hint="eastAsia"/>
          <w:sz w:val="32"/>
          <w:szCs w:val="32"/>
        </w:rPr>
        <w:t>兴隆县李家营镇苗家营村福成水泥有限公司环评报告。</w:t>
      </w:r>
      <w:r w:rsidR="00D92B2B" w:rsidRPr="00D92B2B">
        <w:rPr>
          <w:rFonts w:ascii="仿宋_GB2312" w:eastAsia="仿宋_GB2312" w:hAnsi="仿宋" w:cs="仿宋" w:hint="eastAsia"/>
          <w:sz w:val="32"/>
          <w:szCs w:val="32"/>
        </w:rPr>
        <w:t>我局已于8月14日进行书面答复。</w:t>
      </w:r>
    </w:p>
    <w:p w:rsidR="00837F29" w:rsidRPr="00837F29" w:rsidRDefault="00837F29" w:rsidP="00D3245B">
      <w:pPr>
        <w:spacing w:line="580" w:lineRule="exact"/>
        <w:ind w:firstLineChars="200" w:firstLine="640"/>
        <w:rPr>
          <w:rFonts w:ascii="仿宋_GB2312" w:eastAsia="仿宋_GB2312"/>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0.</w:t>
      </w:r>
      <w:r w:rsidRPr="00837F29">
        <w:rPr>
          <w:rFonts w:ascii="仿宋_GB2312" w:eastAsia="仿宋_GB2312" w:hint="eastAsia"/>
          <w:sz w:val="32"/>
          <w:szCs w:val="32"/>
        </w:rPr>
        <w:t>9</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9</w:t>
      </w:r>
      <w:r w:rsidRPr="00837F29">
        <w:rPr>
          <w:rFonts w:ascii="仿宋_GB2312" w:eastAsia="仿宋_GB2312" w:hAnsi="仿宋" w:cs="仿宋" w:hint="eastAsia"/>
          <w:sz w:val="32"/>
          <w:szCs w:val="32"/>
        </w:rPr>
        <w:t>日，收到梁国江申请公开：</w:t>
      </w:r>
      <w:r w:rsidRPr="00837F29">
        <w:rPr>
          <w:rFonts w:ascii="仿宋_GB2312" w:eastAsia="仿宋_GB2312" w:hint="eastAsia"/>
          <w:sz w:val="32"/>
          <w:szCs w:val="32"/>
        </w:rPr>
        <w:t>养猪在建设用地内建设的养猪场，远离公路和居民，不破坏生态环境，符合养殖。营业执照，动物免疫条件合格证等证明都用，特此公开生态环境用地。</w:t>
      </w:r>
      <w:r w:rsidR="00D92B2B" w:rsidRPr="00D92B2B">
        <w:rPr>
          <w:rFonts w:ascii="仿宋_GB2312" w:eastAsia="仿宋_GB2312" w:hint="eastAsia"/>
          <w:sz w:val="32"/>
          <w:szCs w:val="32"/>
        </w:rPr>
        <w:t>我局已于9月9日进行书面答复。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2</w:t>
      </w:r>
      <w:r>
        <w:rPr>
          <w:rFonts w:ascii="仿宋_GB2312" w:eastAsia="仿宋_GB2312"/>
          <w:sz w:val="32"/>
          <w:szCs w:val="32"/>
        </w:rPr>
        <w:t>1.</w:t>
      </w:r>
      <w:r w:rsidRPr="00837F29">
        <w:rPr>
          <w:rFonts w:ascii="仿宋_GB2312" w:eastAsia="仿宋_GB2312" w:hint="eastAsia"/>
          <w:sz w:val="32"/>
          <w:szCs w:val="32"/>
        </w:rPr>
        <w:t>9</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9</w:t>
      </w:r>
      <w:r w:rsidRPr="00837F29">
        <w:rPr>
          <w:rFonts w:ascii="仿宋_GB2312" w:eastAsia="仿宋_GB2312" w:hAnsi="仿宋" w:cs="仿宋" w:hint="eastAsia"/>
          <w:sz w:val="32"/>
          <w:szCs w:val="32"/>
        </w:rPr>
        <w:t>日，收到石永刚申请公开：</w:t>
      </w:r>
      <w:r w:rsidR="00A87A03">
        <w:rPr>
          <w:rFonts w:ascii="仿宋_GB2312" w:eastAsia="仿宋_GB2312" w:hAnsi="仿宋" w:cs="仿宋" w:hint="eastAsia"/>
          <w:sz w:val="32"/>
          <w:szCs w:val="32"/>
        </w:rPr>
        <w:t>办理</w:t>
      </w:r>
      <w:r w:rsidRPr="00D92B2B">
        <w:rPr>
          <w:rFonts w:ascii="仿宋_GB2312" w:eastAsia="仿宋_GB2312" w:hAnsi="仿宋" w:cs="仿宋" w:hint="eastAsia"/>
          <w:sz w:val="32"/>
          <w:szCs w:val="32"/>
        </w:rPr>
        <w:t>排污许可证</w:t>
      </w:r>
      <w:r w:rsidR="00A87A03">
        <w:rPr>
          <w:rFonts w:ascii="仿宋_GB2312" w:eastAsia="仿宋_GB2312" w:hAnsi="仿宋" w:cs="仿宋" w:hint="eastAsia"/>
          <w:sz w:val="32"/>
          <w:szCs w:val="32"/>
        </w:rPr>
        <w:t>(申请人要办理排污许可证，此项工作不属于依申请公开范围)</w:t>
      </w:r>
      <w:r w:rsidRPr="00D92B2B">
        <w:rPr>
          <w:rFonts w:ascii="仿宋_GB2312" w:eastAsia="仿宋_GB2312" w:hAnsi="仿宋" w:cs="仿宋" w:hint="eastAsia"/>
          <w:sz w:val="32"/>
          <w:szCs w:val="32"/>
        </w:rPr>
        <w:t>。</w:t>
      </w:r>
      <w:r w:rsidR="00D92B2B" w:rsidRPr="00D92B2B">
        <w:rPr>
          <w:rFonts w:ascii="仿宋_GB2312" w:eastAsia="仿宋_GB2312" w:hAnsi="仿宋" w:cs="仿宋" w:hint="eastAsia"/>
          <w:sz w:val="32"/>
          <w:szCs w:val="32"/>
        </w:rPr>
        <w:t>我局已于9月9日</w:t>
      </w:r>
      <w:r w:rsidR="00A87A03">
        <w:rPr>
          <w:rFonts w:ascii="仿宋_GB2312" w:eastAsia="仿宋_GB2312" w:hAnsi="仿宋" w:cs="仿宋" w:hint="eastAsia"/>
          <w:sz w:val="32"/>
          <w:szCs w:val="32"/>
        </w:rPr>
        <w:t>就有关事宜</w:t>
      </w:r>
      <w:r w:rsidR="00D92B2B" w:rsidRPr="00D92B2B">
        <w:rPr>
          <w:rFonts w:ascii="仿宋_GB2312" w:eastAsia="仿宋_GB2312" w:hAnsi="仿宋" w:cs="仿宋" w:hint="eastAsia"/>
          <w:sz w:val="32"/>
          <w:szCs w:val="32"/>
        </w:rPr>
        <w:t>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int="eastAsia"/>
          <w:sz w:val="32"/>
          <w:szCs w:val="32"/>
        </w:rPr>
        <w:t>22</w:t>
      </w:r>
      <w:r>
        <w:rPr>
          <w:rFonts w:ascii="仿宋_GB2312" w:eastAsia="仿宋_GB2312"/>
          <w:sz w:val="32"/>
          <w:szCs w:val="32"/>
        </w:rPr>
        <w:t>.</w:t>
      </w:r>
      <w:r w:rsidRPr="00837F29">
        <w:rPr>
          <w:rFonts w:ascii="仿宋_GB2312" w:eastAsia="仿宋_GB2312" w:hint="eastAsia"/>
          <w:sz w:val="32"/>
          <w:szCs w:val="32"/>
        </w:rPr>
        <w:t>9</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9</w:t>
      </w:r>
      <w:r w:rsidRPr="00837F29">
        <w:rPr>
          <w:rFonts w:ascii="仿宋_GB2312" w:eastAsia="仿宋_GB2312" w:hAnsi="仿宋" w:cs="仿宋" w:hint="eastAsia"/>
          <w:sz w:val="32"/>
          <w:szCs w:val="32"/>
        </w:rPr>
        <w:t>日，收到孙遇春申请公开：河北省承德市滦平县碧桂园长城河谷项目相关资料。</w:t>
      </w:r>
      <w:r w:rsidR="00D92B2B" w:rsidRPr="00D92B2B">
        <w:rPr>
          <w:rFonts w:ascii="仿宋_GB2312" w:eastAsia="仿宋_GB2312" w:hAnsi="仿宋" w:cs="仿宋" w:hint="eastAsia"/>
          <w:sz w:val="32"/>
          <w:szCs w:val="32"/>
        </w:rPr>
        <w:t>我局已于9月25日进行书面答复。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w:t>
      </w:r>
      <w:r>
        <w:rPr>
          <w:rFonts w:ascii="仿宋_GB2312" w:eastAsia="仿宋_GB2312" w:hAnsi="仿宋" w:cs="仿宋"/>
          <w:sz w:val="32"/>
          <w:szCs w:val="32"/>
        </w:rPr>
        <w:t>3.</w:t>
      </w:r>
      <w:smartTag w:uri="urn:schemas-microsoft-com:office:smarttags" w:element="chsdate">
        <w:smartTagPr>
          <w:attr w:name="Year" w:val="2020"/>
          <w:attr w:name="Month" w:val="11"/>
          <w:attr w:name="Day" w:val="18"/>
          <w:attr w:name="IsLunarDate" w:val="False"/>
          <w:attr w:name="IsROCDate" w:val="False"/>
        </w:smartTagPr>
        <w:r w:rsidRPr="00837F29">
          <w:rPr>
            <w:rFonts w:ascii="仿宋_GB2312" w:eastAsia="仿宋_GB2312" w:hint="eastAsia"/>
            <w:sz w:val="32"/>
            <w:szCs w:val="32"/>
          </w:rPr>
          <w:t>11</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18</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，收到龚宇晴申请公开：承德市《污染地块名录》以及名录中污染地块修复情况。</w:t>
      </w:r>
      <w:r w:rsidR="00D92B2B" w:rsidRPr="00D92B2B">
        <w:rPr>
          <w:rFonts w:ascii="仿宋_GB2312" w:eastAsia="仿宋_GB2312" w:hAnsi="仿宋" w:cs="仿宋" w:hint="eastAsia"/>
          <w:sz w:val="32"/>
          <w:szCs w:val="32"/>
        </w:rPr>
        <w:t>我局已于11月21日进行书面答复。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4.</w:t>
      </w:r>
      <w:r w:rsidRPr="00837F29">
        <w:rPr>
          <w:rFonts w:ascii="仿宋_GB2312" w:eastAsia="仿宋_GB2312" w:hint="eastAsia"/>
          <w:sz w:val="32"/>
          <w:szCs w:val="32"/>
        </w:rPr>
        <w:t>11</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22</w:t>
      </w:r>
      <w:r w:rsidRPr="00837F29">
        <w:rPr>
          <w:rFonts w:ascii="仿宋_GB2312" w:eastAsia="仿宋_GB2312" w:hAnsi="仿宋" w:cs="仿宋" w:hint="eastAsia"/>
          <w:sz w:val="32"/>
          <w:szCs w:val="32"/>
        </w:rPr>
        <w:t>日，收到王广成申请公开：兴隆县李家营镇开具的32户福成水泥厂污染搬迁完毕证明；要求被申请人给兴隆县李家营苗家营村12组和13村民以书面形式答复。</w:t>
      </w:r>
      <w:r w:rsidR="00D92B2B" w:rsidRPr="00D92B2B">
        <w:rPr>
          <w:rFonts w:ascii="仿宋_GB2312" w:eastAsia="仿宋_GB2312" w:hAnsi="仿宋" w:cs="仿宋" w:hint="eastAsia"/>
          <w:sz w:val="32"/>
          <w:szCs w:val="32"/>
        </w:rPr>
        <w:t>我局已于11月22日进行书面答复。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5.</w:t>
      </w:r>
      <w:r w:rsidRPr="00837F29">
        <w:rPr>
          <w:rFonts w:ascii="仿宋_GB2312" w:eastAsia="仿宋_GB2312" w:hint="eastAsia"/>
          <w:sz w:val="32"/>
          <w:szCs w:val="32"/>
        </w:rPr>
        <w:t>11</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25</w:t>
      </w:r>
      <w:r w:rsidRPr="00837F29">
        <w:rPr>
          <w:rFonts w:ascii="仿宋_GB2312" w:eastAsia="仿宋_GB2312" w:hAnsi="仿宋" w:cs="仿宋" w:hint="eastAsia"/>
          <w:sz w:val="32"/>
          <w:szCs w:val="32"/>
        </w:rPr>
        <w:t>日，收到于景江申请公开：河北省承德市丰宁满族自治县大阁镇河东村三组小五道沟门申请人厂房所在地相关地块的环评批复文件。</w:t>
      </w:r>
      <w:r w:rsidR="00D92B2B" w:rsidRPr="00D92B2B">
        <w:rPr>
          <w:rFonts w:ascii="仿宋_GB2312" w:eastAsia="仿宋_GB2312" w:hAnsi="仿宋" w:cs="仿宋" w:hint="eastAsia"/>
          <w:sz w:val="32"/>
          <w:szCs w:val="32"/>
        </w:rPr>
        <w:t>我局已于11月26日进行书面答复。</w:t>
      </w:r>
    </w:p>
    <w:p w:rsidR="00837F29" w:rsidRPr="00837F29"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6.</w:t>
      </w:r>
      <w:r w:rsidRPr="00837F29">
        <w:rPr>
          <w:rFonts w:ascii="仿宋_GB2312" w:eastAsia="仿宋_GB2312" w:hint="eastAsia"/>
          <w:sz w:val="32"/>
          <w:szCs w:val="32"/>
        </w:rPr>
        <w:t>12</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9</w:t>
      </w:r>
      <w:r w:rsidRPr="00837F29">
        <w:rPr>
          <w:rFonts w:ascii="仿宋_GB2312" w:eastAsia="仿宋_GB2312" w:hAnsi="仿宋" w:cs="仿宋" w:hint="eastAsia"/>
          <w:sz w:val="32"/>
          <w:szCs w:val="32"/>
        </w:rPr>
        <w:t>日，收到罗骄桃申请公开：2013年9月，国务院印发《大气污染防治行动计划》；政府制定并发布大气污染防治行动方案及相应的考核方案。</w:t>
      </w:r>
      <w:r w:rsidR="00D92B2B" w:rsidRPr="00D92B2B">
        <w:rPr>
          <w:rFonts w:ascii="仿宋_GB2312" w:eastAsia="仿宋_GB2312" w:hAnsi="仿宋" w:cs="仿宋" w:hint="eastAsia"/>
          <w:sz w:val="32"/>
          <w:szCs w:val="32"/>
        </w:rPr>
        <w:t>我局已于12月10日进行书面答复。</w:t>
      </w:r>
    </w:p>
    <w:p w:rsidR="00837F29" w:rsidRPr="00D92B2B" w:rsidRDefault="00837F29" w:rsidP="00D3245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7.</w:t>
      </w:r>
      <w:smartTag w:uri="urn:schemas-microsoft-com:office:smarttags" w:element="chsdate">
        <w:smartTagPr>
          <w:attr w:name="Year" w:val="2020"/>
          <w:attr w:name="Month" w:val="12"/>
          <w:attr w:name="Day" w:val="26"/>
          <w:attr w:name="IsLunarDate" w:val="False"/>
          <w:attr w:name="IsROCDate" w:val="False"/>
        </w:smartTagPr>
        <w:r w:rsidRPr="00837F29">
          <w:rPr>
            <w:rFonts w:ascii="仿宋_GB2312" w:eastAsia="仿宋_GB2312" w:hint="eastAsia"/>
            <w:sz w:val="32"/>
            <w:szCs w:val="32"/>
          </w:rPr>
          <w:t>12</w:t>
        </w:r>
        <w:r w:rsidRPr="00837F29">
          <w:rPr>
            <w:rFonts w:ascii="仿宋_GB2312" w:eastAsia="仿宋_GB2312" w:hAnsi="仿宋" w:cs="仿宋" w:hint="eastAsia"/>
            <w:sz w:val="32"/>
            <w:szCs w:val="32"/>
          </w:rPr>
          <w:t>月</w:t>
        </w:r>
        <w:r w:rsidRPr="00837F29">
          <w:rPr>
            <w:rFonts w:ascii="仿宋_GB2312" w:eastAsia="仿宋_GB2312" w:hint="eastAsia"/>
            <w:sz w:val="32"/>
            <w:szCs w:val="32"/>
          </w:rPr>
          <w:t>26</w:t>
        </w:r>
        <w:r w:rsidRPr="00837F29">
          <w:rPr>
            <w:rFonts w:ascii="仿宋_GB2312" w:eastAsia="仿宋_GB2312" w:hAnsi="仿宋" w:cs="仿宋" w:hint="eastAsia"/>
            <w:sz w:val="32"/>
            <w:szCs w:val="32"/>
          </w:rPr>
          <w:t>日</w:t>
        </w:r>
      </w:smartTag>
      <w:r w:rsidRPr="00837F29">
        <w:rPr>
          <w:rFonts w:ascii="仿宋_GB2312" w:eastAsia="仿宋_GB2312" w:hAnsi="仿宋" w:cs="仿宋" w:hint="eastAsia"/>
          <w:sz w:val="32"/>
          <w:szCs w:val="32"/>
        </w:rPr>
        <w:t>，收到屈柱申请公开：平泉镇黄杖子村5组292号，建设项目环境影响评价批复文件及申报材料。</w:t>
      </w:r>
      <w:r w:rsidR="00D92B2B" w:rsidRPr="00D92B2B">
        <w:rPr>
          <w:rFonts w:ascii="仿宋_GB2312" w:eastAsia="仿宋_GB2312" w:hAnsi="仿宋" w:cs="仿宋" w:hint="eastAsia"/>
          <w:sz w:val="32"/>
          <w:szCs w:val="32"/>
        </w:rPr>
        <w:t>我局已于2020年1月6日进行书面答复。</w:t>
      </w:r>
    </w:p>
    <w:p w:rsidR="003E5C54" w:rsidRPr="005D7B1D" w:rsidRDefault="005D7B1D" w:rsidP="005D7B1D">
      <w:pPr>
        <w:pStyle w:val="a3"/>
        <w:shd w:val="clear" w:color="auto" w:fill="FFFFFF"/>
        <w:spacing w:before="0" w:beforeAutospacing="0" w:after="0" w:afterAutospacing="0" w:line="580" w:lineRule="exact"/>
        <w:ind w:firstLineChars="200" w:firstLine="643"/>
        <w:jc w:val="both"/>
        <w:rPr>
          <w:rStyle w:val="a4"/>
          <w:rFonts w:ascii="楷体_GB2312" w:eastAsia="楷体_GB2312" w:hAnsi="微软雅黑"/>
          <w:color w:val="000000"/>
          <w:sz w:val="32"/>
          <w:szCs w:val="32"/>
          <w:bdr w:val="none" w:sz="0" w:space="0" w:color="auto" w:frame="1"/>
        </w:rPr>
      </w:pPr>
      <w:r w:rsidRPr="005D7B1D">
        <w:rPr>
          <w:rStyle w:val="a4"/>
          <w:rFonts w:ascii="楷体_GB2312" w:eastAsia="楷体_GB2312" w:hAnsi="微软雅黑" w:hint="eastAsia"/>
          <w:color w:val="000000"/>
          <w:sz w:val="32"/>
          <w:szCs w:val="32"/>
          <w:bdr w:val="none" w:sz="0" w:space="0" w:color="auto" w:frame="1"/>
        </w:rPr>
        <w:t>（</w:t>
      </w:r>
      <w:r w:rsidR="00CF5F02">
        <w:rPr>
          <w:rStyle w:val="a4"/>
          <w:rFonts w:ascii="楷体_GB2312" w:eastAsia="楷体_GB2312" w:hAnsi="微软雅黑" w:hint="eastAsia"/>
          <w:color w:val="000000"/>
          <w:sz w:val="32"/>
          <w:szCs w:val="32"/>
          <w:bdr w:val="none" w:sz="0" w:space="0" w:color="auto" w:frame="1"/>
        </w:rPr>
        <w:t>四</w:t>
      </w:r>
      <w:r w:rsidRPr="005D7B1D">
        <w:rPr>
          <w:rStyle w:val="a4"/>
          <w:rFonts w:ascii="楷体_GB2312" w:eastAsia="楷体_GB2312" w:hAnsi="微软雅黑" w:hint="eastAsia"/>
          <w:color w:val="000000"/>
          <w:sz w:val="32"/>
          <w:szCs w:val="32"/>
          <w:bdr w:val="none" w:sz="0" w:space="0" w:color="auto" w:frame="1"/>
        </w:rPr>
        <w:t>）</w:t>
      </w:r>
      <w:r w:rsidR="003E5C54" w:rsidRPr="005D7B1D">
        <w:rPr>
          <w:rStyle w:val="a4"/>
          <w:rFonts w:ascii="楷体_GB2312" w:eastAsia="楷体_GB2312" w:hAnsi="微软雅黑" w:hint="eastAsia"/>
          <w:color w:val="000000"/>
          <w:sz w:val="32"/>
          <w:szCs w:val="32"/>
          <w:bdr w:val="none" w:sz="0" w:space="0" w:color="auto" w:frame="1"/>
        </w:rPr>
        <w:t>监督</w:t>
      </w:r>
      <w:r w:rsidR="00EE04A7">
        <w:rPr>
          <w:rStyle w:val="a4"/>
          <w:rFonts w:ascii="楷体_GB2312" w:eastAsia="楷体_GB2312" w:hAnsi="微软雅黑" w:hint="eastAsia"/>
          <w:color w:val="000000"/>
          <w:sz w:val="32"/>
          <w:szCs w:val="32"/>
          <w:bdr w:val="none" w:sz="0" w:space="0" w:color="auto" w:frame="1"/>
        </w:rPr>
        <w:t>保障</w:t>
      </w:r>
    </w:p>
    <w:p w:rsidR="003E5C54" w:rsidRDefault="005D7B1D" w:rsidP="00D3245B">
      <w:pPr>
        <w:pStyle w:val="a3"/>
        <w:shd w:val="clear" w:color="auto" w:fill="FFFFFF"/>
        <w:spacing w:before="0" w:beforeAutospacing="0" w:after="0" w:afterAutospacing="0" w:line="580" w:lineRule="exact"/>
        <w:ind w:firstLineChars="200" w:firstLine="643"/>
        <w:jc w:val="both"/>
        <w:rPr>
          <w:rFonts w:ascii="微软雅黑" w:eastAsia="微软雅黑" w:hAnsi="微软雅黑"/>
          <w:color w:val="333333"/>
          <w:sz w:val="27"/>
          <w:szCs w:val="27"/>
        </w:rPr>
      </w:pPr>
      <w:r>
        <w:rPr>
          <w:rStyle w:val="a4"/>
          <w:rFonts w:ascii="楷体_GB2312" w:eastAsia="楷体_GB2312" w:hAnsi="微软雅黑" w:hint="eastAsia"/>
          <w:color w:val="000000"/>
          <w:sz w:val="32"/>
          <w:szCs w:val="32"/>
          <w:bdr w:val="none" w:sz="0" w:space="0" w:color="auto" w:frame="1"/>
        </w:rPr>
        <w:t>1</w:t>
      </w:r>
      <w:r>
        <w:rPr>
          <w:rStyle w:val="a4"/>
          <w:rFonts w:ascii="楷体_GB2312" w:eastAsia="楷体_GB2312" w:hAnsi="微软雅黑"/>
          <w:color w:val="000000"/>
          <w:sz w:val="32"/>
          <w:szCs w:val="32"/>
          <w:bdr w:val="none" w:sz="0" w:space="0" w:color="auto" w:frame="1"/>
        </w:rPr>
        <w:t>.</w:t>
      </w:r>
      <w:r w:rsidR="003E5C54">
        <w:rPr>
          <w:rStyle w:val="a4"/>
          <w:rFonts w:ascii="楷体_GB2312" w:eastAsia="楷体_GB2312" w:hAnsi="微软雅黑" w:hint="eastAsia"/>
          <w:color w:val="000000"/>
          <w:sz w:val="32"/>
          <w:szCs w:val="32"/>
          <w:bdr w:val="none" w:sz="0" w:space="0" w:color="auto" w:frame="1"/>
        </w:rPr>
        <w:t>保密审查情况。</w:t>
      </w:r>
      <w:r w:rsidR="003E5C54">
        <w:rPr>
          <w:rFonts w:ascii="仿宋_GB2312" w:eastAsia="仿宋_GB2312" w:hAnsi="微软雅黑" w:hint="eastAsia"/>
          <w:color w:val="000000"/>
          <w:sz w:val="32"/>
          <w:szCs w:val="32"/>
          <w:bdr w:val="none" w:sz="0" w:space="0" w:color="auto" w:frame="1"/>
        </w:rPr>
        <w:t>严格按照国家、省和市对政府信息公开工作的相关规定，开展政府信息保密审查工作，规定所有公开的信息都要进行严格的逐级审批，先由各科室主要负责人审核，再报主管局领导审核，重要信息必须经主要领导审签后才可公开。</w:t>
      </w:r>
    </w:p>
    <w:p w:rsidR="003E5C54" w:rsidRDefault="005D7B1D" w:rsidP="00D3245B">
      <w:pPr>
        <w:pStyle w:val="a3"/>
        <w:shd w:val="clear" w:color="auto" w:fill="FFFFFF"/>
        <w:spacing w:before="0" w:beforeAutospacing="0" w:after="0" w:afterAutospacing="0" w:line="580" w:lineRule="exact"/>
        <w:ind w:firstLineChars="200" w:firstLine="643"/>
        <w:jc w:val="both"/>
        <w:rPr>
          <w:rFonts w:ascii="仿宋_GB2312" w:eastAsia="仿宋_GB2312" w:hAnsi="微软雅黑" w:cs="Tahoma"/>
          <w:color w:val="000000"/>
          <w:sz w:val="32"/>
          <w:szCs w:val="32"/>
        </w:rPr>
      </w:pPr>
      <w:r>
        <w:rPr>
          <w:rStyle w:val="a4"/>
          <w:rFonts w:ascii="楷体_GB2312" w:eastAsia="楷体_GB2312" w:hAnsi="微软雅黑" w:hint="eastAsia"/>
          <w:color w:val="000000"/>
          <w:sz w:val="32"/>
          <w:szCs w:val="32"/>
          <w:bdr w:val="none" w:sz="0" w:space="0" w:color="auto" w:frame="1"/>
        </w:rPr>
        <w:lastRenderedPageBreak/>
        <w:t>2</w:t>
      </w:r>
      <w:r>
        <w:rPr>
          <w:rStyle w:val="a4"/>
          <w:rFonts w:ascii="楷体_GB2312" w:eastAsia="楷体_GB2312" w:hAnsi="微软雅黑"/>
          <w:color w:val="000000"/>
          <w:sz w:val="32"/>
          <w:szCs w:val="32"/>
          <w:bdr w:val="none" w:sz="0" w:space="0" w:color="auto" w:frame="1"/>
        </w:rPr>
        <w:t>.</w:t>
      </w:r>
      <w:r w:rsidR="003E5C54" w:rsidRPr="003E5C54">
        <w:rPr>
          <w:rStyle w:val="a4"/>
          <w:rFonts w:ascii="楷体_GB2312" w:eastAsia="楷体_GB2312" w:hAnsi="微软雅黑" w:hint="eastAsia"/>
          <w:color w:val="000000"/>
          <w:sz w:val="32"/>
          <w:szCs w:val="32"/>
          <w:bdr w:val="none" w:sz="0" w:space="0" w:color="auto" w:frame="1"/>
        </w:rPr>
        <w:t>监督检查情况。</w:t>
      </w:r>
      <w:r w:rsidR="00552730">
        <w:rPr>
          <w:rFonts w:ascii="仿宋_GB2312" w:eastAsia="仿宋_GB2312" w:hAnsi="微软雅黑" w:hint="eastAsia"/>
          <w:color w:val="000000"/>
          <w:sz w:val="32"/>
          <w:szCs w:val="32"/>
          <w:bdr w:val="none" w:sz="0" w:space="0" w:color="auto" w:frame="1"/>
        </w:rPr>
        <w:t>通过</w:t>
      </w:r>
      <w:r w:rsidR="00B94066" w:rsidRPr="00DF6115">
        <w:rPr>
          <w:rFonts w:ascii="仿宋_GB2312" w:eastAsia="仿宋_GB2312" w:hAnsi="微软雅黑" w:cs="Tahoma" w:hint="eastAsia"/>
          <w:color w:val="000000"/>
          <w:sz w:val="32"/>
          <w:szCs w:val="32"/>
        </w:rPr>
        <w:t>门户网站</w:t>
      </w:r>
      <w:r w:rsidR="00B94066">
        <w:rPr>
          <w:rFonts w:ascii="仿宋_GB2312" w:eastAsia="仿宋_GB2312" w:hAnsi="微软雅黑" w:cs="Tahoma" w:hint="eastAsia"/>
          <w:color w:val="000000"/>
          <w:sz w:val="32"/>
          <w:szCs w:val="32"/>
        </w:rPr>
        <w:t>、</w:t>
      </w:r>
      <w:r w:rsidR="00552730" w:rsidRPr="00DF6115">
        <w:rPr>
          <w:rFonts w:ascii="仿宋_GB2312" w:eastAsia="仿宋_GB2312" w:hAnsi="微软雅黑" w:cs="Tahoma" w:hint="eastAsia"/>
          <w:color w:val="000000"/>
          <w:sz w:val="32"/>
          <w:szCs w:val="32"/>
        </w:rPr>
        <w:t>“12369”</w:t>
      </w:r>
      <w:r w:rsidR="00552730">
        <w:rPr>
          <w:rFonts w:ascii="仿宋_GB2312" w:eastAsia="仿宋_GB2312" w:hAnsi="微软雅黑" w:cs="Tahoma" w:hint="eastAsia"/>
          <w:color w:val="000000"/>
          <w:sz w:val="32"/>
          <w:szCs w:val="32"/>
        </w:rPr>
        <w:t>环保</w:t>
      </w:r>
      <w:r w:rsidR="00552730">
        <w:rPr>
          <w:rFonts w:ascii="仿宋_GB2312" w:eastAsia="仿宋_GB2312" w:hAnsi="微软雅黑" w:cs="Tahoma"/>
          <w:color w:val="000000"/>
          <w:sz w:val="32"/>
          <w:szCs w:val="32"/>
        </w:rPr>
        <w:t>热线、</w:t>
      </w:r>
      <w:r w:rsidR="00552730" w:rsidRPr="00DF6115">
        <w:rPr>
          <w:rFonts w:ascii="仿宋_GB2312" w:eastAsia="仿宋_GB2312" w:hAnsi="微软雅黑" w:cs="Tahoma" w:hint="eastAsia"/>
          <w:color w:val="000000"/>
          <w:sz w:val="32"/>
          <w:szCs w:val="32"/>
        </w:rPr>
        <w:t>“</w:t>
      </w:r>
      <w:r w:rsidR="00552730">
        <w:rPr>
          <w:rFonts w:ascii="仿宋_GB2312" w:eastAsia="仿宋_GB2312" w:hAnsi="微软雅黑" w:cs="Tahoma"/>
          <w:color w:val="000000"/>
          <w:sz w:val="32"/>
          <w:szCs w:val="32"/>
        </w:rPr>
        <w:t>12345</w:t>
      </w:r>
      <w:r w:rsidR="00552730" w:rsidRPr="00DF6115">
        <w:rPr>
          <w:rFonts w:ascii="仿宋_GB2312" w:eastAsia="仿宋_GB2312" w:hAnsi="微软雅黑" w:cs="Tahoma" w:hint="eastAsia"/>
          <w:color w:val="000000"/>
          <w:sz w:val="32"/>
          <w:szCs w:val="32"/>
        </w:rPr>
        <w:t>”</w:t>
      </w:r>
      <w:r w:rsidR="00552730">
        <w:rPr>
          <w:rFonts w:ascii="仿宋_GB2312" w:eastAsia="仿宋_GB2312" w:hAnsi="微软雅黑" w:cs="Tahoma" w:hint="eastAsia"/>
          <w:color w:val="000000"/>
          <w:sz w:val="32"/>
          <w:szCs w:val="32"/>
        </w:rPr>
        <w:t>市长</w:t>
      </w:r>
      <w:r w:rsidR="00552730" w:rsidRPr="00DF6115">
        <w:rPr>
          <w:rFonts w:ascii="仿宋_GB2312" w:eastAsia="仿宋_GB2312" w:hAnsi="微软雅黑" w:cs="Tahoma" w:hint="eastAsia"/>
          <w:color w:val="000000"/>
          <w:sz w:val="32"/>
          <w:szCs w:val="32"/>
        </w:rPr>
        <w:t>热线</w:t>
      </w:r>
      <w:r w:rsidR="00552730">
        <w:rPr>
          <w:rFonts w:ascii="仿宋_GB2312" w:eastAsia="仿宋_GB2312" w:hAnsi="微软雅黑" w:cs="Tahoma" w:hint="eastAsia"/>
          <w:color w:val="000000"/>
          <w:sz w:val="32"/>
          <w:szCs w:val="32"/>
        </w:rPr>
        <w:t>、</w:t>
      </w:r>
      <w:r w:rsidR="00552730">
        <w:rPr>
          <w:rFonts w:ascii="仿宋_GB2312" w:eastAsia="仿宋_GB2312" w:hAnsi="微软雅黑" w:cs="Tahoma"/>
          <w:color w:val="000000"/>
          <w:sz w:val="32"/>
          <w:szCs w:val="32"/>
        </w:rPr>
        <w:t>信函等</w:t>
      </w:r>
      <w:r w:rsidR="007A2356">
        <w:rPr>
          <w:rFonts w:ascii="仿宋_GB2312" w:eastAsia="仿宋_GB2312" w:hAnsi="微软雅黑" w:cs="Tahoma" w:hint="eastAsia"/>
          <w:color w:val="000000"/>
          <w:sz w:val="32"/>
          <w:szCs w:val="32"/>
        </w:rPr>
        <w:t>多种</w:t>
      </w:r>
      <w:r w:rsidR="00552730">
        <w:rPr>
          <w:rFonts w:ascii="仿宋_GB2312" w:eastAsia="仿宋_GB2312" w:hAnsi="微软雅黑" w:cs="Tahoma"/>
          <w:color w:val="000000"/>
          <w:sz w:val="32"/>
          <w:szCs w:val="32"/>
        </w:rPr>
        <w:t>渠道</w:t>
      </w:r>
      <w:r w:rsidR="00552730" w:rsidRPr="00B427E6">
        <w:rPr>
          <w:rFonts w:ascii="仿宋_GB2312" w:eastAsia="仿宋_GB2312" w:hAnsi="微软雅黑" w:hint="eastAsia"/>
          <w:color w:val="000000"/>
          <w:sz w:val="32"/>
          <w:szCs w:val="32"/>
          <w:bdr w:val="none" w:sz="0" w:space="0" w:color="auto" w:frame="1"/>
        </w:rPr>
        <w:t>主动接受社会监督</w:t>
      </w:r>
      <w:r w:rsidR="00552730">
        <w:rPr>
          <w:rFonts w:ascii="仿宋_GB2312" w:eastAsia="仿宋_GB2312" w:hAnsi="微软雅黑" w:hint="eastAsia"/>
          <w:color w:val="000000"/>
          <w:sz w:val="32"/>
          <w:szCs w:val="32"/>
          <w:bdr w:val="none" w:sz="0" w:space="0" w:color="auto" w:frame="1"/>
        </w:rPr>
        <w:t>。</w:t>
      </w:r>
      <w:r w:rsidR="00552730" w:rsidRPr="00DF6115">
        <w:rPr>
          <w:rFonts w:ascii="仿宋_GB2312" w:eastAsia="仿宋_GB2312" w:hAnsi="微软雅黑" w:cs="Tahoma" w:hint="eastAsia"/>
          <w:color w:val="000000"/>
          <w:sz w:val="32"/>
          <w:szCs w:val="32"/>
        </w:rPr>
        <w:t>建立社会监督员队伍，定期或不定期召开监督员会议，听取监督员的意见与建议。向企业、机关、社区、群众发放征询意见单，了解执法人员依法行政及廉政建设情况。</w:t>
      </w:r>
      <w:r w:rsidR="003E5C54" w:rsidRPr="00B427E6">
        <w:rPr>
          <w:rFonts w:ascii="仿宋_GB2312" w:eastAsia="仿宋_GB2312" w:hAnsi="微软雅黑" w:hint="eastAsia"/>
          <w:color w:val="000000"/>
          <w:sz w:val="32"/>
          <w:szCs w:val="32"/>
          <w:bdr w:val="none" w:sz="0" w:space="0" w:color="auto" w:frame="1"/>
        </w:rPr>
        <w:t>对群众反映的问题，及时予以解决；暂时难以解决的，做好说明解释工作。对投诉举报的问题，及时调查处理。</w:t>
      </w:r>
      <w:r w:rsidR="007A2356" w:rsidRPr="00DF6115">
        <w:rPr>
          <w:rFonts w:ascii="仿宋_GB2312" w:eastAsia="仿宋_GB2312" w:hAnsi="微软雅黑" w:cs="Tahoma" w:hint="eastAsia"/>
          <w:color w:val="000000"/>
          <w:sz w:val="32"/>
          <w:szCs w:val="32"/>
        </w:rPr>
        <w:t>加强检查与考核，把考核结果作为科室和干部个人全年工作等级评定的重要依据。</w:t>
      </w:r>
    </w:p>
    <w:p w:rsidR="005D7B1D" w:rsidRPr="00EE04A7" w:rsidRDefault="00EE04A7" w:rsidP="00D3245B">
      <w:pPr>
        <w:pStyle w:val="a3"/>
        <w:shd w:val="clear" w:color="auto" w:fill="FFFFFF"/>
        <w:spacing w:before="0" w:beforeAutospacing="0" w:after="0" w:afterAutospacing="0" w:line="580" w:lineRule="exact"/>
        <w:ind w:firstLineChars="200" w:firstLine="640"/>
        <w:jc w:val="both"/>
        <w:rPr>
          <w:rFonts w:ascii="黑体" w:eastAsia="黑体" w:hAnsi="黑体" w:hint="eastAsia"/>
          <w:color w:val="000000"/>
          <w:sz w:val="32"/>
          <w:szCs w:val="32"/>
          <w:bdr w:val="none" w:sz="0" w:space="0" w:color="auto" w:frame="1"/>
        </w:rPr>
      </w:pPr>
      <w:r w:rsidRPr="00EE04A7">
        <w:rPr>
          <w:rFonts w:ascii="黑体" w:eastAsia="黑体" w:hAnsi="黑体" w:hint="eastAsia"/>
          <w:color w:val="000000"/>
          <w:sz w:val="32"/>
          <w:szCs w:val="32"/>
          <w:bdr w:val="none" w:sz="0" w:space="0" w:color="auto" w:frame="1"/>
        </w:rPr>
        <w:t>二</w:t>
      </w:r>
      <w:r w:rsidRPr="00EE04A7">
        <w:rPr>
          <w:rFonts w:ascii="黑体" w:eastAsia="黑体" w:hAnsi="黑体"/>
          <w:color w:val="000000"/>
          <w:sz w:val="32"/>
          <w:szCs w:val="32"/>
          <w:bdr w:val="none" w:sz="0" w:space="0" w:color="auto" w:frame="1"/>
        </w:rPr>
        <w:t>、</w:t>
      </w:r>
      <w:r w:rsidRPr="00EE04A7">
        <w:rPr>
          <w:rFonts w:ascii="黑体" w:eastAsia="黑体" w:hAnsi="黑体" w:hint="eastAsia"/>
          <w:color w:val="000000"/>
          <w:sz w:val="32"/>
          <w:szCs w:val="32"/>
          <w:bdr w:val="none" w:sz="0" w:space="0" w:color="auto" w:frame="1"/>
        </w:rPr>
        <w:t>主动公开政府信息情况</w:t>
      </w:r>
    </w:p>
    <w:tbl>
      <w:tblPr>
        <w:tblW w:w="8827" w:type="dxa"/>
        <w:tblInd w:w="-10" w:type="dxa"/>
        <w:shd w:val="clear" w:color="auto" w:fill="E6F4FF"/>
        <w:tblCellMar>
          <w:top w:w="15" w:type="dxa"/>
          <w:left w:w="15" w:type="dxa"/>
          <w:bottom w:w="15" w:type="dxa"/>
          <w:right w:w="15" w:type="dxa"/>
        </w:tblCellMar>
        <w:tblLook w:val="04A0" w:firstRow="1" w:lastRow="0" w:firstColumn="1" w:lastColumn="0" w:noHBand="0" w:noVBand="1"/>
      </w:tblPr>
      <w:tblGrid>
        <w:gridCol w:w="2835"/>
        <w:gridCol w:w="1985"/>
        <w:gridCol w:w="1984"/>
        <w:gridCol w:w="2023"/>
      </w:tblGrid>
      <w:tr w:rsidR="00FF23DF" w:rsidRPr="00FF23DF" w:rsidTr="00FF23DF">
        <w:trPr>
          <w:trHeight w:val="540"/>
        </w:trPr>
        <w:tc>
          <w:tcPr>
            <w:tcW w:w="8827"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第二十条第（一）项</w:t>
            </w:r>
          </w:p>
        </w:tc>
      </w:tr>
      <w:tr w:rsidR="00FF23DF" w:rsidRPr="00FF23DF" w:rsidTr="00FF23DF">
        <w:trPr>
          <w:trHeight w:val="962"/>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信息内容</w:t>
            </w:r>
          </w:p>
        </w:tc>
        <w:tc>
          <w:tcPr>
            <w:tcW w:w="198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本年新</w:t>
            </w:r>
            <w:r w:rsidRPr="00FF23DF">
              <w:rPr>
                <w:rFonts w:ascii="宋体" w:eastAsia="宋体" w:hAnsi="宋体" w:cs="Segoe UI" w:hint="eastAsia"/>
                <w:color w:val="000000"/>
                <w:kern w:val="0"/>
                <w:sz w:val="24"/>
                <w:szCs w:val="24"/>
              </w:rPr>
              <w:br/>
            </w:r>
            <w:r w:rsidRPr="00FF23DF">
              <w:rPr>
                <w:rFonts w:ascii="Segoe UI" w:eastAsia="宋体" w:hAnsi="Segoe UI" w:cs="Segoe UI"/>
                <w:color w:val="000000"/>
                <w:kern w:val="0"/>
                <w:sz w:val="24"/>
                <w:szCs w:val="24"/>
              </w:rPr>
              <w:t>制作数量</w:t>
            </w:r>
          </w:p>
        </w:tc>
        <w:tc>
          <w:tcPr>
            <w:tcW w:w="1984"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本年新</w:t>
            </w:r>
            <w:r w:rsidRPr="00FF23DF">
              <w:rPr>
                <w:rFonts w:ascii="宋体" w:eastAsia="宋体" w:hAnsi="宋体" w:cs="Segoe UI" w:hint="eastAsia"/>
                <w:color w:val="000000"/>
                <w:kern w:val="0"/>
                <w:sz w:val="24"/>
                <w:szCs w:val="24"/>
              </w:rPr>
              <w:br/>
            </w:r>
            <w:r w:rsidRPr="00FF23DF">
              <w:rPr>
                <w:rFonts w:ascii="Segoe UI" w:eastAsia="宋体" w:hAnsi="Segoe UI" w:cs="Segoe UI"/>
                <w:color w:val="000000"/>
                <w:kern w:val="0"/>
                <w:sz w:val="24"/>
                <w:szCs w:val="24"/>
              </w:rPr>
              <w:t>公开数量</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对外公开总数量</w:t>
            </w:r>
          </w:p>
        </w:tc>
      </w:tr>
      <w:tr w:rsidR="00FF23DF" w:rsidRPr="00FF23DF" w:rsidTr="00FF23DF">
        <w:trPr>
          <w:trHeight w:val="570"/>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规章</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198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color w:val="000000"/>
                <w:kern w:val="0"/>
                <w:sz w:val="24"/>
                <w:szCs w:val="24"/>
              </w:rPr>
              <w:t>0</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r>
      <w:tr w:rsidR="00FF23DF" w:rsidRPr="00FF23DF" w:rsidTr="00FF23DF">
        <w:trPr>
          <w:trHeight w:val="513"/>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规范性文件</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626BEC" w:rsidP="00626BEC">
            <w:pPr>
              <w:widowControl/>
              <w:jc w:val="center"/>
              <w:rPr>
                <w:rFonts w:ascii="宋体" w:eastAsia="宋体" w:hAnsi="宋体" w:cs="Segoe UI"/>
                <w:color w:val="000000"/>
                <w:kern w:val="0"/>
                <w:sz w:val="24"/>
                <w:szCs w:val="24"/>
              </w:rPr>
            </w:pPr>
            <w:r w:rsidRPr="00A634A7">
              <w:rPr>
                <w:rFonts w:ascii="宋体" w:eastAsia="宋体" w:hAnsi="宋体" w:cs="Segoe UI" w:hint="eastAsia"/>
                <w:color w:val="000000"/>
                <w:kern w:val="0"/>
                <w:sz w:val="24"/>
                <w:szCs w:val="24"/>
              </w:rPr>
              <w:t>26</w:t>
            </w:r>
          </w:p>
        </w:tc>
        <w:tc>
          <w:tcPr>
            <w:tcW w:w="198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F23DF" w:rsidRPr="00FF23DF" w:rsidRDefault="00FF23DF" w:rsidP="00A634A7">
            <w:pPr>
              <w:widowControl/>
              <w:jc w:val="left"/>
              <w:rPr>
                <w:rFonts w:ascii="宋体" w:eastAsia="宋体" w:hAnsi="宋体" w:cs="Segoe UI"/>
                <w:color w:val="000000"/>
                <w:kern w:val="0"/>
                <w:sz w:val="24"/>
                <w:szCs w:val="24"/>
              </w:rPr>
            </w:pPr>
            <w:r w:rsidRPr="00FF23DF">
              <w:rPr>
                <w:rFonts w:ascii="宋体" w:eastAsia="宋体" w:hAnsi="宋体" w:cs="Segoe UI" w:hint="eastAsia"/>
                <w:color w:val="000000"/>
                <w:kern w:val="0"/>
                <w:sz w:val="24"/>
                <w:szCs w:val="24"/>
              </w:rPr>
              <w:t> </w:t>
            </w:r>
            <w:r w:rsidR="00A634A7" w:rsidRPr="00A634A7">
              <w:rPr>
                <w:rFonts w:ascii="宋体" w:eastAsia="宋体" w:hAnsi="宋体" w:cs="Segoe UI"/>
                <w:color w:val="000000"/>
                <w:kern w:val="0"/>
                <w:sz w:val="24"/>
                <w:szCs w:val="24"/>
              </w:rPr>
              <w:t xml:space="preserve">     9</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A634A7">
            <w:pPr>
              <w:widowControl/>
              <w:jc w:val="center"/>
              <w:rPr>
                <w:rFonts w:ascii="宋体" w:eastAsia="宋体" w:hAnsi="宋体" w:cs="Segoe UI"/>
                <w:color w:val="000000"/>
                <w:kern w:val="0"/>
                <w:sz w:val="24"/>
                <w:szCs w:val="24"/>
              </w:rPr>
            </w:pPr>
            <w:r w:rsidRPr="00A634A7">
              <w:rPr>
                <w:rFonts w:ascii="宋体" w:eastAsia="宋体" w:hAnsi="宋体" w:cs="Segoe UI" w:hint="eastAsia"/>
                <w:color w:val="000000"/>
                <w:kern w:val="0"/>
                <w:sz w:val="24"/>
                <w:szCs w:val="24"/>
              </w:rPr>
              <w:t>73</w:t>
            </w:r>
          </w:p>
        </w:tc>
      </w:tr>
      <w:tr w:rsidR="00FF23DF" w:rsidRPr="00FF23DF" w:rsidTr="00FF23DF">
        <w:trPr>
          <w:trHeight w:val="523"/>
        </w:trPr>
        <w:tc>
          <w:tcPr>
            <w:tcW w:w="8827"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第二十条第（五）项</w:t>
            </w:r>
          </w:p>
        </w:tc>
      </w:tr>
      <w:tr w:rsidR="00FF23DF" w:rsidRPr="00FF23DF" w:rsidTr="00FF23DF">
        <w:trPr>
          <w:trHeight w:val="691"/>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信息内容</w:t>
            </w:r>
          </w:p>
        </w:tc>
        <w:tc>
          <w:tcPr>
            <w:tcW w:w="198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上一年项目数量</w:t>
            </w:r>
          </w:p>
        </w:tc>
        <w:tc>
          <w:tcPr>
            <w:tcW w:w="1984"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本年增/减</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处理决定数量</w:t>
            </w:r>
          </w:p>
        </w:tc>
      </w:tr>
      <w:tr w:rsidR="00FF23DF" w:rsidRPr="00FF23DF" w:rsidTr="00FF23DF">
        <w:trPr>
          <w:trHeight w:val="576"/>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行政许可</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1984"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r>
      <w:tr w:rsidR="00FF23DF" w:rsidRPr="00FF23DF" w:rsidTr="00FF23DF">
        <w:trPr>
          <w:trHeight w:val="600"/>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其他对外管理服务事项</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3</w:t>
            </w:r>
            <w:r>
              <w:rPr>
                <w:rFonts w:ascii="宋体" w:eastAsia="宋体" w:hAnsi="宋体" w:cs="Segoe UI"/>
                <w:color w:val="000000"/>
                <w:kern w:val="0"/>
                <w:sz w:val="24"/>
                <w:szCs w:val="24"/>
              </w:rPr>
              <w:t>9</w:t>
            </w:r>
          </w:p>
        </w:tc>
        <w:tc>
          <w:tcPr>
            <w:tcW w:w="1984"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6</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4</w:t>
            </w:r>
            <w:r>
              <w:rPr>
                <w:rFonts w:ascii="宋体" w:eastAsia="宋体" w:hAnsi="宋体" w:cs="Segoe UI"/>
                <w:color w:val="000000"/>
                <w:kern w:val="0"/>
                <w:sz w:val="24"/>
                <w:szCs w:val="24"/>
              </w:rPr>
              <w:t>5</w:t>
            </w:r>
          </w:p>
        </w:tc>
      </w:tr>
      <w:tr w:rsidR="00FF23DF" w:rsidRPr="00FF23DF" w:rsidTr="00FF23DF">
        <w:trPr>
          <w:trHeight w:val="442"/>
        </w:trPr>
        <w:tc>
          <w:tcPr>
            <w:tcW w:w="8827"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第二十条第（六）项</w:t>
            </w:r>
          </w:p>
        </w:tc>
      </w:tr>
      <w:tr w:rsidR="00FF23DF" w:rsidRPr="00FF23DF" w:rsidTr="00FF23DF">
        <w:trPr>
          <w:trHeight w:val="691"/>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信息内容</w:t>
            </w:r>
          </w:p>
        </w:tc>
        <w:tc>
          <w:tcPr>
            <w:tcW w:w="198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上一年项目数量</w:t>
            </w:r>
          </w:p>
        </w:tc>
        <w:tc>
          <w:tcPr>
            <w:tcW w:w="1984"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本年增/减</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处理决定数量</w:t>
            </w:r>
          </w:p>
        </w:tc>
      </w:tr>
      <w:tr w:rsidR="00FF23DF" w:rsidRPr="00FF23DF" w:rsidTr="00FF23DF">
        <w:trPr>
          <w:trHeight w:val="469"/>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行政处罚</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2</w:t>
            </w:r>
            <w:r>
              <w:rPr>
                <w:rFonts w:ascii="宋体" w:eastAsia="宋体" w:hAnsi="宋体" w:cs="Segoe UI"/>
                <w:color w:val="000000"/>
                <w:kern w:val="0"/>
                <w:sz w:val="24"/>
                <w:szCs w:val="24"/>
              </w:rPr>
              <w:t>8</w:t>
            </w:r>
          </w:p>
        </w:tc>
        <w:tc>
          <w:tcPr>
            <w:tcW w:w="1984"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color w:val="000000"/>
                <w:kern w:val="0"/>
                <w:sz w:val="24"/>
                <w:szCs w:val="24"/>
              </w:rPr>
              <w:t>0</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2</w:t>
            </w:r>
            <w:r>
              <w:rPr>
                <w:rFonts w:ascii="宋体" w:eastAsia="宋体" w:hAnsi="宋体" w:cs="Segoe UI"/>
                <w:color w:val="000000"/>
                <w:kern w:val="0"/>
                <w:sz w:val="24"/>
                <w:szCs w:val="24"/>
              </w:rPr>
              <w:t>8</w:t>
            </w:r>
          </w:p>
        </w:tc>
      </w:tr>
      <w:tr w:rsidR="00FF23DF" w:rsidRPr="00FF23DF" w:rsidTr="00FF23DF">
        <w:trPr>
          <w:trHeight w:val="446"/>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行政强制</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1984"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2023"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r>
      <w:tr w:rsidR="00FF23DF" w:rsidRPr="00FF23DF" w:rsidTr="00FF23DF">
        <w:trPr>
          <w:trHeight w:val="517"/>
        </w:trPr>
        <w:tc>
          <w:tcPr>
            <w:tcW w:w="8827"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第二十条第（八）项</w:t>
            </w:r>
          </w:p>
        </w:tc>
      </w:tr>
      <w:tr w:rsidR="00FF23DF" w:rsidRPr="00FF23DF" w:rsidTr="00FF23DF">
        <w:trPr>
          <w:trHeight w:val="294"/>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信息内容</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上一年项目数量</w:t>
            </w:r>
          </w:p>
        </w:tc>
        <w:tc>
          <w:tcPr>
            <w:tcW w:w="4007" w:type="dxa"/>
            <w:gridSpan w:val="2"/>
            <w:tcBorders>
              <w:top w:val="single" w:sz="8" w:space="0" w:color="auto"/>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本年增/减</w:t>
            </w:r>
          </w:p>
        </w:tc>
      </w:tr>
      <w:tr w:rsidR="00FF23DF" w:rsidRPr="00FF23DF" w:rsidTr="00FF23DF">
        <w:trPr>
          <w:trHeight w:val="601"/>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lastRenderedPageBreak/>
              <w:t>行政事业性收费</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hint="eastAsia"/>
                <w:color w:val="000000"/>
                <w:kern w:val="0"/>
                <w:sz w:val="24"/>
                <w:szCs w:val="24"/>
              </w:rPr>
              <w:t>0</w:t>
            </w:r>
          </w:p>
        </w:tc>
        <w:tc>
          <w:tcPr>
            <w:tcW w:w="4007"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F23DF" w:rsidRPr="00FF23DF" w:rsidRDefault="00A634A7" w:rsidP="00626BEC">
            <w:pPr>
              <w:widowControl/>
              <w:jc w:val="center"/>
              <w:rPr>
                <w:rFonts w:ascii="宋体" w:eastAsia="宋体" w:hAnsi="宋体" w:cs="Segoe UI"/>
                <w:color w:val="000000"/>
                <w:kern w:val="0"/>
                <w:sz w:val="24"/>
                <w:szCs w:val="24"/>
              </w:rPr>
            </w:pPr>
            <w:r>
              <w:rPr>
                <w:rFonts w:ascii="宋体" w:eastAsia="宋体" w:hAnsi="宋体" w:cs="Segoe UI"/>
                <w:color w:val="000000"/>
                <w:kern w:val="0"/>
                <w:sz w:val="24"/>
                <w:szCs w:val="24"/>
              </w:rPr>
              <w:t>0</w:t>
            </w:r>
          </w:p>
        </w:tc>
      </w:tr>
      <w:tr w:rsidR="00FF23DF" w:rsidRPr="00FF23DF" w:rsidTr="00FF23DF">
        <w:trPr>
          <w:trHeight w:val="519"/>
        </w:trPr>
        <w:tc>
          <w:tcPr>
            <w:tcW w:w="8827"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第二十条第（九）项</w:t>
            </w:r>
          </w:p>
        </w:tc>
      </w:tr>
      <w:tr w:rsidR="00FF23DF" w:rsidRPr="00FF23DF" w:rsidTr="00FF23DF">
        <w:trPr>
          <w:trHeight w:val="638"/>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信息内容</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采购项目数量</w:t>
            </w:r>
          </w:p>
        </w:tc>
        <w:tc>
          <w:tcPr>
            <w:tcW w:w="4007" w:type="dxa"/>
            <w:gridSpan w:val="2"/>
            <w:tcBorders>
              <w:top w:val="single" w:sz="8" w:space="0" w:color="auto"/>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center"/>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采购总金额</w:t>
            </w:r>
          </w:p>
        </w:tc>
      </w:tr>
      <w:tr w:rsidR="00FF23DF" w:rsidRPr="00FF23DF" w:rsidTr="00FF23DF">
        <w:trPr>
          <w:trHeight w:val="588"/>
        </w:trPr>
        <w:tc>
          <w:tcPr>
            <w:tcW w:w="2835"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FF23DF">
            <w:pPr>
              <w:widowControl/>
              <w:jc w:val="left"/>
              <w:rPr>
                <w:rFonts w:ascii="Segoe UI" w:eastAsia="宋体" w:hAnsi="Segoe UI" w:cs="Segoe UI"/>
                <w:color w:val="000000"/>
                <w:kern w:val="0"/>
                <w:sz w:val="24"/>
                <w:szCs w:val="24"/>
              </w:rPr>
            </w:pPr>
            <w:r w:rsidRPr="00FF23DF">
              <w:rPr>
                <w:rFonts w:ascii="宋体" w:eastAsia="宋体" w:hAnsi="宋体" w:cs="Segoe UI" w:hint="eastAsia"/>
                <w:color w:val="000000"/>
                <w:kern w:val="0"/>
                <w:sz w:val="24"/>
                <w:szCs w:val="24"/>
              </w:rPr>
              <w:t>政府集中采购</w:t>
            </w:r>
          </w:p>
        </w:tc>
        <w:tc>
          <w:tcPr>
            <w:tcW w:w="198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F23DF" w:rsidRPr="00FF23DF" w:rsidRDefault="00FF23DF" w:rsidP="00626BEC">
            <w:pPr>
              <w:widowControl/>
              <w:jc w:val="center"/>
              <w:rPr>
                <w:rFonts w:ascii="宋体" w:eastAsia="宋体" w:hAnsi="宋体" w:cs="Segoe UI"/>
                <w:color w:val="000000"/>
                <w:kern w:val="0"/>
                <w:sz w:val="24"/>
                <w:szCs w:val="24"/>
              </w:rPr>
            </w:pPr>
            <w:r w:rsidRPr="00FF23DF">
              <w:rPr>
                <w:rFonts w:ascii="宋体" w:eastAsia="宋体" w:hAnsi="宋体" w:cs="Segoe UI" w:hint="eastAsia"/>
                <w:color w:val="000000"/>
                <w:kern w:val="0"/>
                <w:sz w:val="24"/>
                <w:szCs w:val="24"/>
              </w:rPr>
              <w:t xml:space="preserve">　</w:t>
            </w:r>
          </w:p>
        </w:tc>
        <w:tc>
          <w:tcPr>
            <w:tcW w:w="4007"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F23DF" w:rsidRPr="00FF23DF" w:rsidRDefault="00FF23DF" w:rsidP="00626BEC">
            <w:pPr>
              <w:widowControl/>
              <w:jc w:val="center"/>
              <w:rPr>
                <w:rFonts w:ascii="宋体" w:eastAsia="宋体" w:hAnsi="宋体" w:cs="Segoe UI"/>
                <w:color w:val="000000"/>
                <w:kern w:val="0"/>
                <w:sz w:val="24"/>
                <w:szCs w:val="24"/>
              </w:rPr>
            </w:pPr>
          </w:p>
        </w:tc>
      </w:tr>
    </w:tbl>
    <w:p w:rsidR="005D7B1D" w:rsidRPr="00EE04A7" w:rsidRDefault="00EE04A7" w:rsidP="00EE04A7">
      <w:pPr>
        <w:pStyle w:val="a3"/>
        <w:shd w:val="clear" w:color="auto" w:fill="FFFFFF"/>
        <w:spacing w:before="0" w:beforeAutospacing="0" w:after="0" w:afterAutospacing="0" w:line="580" w:lineRule="exact"/>
        <w:ind w:firstLineChars="200" w:firstLine="640"/>
        <w:jc w:val="both"/>
        <w:rPr>
          <w:rFonts w:ascii="黑体" w:eastAsia="黑体" w:hAnsi="黑体"/>
          <w:color w:val="000000"/>
          <w:sz w:val="32"/>
          <w:szCs w:val="32"/>
          <w:bdr w:val="none" w:sz="0" w:space="0" w:color="auto" w:frame="1"/>
        </w:rPr>
      </w:pPr>
      <w:r w:rsidRPr="00EE04A7">
        <w:rPr>
          <w:rFonts w:ascii="黑体" w:eastAsia="黑体" w:hAnsi="黑体" w:hint="eastAsia"/>
          <w:color w:val="000000"/>
          <w:sz w:val="32"/>
          <w:szCs w:val="32"/>
          <w:bdr w:val="none" w:sz="0" w:space="0" w:color="auto" w:frame="1"/>
        </w:rPr>
        <w:t>三</w:t>
      </w:r>
      <w:r w:rsidRPr="00EE04A7">
        <w:rPr>
          <w:rFonts w:ascii="黑体" w:eastAsia="黑体" w:hAnsi="黑体"/>
          <w:color w:val="000000"/>
          <w:sz w:val="32"/>
          <w:szCs w:val="32"/>
          <w:bdr w:val="none" w:sz="0" w:space="0" w:color="auto" w:frame="1"/>
        </w:rPr>
        <w:t>、</w:t>
      </w:r>
      <w:r w:rsidRPr="00EE04A7">
        <w:rPr>
          <w:rFonts w:ascii="黑体" w:eastAsia="黑体" w:hAnsi="黑体" w:hint="eastAsia"/>
          <w:color w:val="000000"/>
          <w:sz w:val="32"/>
          <w:szCs w:val="32"/>
          <w:bdr w:val="none" w:sz="0" w:space="0" w:color="auto" w:frame="1"/>
        </w:rPr>
        <w:t>收到和处理政府信息公开申请情况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96"/>
        <w:gridCol w:w="936"/>
        <w:gridCol w:w="2023"/>
        <w:gridCol w:w="799"/>
        <w:gridCol w:w="742"/>
        <w:gridCol w:w="742"/>
        <w:gridCol w:w="797"/>
        <w:gridCol w:w="950"/>
        <w:gridCol w:w="700"/>
        <w:gridCol w:w="686"/>
      </w:tblGrid>
      <w:tr w:rsidR="00A634A7" w:rsidRPr="00A634A7" w:rsidTr="00A634A7">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申请人情况</w:t>
            </w:r>
          </w:p>
        </w:tc>
      </w:tr>
      <w:tr w:rsidR="00A634A7" w:rsidRPr="00A634A7" w:rsidTr="00A634A7">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813"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自然人</w:t>
            </w:r>
          </w:p>
        </w:tc>
        <w:tc>
          <w:tcPr>
            <w:tcW w:w="4007"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法人或其他组织</w:t>
            </w:r>
          </w:p>
        </w:tc>
        <w:tc>
          <w:tcPr>
            <w:tcW w:w="69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总计</w:t>
            </w:r>
          </w:p>
        </w:tc>
      </w:tr>
      <w:tr w:rsidR="00A634A7" w:rsidRPr="00A634A7" w:rsidTr="00A634A7">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商业企业</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科研机构</w:t>
            </w:r>
          </w:p>
        </w:tc>
        <w:tc>
          <w:tcPr>
            <w:tcW w:w="813"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社会公益组织</w:t>
            </w:r>
          </w:p>
        </w:tc>
        <w:tc>
          <w:tcPr>
            <w:tcW w:w="973"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法律服务机构</w:t>
            </w:r>
          </w:p>
        </w:tc>
        <w:tc>
          <w:tcPr>
            <w:tcW w:w="711"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其他</w:t>
            </w:r>
          </w:p>
        </w:tc>
        <w:tc>
          <w:tcPr>
            <w:tcW w:w="0" w:type="auto"/>
            <w:vMerge/>
            <w:tcBorders>
              <w:top w:val="single" w:sz="8" w:space="0" w:color="auto"/>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r>
      <w:tr w:rsidR="00A634A7" w:rsidRPr="00A634A7" w:rsidTr="00A634A7">
        <w:trPr>
          <w:jc w:val="center"/>
        </w:trPr>
        <w:tc>
          <w:tcPr>
            <w:tcW w:w="3557"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一、本年新收政府信息公开申请数量</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27</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27</w:t>
            </w:r>
          </w:p>
        </w:tc>
      </w:tr>
      <w:tr w:rsidR="00A634A7" w:rsidRPr="00A634A7" w:rsidTr="00A634A7">
        <w:trPr>
          <w:jc w:val="center"/>
        </w:trPr>
        <w:tc>
          <w:tcPr>
            <w:tcW w:w="3557"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二、上年结转政府信息公开申请数量</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617"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三、本年度办理结果</w:t>
            </w:r>
          </w:p>
        </w:tc>
        <w:tc>
          <w:tcPr>
            <w:tcW w:w="2940"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（一）予以公开</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13</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13</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940"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（二）部分公开（区分处理的，只计这一情形，不计其他情形）</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（三）不予公开</w:t>
            </w: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1.属于国家秘密</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2.其他法律行政法规禁止公开</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3.危及“三安全一稳定”</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4.保护第三方合法权益</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bookmarkStart w:id="0" w:name="_GoBack"/>
            <w:bookmarkEnd w:id="0"/>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5.属于三类内部事务信息</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6.属于四类过程性信息</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7.属于行政执法案卷</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8.属于行政查询事项</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（四）无法提供</w:t>
            </w: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1.本机关不掌握相关政府信息</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10</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10</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2.没有现成信息需要另行制作</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3.补正后申请内容仍不明确</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（五）不予处理</w:t>
            </w: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1.信访举报投诉类申请</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2.重复申请</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3.要求提供公开出版物</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4.无正当理由大量反复申请</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08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5.要求行政机关确认或重新出具已获取信息</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940"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（六）其他处理</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3</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3</w:t>
            </w:r>
          </w:p>
        </w:tc>
      </w:tr>
      <w:tr w:rsidR="00A634A7" w:rsidRPr="00A634A7" w:rsidTr="00A634A7">
        <w:trPr>
          <w:jc w:val="center"/>
        </w:trPr>
        <w:tc>
          <w:tcPr>
            <w:tcW w:w="0" w:type="auto"/>
            <w:vMerge/>
            <w:tcBorders>
              <w:top w:val="nil"/>
              <w:left w:val="single" w:sz="8" w:space="0" w:color="auto"/>
              <w:bottom w:val="single" w:sz="8" w:space="0" w:color="auto"/>
              <w:right w:val="single" w:sz="8" w:space="0" w:color="auto"/>
            </w:tcBorders>
            <w:vAlign w:val="center"/>
            <w:hideMark/>
          </w:tcPr>
          <w:p w:rsidR="00A634A7" w:rsidRPr="00A634A7" w:rsidRDefault="00A634A7" w:rsidP="00A634A7">
            <w:pPr>
              <w:widowControl/>
              <w:jc w:val="left"/>
              <w:rPr>
                <w:rFonts w:ascii="宋体" w:eastAsia="宋体" w:hAnsi="宋体" w:cs="宋体"/>
                <w:color w:val="000000"/>
                <w:kern w:val="0"/>
                <w:sz w:val="24"/>
                <w:szCs w:val="24"/>
              </w:rPr>
            </w:pPr>
          </w:p>
        </w:tc>
        <w:tc>
          <w:tcPr>
            <w:tcW w:w="2940"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楷体" w:eastAsia="楷体" w:hAnsi="楷体" w:cs="宋体" w:hint="eastAsia"/>
                <w:color w:val="000000"/>
                <w:kern w:val="0"/>
                <w:sz w:val="24"/>
                <w:szCs w:val="24"/>
              </w:rPr>
              <w:t>（七）总计</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Pr>
                <w:rFonts w:ascii="Calibri" w:eastAsia="宋体" w:hAnsi="Calibri" w:cs="宋体"/>
                <w:color w:val="000000"/>
                <w:kern w:val="0"/>
                <w:sz w:val="24"/>
                <w:szCs w:val="24"/>
              </w:rPr>
              <w:t>26</w:t>
            </w: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26</w:t>
            </w:r>
          </w:p>
        </w:tc>
      </w:tr>
      <w:tr w:rsidR="00A634A7" w:rsidRPr="00A634A7" w:rsidTr="00A634A7">
        <w:trPr>
          <w:jc w:val="center"/>
        </w:trPr>
        <w:tc>
          <w:tcPr>
            <w:tcW w:w="3557"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left"/>
              <w:rPr>
                <w:rFonts w:ascii="宋体" w:eastAsia="宋体" w:hAnsi="宋体" w:cs="宋体"/>
                <w:color w:val="000000"/>
                <w:kern w:val="0"/>
                <w:sz w:val="24"/>
                <w:szCs w:val="24"/>
              </w:rPr>
            </w:pPr>
            <w:r w:rsidRPr="00A634A7">
              <w:rPr>
                <w:rFonts w:ascii="宋体" w:eastAsia="宋体" w:hAnsi="宋体" w:cs="宋体" w:hint="eastAsia"/>
                <w:color w:val="000000"/>
                <w:kern w:val="0"/>
                <w:sz w:val="24"/>
                <w:szCs w:val="24"/>
              </w:rPr>
              <w:t>四、结转下年度继续办理</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r>
              <w:rPr>
                <w:rFonts w:ascii="Calibri" w:eastAsia="宋体" w:hAnsi="Calibri" w:cs="宋体"/>
                <w:color w:val="000000"/>
                <w:kern w:val="0"/>
                <w:sz w:val="24"/>
                <w:szCs w:val="24"/>
              </w:rPr>
              <w:t>1</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5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81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973"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711"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sidRPr="00A634A7">
              <w:rPr>
                <w:rFonts w:ascii="Calibri" w:eastAsia="宋体" w:hAnsi="Calibri" w:cs="宋体"/>
                <w:color w:val="000000"/>
                <w:kern w:val="0"/>
                <w:sz w:val="24"/>
                <w:szCs w:val="24"/>
              </w:rPr>
              <w:t> </w:t>
            </w:r>
          </w:p>
        </w:tc>
        <w:tc>
          <w:tcPr>
            <w:tcW w:w="69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A634A7" w:rsidRPr="00A634A7" w:rsidRDefault="00A634A7" w:rsidP="00A634A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bl>
    <w:p w:rsidR="00EE04A7" w:rsidRPr="00EE04A7" w:rsidRDefault="00EE04A7" w:rsidP="00EE04A7">
      <w:pPr>
        <w:pStyle w:val="a3"/>
        <w:shd w:val="clear" w:color="auto" w:fill="FFFFFF"/>
        <w:spacing w:before="0" w:beforeAutospacing="0" w:after="0" w:afterAutospacing="0" w:line="580" w:lineRule="exact"/>
        <w:ind w:firstLineChars="200" w:firstLine="640"/>
        <w:jc w:val="both"/>
        <w:rPr>
          <w:rFonts w:ascii="黑体" w:eastAsia="黑体" w:hAnsi="黑体" w:hint="eastAsia"/>
          <w:color w:val="000000"/>
          <w:sz w:val="32"/>
          <w:szCs w:val="32"/>
          <w:bdr w:val="none" w:sz="0" w:space="0" w:color="auto" w:frame="1"/>
        </w:rPr>
      </w:pPr>
      <w:r w:rsidRPr="00EE04A7">
        <w:rPr>
          <w:rFonts w:ascii="黑体" w:eastAsia="黑体" w:hAnsi="黑体" w:hint="eastAsia"/>
          <w:color w:val="000000"/>
          <w:sz w:val="32"/>
          <w:szCs w:val="32"/>
          <w:bdr w:val="none" w:sz="0" w:space="0" w:color="auto" w:frame="1"/>
        </w:rPr>
        <w:t>四</w:t>
      </w:r>
      <w:r w:rsidRPr="00EE04A7">
        <w:rPr>
          <w:rFonts w:ascii="黑体" w:eastAsia="黑体" w:hAnsi="黑体"/>
          <w:color w:val="000000"/>
          <w:sz w:val="32"/>
          <w:szCs w:val="32"/>
          <w:bdr w:val="none" w:sz="0" w:space="0" w:color="auto" w:frame="1"/>
        </w:rPr>
        <w:t>、</w:t>
      </w:r>
      <w:r w:rsidRPr="00EE04A7">
        <w:rPr>
          <w:rFonts w:ascii="黑体" w:eastAsia="黑体" w:hAnsi="黑体" w:hint="eastAsia"/>
          <w:color w:val="000000"/>
          <w:sz w:val="32"/>
          <w:szCs w:val="32"/>
          <w:bdr w:val="none" w:sz="0" w:space="0" w:color="auto" w:frame="1"/>
        </w:rPr>
        <w:t>政府信息公开行政复议、行政诉讼情况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0681D" w:rsidRPr="0090681D" w:rsidTr="0090681D">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行政复议</w:t>
            </w:r>
          </w:p>
        </w:tc>
        <w:tc>
          <w:tcPr>
            <w:tcW w:w="5997" w:type="dxa"/>
            <w:gridSpan w:val="10"/>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行政诉讼</w:t>
            </w:r>
          </w:p>
        </w:tc>
      </w:tr>
      <w:tr w:rsidR="0090681D" w:rsidRPr="0090681D" w:rsidTr="0090681D">
        <w:trPr>
          <w:jc w:val="center"/>
        </w:trPr>
        <w:tc>
          <w:tcPr>
            <w:tcW w:w="60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结果维持</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结果纠正</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其他结果</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尚未审结</w:t>
            </w:r>
          </w:p>
        </w:tc>
        <w:tc>
          <w:tcPr>
            <w:tcW w:w="658"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总计</w:t>
            </w:r>
          </w:p>
        </w:tc>
        <w:tc>
          <w:tcPr>
            <w:tcW w:w="2970"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复议后起诉</w:t>
            </w:r>
          </w:p>
        </w:tc>
      </w:tr>
      <w:tr w:rsidR="0090681D" w:rsidRPr="0090681D" w:rsidTr="0090681D">
        <w:trPr>
          <w:jc w:val="center"/>
        </w:trPr>
        <w:tc>
          <w:tcPr>
            <w:tcW w:w="0" w:type="auto"/>
            <w:vMerge/>
            <w:tcBorders>
              <w:top w:val="nil"/>
              <w:left w:val="single" w:sz="8" w:space="0" w:color="auto"/>
              <w:bottom w:val="single" w:sz="8" w:space="0" w:color="auto"/>
              <w:right w:val="single" w:sz="8" w:space="0" w:color="auto"/>
            </w:tcBorders>
            <w:vAlign w:val="center"/>
            <w:hideMark/>
          </w:tcPr>
          <w:p w:rsidR="0090681D" w:rsidRPr="0090681D" w:rsidRDefault="0090681D" w:rsidP="0090681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90681D" w:rsidRPr="0090681D" w:rsidRDefault="0090681D" w:rsidP="0090681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0681D" w:rsidRPr="0090681D" w:rsidRDefault="0090681D" w:rsidP="0090681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0681D" w:rsidRPr="0090681D" w:rsidRDefault="0090681D" w:rsidP="0090681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0681D" w:rsidRPr="0090681D" w:rsidRDefault="0090681D" w:rsidP="0090681D">
            <w:pPr>
              <w:widowControl/>
              <w:jc w:val="left"/>
              <w:rPr>
                <w:rFonts w:ascii="宋体" w:eastAsia="宋体" w:hAnsi="宋体" w:cs="宋体"/>
                <w:color w:val="000000"/>
                <w:kern w:val="0"/>
                <w:sz w:val="24"/>
                <w:szCs w:val="24"/>
              </w:rPr>
            </w:pP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结果维持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其他结果</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尚未审结</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总计</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结果维持</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其他结果</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尚未审结</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总计</w:t>
            </w:r>
          </w:p>
        </w:tc>
      </w:tr>
      <w:tr w:rsidR="0090681D" w:rsidRPr="0090681D" w:rsidTr="0090681D">
        <w:trPr>
          <w:trHeight w:val="585"/>
          <w:jc w:val="center"/>
        </w:trPr>
        <w:tc>
          <w:tcPr>
            <w:tcW w:w="604" w:type="dxa"/>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Calibri" w:eastAsia="宋体" w:hAnsi="Calibri" w:cs="宋体"/>
                <w:color w:val="000000"/>
                <w:kern w:val="0"/>
                <w:sz w:val="24"/>
                <w:szCs w:val="24"/>
              </w:rPr>
              <w:t> </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Calibri" w:eastAsia="宋体" w:hAnsi="Calibri" w:cs="宋体"/>
                <w:color w:val="000000"/>
                <w:kern w:val="0"/>
                <w:sz w:val="24"/>
                <w:szCs w:val="24"/>
              </w:rPr>
              <w:t> </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Calibri" w:eastAsia="宋体" w:hAnsi="Calibri" w:cs="宋体"/>
                <w:color w:val="000000"/>
                <w:kern w:val="0"/>
                <w:sz w:val="24"/>
                <w:szCs w:val="24"/>
              </w:rPr>
              <w:t> </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Calibri" w:eastAsia="宋体" w:hAnsi="Calibri" w:cs="宋体"/>
                <w:color w:val="000000"/>
                <w:kern w:val="0"/>
                <w:sz w:val="24"/>
                <w:szCs w:val="24"/>
              </w:rPr>
              <w:t> </w:t>
            </w:r>
          </w:p>
        </w:tc>
        <w:tc>
          <w:tcPr>
            <w:tcW w:w="658"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Pr>
                <w:rFonts w:ascii="Calibri" w:eastAsia="宋体" w:hAnsi="Calibri" w:cs="宋体"/>
                <w:color w:val="000000"/>
                <w:kern w:val="0"/>
                <w:sz w:val="24"/>
                <w:szCs w:val="24"/>
              </w:rPr>
              <w:t>0</w:t>
            </w:r>
            <w:r w:rsidRPr="0090681D">
              <w:rPr>
                <w:rFonts w:ascii="Calibri" w:eastAsia="宋体" w:hAnsi="Calibri" w:cs="宋体"/>
                <w:color w:val="000000"/>
                <w:kern w:val="0"/>
                <w:sz w:val="24"/>
                <w:szCs w:val="24"/>
              </w:rPr>
              <w:t> </w:t>
            </w: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sidRPr="0090681D">
              <w:rPr>
                <w:rFonts w:ascii="宋体" w:eastAsia="宋体" w:hAnsi="宋体" w:cs="宋体" w:hint="eastAsia"/>
                <w:color w:val="000000"/>
                <w:kern w:val="0"/>
                <w:sz w:val="24"/>
                <w:szCs w:val="24"/>
              </w:rPr>
              <w:t> </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90681D" w:rsidRPr="0090681D" w:rsidRDefault="0090681D" w:rsidP="0090681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bl>
    <w:p w:rsidR="003E5C54" w:rsidRPr="00A209E7" w:rsidRDefault="00EE04A7" w:rsidP="00D3245B">
      <w:pPr>
        <w:pStyle w:val="a3"/>
        <w:shd w:val="clear" w:color="auto" w:fill="FFFFFF"/>
        <w:spacing w:before="0" w:beforeAutospacing="0" w:after="0" w:afterAutospacing="0" w:line="580" w:lineRule="exact"/>
        <w:ind w:firstLineChars="200" w:firstLine="640"/>
        <w:jc w:val="both"/>
        <w:rPr>
          <w:rFonts w:ascii="黑体" w:eastAsia="黑体" w:hAnsi="黑体"/>
          <w:color w:val="000000"/>
          <w:sz w:val="32"/>
          <w:szCs w:val="32"/>
          <w:bdr w:val="none" w:sz="0" w:space="0" w:color="auto" w:frame="1"/>
        </w:rPr>
      </w:pPr>
      <w:r>
        <w:rPr>
          <w:rFonts w:ascii="黑体" w:eastAsia="黑体" w:hAnsi="黑体" w:hint="eastAsia"/>
          <w:color w:val="000000"/>
          <w:sz w:val="32"/>
          <w:szCs w:val="32"/>
          <w:bdr w:val="none" w:sz="0" w:space="0" w:color="auto" w:frame="1"/>
        </w:rPr>
        <w:t>五</w:t>
      </w:r>
      <w:r w:rsidR="003E5C54" w:rsidRPr="00A209E7">
        <w:rPr>
          <w:rFonts w:ascii="黑体" w:eastAsia="黑体" w:hAnsi="黑体" w:hint="eastAsia"/>
          <w:color w:val="000000"/>
          <w:sz w:val="32"/>
          <w:szCs w:val="32"/>
          <w:bdr w:val="none" w:sz="0" w:space="0" w:color="auto" w:frame="1"/>
        </w:rPr>
        <w:t>、</w:t>
      </w:r>
      <w:r w:rsidRPr="00EE04A7">
        <w:rPr>
          <w:rFonts w:ascii="黑体" w:eastAsia="黑体" w:hAnsi="黑体" w:hint="eastAsia"/>
          <w:color w:val="000000"/>
          <w:sz w:val="32"/>
          <w:szCs w:val="32"/>
          <w:bdr w:val="none" w:sz="0" w:space="0" w:color="auto" w:frame="1"/>
        </w:rPr>
        <w:t>存在的主要问题及改进情况</w:t>
      </w:r>
    </w:p>
    <w:p w:rsidR="003E5C54" w:rsidRDefault="00FC2769" w:rsidP="00D3245B">
      <w:pPr>
        <w:pStyle w:val="a3"/>
        <w:shd w:val="clear" w:color="auto" w:fill="FFFFFF"/>
        <w:spacing w:before="0" w:beforeAutospacing="0" w:after="0" w:afterAutospacing="0" w:line="580" w:lineRule="exact"/>
        <w:ind w:firstLineChars="200" w:firstLine="640"/>
        <w:jc w:val="both"/>
        <w:rPr>
          <w:rFonts w:ascii="微软雅黑" w:eastAsia="微软雅黑" w:hAnsi="微软雅黑"/>
          <w:color w:val="333333"/>
          <w:sz w:val="27"/>
          <w:szCs w:val="27"/>
        </w:rPr>
      </w:pPr>
      <w:r>
        <w:rPr>
          <w:rFonts w:ascii="仿宋_GB2312" w:eastAsia="仿宋_GB2312" w:hAnsi="微软雅黑" w:hint="eastAsia"/>
          <w:color w:val="000000"/>
          <w:sz w:val="32"/>
          <w:szCs w:val="32"/>
          <w:bdr w:val="none" w:sz="0" w:space="0" w:color="auto" w:frame="1"/>
        </w:rPr>
        <w:t>虽然</w:t>
      </w:r>
      <w:r w:rsidR="003E5C54">
        <w:rPr>
          <w:rFonts w:ascii="仿宋_GB2312" w:eastAsia="仿宋_GB2312" w:hAnsi="微软雅黑" w:hint="eastAsia"/>
          <w:color w:val="000000"/>
          <w:sz w:val="32"/>
          <w:szCs w:val="32"/>
          <w:bdr w:val="none" w:sz="0" w:space="0" w:color="auto" w:frame="1"/>
        </w:rPr>
        <w:t>201</w:t>
      </w:r>
      <w:r w:rsidR="00F82CC8">
        <w:rPr>
          <w:rFonts w:ascii="仿宋_GB2312" w:eastAsia="仿宋_GB2312" w:hAnsi="微软雅黑"/>
          <w:color w:val="000000"/>
          <w:sz w:val="32"/>
          <w:szCs w:val="32"/>
          <w:bdr w:val="none" w:sz="0" w:space="0" w:color="auto" w:frame="1"/>
        </w:rPr>
        <w:t>9</w:t>
      </w:r>
      <w:r w:rsidR="00402378">
        <w:rPr>
          <w:rFonts w:ascii="仿宋_GB2312" w:eastAsia="仿宋_GB2312" w:hAnsi="微软雅黑" w:hint="eastAsia"/>
          <w:color w:val="000000"/>
          <w:sz w:val="32"/>
          <w:szCs w:val="32"/>
          <w:bdr w:val="none" w:sz="0" w:space="0" w:color="auto" w:frame="1"/>
        </w:rPr>
        <w:t>年我局政府信息公开工作取得了一定成效，但对照市政府政务</w:t>
      </w:r>
      <w:r w:rsidR="003E5C54">
        <w:rPr>
          <w:rFonts w:ascii="仿宋_GB2312" w:eastAsia="仿宋_GB2312" w:hAnsi="微软雅黑" w:hint="eastAsia"/>
          <w:color w:val="000000"/>
          <w:sz w:val="32"/>
          <w:szCs w:val="32"/>
          <w:bdr w:val="none" w:sz="0" w:space="0" w:color="auto" w:frame="1"/>
        </w:rPr>
        <w:t>公开要求还存在</w:t>
      </w:r>
      <w:r w:rsidR="00B371AE">
        <w:rPr>
          <w:rFonts w:ascii="仿宋_GB2312" w:eastAsia="仿宋_GB2312" w:hAnsi="微软雅黑" w:hint="eastAsia"/>
          <w:color w:val="000000"/>
          <w:sz w:val="32"/>
          <w:szCs w:val="32"/>
          <w:bdr w:val="none" w:sz="0" w:space="0" w:color="auto" w:frame="1"/>
        </w:rPr>
        <w:t>着</w:t>
      </w:r>
      <w:r w:rsidR="00402378">
        <w:rPr>
          <w:rFonts w:ascii="仿宋_GB2312" w:eastAsia="仿宋_GB2312" w:hAnsi="微软雅黑" w:hint="eastAsia"/>
          <w:color w:val="000000"/>
          <w:sz w:val="32"/>
          <w:szCs w:val="32"/>
          <w:bdr w:val="none" w:sz="0" w:space="0" w:color="auto" w:frame="1"/>
        </w:rPr>
        <w:t>差距</w:t>
      </w:r>
      <w:r w:rsidR="00402378">
        <w:rPr>
          <w:rFonts w:ascii="仿宋_GB2312" w:eastAsia="仿宋_GB2312" w:hAnsi="微软雅黑"/>
          <w:color w:val="000000"/>
          <w:sz w:val="32"/>
          <w:szCs w:val="32"/>
          <w:bdr w:val="none" w:sz="0" w:space="0" w:color="auto" w:frame="1"/>
        </w:rPr>
        <w:t>和</w:t>
      </w:r>
      <w:r w:rsidR="003E5C54">
        <w:rPr>
          <w:rFonts w:ascii="仿宋_GB2312" w:eastAsia="仿宋_GB2312" w:hAnsi="微软雅黑" w:hint="eastAsia"/>
          <w:color w:val="000000"/>
          <w:sz w:val="32"/>
          <w:szCs w:val="32"/>
          <w:bdr w:val="none" w:sz="0" w:space="0" w:color="auto" w:frame="1"/>
        </w:rPr>
        <w:t>不足，</w:t>
      </w:r>
      <w:r w:rsidR="00402378">
        <w:rPr>
          <w:rFonts w:ascii="仿宋_GB2312" w:eastAsia="仿宋_GB2312" w:hAnsi="微软雅黑" w:hint="eastAsia"/>
          <w:color w:val="000000"/>
          <w:sz w:val="32"/>
          <w:szCs w:val="32"/>
          <w:bdr w:val="none" w:sz="0" w:space="0" w:color="auto" w:frame="1"/>
        </w:rPr>
        <w:t>主要是公开的方式不够</w:t>
      </w:r>
      <w:r w:rsidR="007B1193">
        <w:rPr>
          <w:rFonts w:ascii="仿宋_GB2312" w:eastAsia="仿宋_GB2312" w:hAnsi="微软雅黑" w:hint="eastAsia"/>
          <w:color w:val="000000"/>
          <w:sz w:val="32"/>
          <w:szCs w:val="32"/>
          <w:bdr w:val="none" w:sz="0" w:space="0" w:color="auto" w:frame="1"/>
        </w:rPr>
        <w:t>丰富，</w:t>
      </w:r>
      <w:r w:rsidR="003E5C54">
        <w:rPr>
          <w:rFonts w:ascii="仿宋_GB2312" w:eastAsia="仿宋_GB2312" w:hAnsi="微软雅黑" w:hint="eastAsia"/>
          <w:color w:val="000000"/>
          <w:sz w:val="32"/>
          <w:szCs w:val="32"/>
          <w:bdr w:val="none" w:sz="0" w:space="0" w:color="auto" w:frame="1"/>
        </w:rPr>
        <w:t>主动公开意识</w:t>
      </w:r>
      <w:r w:rsidR="007B1193">
        <w:rPr>
          <w:rFonts w:ascii="仿宋_GB2312" w:eastAsia="仿宋_GB2312" w:hAnsi="微软雅黑" w:hint="eastAsia"/>
          <w:color w:val="000000"/>
          <w:sz w:val="32"/>
          <w:szCs w:val="32"/>
          <w:bdr w:val="none" w:sz="0" w:space="0" w:color="auto" w:frame="1"/>
        </w:rPr>
        <w:t>仍</w:t>
      </w:r>
      <w:r w:rsidR="003E5C54">
        <w:rPr>
          <w:rFonts w:ascii="仿宋_GB2312" w:eastAsia="仿宋_GB2312" w:hAnsi="微软雅黑" w:hint="eastAsia"/>
          <w:color w:val="000000"/>
          <w:sz w:val="32"/>
          <w:szCs w:val="32"/>
          <w:bdr w:val="none" w:sz="0" w:space="0" w:color="auto" w:frame="1"/>
        </w:rPr>
        <w:t>待进一步增强。下一步，我局将进一步深化和规范政务公开工作，推动</w:t>
      </w:r>
      <w:r w:rsidR="00402378">
        <w:rPr>
          <w:rFonts w:ascii="仿宋_GB2312" w:eastAsia="仿宋_GB2312" w:hAnsi="微软雅黑" w:hint="eastAsia"/>
          <w:color w:val="000000"/>
          <w:sz w:val="32"/>
          <w:szCs w:val="32"/>
          <w:bdr w:val="none" w:sz="0" w:space="0" w:color="auto" w:frame="1"/>
        </w:rPr>
        <w:t>政府信息</w:t>
      </w:r>
      <w:r w:rsidR="003E5C54">
        <w:rPr>
          <w:rFonts w:ascii="仿宋_GB2312" w:eastAsia="仿宋_GB2312" w:hAnsi="微软雅黑" w:hint="eastAsia"/>
          <w:color w:val="000000"/>
          <w:sz w:val="32"/>
          <w:szCs w:val="32"/>
          <w:bdr w:val="none" w:sz="0" w:space="0" w:color="auto" w:frame="1"/>
        </w:rPr>
        <w:t>公开工作再上新台阶。</w:t>
      </w:r>
    </w:p>
    <w:p w:rsidR="00E11C20" w:rsidRDefault="003E5C54" w:rsidP="00D3245B">
      <w:pPr>
        <w:pStyle w:val="a3"/>
        <w:shd w:val="clear" w:color="auto" w:fill="FFFFFF"/>
        <w:spacing w:before="0" w:beforeAutospacing="0" w:after="0" w:afterAutospacing="0" w:line="580" w:lineRule="exact"/>
        <w:ind w:firstLineChars="200" w:firstLine="643"/>
        <w:jc w:val="both"/>
        <w:rPr>
          <w:rFonts w:ascii="微软雅黑" w:eastAsia="微软雅黑" w:hAnsi="微软雅黑"/>
          <w:color w:val="333333"/>
          <w:sz w:val="27"/>
          <w:szCs w:val="27"/>
        </w:rPr>
      </w:pPr>
      <w:r>
        <w:rPr>
          <w:rStyle w:val="a4"/>
          <w:rFonts w:ascii="楷体_GB2312" w:eastAsia="楷体_GB2312" w:hAnsi="微软雅黑" w:hint="eastAsia"/>
          <w:color w:val="000000"/>
          <w:sz w:val="32"/>
          <w:szCs w:val="32"/>
          <w:bdr w:val="none" w:sz="0" w:space="0" w:color="auto" w:frame="1"/>
        </w:rPr>
        <w:t>（一）</w:t>
      </w:r>
      <w:r w:rsidR="00E11C20">
        <w:rPr>
          <w:rStyle w:val="a4"/>
          <w:rFonts w:ascii="楷体_GB2312" w:eastAsia="楷体_GB2312" w:hAnsi="微软雅黑" w:hint="eastAsia"/>
          <w:color w:val="000000"/>
          <w:sz w:val="32"/>
          <w:szCs w:val="32"/>
          <w:bdr w:val="none" w:sz="0" w:space="0" w:color="auto" w:frame="1"/>
        </w:rPr>
        <w:t>强化公开责任。</w:t>
      </w:r>
      <w:r w:rsidR="00E11C20">
        <w:rPr>
          <w:rFonts w:ascii="仿宋_GB2312" w:eastAsia="仿宋_GB2312" w:hAnsi="微软雅黑" w:hint="eastAsia"/>
          <w:color w:val="000000"/>
          <w:sz w:val="32"/>
          <w:szCs w:val="32"/>
          <w:bdr w:val="none" w:sz="0" w:space="0" w:color="auto" w:frame="1"/>
        </w:rPr>
        <w:t>加强公开队伍建设，明确部门内信息公开职责分工，健全境信息公开工作的领导机制、工作机制和长效管理机制，完善责权清晰的监督、保障机制和检查考核机</w:t>
      </w:r>
      <w:r w:rsidR="00E11C20">
        <w:rPr>
          <w:rFonts w:ascii="仿宋_GB2312" w:eastAsia="仿宋_GB2312" w:hAnsi="微软雅黑" w:hint="eastAsia"/>
          <w:color w:val="000000"/>
          <w:sz w:val="32"/>
          <w:szCs w:val="32"/>
          <w:bdr w:val="none" w:sz="0" w:space="0" w:color="auto" w:frame="1"/>
        </w:rPr>
        <w:lastRenderedPageBreak/>
        <w:t>制。完善信息公开责任追究制度，不断把环境信息公开工作向纵深和广度推进。</w:t>
      </w:r>
    </w:p>
    <w:p w:rsidR="003E5C54" w:rsidRDefault="00E11C20" w:rsidP="00D3245B">
      <w:pPr>
        <w:pStyle w:val="a3"/>
        <w:shd w:val="clear" w:color="auto" w:fill="FFFFFF"/>
        <w:spacing w:before="0" w:beforeAutospacing="0" w:after="0" w:afterAutospacing="0" w:line="580" w:lineRule="exact"/>
        <w:ind w:firstLineChars="200" w:firstLine="643"/>
        <w:jc w:val="both"/>
        <w:rPr>
          <w:rFonts w:ascii="微软雅黑" w:eastAsia="微软雅黑" w:hAnsi="微软雅黑"/>
          <w:color w:val="333333"/>
          <w:sz w:val="27"/>
          <w:szCs w:val="27"/>
        </w:rPr>
      </w:pPr>
      <w:r>
        <w:rPr>
          <w:rStyle w:val="a4"/>
          <w:rFonts w:ascii="楷体_GB2312" w:eastAsia="楷体_GB2312" w:hAnsi="微软雅黑" w:hint="eastAsia"/>
          <w:color w:val="000000"/>
          <w:sz w:val="32"/>
          <w:szCs w:val="32"/>
          <w:bdr w:val="none" w:sz="0" w:space="0" w:color="auto" w:frame="1"/>
        </w:rPr>
        <w:t>（二）</w:t>
      </w:r>
      <w:r w:rsidR="009E4128">
        <w:rPr>
          <w:rStyle w:val="a4"/>
          <w:rFonts w:ascii="楷体_GB2312" w:eastAsia="楷体_GB2312" w:hAnsi="微软雅黑" w:hint="eastAsia"/>
          <w:color w:val="000000"/>
          <w:sz w:val="32"/>
          <w:szCs w:val="32"/>
          <w:bdr w:val="none" w:sz="0" w:space="0" w:color="auto" w:frame="1"/>
        </w:rPr>
        <w:t>拓展</w:t>
      </w:r>
      <w:r w:rsidR="003E5C54">
        <w:rPr>
          <w:rStyle w:val="a4"/>
          <w:rFonts w:ascii="楷体_GB2312" w:eastAsia="楷体_GB2312" w:hAnsi="微软雅黑" w:hint="eastAsia"/>
          <w:color w:val="000000"/>
          <w:sz w:val="32"/>
          <w:szCs w:val="32"/>
          <w:bdr w:val="none" w:sz="0" w:space="0" w:color="auto" w:frame="1"/>
        </w:rPr>
        <w:t>公开</w:t>
      </w:r>
      <w:r w:rsidR="009E4128">
        <w:rPr>
          <w:rStyle w:val="a4"/>
          <w:rFonts w:ascii="楷体_GB2312" w:eastAsia="楷体_GB2312" w:hAnsi="微软雅黑" w:hint="eastAsia"/>
          <w:color w:val="000000"/>
          <w:sz w:val="32"/>
          <w:szCs w:val="32"/>
          <w:bdr w:val="none" w:sz="0" w:space="0" w:color="auto" w:frame="1"/>
        </w:rPr>
        <w:t>渠道</w:t>
      </w:r>
      <w:r w:rsidR="003E5C54">
        <w:rPr>
          <w:rStyle w:val="a4"/>
          <w:rFonts w:ascii="楷体_GB2312" w:eastAsia="楷体_GB2312" w:hAnsi="微软雅黑" w:hint="eastAsia"/>
          <w:color w:val="000000"/>
          <w:sz w:val="32"/>
          <w:szCs w:val="32"/>
          <w:bdr w:val="none" w:sz="0" w:space="0" w:color="auto" w:frame="1"/>
        </w:rPr>
        <w:t>。</w:t>
      </w:r>
      <w:r w:rsidR="003E5C54">
        <w:rPr>
          <w:rFonts w:ascii="仿宋_GB2312" w:eastAsia="仿宋_GB2312" w:hAnsi="微软雅黑" w:hint="eastAsia"/>
          <w:color w:val="000000"/>
          <w:sz w:val="32"/>
          <w:szCs w:val="32"/>
          <w:bdr w:val="none" w:sz="0" w:space="0" w:color="auto" w:frame="1"/>
        </w:rPr>
        <w:t>进一步完善政务公开网络平台，健全公开栏目，充实公开内容。不断加强</w:t>
      </w:r>
      <w:r w:rsidR="00142D5F">
        <w:rPr>
          <w:rFonts w:ascii="仿宋_GB2312" w:eastAsia="仿宋_GB2312" w:hAnsi="微软雅黑" w:hint="eastAsia"/>
          <w:color w:val="000000"/>
          <w:sz w:val="32"/>
          <w:szCs w:val="32"/>
          <w:bdr w:val="none" w:sz="0" w:space="0" w:color="auto" w:frame="1"/>
        </w:rPr>
        <w:t>门户</w:t>
      </w:r>
      <w:r w:rsidR="003E5C54">
        <w:rPr>
          <w:rFonts w:ascii="仿宋_GB2312" w:eastAsia="仿宋_GB2312" w:hAnsi="微软雅黑" w:hint="eastAsia"/>
          <w:color w:val="000000"/>
          <w:sz w:val="32"/>
          <w:szCs w:val="32"/>
          <w:bdr w:val="none" w:sz="0" w:space="0" w:color="auto" w:frame="1"/>
        </w:rPr>
        <w:t>网站建设，及时充实、更新网上公开的内容，提升网站建设水平，最大限度发挥</w:t>
      </w:r>
      <w:r>
        <w:rPr>
          <w:rFonts w:ascii="仿宋_GB2312" w:eastAsia="仿宋_GB2312" w:hAnsi="微软雅黑" w:hint="eastAsia"/>
          <w:color w:val="000000"/>
          <w:sz w:val="32"/>
          <w:szCs w:val="32"/>
          <w:bdr w:val="none" w:sz="0" w:space="0" w:color="auto" w:frame="1"/>
        </w:rPr>
        <w:t>其</w:t>
      </w:r>
      <w:r w:rsidR="003E5C54">
        <w:rPr>
          <w:rFonts w:ascii="仿宋_GB2312" w:eastAsia="仿宋_GB2312" w:hAnsi="微软雅黑" w:hint="eastAsia"/>
          <w:color w:val="000000"/>
          <w:sz w:val="32"/>
          <w:szCs w:val="32"/>
          <w:bdr w:val="none" w:sz="0" w:space="0" w:color="auto" w:frame="1"/>
        </w:rPr>
        <w:t>与市民互动的信息平台的交流作用。继续完善广播、电视、报纸、政务公开栏、便民手册等传统公开载体建设，下大力打造政务微博、微信、客户端等新媒体公开平台，多途径满足公众获取环境信息的需求。</w:t>
      </w:r>
    </w:p>
    <w:p w:rsidR="001F7B8B" w:rsidRDefault="003E5C54" w:rsidP="00583ED5">
      <w:pPr>
        <w:pStyle w:val="a3"/>
        <w:shd w:val="clear" w:color="auto" w:fill="FFFFFF"/>
        <w:spacing w:before="0" w:beforeAutospacing="0" w:after="0" w:afterAutospacing="0" w:line="580" w:lineRule="exact"/>
        <w:ind w:firstLineChars="200" w:firstLine="643"/>
        <w:jc w:val="both"/>
        <w:rPr>
          <w:rFonts w:ascii="仿宋_GB2312" w:eastAsia="仿宋_GB2312" w:hAnsi="微软雅黑"/>
          <w:color w:val="000000"/>
          <w:sz w:val="32"/>
          <w:szCs w:val="32"/>
          <w:bdr w:val="none" w:sz="0" w:space="0" w:color="auto" w:frame="1"/>
        </w:rPr>
      </w:pPr>
      <w:r>
        <w:rPr>
          <w:rStyle w:val="a4"/>
          <w:rFonts w:ascii="楷体_GB2312" w:eastAsia="楷体_GB2312" w:hAnsi="微软雅黑" w:hint="eastAsia"/>
          <w:color w:val="000000"/>
          <w:sz w:val="32"/>
          <w:szCs w:val="32"/>
          <w:bdr w:val="none" w:sz="0" w:space="0" w:color="auto" w:frame="1"/>
        </w:rPr>
        <w:t>（三）</w:t>
      </w:r>
      <w:r w:rsidR="009E4128">
        <w:rPr>
          <w:rStyle w:val="a4"/>
          <w:rFonts w:ascii="楷体_GB2312" w:eastAsia="楷体_GB2312" w:hAnsi="微软雅黑" w:hint="eastAsia"/>
          <w:color w:val="000000"/>
          <w:sz w:val="32"/>
          <w:szCs w:val="32"/>
          <w:bdr w:val="none" w:sz="0" w:space="0" w:color="auto" w:frame="1"/>
        </w:rPr>
        <w:t>加强</w:t>
      </w:r>
      <w:r>
        <w:rPr>
          <w:rStyle w:val="a4"/>
          <w:rFonts w:ascii="楷体_GB2312" w:eastAsia="楷体_GB2312" w:hAnsi="微软雅黑" w:hint="eastAsia"/>
          <w:color w:val="000000"/>
          <w:sz w:val="32"/>
          <w:szCs w:val="32"/>
          <w:bdr w:val="none" w:sz="0" w:space="0" w:color="auto" w:frame="1"/>
        </w:rPr>
        <w:t>公开服务。</w:t>
      </w:r>
      <w:r>
        <w:rPr>
          <w:rFonts w:ascii="仿宋_GB2312" w:eastAsia="仿宋_GB2312" w:hAnsi="微软雅黑" w:hint="eastAsia"/>
          <w:color w:val="000000"/>
          <w:sz w:val="32"/>
          <w:szCs w:val="32"/>
          <w:bdr w:val="none" w:sz="0" w:space="0" w:color="auto" w:frame="1"/>
        </w:rPr>
        <w:t>以便民利民为目标，进一步规范深化为公众服务的内容；以关注民生为前提，以提高公众知情权为重点，进一步完善信息公开目录，加大信息公开力度；以保障人民群众的参与权、表达权、监督权为目标，加强公众网站政民互动和网络问政栏目的建设，建立高效及时的政民互动机制，依法解决群众合理诉求，营造更加浓厚的全民环保氛围。</w:t>
      </w:r>
    </w:p>
    <w:p w:rsidR="00583ED5" w:rsidRDefault="00583ED5" w:rsidP="00583ED5">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p>
    <w:p w:rsidR="001754C3" w:rsidRDefault="001754C3" w:rsidP="00583ED5">
      <w:pPr>
        <w:pStyle w:val="a3"/>
        <w:shd w:val="clear" w:color="auto" w:fill="FFFFFF"/>
        <w:spacing w:before="0" w:beforeAutospacing="0" w:after="0" w:afterAutospacing="0" w:line="580" w:lineRule="exact"/>
        <w:ind w:firstLineChars="200" w:firstLine="640"/>
        <w:jc w:val="both"/>
        <w:rPr>
          <w:rFonts w:ascii="仿宋_GB2312" w:eastAsia="仿宋_GB2312" w:hAnsi="微软雅黑" w:hint="eastAsia"/>
          <w:color w:val="000000"/>
          <w:sz w:val="32"/>
          <w:szCs w:val="32"/>
          <w:bdr w:val="none" w:sz="0" w:space="0" w:color="auto" w:frame="1"/>
        </w:rPr>
      </w:pPr>
    </w:p>
    <w:p w:rsidR="00583ED5" w:rsidRDefault="00583ED5" w:rsidP="00583ED5">
      <w:pPr>
        <w:pStyle w:val="a3"/>
        <w:shd w:val="clear" w:color="auto" w:fill="FFFFFF"/>
        <w:spacing w:before="0" w:beforeAutospacing="0" w:after="0" w:afterAutospacing="0" w:line="580" w:lineRule="exact"/>
        <w:ind w:firstLineChars="200" w:firstLine="640"/>
        <w:jc w:val="both"/>
        <w:rPr>
          <w:rFonts w:ascii="仿宋_GB2312" w:eastAsia="仿宋_GB2312" w:hAnsi="微软雅黑"/>
          <w:color w:val="000000"/>
          <w:sz w:val="32"/>
          <w:szCs w:val="32"/>
          <w:bdr w:val="none" w:sz="0" w:space="0" w:color="auto" w:frame="1"/>
        </w:rPr>
      </w:pPr>
    </w:p>
    <w:p w:rsidR="00583ED5" w:rsidRDefault="00583ED5" w:rsidP="00583ED5">
      <w:pPr>
        <w:pStyle w:val="a3"/>
        <w:shd w:val="clear" w:color="auto" w:fill="FFFFFF"/>
        <w:wordWrap w:val="0"/>
        <w:spacing w:before="0" w:beforeAutospacing="0" w:after="0" w:afterAutospacing="0" w:line="580" w:lineRule="exact"/>
        <w:jc w:val="right"/>
        <w:rPr>
          <w:rFonts w:ascii="仿宋_GB2312" w:eastAsia="仿宋_GB2312" w:hAnsi="微软雅黑"/>
          <w:color w:val="000000"/>
          <w:sz w:val="32"/>
          <w:szCs w:val="32"/>
          <w:bdr w:val="none" w:sz="0" w:space="0" w:color="auto" w:frame="1"/>
        </w:rPr>
      </w:pPr>
      <w:r>
        <w:rPr>
          <w:rFonts w:ascii="仿宋_GB2312" w:eastAsia="仿宋_GB2312" w:hAnsi="微软雅黑" w:hint="eastAsia"/>
          <w:color w:val="000000"/>
          <w:sz w:val="32"/>
          <w:szCs w:val="32"/>
          <w:bdr w:val="none" w:sz="0" w:space="0" w:color="auto" w:frame="1"/>
        </w:rPr>
        <w:t>承德市</w:t>
      </w:r>
      <w:r>
        <w:rPr>
          <w:rFonts w:ascii="仿宋_GB2312" w:eastAsia="仿宋_GB2312" w:hAnsi="微软雅黑"/>
          <w:color w:val="000000"/>
          <w:sz w:val="32"/>
          <w:szCs w:val="32"/>
          <w:bdr w:val="none" w:sz="0" w:space="0" w:color="auto" w:frame="1"/>
        </w:rPr>
        <w:t>生态环境局</w:t>
      </w:r>
      <w:r>
        <w:rPr>
          <w:rFonts w:ascii="仿宋_GB2312" w:eastAsia="仿宋_GB2312" w:hAnsi="微软雅黑" w:hint="eastAsia"/>
          <w:color w:val="000000"/>
          <w:sz w:val="32"/>
          <w:szCs w:val="32"/>
          <w:bdr w:val="none" w:sz="0" w:space="0" w:color="auto" w:frame="1"/>
        </w:rPr>
        <w:t xml:space="preserve"> </w:t>
      </w:r>
      <w:r>
        <w:rPr>
          <w:rFonts w:ascii="仿宋_GB2312" w:eastAsia="仿宋_GB2312" w:hAnsi="微软雅黑"/>
          <w:color w:val="000000"/>
          <w:sz w:val="32"/>
          <w:szCs w:val="32"/>
          <w:bdr w:val="none" w:sz="0" w:space="0" w:color="auto" w:frame="1"/>
        </w:rPr>
        <w:t xml:space="preserve">   </w:t>
      </w:r>
    </w:p>
    <w:p w:rsidR="00583ED5" w:rsidRPr="00583ED5" w:rsidRDefault="00B742BA" w:rsidP="00583ED5">
      <w:pPr>
        <w:pStyle w:val="a3"/>
        <w:shd w:val="clear" w:color="auto" w:fill="FFFFFF"/>
        <w:wordWrap w:val="0"/>
        <w:spacing w:before="0" w:beforeAutospacing="0" w:after="0" w:afterAutospacing="0" w:line="580" w:lineRule="exact"/>
        <w:jc w:val="right"/>
        <w:rPr>
          <w:rFonts w:ascii="微软雅黑" w:eastAsia="微软雅黑" w:hAnsi="微软雅黑"/>
          <w:color w:val="333333"/>
          <w:sz w:val="27"/>
          <w:szCs w:val="27"/>
        </w:rPr>
      </w:pPr>
      <w:r>
        <w:rPr>
          <w:rFonts w:ascii="仿宋_GB2312" w:eastAsia="仿宋_GB2312" w:hAnsi="微软雅黑"/>
          <w:color w:val="000000"/>
          <w:sz w:val="32"/>
          <w:szCs w:val="32"/>
          <w:bdr w:val="none" w:sz="0" w:space="0" w:color="auto" w:frame="1"/>
        </w:rPr>
        <w:t xml:space="preserve">   </w:t>
      </w:r>
      <w:r w:rsidR="009D3110">
        <w:rPr>
          <w:rFonts w:ascii="仿宋_GB2312" w:eastAsia="仿宋_GB2312" w:hAnsi="微软雅黑"/>
          <w:color w:val="000000"/>
          <w:sz w:val="32"/>
          <w:szCs w:val="32"/>
          <w:bdr w:val="none" w:sz="0" w:space="0" w:color="auto" w:frame="1"/>
        </w:rPr>
        <w:t xml:space="preserve">  </w:t>
      </w:r>
      <w:r>
        <w:rPr>
          <w:rFonts w:ascii="仿宋_GB2312" w:eastAsia="仿宋_GB2312" w:hAnsi="微软雅黑"/>
          <w:color w:val="000000"/>
          <w:sz w:val="32"/>
          <w:szCs w:val="32"/>
          <w:bdr w:val="none" w:sz="0" w:space="0" w:color="auto" w:frame="1"/>
        </w:rPr>
        <w:t xml:space="preserve">  </w:t>
      </w:r>
      <w:r w:rsidR="009D3110">
        <w:rPr>
          <w:rFonts w:ascii="仿宋_GB2312" w:eastAsia="仿宋_GB2312" w:hAnsi="微软雅黑"/>
          <w:color w:val="000000"/>
          <w:sz w:val="32"/>
          <w:szCs w:val="32"/>
          <w:bdr w:val="none" w:sz="0" w:space="0" w:color="auto" w:frame="1"/>
        </w:rPr>
        <w:t xml:space="preserve"> </w:t>
      </w:r>
      <w:r w:rsidR="00583ED5">
        <w:rPr>
          <w:rFonts w:ascii="仿宋_GB2312" w:eastAsia="仿宋_GB2312" w:hAnsi="微软雅黑" w:hint="eastAsia"/>
          <w:color w:val="000000"/>
          <w:sz w:val="32"/>
          <w:szCs w:val="32"/>
          <w:bdr w:val="none" w:sz="0" w:space="0" w:color="auto" w:frame="1"/>
        </w:rPr>
        <w:t>2020年1月</w:t>
      </w:r>
      <w:r w:rsidR="001754C3">
        <w:rPr>
          <w:rFonts w:ascii="仿宋_GB2312" w:eastAsia="仿宋_GB2312" w:hAnsi="微软雅黑"/>
          <w:color w:val="000000"/>
          <w:sz w:val="32"/>
          <w:szCs w:val="32"/>
          <w:bdr w:val="none" w:sz="0" w:space="0" w:color="auto" w:frame="1"/>
        </w:rPr>
        <w:t>20</w:t>
      </w:r>
      <w:r w:rsidR="009D3110">
        <w:rPr>
          <w:rFonts w:ascii="仿宋_GB2312" w:eastAsia="仿宋_GB2312" w:hAnsi="微软雅黑" w:hint="eastAsia"/>
          <w:color w:val="000000"/>
          <w:sz w:val="32"/>
          <w:szCs w:val="32"/>
          <w:bdr w:val="none" w:sz="0" w:space="0" w:color="auto" w:frame="1"/>
        </w:rPr>
        <w:t>日</w:t>
      </w:r>
      <w:r>
        <w:rPr>
          <w:rFonts w:ascii="仿宋_GB2312" w:eastAsia="仿宋_GB2312" w:hAnsi="微软雅黑" w:hint="eastAsia"/>
          <w:color w:val="000000"/>
          <w:sz w:val="32"/>
          <w:szCs w:val="32"/>
          <w:bdr w:val="none" w:sz="0" w:space="0" w:color="auto" w:frame="1"/>
        </w:rPr>
        <w:t xml:space="preserve"> </w:t>
      </w:r>
      <w:r w:rsidR="00583ED5">
        <w:rPr>
          <w:rFonts w:ascii="仿宋_GB2312" w:eastAsia="仿宋_GB2312" w:hAnsi="微软雅黑"/>
          <w:color w:val="000000"/>
          <w:sz w:val="32"/>
          <w:szCs w:val="32"/>
          <w:bdr w:val="none" w:sz="0" w:space="0" w:color="auto" w:frame="1"/>
        </w:rPr>
        <w:t xml:space="preserve">   </w:t>
      </w:r>
    </w:p>
    <w:sectPr w:rsidR="00583ED5" w:rsidRPr="00583ED5" w:rsidSect="00ED2F62">
      <w:footerReference w:type="default" r:id="rId8"/>
      <w:pgSz w:w="11906" w:h="16838"/>
      <w:pgMar w:top="1701" w:right="1588"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98" w:rsidRDefault="00343798" w:rsidP="00ED2F62">
      <w:r>
        <w:separator/>
      </w:r>
    </w:p>
  </w:endnote>
  <w:endnote w:type="continuationSeparator" w:id="0">
    <w:p w:rsidR="00343798" w:rsidRDefault="00343798" w:rsidP="00E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892561"/>
      <w:docPartObj>
        <w:docPartGallery w:val="Page Numbers (Bottom of Page)"/>
        <w:docPartUnique/>
      </w:docPartObj>
    </w:sdtPr>
    <w:sdtEndPr>
      <w:rPr>
        <w:rFonts w:ascii="宋体" w:eastAsia="宋体" w:hAnsi="宋体"/>
        <w:sz w:val="24"/>
        <w:szCs w:val="24"/>
      </w:rPr>
    </w:sdtEndPr>
    <w:sdtContent>
      <w:p w:rsidR="00ED2F62" w:rsidRPr="00ED2F62" w:rsidRDefault="00ED2F62">
        <w:pPr>
          <w:pStyle w:val="a8"/>
          <w:jc w:val="center"/>
          <w:rPr>
            <w:rFonts w:ascii="宋体" w:eastAsia="宋体" w:hAnsi="宋体"/>
            <w:sz w:val="24"/>
            <w:szCs w:val="24"/>
          </w:rPr>
        </w:pPr>
        <w:r w:rsidRPr="00ED2F62">
          <w:rPr>
            <w:rFonts w:ascii="宋体" w:eastAsia="宋体" w:hAnsi="宋体"/>
            <w:sz w:val="24"/>
            <w:szCs w:val="24"/>
          </w:rPr>
          <w:fldChar w:fldCharType="begin"/>
        </w:r>
        <w:r w:rsidRPr="00ED2F62">
          <w:rPr>
            <w:rFonts w:ascii="宋体" w:eastAsia="宋体" w:hAnsi="宋体"/>
            <w:sz w:val="24"/>
            <w:szCs w:val="24"/>
          </w:rPr>
          <w:instrText>PAGE   \* MERGEFORMAT</w:instrText>
        </w:r>
        <w:r w:rsidRPr="00ED2F62">
          <w:rPr>
            <w:rFonts w:ascii="宋体" w:eastAsia="宋体" w:hAnsi="宋体"/>
            <w:sz w:val="24"/>
            <w:szCs w:val="24"/>
          </w:rPr>
          <w:fldChar w:fldCharType="separate"/>
        </w:r>
        <w:r w:rsidR="00CF5F02" w:rsidRPr="00CF5F02">
          <w:rPr>
            <w:rFonts w:ascii="宋体" w:eastAsia="宋体" w:hAnsi="宋体"/>
            <w:noProof/>
            <w:sz w:val="24"/>
            <w:szCs w:val="24"/>
            <w:lang w:val="zh-CN"/>
          </w:rPr>
          <w:t>-</w:t>
        </w:r>
        <w:r w:rsidR="00CF5F02">
          <w:rPr>
            <w:rFonts w:ascii="宋体" w:eastAsia="宋体" w:hAnsi="宋体"/>
            <w:noProof/>
            <w:sz w:val="24"/>
            <w:szCs w:val="24"/>
          </w:rPr>
          <w:t xml:space="preserve"> 7 -</w:t>
        </w:r>
        <w:r w:rsidRPr="00ED2F62">
          <w:rPr>
            <w:rFonts w:ascii="宋体" w:eastAsia="宋体" w:hAnsi="宋体"/>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98" w:rsidRDefault="00343798" w:rsidP="00ED2F62">
      <w:r>
        <w:separator/>
      </w:r>
    </w:p>
  </w:footnote>
  <w:footnote w:type="continuationSeparator" w:id="0">
    <w:p w:rsidR="00343798" w:rsidRDefault="00343798" w:rsidP="00ED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2C"/>
    <w:rsid w:val="000319A5"/>
    <w:rsid w:val="0004102C"/>
    <w:rsid w:val="00042509"/>
    <w:rsid w:val="0004499B"/>
    <w:rsid w:val="00063A91"/>
    <w:rsid w:val="000F3910"/>
    <w:rsid w:val="001142DD"/>
    <w:rsid w:val="00142D5F"/>
    <w:rsid w:val="001754C3"/>
    <w:rsid w:val="001F7B8B"/>
    <w:rsid w:val="00211ED9"/>
    <w:rsid w:val="00246B98"/>
    <w:rsid w:val="0027443F"/>
    <w:rsid w:val="002A2445"/>
    <w:rsid w:val="002F3349"/>
    <w:rsid w:val="00307287"/>
    <w:rsid w:val="00327431"/>
    <w:rsid w:val="0034189E"/>
    <w:rsid w:val="00343798"/>
    <w:rsid w:val="003B0274"/>
    <w:rsid w:val="003E5C54"/>
    <w:rsid w:val="003F2477"/>
    <w:rsid w:val="00402378"/>
    <w:rsid w:val="0042062C"/>
    <w:rsid w:val="00441582"/>
    <w:rsid w:val="0046467A"/>
    <w:rsid w:val="00466679"/>
    <w:rsid w:val="004706DA"/>
    <w:rsid w:val="004C16D7"/>
    <w:rsid w:val="004E7D14"/>
    <w:rsid w:val="00552730"/>
    <w:rsid w:val="00583ED5"/>
    <w:rsid w:val="00594D32"/>
    <w:rsid w:val="005C160E"/>
    <w:rsid w:val="005D496B"/>
    <w:rsid w:val="005D7B1D"/>
    <w:rsid w:val="00626BEC"/>
    <w:rsid w:val="00651BAA"/>
    <w:rsid w:val="00665F80"/>
    <w:rsid w:val="006B0FC3"/>
    <w:rsid w:val="006C228E"/>
    <w:rsid w:val="00720EF9"/>
    <w:rsid w:val="007353B8"/>
    <w:rsid w:val="00745AA8"/>
    <w:rsid w:val="00786ED4"/>
    <w:rsid w:val="007A2356"/>
    <w:rsid w:val="007B1193"/>
    <w:rsid w:val="007C46F5"/>
    <w:rsid w:val="00806293"/>
    <w:rsid w:val="00837F29"/>
    <w:rsid w:val="0085757E"/>
    <w:rsid w:val="00863EFA"/>
    <w:rsid w:val="008654D3"/>
    <w:rsid w:val="008A71D7"/>
    <w:rsid w:val="008C6163"/>
    <w:rsid w:val="008E0C54"/>
    <w:rsid w:val="008E3557"/>
    <w:rsid w:val="0090681D"/>
    <w:rsid w:val="00963AD3"/>
    <w:rsid w:val="009A34C7"/>
    <w:rsid w:val="009D3110"/>
    <w:rsid w:val="009E0F43"/>
    <w:rsid w:val="009E4128"/>
    <w:rsid w:val="009E5C7B"/>
    <w:rsid w:val="00A209E7"/>
    <w:rsid w:val="00A35205"/>
    <w:rsid w:val="00A634A7"/>
    <w:rsid w:val="00A646A7"/>
    <w:rsid w:val="00A87A03"/>
    <w:rsid w:val="00AA5DF4"/>
    <w:rsid w:val="00AB6F18"/>
    <w:rsid w:val="00AD702C"/>
    <w:rsid w:val="00B371AE"/>
    <w:rsid w:val="00B410D3"/>
    <w:rsid w:val="00B427E6"/>
    <w:rsid w:val="00B444E9"/>
    <w:rsid w:val="00B44585"/>
    <w:rsid w:val="00B52E2C"/>
    <w:rsid w:val="00B62A16"/>
    <w:rsid w:val="00B742BA"/>
    <w:rsid w:val="00B933AB"/>
    <w:rsid w:val="00B94066"/>
    <w:rsid w:val="00BE0773"/>
    <w:rsid w:val="00BF33DE"/>
    <w:rsid w:val="00C31454"/>
    <w:rsid w:val="00C67548"/>
    <w:rsid w:val="00CD58E8"/>
    <w:rsid w:val="00CF5F02"/>
    <w:rsid w:val="00D12036"/>
    <w:rsid w:val="00D3245B"/>
    <w:rsid w:val="00D92B2B"/>
    <w:rsid w:val="00DE558B"/>
    <w:rsid w:val="00DF5213"/>
    <w:rsid w:val="00E11C20"/>
    <w:rsid w:val="00E22831"/>
    <w:rsid w:val="00E735F8"/>
    <w:rsid w:val="00EA310C"/>
    <w:rsid w:val="00EC07EF"/>
    <w:rsid w:val="00ED2F62"/>
    <w:rsid w:val="00EE04A7"/>
    <w:rsid w:val="00F40FCA"/>
    <w:rsid w:val="00F76EB6"/>
    <w:rsid w:val="00F82CC8"/>
    <w:rsid w:val="00F848FB"/>
    <w:rsid w:val="00F963FC"/>
    <w:rsid w:val="00FC2769"/>
    <w:rsid w:val="00FD3990"/>
    <w:rsid w:val="00FF23DF"/>
    <w:rsid w:val="00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B7F3D01"/>
  <w15:chartTrackingRefBased/>
  <w15:docId w15:val="{AC89A764-82E2-4A44-8DD4-55AFF8E0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C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5C54"/>
    <w:rPr>
      <w:b/>
      <w:bCs/>
    </w:rPr>
  </w:style>
  <w:style w:type="character" w:styleId="a5">
    <w:name w:val="Hyperlink"/>
    <w:basedOn w:val="a0"/>
    <w:uiPriority w:val="99"/>
    <w:semiHidden/>
    <w:unhideWhenUsed/>
    <w:rsid w:val="003E5C54"/>
    <w:rPr>
      <w:color w:val="0000FF"/>
      <w:u w:val="single"/>
    </w:rPr>
  </w:style>
  <w:style w:type="paragraph" w:styleId="a6">
    <w:name w:val="header"/>
    <w:basedOn w:val="a"/>
    <w:link w:val="a7"/>
    <w:uiPriority w:val="99"/>
    <w:unhideWhenUsed/>
    <w:rsid w:val="00ED2F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D2F62"/>
    <w:rPr>
      <w:sz w:val="18"/>
      <w:szCs w:val="18"/>
    </w:rPr>
  </w:style>
  <w:style w:type="paragraph" w:styleId="a8">
    <w:name w:val="footer"/>
    <w:basedOn w:val="a"/>
    <w:link w:val="a9"/>
    <w:uiPriority w:val="99"/>
    <w:unhideWhenUsed/>
    <w:rsid w:val="00ED2F62"/>
    <w:pPr>
      <w:tabs>
        <w:tab w:val="center" w:pos="4153"/>
        <w:tab w:val="right" w:pos="8306"/>
      </w:tabs>
      <w:snapToGrid w:val="0"/>
      <w:jc w:val="left"/>
    </w:pPr>
    <w:rPr>
      <w:sz w:val="18"/>
      <w:szCs w:val="18"/>
    </w:rPr>
  </w:style>
  <w:style w:type="character" w:customStyle="1" w:styleId="a9">
    <w:name w:val="页脚 字符"/>
    <w:basedOn w:val="a0"/>
    <w:link w:val="a8"/>
    <w:uiPriority w:val="99"/>
    <w:rsid w:val="00ED2F62"/>
    <w:rPr>
      <w:sz w:val="18"/>
      <w:szCs w:val="18"/>
    </w:rPr>
  </w:style>
  <w:style w:type="character" w:customStyle="1" w:styleId="NormalCharacter">
    <w:name w:val="NormalCharacter"/>
    <w:rsid w:val="00F76EB6"/>
  </w:style>
  <w:style w:type="paragraph" w:styleId="aa">
    <w:name w:val="List Paragraph"/>
    <w:basedOn w:val="a"/>
    <w:uiPriority w:val="34"/>
    <w:qFormat/>
    <w:rsid w:val="005D49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4920">
      <w:bodyDiv w:val="1"/>
      <w:marLeft w:val="0"/>
      <w:marRight w:val="0"/>
      <w:marTop w:val="0"/>
      <w:marBottom w:val="0"/>
      <w:divBdr>
        <w:top w:val="none" w:sz="0" w:space="0" w:color="auto"/>
        <w:left w:val="none" w:sz="0" w:space="0" w:color="auto"/>
        <w:bottom w:val="none" w:sz="0" w:space="0" w:color="auto"/>
        <w:right w:val="none" w:sz="0" w:space="0" w:color="auto"/>
      </w:divBdr>
      <w:divsChild>
        <w:div w:id="1498881820">
          <w:marLeft w:val="0"/>
          <w:marRight w:val="0"/>
          <w:marTop w:val="0"/>
          <w:marBottom w:val="150"/>
          <w:divBdr>
            <w:top w:val="none" w:sz="0" w:space="0" w:color="auto"/>
            <w:left w:val="none" w:sz="0" w:space="0" w:color="auto"/>
            <w:bottom w:val="none" w:sz="0" w:space="0" w:color="auto"/>
            <w:right w:val="none" w:sz="0" w:space="0" w:color="auto"/>
          </w:divBdr>
          <w:divsChild>
            <w:div w:id="1178428435">
              <w:marLeft w:val="0"/>
              <w:marRight w:val="0"/>
              <w:marTop w:val="0"/>
              <w:marBottom w:val="150"/>
              <w:divBdr>
                <w:top w:val="none" w:sz="0" w:space="0" w:color="auto"/>
                <w:left w:val="none" w:sz="0" w:space="0" w:color="auto"/>
                <w:bottom w:val="none" w:sz="0" w:space="0" w:color="auto"/>
                <w:right w:val="none" w:sz="0" w:space="0" w:color="auto"/>
              </w:divBdr>
              <w:divsChild>
                <w:div w:id="99375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64289466">
      <w:bodyDiv w:val="1"/>
      <w:marLeft w:val="0"/>
      <w:marRight w:val="0"/>
      <w:marTop w:val="0"/>
      <w:marBottom w:val="0"/>
      <w:divBdr>
        <w:top w:val="none" w:sz="0" w:space="0" w:color="auto"/>
        <w:left w:val="none" w:sz="0" w:space="0" w:color="auto"/>
        <w:bottom w:val="none" w:sz="0" w:space="0" w:color="auto"/>
        <w:right w:val="none" w:sz="0" w:space="0" w:color="auto"/>
      </w:divBdr>
    </w:div>
    <w:div w:id="1176966309">
      <w:bodyDiv w:val="1"/>
      <w:marLeft w:val="0"/>
      <w:marRight w:val="0"/>
      <w:marTop w:val="0"/>
      <w:marBottom w:val="0"/>
      <w:divBdr>
        <w:top w:val="none" w:sz="0" w:space="0" w:color="auto"/>
        <w:left w:val="none" w:sz="0" w:space="0" w:color="auto"/>
        <w:bottom w:val="none" w:sz="0" w:space="0" w:color="auto"/>
        <w:right w:val="none" w:sz="0" w:space="0" w:color="auto"/>
      </w:divBdr>
    </w:div>
    <w:div w:id="1266157391">
      <w:bodyDiv w:val="1"/>
      <w:marLeft w:val="0"/>
      <w:marRight w:val="0"/>
      <w:marTop w:val="0"/>
      <w:marBottom w:val="0"/>
      <w:divBdr>
        <w:top w:val="none" w:sz="0" w:space="0" w:color="auto"/>
        <w:left w:val="none" w:sz="0" w:space="0" w:color="auto"/>
        <w:bottom w:val="none" w:sz="0" w:space="0" w:color="auto"/>
        <w:right w:val="none" w:sz="0" w:space="0" w:color="auto"/>
      </w:divBdr>
      <w:divsChild>
        <w:div w:id="690686718">
          <w:marLeft w:val="0"/>
          <w:marRight w:val="0"/>
          <w:marTop w:val="0"/>
          <w:marBottom w:val="150"/>
          <w:divBdr>
            <w:top w:val="none" w:sz="0" w:space="0" w:color="auto"/>
            <w:left w:val="none" w:sz="0" w:space="0" w:color="auto"/>
            <w:bottom w:val="none" w:sz="0" w:space="0" w:color="auto"/>
            <w:right w:val="none" w:sz="0" w:space="0" w:color="auto"/>
          </w:divBdr>
          <w:divsChild>
            <w:div w:id="449401619">
              <w:marLeft w:val="0"/>
              <w:marRight w:val="0"/>
              <w:marTop w:val="0"/>
              <w:marBottom w:val="150"/>
              <w:divBdr>
                <w:top w:val="none" w:sz="0" w:space="0" w:color="auto"/>
                <w:left w:val="none" w:sz="0" w:space="0" w:color="auto"/>
                <w:bottom w:val="none" w:sz="0" w:space="0" w:color="auto"/>
                <w:right w:val="none" w:sz="0" w:space="0" w:color="auto"/>
              </w:divBdr>
              <w:divsChild>
                <w:div w:id="1053845462">
                  <w:marLeft w:val="0"/>
                  <w:marRight w:val="0"/>
                  <w:marTop w:val="0"/>
                  <w:marBottom w:val="150"/>
                  <w:divBdr>
                    <w:top w:val="none" w:sz="0" w:space="0" w:color="auto"/>
                    <w:left w:val="none" w:sz="0" w:space="0" w:color="auto"/>
                    <w:bottom w:val="none" w:sz="0" w:space="0" w:color="auto"/>
                    <w:right w:val="none" w:sz="0" w:space="0" w:color="auto"/>
                  </w:divBdr>
                  <w:divsChild>
                    <w:div w:id="1081560117">
                      <w:marLeft w:val="0"/>
                      <w:marRight w:val="0"/>
                      <w:marTop w:val="0"/>
                      <w:marBottom w:val="150"/>
                      <w:divBdr>
                        <w:top w:val="none" w:sz="0" w:space="0" w:color="auto"/>
                        <w:left w:val="none" w:sz="0" w:space="0" w:color="auto"/>
                        <w:bottom w:val="none" w:sz="0" w:space="0" w:color="auto"/>
                        <w:right w:val="none" w:sz="0" w:space="0" w:color="auto"/>
                      </w:divBdr>
                      <w:divsChild>
                        <w:div w:id="1663122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24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dhb.gov.cn/NewPages/YaoWenShiDian.aspx?contentID=20451&amp;classID=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hb.gov.cn/NewPages/YaoWenShiDian.aspx?contentID=18915&amp;classID=9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912</Words>
  <Characters>5202</Characters>
  <Application>Microsoft Office Word</Application>
  <DocSecurity>0</DocSecurity>
  <Lines>43</Lines>
  <Paragraphs>12</Paragraphs>
  <ScaleCrop>false</ScaleCrop>
  <Company>MS</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办公室-关新宇</dc:creator>
  <cp:keywords/>
  <dc:description/>
  <cp:lastModifiedBy>办公室-耿宝田（关新宇,代理）</cp:lastModifiedBy>
  <cp:revision>12</cp:revision>
  <dcterms:created xsi:type="dcterms:W3CDTF">2020-03-05T02:50:00Z</dcterms:created>
  <dcterms:modified xsi:type="dcterms:W3CDTF">2020-03-05T03:18:00Z</dcterms:modified>
</cp:coreProperties>
</file>