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855" w:rsidRPr="00CB3CE8" w:rsidRDefault="00727855">
      <w:pPr>
        <w:pStyle w:val="a3"/>
        <w:ind w:firstLine="560"/>
        <w:rPr>
          <w:color w:val="000000" w:themeColor="text1"/>
        </w:rPr>
      </w:pPr>
    </w:p>
    <w:p w:rsidR="00727855" w:rsidRPr="00CB3CE8" w:rsidRDefault="00727855">
      <w:pPr>
        <w:rPr>
          <w:color w:val="000000" w:themeColor="text1"/>
        </w:rPr>
      </w:pPr>
    </w:p>
    <w:p w:rsidR="00727855" w:rsidRPr="00CB3CE8" w:rsidRDefault="00727855">
      <w:pPr>
        <w:rPr>
          <w:color w:val="000000" w:themeColor="text1"/>
        </w:rPr>
      </w:pPr>
    </w:p>
    <w:p w:rsidR="00727855" w:rsidRPr="00CB3CE8" w:rsidRDefault="00727855">
      <w:pPr>
        <w:pStyle w:val="a3"/>
        <w:ind w:firstLine="560"/>
        <w:rPr>
          <w:color w:val="000000" w:themeColor="text1"/>
        </w:rPr>
      </w:pPr>
    </w:p>
    <w:p w:rsidR="00727855" w:rsidRPr="00CB3CE8" w:rsidRDefault="00F0022F">
      <w:pPr>
        <w:adjustRightInd w:val="0"/>
        <w:snapToGrid w:val="0"/>
        <w:jc w:val="center"/>
        <w:outlineLvl w:val="0"/>
        <w:rPr>
          <w:rFonts w:eastAsia="方正小标宋_GBK"/>
          <w:bCs/>
          <w:color w:val="000000" w:themeColor="text1"/>
          <w:sz w:val="72"/>
          <w:szCs w:val="72"/>
        </w:rPr>
      </w:pPr>
      <w:bookmarkStart w:id="0" w:name="_Toc146358581"/>
      <w:r w:rsidRPr="00CB3CE8">
        <w:rPr>
          <w:rFonts w:eastAsia="方正小标宋_GBK"/>
          <w:bCs/>
          <w:color w:val="000000" w:themeColor="text1"/>
          <w:sz w:val="72"/>
          <w:szCs w:val="72"/>
        </w:rPr>
        <w:t>建设项目环境影响报告表</w:t>
      </w:r>
      <w:bookmarkEnd w:id="0"/>
    </w:p>
    <w:p w:rsidR="00727855" w:rsidRPr="00CB3CE8" w:rsidRDefault="00F0022F">
      <w:pPr>
        <w:adjustRightInd w:val="0"/>
        <w:snapToGrid w:val="0"/>
        <w:spacing w:beforeLines="80" w:before="192"/>
        <w:jc w:val="center"/>
        <w:rPr>
          <w:rFonts w:eastAsia="楷体_GB2312"/>
          <w:bCs/>
          <w:color w:val="000000" w:themeColor="text1"/>
          <w:sz w:val="48"/>
          <w:szCs w:val="48"/>
        </w:rPr>
      </w:pPr>
      <w:r w:rsidRPr="00CB3CE8">
        <w:rPr>
          <w:rFonts w:eastAsia="楷体_GB2312"/>
          <w:bCs/>
          <w:color w:val="000000" w:themeColor="text1"/>
          <w:sz w:val="48"/>
          <w:szCs w:val="48"/>
        </w:rPr>
        <w:t>(</w:t>
      </w:r>
      <w:r w:rsidRPr="00CB3CE8">
        <w:rPr>
          <w:rFonts w:eastAsia="楷体_GB2312"/>
          <w:bCs/>
          <w:color w:val="000000" w:themeColor="text1"/>
          <w:sz w:val="48"/>
          <w:szCs w:val="48"/>
        </w:rPr>
        <w:t>污染影响类</w:t>
      </w:r>
      <w:r w:rsidRPr="00CB3CE8">
        <w:rPr>
          <w:rFonts w:eastAsia="楷体_GB2312"/>
          <w:bCs/>
          <w:color w:val="000000" w:themeColor="text1"/>
          <w:sz w:val="48"/>
          <w:szCs w:val="48"/>
        </w:rPr>
        <w:t>)</w:t>
      </w:r>
    </w:p>
    <w:p w:rsidR="00727855" w:rsidRPr="00CB3CE8" w:rsidRDefault="00727855">
      <w:pPr>
        <w:adjustRightInd w:val="0"/>
        <w:snapToGrid w:val="0"/>
        <w:spacing w:line="288" w:lineRule="auto"/>
        <w:jc w:val="center"/>
        <w:rPr>
          <w:rFonts w:eastAsia="华文仿宋"/>
          <w:color w:val="000000" w:themeColor="text1"/>
          <w:kern w:val="44"/>
          <w:sz w:val="44"/>
          <w:szCs w:val="44"/>
        </w:rPr>
      </w:pPr>
    </w:p>
    <w:p w:rsidR="00727855" w:rsidRPr="00CB3CE8" w:rsidRDefault="00727855">
      <w:pPr>
        <w:jc w:val="center"/>
        <w:rPr>
          <w:rFonts w:eastAsia="仿宋"/>
          <w:color w:val="000000" w:themeColor="text1"/>
          <w:sz w:val="52"/>
          <w:szCs w:val="52"/>
        </w:rPr>
      </w:pPr>
    </w:p>
    <w:p w:rsidR="00727855" w:rsidRPr="00CB3CE8" w:rsidRDefault="00727855">
      <w:pPr>
        <w:pStyle w:val="a3"/>
        <w:ind w:firstLine="560"/>
        <w:rPr>
          <w:color w:val="000000" w:themeColor="text1"/>
        </w:rPr>
      </w:pPr>
    </w:p>
    <w:p w:rsidR="00727855" w:rsidRPr="00CB3CE8" w:rsidRDefault="00727855">
      <w:pPr>
        <w:rPr>
          <w:color w:val="000000" w:themeColor="text1"/>
        </w:rPr>
      </w:pPr>
    </w:p>
    <w:p w:rsidR="00727855" w:rsidRPr="00CB3CE8" w:rsidRDefault="00727855">
      <w:pPr>
        <w:ind w:firstLine="1040"/>
        <w:rPr>
          <w:rFonts w:eastAsia="仿宋"/>
          <w:color w:val="000000" w:themeColor="text1"/>
          <w:sz w:val="44"/>
          <w:szCs w:val="44"/>
        </w:rPr>
      </w:pPr>
    </w:p>
    <w:p w:rsidR="00727855" w:rsidRPr="00CB3CE8" w:rsidRDefault="00727855">
      <w:pPr>
        <w:pStyle w:val="a3"/>
        <w:ind w:firstLine="560"/>
        <w:rPr>
          <w:color w:val="000000" w:themeColor="text1"/>
        </w:rPr>
      </w:pPr>
    </w:p>
    <w:p w:rsidR="00727855" w:rsidRPr="00CB3CE8" w:rsidRDefault="00727855">
      <w:pPr>
        <w:rPr>
          <w:color w:val="000000" w:themeColor="text1"/>
        </w:rPr>
      </w:pPr>
    </w:p>
    <w:p w:rsidR="00727855" w:rsidRPr="00CB3CE8" w:rsidRDefault="00727855">
      <w:pPr>
        <w:rPr>
          <w:rFonts w:eastAsia="仿宋"/>
          <w:color w:val="000000" w:themeColor="text1"/>
          <w:sz w:val="44"/>
          <w:szCs w:val="44"/>
        </w:rPr>
      </w:pPr>
    </w:p>
    <w:p w:rsidR="00727855" w:rsidRPr="00CB3CE8" w:rsidRDefault="00727855">
      <w:pPr>
        <w:rPr>
          <w:color w:val="000000" w:themeColor="text1"/>
        </w:rPr>
      </w:pPr>
    </w:p>
    <w:tbl>
      <w:tblPr>
        <w:tblW w:w="5000" w:type="pct"/>
        <w:tblCellMar>
          <w:left w:w="0" w:type="dxa"/>
          <w:right w:w="0" w:type="dxa"/>
        </w:tblCellMar>
        <w:tblLook w:val="04A0" w:firstRow="1" w:lastRow="0" w:firstColumn="1" w:lastColumn="0" w:noHBand="0" w:noVBand="1"/>
      </w:tblPr>
      <w:tblGrid>
        <w:gridCol w:w="3119"/>
        <w:gridCol w:w="5187"/>
      </w:tblGrid>
      <w:tr w:rsidR="00CB3CE8" w:rsidRPr="00CB3CE8">
        <w:tc>
          <w:tcPr>
            <w:tcW w:w="3119" w:type="dxa"/>
            <w:vAlign w:val="center"/>
          </w:tcPr>
          <w:p w:rsidR="00727855" w:rsidRPr="00CB3CE8" w:rsidRDefault="00F0022F">
            <w:pPr>
              <w:jc w:val="distribute"/>
              <w:rPr>
                <w:color w:val="000000" w:themeColor="text1"/>
                <w:sz w:val="44"/>
                <w:szCs w:val="44"/>
              </w:rPr>
            </w:pPr>
            <w:bookmarkStart w:id="1" w:name="_Hlk57884087"/>
            <w:r w:rsidRPr="00CB3CE8">
              <w:rPr>
                <w:color w:val="000000" w:themeColor="text1"/>
                <w:sz w:val="36"/>
                <w:szCs w:val="36"/>
              </w:rPr>
              <w:t>项</w:t>
            </w:r>
            <w:r w:rsidRPr="00CB3CE8">
              <w:rPr>
                <w:color w:val="000000" w:themeColor="text1"/>
                <w:sz w:val="36"/>
                <w:szCs w:val="36"/>
              </w:rPr>
              <w:t xml:space="preserve"> </w:t>
            </w:r>
            <w:r w:rsidRPr="00CB3CE8">
              <w:rPr>
                <w:color w:val="000000" w:themeColor="text1"/>
                <w:sz w:val="36"/>
                <w:szCs w:val="36"/>
              </w:rPr>
              <w:t>目</w:t>
            </w:r>
            <w:r w:rsidRPr="00CB3CE8">
              <w:rPr>
                <w:color w:val="000000" w:themeColor="text1"/>
                <w:sz w:val="36"/>
                <w:szCs w:val="36"/>
              </w:rPr>
              <w:t xml:space="preserve"> </w:t>
            </w:r>
            <w:r w:rsidRPr="00CB3CE8">
              <w:rPr>
                <w:color w:val="000000" w:themeColor="text1"/>
                <w:sz w:val="36"/>
                <w:szCs w:val="36"/>
              </w:rPr>
              <w:t>名</w:t>
            </w:r>
            <w:r w:rsidRPr="00CB3CE8">
              <w:rPr>
                <w:color w:val="000000" w:themeColor="text1"/>
                <w:sz w:val="36"/>
                <w:szCs w:val="36"/>
              </w:rPr>
              <w:t xml:space="preserve"> </w:t>
            </w:r>
            <w:r w:rsidRPr="00CB3CE8">
              <w:rPr>
                <w:color w:val="000000" w:themeColor="text1"/>
                <w:sz w:val="36"/>
                <w:szCs w:val="36"/>
              </w:rPr>
              <w:t>称：</w:t>
            </w:r>
          </w:p>
        </w:tc>
        <w:tc>
          <w:tcPr>
            <w:tcW w:w="5187" w:type="dxa"/>
            <w:vAlign w:val="center"/>
          </w:tcPr>
          <w:p w:rsidR="00727855" w:rsidRPr="00CB3CE8" w:rsidRDefault="00F0022F">
            <w:pPr>
              <w:adjustRightInd w:val="0"/>
              <w:snapToGrid w:val="0"/>
              <w:spacing w:line="288" w:lineRule="auto"/>
              <w:jc w:val="left"/>
              <w:rPr>
                <w:color w:val="000000" w:themeColor="text1"/>
                <w:sz w:val="36"/>
                <w:szCs w:val="36"/>
                <w:u w:val="single"/>
              </w:rPr>
            </w:pPr>
            <w:r w:rsidRPr="00CB3CE8">
              <w:rPr>
                <w:rFonts w:hint="eastAsia"/>
                <w:color w:val="000000" w:themeColor="text1"/>
                <w:sz w:val="36"/>
                <w:szCs w:val="36"/>
                <w:u w:val="single"/>
              </w:rPr>
              <w:t>承德市鑫磊建材制造有限公司固体废物再利用深加工项目</w:t>
            </w:r>
            <w:r w:rsidRPr="00CB3CE8">
              <w:rPr>
                <w:color w:val="000000" w:themeColor="text1"/>
                <w:sz w:val="36"/>
                <w:szCs w:val="36"/>
                <w:u w:val="single"/>
              </w:rPr>
              <w:t xml:space="preserve">            </w:t>
            </w:r>
          </w:p>
        </w:tc>
      </w:tr>
      <w:tr w:rsidR="00CB3CE8" w:rsidRPr="00CB3CE8">
        <w:tc>
          <w:tcPr>
            <w:tcW w:w="3119" w:type="dxa"/>
            <w:vAlign w:val="center"/>
          </w:tcPr>
          <w:p w:rsidR="00727855" w:rsidRPr="00CB3CE8" w:rsidRDefault="00F0022F">
            <w:pPr>
              <w:jc w:val="distribute"/>
              <w:rPr>
                <w:color w:val="000000" w:themeColor="text1"/>
                <w:sz w:val="44"/>
                <w:szCs w:val="44"/>
              </w:rPr>
            </w:pPr>
            <w:r w:rsidRPr="00CB3CE8">
              <w:rPr>
                <w:color w:val="000000" w:themeColor="text1"/>
                <w:sz w:val="36"/>
                <w:szCs w:val="36"/>
              </w:rPr>
              <w:t>建设单位</w:t>
            </w:r>
            <w:r w:rsidRPr="00CB3CE8">
              <w:rPr>
                <w:color w:val="000000" w:themeColor="text1"/>
                <w:sz w:val="36"/>
                <w:szCs w:val="36"/>
              </w:rPr>
              <w:t>(</w:t>
            </w:r>
            <w:r w:rsidRPr="00CB3CE8">
              <w:rPr>
                <w:color w:val="000000" w:themeColor="text1"/>
                <w:sz w:val="36"/>
                <w:szCs w:val="36"/>
              </w:rPr>
              <w:t>盖章</w:t>
            </w:r>
            <w:r w:rsidRPr="00CB3CE8">
              <w:rPr>
                <w:color w:val="000000" w:themeColor="text1"/>
                <w:sz w:val="36"/>
                <w:szCs w:val="36"/>
              </w:rPr>
              <w:t>)</w:t>
            </w:r>
            <w:r w:rsidRPr="00CB3CE8">
              <w:rPr>
                <w:color w:val="000000" w:themeColor="text1"/>
                <w:sz w:val="36"/>
                <w:szCs w:val="36"/>
              </w:rPr>
              <w:t>：</w:t>
            </w:r>
          </w:p>
        </w:tc>
        <w:tc>
          <w:tcPr>
            <w:tcW w:w="5187" w:type="dxa"/>
            <w:vAlign w:val="center"/>
          </w:tcPr>
          <w:p w:rsidR="00727855" w:rsidRPr="00CB3CE8" w:rsidRDefault="00F0022F">
            <w:pPr>
              <w:jc w:val="left"/>
              <w:rPr>
                <w:color w:val="000000" w:themeColor="text1"/>
                <w:sz w:val="44"/>
                <w:szCs w:val="44"/>
              </w:rPr>
            </w:pPr>
            <w:r w:rsidRPr="00CB3CE8">
              <w:rPr>
                <w:rFonts w:hint="eastAsia"/>
                <w:color w:val="000000" w:themeColor="text1"/>
                <w:sz w:val="36"/>
                <w:szCs w:val="36"/>
                <w:u w:val="single"/>
              </w:rPr>
              <w:t>承德市鑫磊建材制造有限公司</w:t>
            </w:r>
            <w:r w:rsidRPr="00CB3CE8">
              <w:rPr>
                <w:color w:val="000000" w:themeColor="text1"/>
                <w:sz w:val="36"/>
                <w:szCs w:val="36"/>
                <w:u w:val="single"/>
              </w:rPr>
              <w:t xml:space="preserve">         </w:t>
            </w:r>
          </w:p>
        </w:tc>
      </w:tr>
      <w:tr w:rsidR="00727855" w:rsidRPr="00CB3CE8">
        <w:tc>
          <w:tcPr>
            <w:tcW w:w="3119" w:type="dxa"/>
            <w:vAlign w:val="center"/>
          </w:tcPr>
          <w:p w:rsidR="00727855" w:rsidRPr="00CB3CE8" w:rsidRDefault="00F0022F">
            <w:pPr>
              <w:jc w:val="distribute"/>
              <w:rPr>
                <w:color w:val="000000" w:themeColor="text1"/>
                <w:sz w:val="44"/>
                <w:szCs w:val="44"/>
              </w:rPr>
            </w:pPr>
            <w:r w:rsidRPr="00CB3CE8">
              <w:rPr>
                <w:color w:val="000000" w:themeColor="text1"/>
                <w:sz w:val="36"/>
                <w:szCs w:val="36"/>
              </w:rPr>
              <w:t>编</w:t>
            </w:r>
            <w:r w:rsidRPr="00CB3CE8">
              <w:rPr>
                <w:color w:val="000000" w:themeColor="text1"/>
                <w:sz w:val="36"/>
                <w:szCs w:val="36"/>
              </w:rPr>
              <w:t xml:space="preserve"> </w:t>
            </w:r>
            <w:r w:rsidRPr="00CB3CE8">
              <w:rPr>
                <w:color w:val="000000" w:themeColor="text1"/>
                <w:sz w:val="36"/>
                <w:szCs w:val="36"/>
              </w:rPr>
              <w:t>制</w:t>
            </w:r>
            <w:r w:rsidRPr="00CB3CE8">
              <w:rPr>
                <w:color w:val="000000" w:themeColor="text1"/>
                <w:sz w:val="36"/>
                <w:szCs w:val="36"/>
              </w:rPr>
              <w:t xml:space="preserve"> </w:t>
            </w:r>
            <w:r w:rsidRPr="00CB3CE8">
              <w:rPr>
                <w:color w:val="000000" w:themeColor="text1"/>
                <w:sz w:val="36"/>
                <w:szCs w:val="36"/>
              </w:rPr>
              <w:t>日</w:t>
            </w:r>
            <w:r w:rsidRPr="00CB3CE8">
              <w:rPr>
                <w:color w:val="000000" w:themeColor="text1"/>
                <w:sz w:val="36"/>
                <w:szCs w:val="36"/>
              </w:rPr>
              <w:t xml:space="preserve"> </w:t>
            </w:r>
            <w:r w:rsidRPr="00CB3CE8">
              <w:rPr>
                <w:color w:val="000000" w:themeColor="text1"/>
                <w:sz w:val="36"/>
                <w:szCs w:val="36"/>
              </w:rPr>
              <w:t>期：</w:t>
            </w:r>
          </w:p>
        </w:tc>
        <w:tc>
          <w:tcPr>
            <w:tcW w:w="5187" w:type="dxa"/>
            <w:vAlign w:val="center"/>
          </w:tcPr>
          <w:p w:rsidR="00727855" w:rsidRPr="00CB3CE8" w:rsidRDefault="00F0022F" w:rsidP="00DF38B1">
            <w:pPr>
              <w:jc w:val="left"/>
              <w:rPr>
                <w:color w:val="000000" w:themeColor="text1"/>
                <w:sz w:val="44"/>
                <w:szCs w:val="44"/>
              </w:rPr>
            </w:pPr>
            <w:r w:rsidRPr="00CB3CE8">
              <w:rPr>
                <w:color w:val="000000" w:themeColor="text1"/>
                <w:sz w:val="36"/>
                <w:szCs w:val="36"/>
                <w:u w:val="single"/>
              </w:rPr>
              <w:t>2025</w:t>
            </w:r>
            <w:r w:rsidRPr="00CB3CE8">
              <w:rPr>
                <w:color w:val="000000" w:themeColor="text1"/>
                <w:sz w:val="36"/>
                <w:szCs w:val="36"/>
                <w:u w:val="single"/>
              </w:rPr>
              <w:t>年</w:t>
            </w:r>
            <w:r w:rsidR="00DF38B1" w:rsidRPr="00CB3CE8">
              <w:rPr>
                <w:rFonts w:hint="eastAsia"/>
                <w:color w:val="000000" w:themeColor="text1"/>
                <w:sz w:val="36"/>
                <w:szCs w:val="36"/>
                <w:u w:val="single"/>
              </w:rPr>
              <w:t>6</w:t>
            </w:r>
            <w:r w:rsidRPr="00CB3CE8">
              <w:rPr>
                <w:color w:val="000000" w:themeColor="text1"/>
                <w:sz w:val="36"/>
                <w:szCs w:val="36"/>
                <w:u w:val="single"/>
              </w:rPr>
              <w:t>月</w:t>
            </w:r>
            <w:r w:rsidRPr="00CB3CE8">
              <w:rPr>
                <w:color w:val="000000" w:themeColor="text1"/>
                <w:sz w:val="36"/>
                <w:szCs w:val="36"/>
                <w:u w:val="single"/>
              </w:rPr>
              <w:t xml:space="preserve">                    </w:t>
            </w:r>
          </w:p>
        </w:tc>
      </w:tr>
    </w:tbl>
    <w:p w:rsidR="00727855" w:rsidRPr="00CB3CE8" w:rsidRDefault="00727855">
      <w:pPr>
        <w:adjustRightInd w:val="0"/>
        <w:snapToGrid w:val="0"/>
        <w:spacing w:line="288" w:lineRule="auto"/>
        <w:ind w:firstLine="1040"/>
        <w:rPr>
          <w:rFonts w:eastAsia="仿宋_GB2312"/>
          <w:color w:val="000000" w:themeColor="text1"/>
          <w:sz w:val="36"/>
          <w:szCs w:val="36"/>
        </w:rPr>
      </w:pPr>
    </w:p>
    <w:p w:rsidR="00727855" w:rsidRPr="00CB3CE8" w:rsidRDefault="00727855">
      <w:pPr>
        <w:pStyle w:val="a3"/>
        <w:ind w:firstLine="560"/>
        <w:rPr>
          <w:color w:val="000000" w:themeColor="text1"/>
        </w:rPr>
      </w:pPr>
    </w:p>
    <w:p w:rsidR="00727855" w:rsidRPr="00CB3CE8" w:rsidRDefault="00727855">
      <w:pPr>
        <w:rPr>
          <w:color w:val="000000" w:themeColor="text1"/>
        </w:rPr>
      </w:pPr>
    </w:p>
    <w:p w:rsidR="00727855" w:rsidRPr="00CB3CE8" w:rsidRDefault="00727855">
      <w:pPr>
        <w:pStyle w:val="a3"/>
        <w:ind w:firstLine="560"/>
        <w:rPr>
          <w:color w:val="000000" w:themeColor="text1"/>
        </w:rPr>
      </w:pPr>
    </w:p>
    <w:p w:rsidR="00727855" w:rsidRPr="00CB3CE8" w:rsidRDefault="00727855">
      <w:pPr>
        <w:adjustRightInd w:val="0"/>
        <w:snapToGrid w:val="0"/>
        <w:spacing w:line="288" w:lineRule="auto"/>
        <w:rPr>
          <w:rFonts w:eastAsia="仿宋_GB2312"/>
          <w:color w:val="000000" w:themeColor="text1"/>
          <w:sz w:val="36"/>
          <w:szCs w:val="36"/>
        </w:rPr>
      </w:pPr>
    </w:p>
    <w:bookmarkEnd w:id="1"/>
    <w:p w:rsidR="00727855" w:rsidRPr="00CB3CE8" w:rsidRDefault="00F0022F">
      <w:pPr>
        <w:adjustRightInd w:val="0"/>
        <w:snapToGrid w:val="0"/>
        <w:spacing w:line="288" w:lineRule="auto"/>
        <w:jc w:val="center"/>
        <w:rPr>
          <w:rFonts w:eastAsia="楷体_GB2312"/>
          <w:color w:val="000000" w:themeColor="text1"/>
          <w:sz w:val="36"/>
          <w:szCs w:val="36"/>
        </w:rPr>
      </w:pPr>
      <w:r w:rsidRPr="00CB3CE8">
        <w:rPr>
          <w:rFonts w:eastAsia="楷体_GB2312"/>
          <w:color w:val="000000" w:themeColor="text1"/>
          <w:sz w:val="36"/>
          <w:szCs w:val="36"/>
        </w:rPr>
        <w:t>中华人民共和国生态环境部制</w:t>
      </w:r>
    </w:p>
    <w:p w:rsidR="00727855" w:rsidRPr="00CB3CE8" w:rsidRDefault="00727855">
      <w:pPr>
        <w:pStyle w:val="a3"/>
        <w:ind w:firstLine="560"/>
        <w:rPr>
          <w:color w:val="000000" w:themeColor="text1"/>
        </w:rPr>
      </w:pPr>
    </w:p>
    <w:p w:rsidR="00727855" w:rsidRPr="00CB3CE8" w:rsidRDefault="00727855">
      <w:pPr>
        <w:rPr>
          <w:color w:val="000000" w:themeColor="text1"/>
        </w:rPr>
      </w:pPr>
    </w:p>
    <w:p w:rsidR="00727855" w:rsidRPr="00CB3CE8" w:rsidRDefault="00727855">
      <w:pPr>
        <w:pStyle w:val="a3"/>
        <w:ind w:firstLine="560"/>
        <w:rPr>
          <w:color w:val="000000" w:themeColor="text1"/>
        </w:rPr>
      </w:pPr>
    </w:p>
    <w:p w:rsidR="00727855" w:rsidRPr="00CB3CE8" w:rsidRDefault="00727855">
      <w:pPr>
        <w:rPr>
          <w:color w:val="000000" w:themeColor="text1"/>
        </w:rPr>
      </w:pPr>
    </w:p>
    <w:p w:rsidR="00727855" w:rsidRPr="00CB3CE8" w:rsidRDefault="00727855">
      <w:pPr>
        <w:pStyle w:val="a3"/>
        <w:ind w:firstLine="560"/>
        <w:rPr>
          <w:color w:val="000000" w:themeColor="text1"/>
        </w:rPr>
      </w:pPr>
    </w:p>
    <w:p w:rsidR="00727855" w:rsidRPr="00CB3CE8" w:rsidRDefault="00F0022F">
      <w:pPr>
        <w:pStyle w:val="af2"/>
        <w:spacing w:before="0" w:beforeAutospacing="0" w:afterLines="100" w:after="240" w:afterAutospacing="0"/>
        <w:jc w:val="center"/>
        <w:outlineLvl w:val="0"/>
        <w:rPr>
          <w:rFonts w:ascii="Times New Roman" w:hAnsi="Times New Roman"/>
          <w:b/>
          <w:snapToGrid w:val="0"/>
          <w:color w:val="000000" w:themeColor="text1"/>
          <w:sz w:val="30"/>
          <w:szCs w:val="30"/>
        </w:rPr>
      </w:pPr>
      <w:bookmarkStart w:id="2" w:name="_Toc146358582"/>
      <w:r w:rsidRPr="00CB3CE8">
        <w:rPr>
          <w:rFonts w:ascii="Times New Roman" w:hAnsi="Times New Roman"/>
          <w:b/>
          <w:snapToGrid w:val="0"/>
          <w:color w:val="000000" w:themeColor="text1"/>
          <w:sz w:val="30"/>
          <w:szCs w:val="30"/>
        </w:rPr>
        <w:lastRenderedPageBreak/>
        <w:t>一、建设项目基本情况</w:t>
      </w:r>
      <w:bookmarkEnd w:id="2"/>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
        <w:gridCol w:w="1276"/>
        <w:gridCol w:w="1560"/>
        <w:gridCol w:w="1418"/>
        <w:gridCol w:w="3791"/>
      </w:tblGrid>
      <w:tr w:rsidR="00CB3CE8" w:rsidRPr="00CB3CE8">
        <w:trPr>
          <w:trHeight w:val="567"/>
          <w:jc w:val="center"/>
        </w:trPr>
        <w:tc>
          <w:tcPr>
            <w:tcW w:w="947" w:type="pct"/>
            <w:gridSpan w:val="2"/>
            <w:tcMar>
              <w:top w:w="16" w:type="dxa"/>
              <w:left w:w="16" w:type="dxa"/>
              <w:right w:w="16" w:type="dxa"/>
            </w:tcMar>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建设项目名称</w:t>
            </w:r>
          </w:p>
        </w:tc>
        <w:tc>
          <w:tcPr>
            <w:tcW w:w="4053" w:type="pct"/>
            <w:gridSpan w:val="3"/>
            <w:vAlign w:val="center"/>
          </w:tcPr>
          <w:p w:rsidR="00727855" w:rsidRPr="00CB3CE8" w:rsidRDefault="00F0022F">
            <w:pPr>
              <w:adjustRightInd w:val="0"/>
              <w:snapToGrid w:val="0"/>
              <w:jc w:val="center"/>
              <w:rPr>
                <w:color w:val="000000" w:themeColor="text1"/>
                <w:sz w:val="24"/>
              </w:rPr>
            </w:pPr>
            <w:r w:rsidRPr="00CB3CE8">
              <w:rPr>
                <w:rFonts w:hint="eastAsia"/>
                <w:color w:val="000000" w:themeColor="text1"/>
                <w:sz w:val="24"/>
              </w:rPr>
              <w:t>承德市鑫磊建材制造有限公司固体废物再利用深加工项目</w:t>
            </w:r>
          </w:p>
        </w:tc>
      </w:tr>
      <w:tr w:rsidR="00CB3CE8" w:rsidRPr="00CB3CE8">
        <w:trPr>
          <w:trHeight w:val="567"/>
          <w:jc w:val="center"/>
        </w:trPr>
        <w:tc>
          <w:tcPr>
            <w:tcW w:w="947" w:type="pct"/>
            <w:gridSpan w:val="2"/>
            <w:tcMar>
              <w:top w:w="16" w:type="dxa"/>
              <w:left w:w="16" w:type="dxa"/>
              <w:right w:w="16" w:type="dxa"/>
            </w:tcMar>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项目代码</w:t>
            </w:r>
          </w:p>
        </w:tc>
        <w:tc>
          <w:tcPr>
            <w:tcW w:w="4053" w:type="pct"/>
            <w:gridSpan w:val="3"/>
            <w:vAlign w:val="center"/>
          </w:tcPr>
          <w:p w:rsidR="00727855" w:rsidRPr="00CB3CE8" w:rsidRDefault="00F0022F">
            <w:pPr>
              <w:adjustRightInd w:val="0"/>
              <w:snapToGrid w:val="0"/>
              <w:jc w:val="center"/>
              <w:rPr>
                <w:color w:val="000000" w:themeColor="text1"/>
                <w:sz w:val="24"/>
              </w:rPr>
            </w:pPr>
            <w:r w:rsidRPr="00CB3CE8">
              <w:rPr>
                <w:color w:val="000000" w:themeColor="text1"/>
                <w:sz w:val="24"/>
              </w:rPr>
              <w:t>2503-130804-89-01-411685</w:t>
            </w:r>
          </w:p>
        </w:tc>
      </w:tr>
      <w:tr w:rsidR="00CB3CE8" w:rsidRPr="00CB3CE8" w:rsidTr="00203BA2">
        <w:trPr>
          <w:trHeight w:val="567"/>
          <w:jc w:val="center"/>
        </w:trPr>
        <w:tc>
          <w:tcPr>
            <w:tcW w:w="947" w:type="pct"/>
            <w:gridSpan w:val="2"/>
            <w:tcMar>
              <w:top w:w="16" w:type="dxa"/>
              <w:left w:w="16" w:type="dxa"/>
              <w:right w:w="16" w:type="dxa"/>
            </w:tcMar>
            <w:vAlign w:val="center"/>
          </w:tcPr>
          <w:p w:rsidR="00727855" w:rsidRPr="00CB3CE8" w:rsidRDefault="00F0022F">
            <w:pPr>
              <w:adjustRightInd w:val="0"/>
              <w:snapToGrid w:val="0"/>
              <w:jc w:val="center"/>
              <w:rPr>
                <w:b/>
                <w:bCs/>
                <w:color w:val="000000" w:themeColor="text1"/>
                <w:spacing w:val="-10"/>
                <w:sz w:val="24"/>
              </w:rPr>
            </w:pPr>
            <w:r w:rsidRPr="00CB3CE8">
              <w:rPr>
                <w:b/>
                <w:bCs/>
                <w:color w:val="000000" w:themeColor="text1"/>
                <w:spacing w:val="-10"/>
                <w:sz w:val="24"/>
              </w:rPr>
              <w:t>建设单位联系人</w:t>
            </w:r>
          </w:p>
        </w:tc>
        <w:tc>
          <w:tcPr>
            <w:tcW w:w="934" w:type="pct"/>
            <w:vAlign w:val="center"/>
          </w:tcPr>
          <w:p w:rsidR="00727855" w:rsidRPr="00CB3CE8" w:rsidRDefault="00F0022F">
            <w:pPr>
              <w:adjustRightInd w:val="0"/>
              <w:snapToGrid w:val="0"/>
              <w:jc w:val="center"/>
              <w:rPr>
                <w:color w:val="000000" w:themeColor="text1"/>
                <w:sz w:val="24"/>
              </w:rPr>
            </w:pPr>
            <w:r w:rsidRPr="00CB3CE8">
              <w:rPr>
                <w:rFonts w:hint="eastAsia"/>
                <w:color w:val="000000" w:themeColor="text1"/>
                <w:sz w:val="24"/>
              </w:rPr>
              <w:t>姜文超</w:t>
            </w:r>
          </w:p>
        </w:tc>
        <w:tc>
          <w:tcPr>
            <w:tcW w:w="849" w:type="pct"/>
            <w:vAlign w:val="center"/>
          </w:tcPr>
          <w:p w:rsidR="00727855" w:rsidRPr="00CB3CE8" w:rsidRDefault="00F0022F">
            <w:pPr>
              <w:adjustRightInd w:val="0"/>
              <w:snapToGrid w:val="0"/>
              <w:jc w:val="center"/>
              <w:rPr>
                <w:color w:val="000000" w:themeColor="text1"/>
                <w:sz w:val="24"/>
              </w:rPr>
            </w:pPr>
            <w:r w:rsidRPr="00CB3CE8">
              <w:rPr>
                <w:b/>
                <w:bCs/>
                <w:color w:val="000000" w:themeColor="text1"/>
                <w:sz w:val="24"/>
              </w:rPr>
              <w:t>联系方式</w:t>
            </w:r>
          </w:p>
        </w:tc>
        <w:tc>
          <w:tcPr>
            <w:tcW w:w="2271" w:type="pct"/>
            <w:vAlign w:val="center"/>
          </w:tcPr>
          <w:p w:rsidR="00727855" w:rsidRPr="00CB3CE8" w:rsidRDefault="00F0022F">
            <w:pPr>
              <w:adjustRightInd w:val="0"/>
              <w:snapToGrid w:val="0"/>
              <w:jc w:val="center"/>
              <w:rPr>
                <w:color w:val="000000" w:themeColor="text1"/>
                <w:sz w:val="24"/>
              </w:rPr>
            </w:pPr>
            <w:bookmarkStart w:id="3" w:name="OLE_LINK10"/>
            <w:bookmarkStart w:id="4" w:name="OLE_LINK11"/>
            <w:r w:rsidRPr="00CB3CE8">
              <w:rPr>
                <w:rFonts w:hint="eastAsia"/>
                <w:color w:val="000000" w:themeColor="text1"/>
                <w:sz w:val="24"/>
              </w:rPr>
              <w:t>13831467868</w:t>
            </w:r>
            <w:bookmarkEnd w:id="3"/>
            <w:bookmarkEnd w:id="4"/>
          </w:p>
        </w:tc>
      </w:tr>
      <w:tr w:rsidR="00CB3CE8" w:rsidRPr="00CB3CE8">
        <w:trPr>
          <w:trHeight w:val="567"/>
          <w:jc w:val="center"/>
        </w:trPr>
        <w:tc>
          <w:tcPr>
            <w:tcW w:w="947" w:type="pct"/>
            <w:gridSpan w:val="2"/>
            <w:tcMar>
              <w:top w:w="16" w:type="dxa"/>
              <w:left w:w="16" w:type="dxa"/>
              <w:right w:w="16" w:type="dxa"/>
            </w:tcMar>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建设地点</w:t>
            </w:r>
          </w:p>
        </w:tc>
        <w:tc>
          <w:tcPr>
            <w:tcW w:w="4053" w:type="pct"/>
            <w:gridSpan w:val="3"/>
            <w:vAlign w:val="center"/>
          </w:tcPr>
          <w:p w:rsidR="00727855" w:rsidRPr="00CB3CE8" w:rsidRDefault="00F0022F">
            <w:pPr>
              <w:adjustRightInd w:val="0"/>
              <w:snapToGrid w:val="0"/>
              <w:jc w:val="center"/>
              <w:rPr>
                <w:color w:val="000000" w:themeColor="text1"/>
                <w:sz w:val="24"/>
              </w:rPr>
            </w:pPr>
            <w:r w:rsidRPr="00CB3CE8">
              <w:rPr>
                <w:rFonts w:hint="eastAsia"/>
                <w:color w:val="000000" w:themeColor="text1"/>
                <w:sz w:val="24"/>
              </w:rPr>
              <w:t>河北省承德市鹰手营子矿区寿王坟镇郑家庄村北侧</w:t>
            </w:r>
            <w:r w:rsidRPr="00CB3CE8">
              <w:rPr>
                <w:rFonts w:hint="eastAsia"/>
                <w:color w:val="000000" w:themeColor="text1"/>
                <w:sz w:val="24"/>
              </w:rPr>
              <w:t>330m</w:t>
            </w:r>
            <w:r w:rsidRPr="00CB3CE8">
              <w:rPr>
                <w:rFonts w:hint="eastAsia"/>
                <w:color w:val="000000" w:themeColor="text1"/>
                <w:sz w:val="24"/>
              </w:rPr>
              <w:t>处</w:t>
            </w:r>
          </w:p>
        </w:tc>
      </w:tr>
      <w:tr w:rsidR="00CB3CE8" w:rsidRPr="00CB3CE8">
        <w:trPr>
          <w:trHeight w:val="567"/>
          <w:jc w:val="center"/>
        </w:trPr>
        <w:tc>
          <w:tcPr>
            <w:tcW w:w="947" w:type="pct"/>
            <w:gridSpan w:val="2"/>
            <w:tcMar>
              <w:top w:w="16" w:type="dxa"/>
              <w:left w:w="16" w:type="dxa"/>
              <w:right w:w="16" w:type="dxa"/>
            </w:tcMar>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地理坐标</w:t>
            </w:r>
          </w:p>
        </w:tc>
        <w:tc>
          <w:tcPr>
            <w:tcW w:w="4053" w:type="pct"/>
            <w:gridSpan w:val="3"/>
            <w:vAlign w:val="center"/>
          </w:tcPr>
          <w:p w:rsidR="00727855" w:rsidRPr="00CB3CE8" w:rsidRDefault="00F0022F">
            <w:pPr>
              <w:jc w:val="center"/>
              <w:rPr>
                <w:color w:val="000000" w:themeColor="text1"/>
                <w:sz w:val="24"/>
              </w:rPr>
            </w:pPr>
            <w:r w:rsidRPr="00CB3CE8">
              <w:rPr>
                <w:color w:val="000000" w:themeColor="text1"/>
                <w:sz w:val="24"/>
              </w:rPr>
              <w:t>北纬：</w:t>
            </w:r>
            <w:r w:rsidRPr="00CB3CE8">
              <w:rPr>
                <w:rFonts w:hint="eastAsia"/>
                <w:color w:val="000000" w:themeColor="text1"/>
                <w:sz w:val="24"/>
                <w:u w:val="single"/>
              </w:rPr>
              <w:t>41</w:t>
            </w:r>
            <w:r w:rsidRPr="00CB3CE8">
              <w:rPr>
                <w:color w:val="000000" w:themeColor="text1"/>
                <w:sz w:val="24"/>
              </w:rPr>
              <w:t>度</w:t>
            </w:r>
            <w:r w:rsidRPr="00CB3CE8">
              <w:rPr>
                <w:rFonts w:hint="eastAsia"/>
                <w:color w:val="000000" w:themeColor="text1"/>
                <w:sz w:val="24"/>
                <w:u w:val="single"/>
              </w:rPr>
              <w:t>35</w:t>
            </w:r>
            <w:r w:rsidRPr="00CB3CE8">
              <w:rPr>
                <w:color w:val="000000" w:themeColor="text1"/>
                <w:sz w:val="24"/>
              </w:rPr>
              <w:t>分</w:t>
            </w:r>
            <w:r w:rsidRPr="00CB3CE8">
              <w:rPr>
                <w:rFonts w:hint="eastAsia"/>
                <w:color w:val="000000" w:themeColor="text1"/>
                <w:sz w:val="24"/>
                <w:u w:val="single"/>
              </w:rPr>
              <w:t>9.584</w:t>
            </w:r>
            <w:r w:rsidRPr="00CB3CE8">
              <w:rPr>
                <w:color w:val="000000" w:themeColor="text1"/>
                <w:sz w:val="24"/>
              </w:rPr>
              <w:t>秒，东经：</w:t>
            </w:r>
            <w:r w:rsidRPr="00CB3CE8">
              <w:rPr>
                <w:color w:val="000000" w:themeColor="text1"/>
                <w:sz w:val="24"/>
                <w:u w:val="single"/>
              </w:rPr>
              <w:t>11</w:t>
            </w:r>
            <w:r w:rsidRPr="00CB3CE8">
              <w:rPr>
                <w:rFonts w:hint="eastAsia"/>
                <w:color w:val="000000" w:themeColor="text1"/>
                <w:sz w:val="24"/>
                <w:u w:val="single"/>
              </w:rPr>
              <w:t>7</w:t>
            </w:r>
            <w:r w:rsidRPr="00CB3CE8">
              <w:rPr>
                <w:color w:val="000000" w:themeColor="text1"/>
                <w:sz w:val="24"/>
              </w:rPr>
              <w:t>度</w:t>
            </w:r>
            <w:r w:rsidRPr="00CB3CE8">
              <w:rPr>
                <w:rFonts w:hint="eastAsia"/>
                <w:color w:val="000000" w:themeColor="text1"/>
                <w:sz w:val="24"/>
                <w:u w:val="single"/>
              </w:rPr>
              <w:t>47</w:t>
            </w:r>
            <w:r w:rsidRPr="00CB3CE8">
              <w:rPr>
                <w:color w:val="000000" w:themeColor="text1"/>
                <w:sz w:val="24"/>
              </w:rPr>
              <w:t>分</w:t>
            </w:r>
            <w:r w:rsidRPr="00CB3CE8">
              <w:rPr>
                <w:rFonts w:hint="eastAsia"/>
                <w:color w:val="000000" w:themeColor="text1"/>
                <w:sz w:val="24"/>
                <w:u w:val="single"/>
              </w:rPr>
              <w:t>23.044</w:t>
            </w:r>
            <w:r w:rsidRPr="00CB3CE8">
              <w:rPr>
                <w:color w:val="000000" w:themeColor="text1"/>
                <w:sz w:val="24"/>
              </w:rPr>
              <w:t>秒</w:t>
            </w:r>
          </w:p>
        </w:tc>
      </w:tr>
      <w:tr w:rsidR="00CB3CE8" w:rsidRPr="00CB3CE8" w:rsidTr="00203BA2">
        <w:trPr>
          <w:trHeight w:val="567"/>
          <w:jc w:val="center"/>
        </w:trPr>
        <w:tc>
          <w:tcPr>
            <w:tcW w:w="947" w:type="pct"/>
            <w:gridSpan w:val="2"/>
            <w:tcMar>
              <w:top w:w="16" w:type="dxa"/>
              <w:left w:w="16" w:type="dxa"/>
              <w:right w:w="16" w:type="dxa"/>
            </w:tcMar>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国民经济</w:t>
            </w:r>
          </w:p>
          <w:p w:rsidR="00727855" w:rsidRPr="00CB3CE8" w:rsidRDefault="00F0022F">
            <w:pPr>
              <w:adjustRightInd w:val="0"/>
              <w:snapToGrid w:val="0"/>
              <w:jc w:val="center"/>
              <w:rPr>
                <w:b/>
                <w:bCs/>
                <w:color w:val="000000" w:themeColor="text1"/>
                <w:sz w:val="24"/>
              </w:rPr>
            </w:pPr>
            <w:r w:rsidRPr="00CB3CE8">
              <w:rPr>
                <w:b/>
                <w:bCs/>
                <w:color w:val="000000" w:themeColor="text1"/>
                <w:sz w:val="24"/>
              </w:rPr>
              <w:t>行业类别</w:t>
            </w:r>
          </w:p>
        </w:tc>
        <w:tc>
          <w:tcPr>
            <w:tcW w:w="934" w:type="pct"/>
            <w:vAlign w:val="center"/>
          </w:tcPr>
          <w:p w:rsidR="00727855" w:rsidRPr="00CB3CE8" w:rsidRDefault="0002531A" w:rsidP="004A7A74">
            <w:pPr>
              <w:adjustRightInd w:val="0"/>
              <w:snapToGrid w:val="0"/>
              <w:jc w:val="left"/>
              <w:rPr>
                <w:color w:val="000000" w:themeColor="text1"/>
                <w:sz w:val="24"/>
              </w:rPr>
            </w:pPr>
            <w:r w:rsidRPr="0002531A">
              <w:rPr>
                <w:rFonts w:hint="eastAsia"/>
                <w:color w:val="000000" w:themeColor="text1"/>
                <w:sz w:val="24"/>
              </w:rPr>
              <w:t>C</w:t>
            </w:r>
            <w:r w:rsidR="004A7A74">
              <w:rPr>
                <w:rFonts w:hint="eastAsia"/>
                <w:color w:val="000000" w:themeColor="text1"/>
                <w:sz w:val="24"/>
              </w:rPr>
              <w:t>3099</w:t>
            </w:r>
            <w:r w:rsidR="004A7A74" w:rsidRPr="004A7A74">
              <w:rPr>
                <w:rFonts w:hint="eastAsia"/>
                <w:color w:val="000000" w:themeColor="text1"/>
                <w:sz w:val="24"/>
              </w:rPr>
              <w:t>其他非金属矿物制品制造</w:t>
            </w:r>
          </w:p>
        </w:tc>
        <w:tc>
          <w:tcPr>
            <w:tcW w:w="849" w:type="pct"/>
            <w:vAlign w:val="center"/>
          </w:tcPr>
          <w:p w:rsidR="00727855" w:rsidRPr="00CB3CE8" w:rsidRDefault="00F0022F">
            <w:pPr>
              <w:adjustRightInd w:val="0"/>
              <w:snapToGrid w:val="0"/>
              <w:jc w:val="center"/>
              <w:rPr>
                <w:b/>
                <w:bCs/>
                <w:color w:val="000000" w:themeColor="text1"/>
                <w:sz w:val="24"/>
              </w:rPr>
            </w:pPr>
            <w:bookmarkStart w:id="5" w:name="_Hlk49843745"/>
            <w:r w:rsidRPr="00CB3CE8">
              <w:rPr>
                <w:b/>
                <w:bCs/>
                <w:color w:val="000000" w:themeColor="text1"/>
                <w:sz w:val="24"/>
              </w:rPr>
              <w:t>建设项目</w:t>
            </w:r>
          </w:p>
          <w:p w:rsidR="00727855" w:rsidRPr="00CB3CE8" w:rsidRDefault="00F0022F">
            <w:pPr>
              <w:adjustRightInd w:val="0"/>
              <w:snapToGrid w:val="0"/>
              <w:jc w:val="center"/>
              <w:rPr>
                <w:b/>
                <w:bCs/>
                <w:color w:val="000000" w:themeColor="text1"/>
                <w:sz w:val="24"/>
              </w:rPr>
            </w:pPr>
            <w:r w:rsidRPr="00CB3CE8">
              <w:rPr>
                <w:b/>
                <w:bCs/>
                <w:color w:val="000000" w:themeColor="text1"/>
                <w:sz w:val="24"/>
              </w:rPr>
              <w:t>行业类别</w:t>
            </w:r>
            <w:bookmarkEnd w:id="5"/>
          </w:p>
        </w:tc>
        <w:tc>
          <w:tcPr>
            <w:tcW w:w="2271" w:type="pct"/>
            <w:vAlign w:val="center"/>
          </w:tcPr>
          <w:p w:rsidR="00727855" w:rsidRPr="00CB3CE8" w:rsidRDefault="004A7A74" w:rsidP="00203BA2">
            <w:pPr>
              <w:adjustRightInd w:val="0"/>
              <w:snapToGrid w:val="0"/>
              <w:rPr>
                <w:color w:val="000000" w:themeColor="text1"/>
                <w:spacing w:val="-3"/>
                <w:sz w:val="24"/>
              </w:rPr>
            </w:pPr>
            <w:bookmarkStart w:id="6" w:name="OLE_LINK6"/>
            <w:bookmarkStart w:id="7" w:name="OLE_LINK7"/>
            <w:r w:rsidRPr="004A7A74">
              <w:rPr>
                <w:rFonts w:hint="eastAsia"/>
                <w:color w:val="000000" w:themeColor="text1"/>
                <w:spacing w:val="-3"/>
                <w:sz w:val="24"/>
              </w:rPr>
              <w:t>二十七、非金属矿物制品业</w:t>
            </w:r>
            <w:r w:rsidRPr="004A7A74">
              <w:rPr>
                <w:rFonts w:hint="eastAsia"/>
                <w:color w:val="000000" w:themeColor="text1"/>
                <w:spacing w:val="-3"/>
                <w:sz w:val="24"/>
              </w:rPr>
              <w:t xml:space="preserve"> 30</w:t>
            </w:r>
            <w:r>
              <w:rPr>
                <w:rFonts w:hint="eastAsia"/>
                <w:color w:val="000000" w:themeColor="text1"/>
                <w:spacing w:val="-3"/>
                <w:sz w:val="24"/>
              </w:rPr>
              <w:t>-</w:t>
            </w:r>
            <w:r w:rsidRPr="004A7A74">
              <w:rPr>
                <w:rFonts w:hint="eastAsia"/>
                <w:color w:val="000000" w:themeColor="text1"/>
                <w:spacing w:val="-3"/>
                <w:sz w:val="24"/>
              </w:rPr>
              <w:t>耐火材料制品制造</w:t>
            </w:r>
            <w:r w:rsidRPr="004A7A74">
              <w:rPr>
                <w:rFonts w:hint="eastAsia"/>
                <w:color w:val="000000" w:themeColor="text1"/>
                <w:spacing w:val="-3"/>
                <w:sz w:val="24"/>
              </w:rPr>
              <w:t xml:space="preserve"> 308</w:t>
            </w:r>
            <w:r w:rsidRPr="004A7A74">
              <w:rPr>
                <w:rFonts w:hint="eastAsia"/>
                <w:color w:val="000000" w:themeColor="text1"/>
                <w:spacing w:val="-3"/>
                <w:sz w:val="24"/>
              </w:rPr>
              <w:t>；石墨及其他非金属矿物制品制造</w:t>
            </w:r>
            <w:r w:rsidRPr="004A7A74">
              <w:rPr>
                <w:rFonts w:hint="eastAsia"/>
                <w:color w:val="000000" w:themeColor="text1"/>
                <w:spacing w:val="-3"/>
                <w:sz w:val="24"/>
              </w:rPr>
              <w:t xml:space="preserve"> 309</w:t>
            </w:r>
            <w:r>
              <w:rPr>
                <w:rFonts w:hint="eastAsia"/>
                <w:color w:val="000000" w:themeColor="text1"/>
                <w:spacing w:val="-3"/>
                <w:sz w:val="24"/>
              </w:rPr>
              <w:t>-</w:t>
            </w:r>
            <w:r>
              <w:rPr>
                <w:rFonts w:hint="eastAsia"/>
                <w:color w:val="000000" w:themeColor="text1"/>
                <w:spacing w:val="-3"/>
                <w:sz w:val="24"/>
              </w:rPr>
              <w:t>其他</w:t>
            </w:r>
            <w:bookmarkEnd w:id="6"/>
            <w:bookmarkEnd w:id="7"/>
          </w:p>
        </w:tc>
      </w:tr>
      <w:tr w:rsidR="00CB3CE8" w:rsidRPr="00CB3CE8" w:rsidTr="00203BA2">
        <w:trPr>
          <w:trHeight w:val="567"/>
          <w:jc w:val="center"/>
        </w:trPr>
        <w:tc>
          <w:tcPr>
            <w:tcW w:w="947" w:type="pct"/>
            <w:gridSpan w:val="2"/>
            <w:tcMar>
              <w:top w:w="16" w:type="dxa"/>
              <w:left w:w="16" w:type="dxa"/>
              <w:right w:w="16" w:type="dxa"/>
            </w:tcMar>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建设性质</w:t>
            </w:r>
          </w:p>
        </w:tc>
        <w:tc>
          <w:tcPr>
            <w:tcW w:w="934" w:type="pct"/>
            <w:vAlign w:val="center"/>
          </w:tcPr>
          <w:p w:rsidR="00727855" w:rsidRPr="00CB3CE8" w:rsidRDefault="00F0022F">
            <w:pPr>
              <w:jc w:val="left"/>
              <w:rPr>
                <w:color w:val="000000" w:themeColor="text1"/>
                <w:sz w:val="24"/>
              </w:rPr>
            </w:pPr>
            <w:r w:rsidRPr="00CB3CE8">
              <w:rPr>
                <w:rFonts w:ascii="MS Gothic" w:eastAsia="MS Gothic" w:hAnsi="MS Gothic" w:cs="MS Gothic" w:hint="eastAsia"/>
                <w:color w:val="000000" w:themeColor="text1"/>
                <w:szCs w:val="21"/>
              </w:rPr>
              <w:t>☑</w:t>
            </w:r>
            <w:r w:rsidRPr="00CB3CE8">
              <w:rPr>
                <w:color w:val="000000" w:themeColor="text1"/>
                <w:sz w:val="24"/>
              </w:rPr>
              <w:t>新建</w:t>
            </w:r>
            <w:r w:rsidRPr="00CB3CE8">
              <w:rPr>
                <w:color w:val="000000" w:themeColor="text1"/>
                <w:sz w:val="24"/>
              </w:rPr>
              <w:t>(</w:t>
            </w:r>
            <w:r w:rsidRPr="00CB3CE8">
              <w:rPr>
                <w:color w:val="000000" w:themeColor="text1"/>
                <w:sz w:val="24"/>
              </w:rPr>
              <w:t>迁建</w:t>
            </w:r>
            <w:r w:rsidRPr="00CB3CE8">
              <w:rPr>
                <w:color w:val="000000" w:themeColor="text1"/>
                <w:sz w:val="24"/>
              </w:rPr>
              <w:t>)</w:t>
            </w:r>
          </w:p>
          <w:p w:rsidR="00727855" w:rsidRPr="00CB3CE8" w:rsidRDefault="00F0022F">
            <w:pPr>
              <w:jc w:val="left"/>
              <w:rPr>
                <w:color w:val="000000" w:themeColor="text1"/>
                <w:sz w:val="24"/>
              </w:rPr>
            </w:pPr>
            <w:r w:rsidRPr="00CB3CE8">
              <w:rPr>
                <w:color w:val="000000" w:themeColor="text1"/>
                <w:szCs w:val="21"/>
              </w:rPr>
              <w:t>□</w:t>
            </w:r>
            <w:r w:rsidRPr="00CB3CE8">
              <w:rPr>
                <w:color w:val="000000" w:themeColor="text1"/>
                <w:sz w:val="24"/>
              </w:rPr>
              <w:t>改建</w:t>
            </w:r>
          </w:p>
          <w:p w:rsidR="00727855" w:rsidRPr="00CB3CE8" w:rsidRDefault="00F0022F">
            <w:pPr>
              <w:jc w:val="left"/>
              <w:rPr>
                <w:color w:val="000000" w:themeColor="text1"/>
                <w:sz w:val="24"/>
              </w:rPr>
            </w:pPr>
            <w:r w:rsidRPr="00CB3CE8">
              <w:rPr>
                <w:color w:val="000000" w:themeColor="text1"/>
                <w:szCs w:val="21"/>
              </w:rPr>
              <w:t>□</w:t>
            </w:r>
            <w:r w:rsidRPr="00CB3CE8">
              <w:rPr>
                <w:color w:val="000000" w:themeColor="text1"/>
                <w:sz w:val="24"/>
              </w:rPr>
              <w:t>扩建</w:t>
            </w:r>
          </w:p>
          <w:p w:rsidR="00727855" w:rsidRPr="00CB3CE8" w:rsidRDefault="00F0022F">
            <w:pPr>
              <w:jc w:val="left"/>
              <w:rPr>
                <w:color w:val="000000" w:themeColor="text1"/>
                <w:sz w:val="24"/>
              </w:rPr>
            </w:pPr>
            <w:r w:rsidRPr="00CB3CE8">
              <w:rPr>
                <w:color w:val="000000" w:themeColor="text1"/>
                <w:szCs w:val="21"/>
              </w:rPr>
              <w:t>□</w:t>
            </w:r>
            <w:r w:rsidRPr="00CB3CE8">
              <w:rPr>
                <w:color w:val="000000" w:themeColor="text1"/>
                <w:sz w:val="24"/>
              </w:rPr>
              <w:t>技术改造</w:t>
            </w:r>
          </w:p>
        </w:tc>
        <w:tc>
          <w:tcPr>
            <w:tcW w:w="849" w:type="pct"/>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建设项目</w:t>
            </w:r>
          </w:p>
          <w:p w:rsidR="00727855" w:rsidRPr="00CB3CE8" w:rsidRDefault="00F0022F">
            <w:pPr>
              <w:adjustRightInd w:val="0"/>
              <w:snapToGrid w:val="0"/>
              <w:jc w:val="center"/>
              <w:rPr>
                <w:b/>
                <w:bCs/>
                <w:color w:val="000000" w:themeColor="text1"/>
                <w:sz w:val="24"/>
              </w:rPr>
            </w:pPr>
            <w:r w:rsidRPr="00CB3CE8">
              <w:rPr>
                <w:b/>
                <w:bCs/>
                <w:color w:val="000000" w:themeColor="text1"/>
                <w:sz w:val="24"/>
              </w:rPr>
              <w:t>申报情形</w:t>
            </w:r>
          </w:p>
        </w:tc>
        <w:tc>
          <w:tcPr>
            <w:tcW w:w="2271" w:type="pct"/>
            <w:vAlign w:val="center"/>
          </w:tcPr>
          <w:p w:rsidR="00727855" w:rsidRPr="00CB3CE8" w:rsidRDefault="00F0022F">
            <w:pPr>
              <w:jc w:val="left"/>
              <w:rPr>
                <w:color w:val="000000" w:themeColor="text1"/>
                <w:sz w:val="24"/>
              </w:rPr>
            </w:pPr>
            <w:r w:rsidRPr="00CB3CE8">
              <w:rPr>
                <w:rFonts w:ascii="MS Gothic" w:eastAsia="MS Gothic" w:hAnsi="MS Gothic" w:cs="MS Gothic" w:hint="eastAsia"/>
                <w:color w:val="000000" w:themeColor="text1"/>
                <w:szCs w:val="21"/>
              </w:rPr>
              <w:t>☑</w:t>
            </w:r>
            <w:r w:rsidRPr="00CB3CE8">
              <w:rPr>
                <w:color w:val="000000" w:themeColor="text1"/>
                <w:sz w:val="24"/>
              </w:rPr>
              <w:t>首次申报项目</w:t>
            </w:r>
          </w:p>
          <w:p w:rsidR="00727855" w:rsidRPr="00CB3CE8" w:rsidRDefault="00F0022F">
            <w:pPr>
              <w:jc w:val="left"/>
              <w:rPr>
                <w:color w:val="000000" w:themeColor="text1"/>
                <w:sz w:val="24"/>
              </w:rPr>
            </w:pPr>
            <w:r w:rsidRPr="00CB3CE8">
              <w:rPr>
                <w:color w:val="000000" w:themeColor="text1"/>
                <w:szCs w:val="21"/>
              </w:rPr>
              <w:t>□</w:t>
            </w:r>
            <w:r w:rsidRPr="00CB3CE8">
              <w:rPr>
                <w:color w:val="000000" w:themeColor="text1"/>
                <w:sz w:val="24"/>
              </w:rPr>
              <w:t>不予批准后再次申报项目</w:t>
            </w:r>
          </w:p>
          <w:p w:rsidR="00727855" w:rsidRPr="00CB3CE8" w:rsidRDefault="00F0022F">
            <w:pPr>
              <w:jc w:val="left"/>
              <w:rPr>
                <w:color w:val="000000" w:themeColor="text1"/>
                <w:sz w:val="24"/>
              </w:rPr>
            </w:pPr>
            <w:r w:rsidRPr="00CB3CE8">
              <w:rPr>
                <w:color w:val="000000" w:themeColor="text1"/>
                <w:szCs w:val="21"/>
              </w:rPr>
              <w:t>□</w:t>
            </w:r>
            <w:r w:rsidRPr="00CB3CE8">
              <w:rPr>
                <w:color w:val="000000" w:themeColor="text1"/>
                <w:sz w:val="24"/>
              </w:rPr>
              <w:t>超五年重新审核项目</w:t>
            </w:r>
          </w:p>
          <w:p w:rsidR="00727855" w:rsidRPr="00CB3CE8" w:rsidRDefault="00F0022F">
            <w:pPr>
              <w:jc w:val="left"/>
              <w:rPr>
                <w:color w:val="000000" w:themeColor="text1"/>
                <w:spacing w:val="-10"/>
                <w:sz w:val="24"/>
              </w:rPr>
            </w:pPr>
            <w:r w:rsidRPr="00CB3CE8">
              <w:rPr>
                <w:color w:val="000000" w:themeColor="text1"/>
                <w:spacing w:val="-10"/>
                <w:szCs w:val="21"/>
              </w:rPr>
              <w:t>□</w:t>
            </w:r>
            <w:r w:rsidRPr="00CB3CE8">
              <w:rPr>
                <w:color w:val="000000" w:themeColor="text1"/>
                <w:spacing w:val="-10"/>
                <w:sz w:val="24"/>
              </w:rPr>
              <w:t>重大变动重新报批项目</w:t>
            </w:r>
          </w:p>
        </w:tc>
      </w:tr>
      <w:tr w:rsidR="00CB3CE8" w:rsidRPr="00CB3CE8" w:rsidTr="00203BA2">
        <w:trPr>
          <w:trHeight w:val="567"/>
          <w:jc w:val="center"/>
        </w:trPr>
        <w:tc>
          <w:tcPr>
            <w:tcW w:w="947" w:type="pct"/>
            <w:gridSpan w:val="2"/>
            <w:tcMar>
              <w:top w:w="16" w:type="dxa"/>
              <w:left w:w="16" w:type="dxa"/>
              <w:right w:w="16" w:type="dxa"/>
            </w:tcMar>
            <w:vAlign w:val="center"/>
          </w:tcPr>
          <w:p w:rsidR="00727855" w:rsidRPr="00CB3CE8" w:rsidRDefault="00F0022F">
            <w:pPr>
              <w:adjustRightInd w:val="0"/>
              <w:snapToGrid w:val="0"/>
              <w:jc w:val="center"/>
              <w:rPr>
                <w:b/>
                <w:bCs/>
                <w:color w:val="000000" w:themeColor="text1"/>
                <w:spacing w:val="-10"/>
                <w:sz w:val="24"/>
              </w:rPr>
            </w:pPr>
            <w:r w:rsidRPr="00CB3CE8">
              <w:rPr>
                <w:b/>
                <w:bCs/>
                <w:color w:val="000000" w:themeColor="text1"/>
                <w:spacing w:val="-10"/>
                <w:sz w:val="24"/>
              </w:rPr>
              <w:t>项目审批</w:t>
            </w:r>
            <w:r w:rsidRPr="00CB3CE8">
              <w:rPr>
                <w:b/>
                <w:bCs/>
                <w:color w:val="000000" w:themeColor="text1"/>
                <w:spacing w:val="-10"/>
                <w:sz w:val="24"/>
              </w:rPr>
              <w:t>(</w:t>
            </w:r>
            <w:r w:rsidRPr="00CB3CE8">
              <w:rPr>
                <w:b/>
                <w:bCs/>
                <w:color w:val="000000" w:themeColor="text1"/>
                <w:spacing w:val="-10"/>
                <w:sz w:val="24"/>
              </w:rPr>
              <w:t>核准</w:t>
            </w:r>
            <w:r w:rsidRPr="00CB3CE8">
              <w:rPr>
                <w:b/>
                <w:bCs/>
                <w:color w:val="000000" w:themeColor="text1"/>
                <w:spacing w:val="-10"/>
                <w:sz w:val="24"/>
              </w:rPr>
              <w:t>/</w:t>
            </w:r>
            <w:r w:rsidRPr="00CB3CE8">
              <w:rPr>
                <w:b/>
                <w:bCs/>
                <w:color w:val="000000" w:themeColor="text1"/>
                <w:spacing w:val="-10"/>
                <w:sz w:val="24"/>
              </w:rPr>
              <w:t>备案</w:t>
            </w:r>
            <w:r w:rsidRPr="00CB3CE8">
              <w:rPr>
                <w:b/>
                <w:bCs/>
                <w:color w:val="000000" w:themeColor="text1"/>
                <w:spacing w:val="-10"/>
                <w:sz w:val="24"/>
              </w:rPr>
              <w:t>)</w:t>
            </w:r>
            <w:r w:rsidRPr="00CB3CE8">
              <w:rPr>
                <w:b/>
                <w:bCs/>
                <w:color w:val="000000" w:themeColor="text1"/>
                <w:spacing w:val="-10"/>
                <w:sz w:val="24"/>
              </w:rPr>
              <w:t>部门</w:t>
            </w:r>
            <w:r w:rsidRPr="00CB3CE8">
              <w:rPr>
                <w:b/>
                <w:bCs/>
                <w:color w:val="000000" w:themeColor="text1"/>
                <w:spacing w:val="-10"/>
                <w:sz w:val="24"/>
              </w:rPr>
              <w:t>(</w:t>
            </w:r>
            <w:r w:rsidRPr="00CB3CE8">
              <w:rPr>
                <w:b/>
                <w:bCs/>
                <w:color w:val="000000" w:themeColor="text1"/>
                <w:spacing w:val="-10"/>
                <w:sz w:val="24"/>
              </w:rPr>
              <w:t>选填</w:t>
            </w:r>
            <w:r w:rsidRPr="00CB3CE8">
              <w:rPr>
                <w:b/>
                <w:bCs/>
                <w:color w:val="000000" w:themeColor="text1"/>
                <w:spacing w:val="-10"/>
                <w:sz w:val="24"/>
              </w:rPr>
              <w:t>)</w:t>
            </w:r>
          </w:p>
        </w:tc>
        <w:tc>
          <w:tcPr>
            <w:tcW w:w="934" w:type="pct"/>
            <w:vAlign w:val="center"/>
          </w:tcPr>
          <w:p w:rsidR="00727855" w:rsidRPr="00CB3CE8" w:rsidRDefault="00F0022F">
            <w:pPr>
              <w:adjustRightInd w:val="0"/>
              <w:snapToGrid w:val="0"/>
              <w:jc w:val="center"/>
              <w:rPr>
                <w:color w:val="000000" w:themeColor="text1"/>
                <w:sz w:val="24"/>
              </w:rPr>
            </w:pPr>
            <w:r w:rsidRPr="00CB3CE8">
              <w:rPr>
                <w:rFonts w:hint="eastAsia"/>
                <w:color w:val="000000" w:themeColor="text1"/>
                <w:sz w:val="24"/>
              </w:rPr>
              <w:t>承德市鹰手营子矿区数据与政务服务局</w:t>
            </w:r>
          </w:p>
        </w:tc>
        <w:tc>
          <w:tcPr>
            <w:tcW w:w="849" w:type="pct"/>
            <w:vAlign w:val="center"/>
          </w:tcPr>
          <w:p w:rsidR="00727855" w:rsidRPr="00203BA2" w:rsidRDefault="00F0022F" w:rsidP="00203BA2">
            <w:pPr>
              <w:adjustRightInd w:val="0"/>
              <w:snapToGrid w:val="0"/>
              <w:jc w:val="center"/>
              <w:rPr>
                <w:b/>
                <w:bCs/>
                <w:color w:val="000000" w:themeColor="text1"/>
                <w:spacing w:val="-10"/>
                <w:sz w:val="24"/>
              </w:rPr>
            </w:pPr>
            <w:r w:rsidRPr="00CB3CE8">
              <w:rPr>
                <w:b/>
                <w:bCs/>
                <w:color w:val="000000" w:themeColor="text1"/>
                <w:spacing w:val="-10"/>
                <w:sz w:val="24"/>
              </w:rPr>
              <w:t>项目审批</w:t>
            </w:r>
            <w:r w:rsidRPr="00CB3CE8">
              <w:rPr>
                <w:b/>
                <w:bCs/>
                <w:color w:val="000000" w:themeColor="text1"/>
                <w:spacing w:val="-10"/>
                <w:sz w:val="24"/>
              </w:rPr>
              <w:t>(</w:t>
            </w:r>
            <w:r w:rsidRPr="00CB3CE8">
              <w:rPr>
                <w:b/>
                <w:bCs/>
                <w:color w:val="000000" w:themeColor="text1"/>
                <w:spacing w:val="-10"/>
                <w:sz w:val="24"/>
              </w:rPr>
              <w:t>核准</w:t>
            </w:r>
            <w:r w:rsidRPr="00CB3CE8">
              <w:rPr>
                <w:b/>
                <w:bCs/>
                <w:color w:val="000000" w:themeColor="text1"/>
                <w:spacing w:val="-10"/>
                <w:sz w:val="24"/>
              </w:rPr>
              <w:t>/</w:t>
            </w:r>
            <w:r w:rsidRPr="00CB3CE8">
              <w:rPr>
                <w:b/>
                <w:bCs/>
                <w:color w:val="000000" w:themeColor="text1"/>
                <w:spacing w:val="-10"/>
                <w:sz w:val="24"/>
              </w:rPr>
              <w:t>备案</w:t>
            </w:r>
            <w:r w:rsidRPr="00CB3CE8">
              <w:rPr>
                <w:b/>
                <w:bCs/>
                <w:color w:val="000000" w:themeColor="text1"/>
                <w:spacing w:val="-10"/>
                <w:sz w:val="24"/>
              </w:rPr>
              <w:t>)</w:t>
            </w:r>
            <w:r w:rsidRPr="00CB3CE8">
              <w:rPr>
                <w:b/>
                <w:bCs/>
                <w:color w:val="000000" w:themeColor="text1"/>
                <w:spacing w:val="-10"/>
                <w:sz w:val="24"/>
              </w:rPr>
              <w:t>文号</w:t>
            </w:r>
            <w:r w:rsidRPr="00CB3CE8">
              <w:rPr>
                <w:b/>
                <w:bCs/>
                <w:color w:val="000000" w:themeColor="text1"/>
                <w:spacing w:val="-10"/>
                <w:sz w:val="24"/>
              </w:rPr>
              <w:t>(</w:t>
            </w:r>
            <w:r w:rsidRPr="00CB3CE8">
              <w:rPr>
                <w:b/>
                <w:bCs/>
                <w:color w:val="000000" w:themeColor="text1"/>
                <w:spacing w:val="-10"/>
                <w:sz w:val="24"/>
              </w:rPr>
              <w:t>选填</w:t>
            </w:r>
            <w:r w:rsidRPr="00CB3CE8">
              <w:rPr>
                <w:b/>
                <w:bCs/>
                <w:color w:val="000000" w:themeColor="text1"/>
                <w:spacing w:val="-10"/>
                <w:sz w:val="24"/>
              </w:rPr>
              <w:t>)</w:t>
            </w:r>
          </w:p>
        </w:tc>
        <w:tc>
          <w:tcPr>
            <w:tcW w:w="2271" w:type="pct"/>
            <w:vAlign w:val="center"/>
          </w:tcPr>
          <w:p w:rsidR="00727855" w:rsidRPr="00CB3CE8" w:rsidRDefault="00F0022F">
            <w:pPr>
              <w:adjustRightInd w:val="0"/>
              <w:snapToGrid w:val="0"/>
              <w:jc w:val="center"/>
              <w:rPr>
                <w:color w:val="000000" w:themeColor="text1"/>
                <w:sz w:val="24"/>
              </w:rPr>
            </w:pPr>
            <w:proofErr w:type="gramStart"/>
            <w:r w:rsidRPr="00CB3CE8">
              <w:rPr>
                <w:rFonts w:hint="eastAsia"/>
                <w:color w:val="000000" w:themeColor="text1"/>
                <w:sz w:val="24"/>
              </w:rPr>
              <w:t>营数政备</w:t>
            </w:r>
            <w:proofErr w:type="gramEnd"/>
            <w:r w:rsidRPr="00CB3CE8">
              <w:rPr>
                <w:rFonts w:hint="eastAsia"/>
                <w:color w:val="000000" w:themeColor="text1"/>
                <w:sz w:val="24"/>
              </w:rPr>
              <w:t>字〔</w:t>
            </w:r>
            <w:r w:rsidRPr="00CB3CE8">
              <w:rPr>
                <w:rFonts w:hint="eastAsia"/>
                <w:color w:val="000000" w:themeColor="text1"/>
                <w:sz w:val="24"/>
              </w:rPr>
              <w:t>2025</w:t>
            </w:r>
            <w:r w:rsidRPr="00CB3CE8">
              <w:rPr>
                <w:rFonts w:hint="eastAsia"/>
                <w:color w:val="000000" w:themeColor="text1"/>
                <w:sz w:val="24"/>
              </w:rPr>
              <w:t>〕</w:t>
            </w:r>
            <w:r w:rsidRPr="00CB3CE8">
              <w:rPr>
                <w:rFonts w:hint="eastAsia"/>
                <w:color w:val="000000" w:themeColor="text1"/>
                <w:sz w:val="24"/>
              </w:rPr>
              <w:t>3</w:t>
            </w:r>
            <w:r w:rsidRPr="00CB3CE8">
              <w:rPr>
                <w:rFonts w:hint="eastAsia"/>
                <w:color w:val="000000" w:themeColor="text1"/>
                <w:sz w:val="24"/>
              </w:rPr>
              <w:t>号</w:t>
            </w:r>
          </w:p>
        </w:tc>
      </w:tr>
      <w:tr w:rsidR="00CB3CE8" w:rsidRPr="00CB3CE8" w:rsidTr="00203BA2">
        <w:trPr>
          <w:trHeight w:val="567"/>
          <w:jc w:val="center"/>
        </w:trPr>
        <w:tc>
          <w:tcPr>
            <w:tcW w:w="947" w:type="pct"/>
            <w:gridSpan w:val="2"/>
            <w:tcMar>
              <w:top w:w="16" w:type="dxa"/>
              <w:left w:w="16" w:type="dxa"/>
              <w:right w:w="16" w:type="dxa"/>
            </w:tcMar>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总投资</w:t>
            </w:r>
            <w:r w:rsidRPr="00CB3CE8">
              <w:rPr>
                <w:b/>
                <w:bCs/>
                <w:color w:val="000000" w:themeColor="text1"/>
                <w:sz w:val="24"/>
              </w:rPr>
              <w:t>(</w:t>
            </w:r>
            <w:r w:rsidRPr="00CB3CE8">
              <w:rPr>
                <w:b/>
                <w:bCs/>
                <w:color w:val="000000" w:themeColor="text1"/>
                <w:sz w:val="24"/>
              </w:rPr>
              <w:t>万元</w:t>
            </w:r>
            <w:r w:rsidRPr="00CB3CE8">
              <w:rPr>
                <w:b/>
                <w:bCs/>
                <w:color w:val="000000" w:themeColor="text1"/>
                <w:sz w:val="24"/>
              </w:rPr>
              <w:t>)</w:t>
            </w:r>
          </w:p>
        </w:tc>
        <w:tc>
          <w:tcPr>
            <w:tcW w:w="934" w:type="pct"/>
            <w:vAlign w:val="center"/>
          </w:tcPr>
          <w:p w:rsidR="00727855" w:rsidRPr="00CB3CE8" w:rsidRDefault="00F0022F">
            <w:pPr>
              <w:adjustRightInd w:val="0"/>
              <w:snapToGrid w:val="0"/>
              <w:jc w:val="center"/>
              <w:rPr>
                <w:color w:val="000000" w:themeColor="text1"/>
                <w:sz w:val="24"/>
              </w:rPr>
            </w:pPr>
            <w:r w:rsidRPr="00CB3CE8">
              <w:rPr>
                <w:rFonts w:hint="eastAsia"/>
                <w:color w:val="000000" w:themeColor="text1"/>
                <w:sz w:val="24"/>
              </w:rPr>
              <w:t>200</w:t>
            </w:r>
          </w:p>
        </w:tc>
        <w:tc>
          <w:tcPr>
            <w:tcW w:w="849" w:type="pct"/>
            <w:tcMar>
              <w:top w:w="16" w:type="dxa"/>
              <w:left w:w="16" w:type="dxa"/>
              <w:right w:w="16" w:type="dxa"/>
            </w:tcMar>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环保投资</w:t>
            </w:r>
            <w:r w:rsidRPr="00CB3CE8">
              <w:rPr>
                <w:b/>
                <w:bCs/>
                <w:color w:val="000000" w:themeColor="text1"/>
                <w:sz w:val="24"/>
              </w:rPr>
              <w:t>(</w:t>
            </w:r>
            <w:r w:rsidRPr="00CB3CE8">
              <w:rPr>
                <w:b/>
                <w:bCs/>
                <w:color w:val="000000" w:themeColor="text1"/>
                <w:sz w:val="24"/>
              </w:rPr>
              <w:t>万元</w:t>
            </w:r>
            <w:r w:rsidRPr="00CB3CE8">
              <w:rPr>
                <w:b/>
                <w:bCs/>
                <w:color w:val="000000" w:themeColor="text1"/>
                <w:sz w:val="24"/>
              </w:rPr>
              <w:t>)</w:t>
            </w:r>
          </w:p>
        </w:tc>
        <w:tc>
          <w:tcPr>
            <w:tcW w:w="2271" w:type="pct"/>
            <w:vAlign w:val="center"/>
          </w:tcPr>
          <w:p w:rsidR="00727855" w:rsidRPr="00CB3CE8" w:rsidRDefault="00F0022F">
            <w:pPr>
              <w:adjustRightInd w:val="0"/>
              <w:snapToGrid w:val="0"/>
              <w:jc w:val="center"/>
              <w:rPr>
                <w:color w:val="000000" w:themeColor="text1"/>
                <w:sz w:val="24"/>
              </w:rPr>
            </w:pPr>
            <w:r w:rsidRPr="00CB3CE8">
              <w:rPr>
                <w:rFonts w:hint="eastAsia"/>
                <w:color w:val="000000" w:themeColor="text1"/>
                <w:sz w:val="24"/>
              </w:rPr>
              <w:t>15</w:t>
            </w:r>
          </w:p>
        </w:tc>
      </w:tr>
      <w:tr w:rsidR="00CB3CE8" w:rsidRPr="00CB3CE8" w:rsidTr="00203BA2">
        <w:trPr>
          <w:trHeight w:val="567"/>
          <w:jc w:val="center"/>
        </w:trPr>
        <w:tc>
          <w:tcPr>
            <w:tcW w:w="947" w:type="pct"/>
            <w:gridSpan w:val="2"/>
            <w:tcMar>
              <w:top w:w="16" w:type="dxa"/>
              <w:left w:w="16" w:type="dxa"/>
              <w:right w:w="16" w:type="dxa"/>
            </w:tcMar>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环保投资占比</w:t>
            </w:r>
            <w:r w:rsidRPr="00CB3CE8">
              <w:rPr>
                <w:b/>
                <w:bCs/>
                <w:color w:val="000000" w:themeColor="text1"/>
                <w:sz w:val="24"/>
              </w:rPr>
              <w:t>(%)</w:t>
            </w:r>
          </w:p>
        </w:tc>
        <w:tc>
          <w:tcPr>
            <w:tcW w:w="934" w:type="pct"/>
            <w:vAlign w:val="center"/>
          </w:tcPr>
          <w:p w:rsidR="00727855" w:rsidRPr="00CB3CE8" w:rsidRDefault="00A06C0B">
            <w:pPr>
              <w:adjustRightInd w:val="0"/>
              <w:snapToGrid w:val="0"/>
              <w:jc w:val="center"/>
              <w:rPr>
                <w:color w:val="000000" w:themeColor="text1"/>
                <w:sz w:val="24"/>
              </w:rPr>
            </w:pPr>
            <w:r>
              <w:rPr>
                <w:rFonts w:hint="eastAsia"/>
                <w:color w:val="000000" w:themeColor="text1"/>
                <w:sz w:val="24"/>
              </w:rPr>
              <w:t>7.5</w:t>
            </w:r>
            <w:r w:rsidR="00F0022F" w:rsidRPr="00CB3CE8">
              <w:rPr>
                <w:color w:val="000000" w:themeColor="text1"/>
                <w:sz w:val="24"/>
              </w:rPr>
              <w:t>%</w:t>
            </w:r>
          </w:p>
        </w:tc>
        <w:tc>
          <w:tcPr>
            <w:tcW w:w="849" w:type="pct"/>
            <w:tcMar>
              <w:top w:w="16" w:type="dxa"/>
              <w:left w:w="16" w:type="dxa"/>
              <w:right w:w="16" w:type="dxa"/>
            </w:tcMar>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施工工期</w:t>
            </w:r>
          </w:p>
        </w:tc>
        <w:tc>
          <w:tcPr>
            <w:tcW w:w="2271" w:type="pct"/>
            <w:vAlign w:val="center"/>
          </w:tcPr>
          <w:p w:rsidR="00727855" w:rsidRPr="00CB3CE8" w:rsidRDefault="00F0022F">
            <w:pPr>
              <w:adjustRightInd w:val="0"/>
              <w:snapToGrid w:val="0"/>
              <w:jc w:val="center"/>
              <w:rPr>
                <w:color w:val="000000" w:themeColor="text1"/>
                <w:sz w:val="24"/>
              </w:rPr>
            </w:pPr>
            <w:r w:rsidRPr="00CB3CE8">
              <w:rPr>
                <w:color w:val="000000" w:themeColor="text1"/>
                <w:sz w:val="24"/>
              </w:rPr>
              <w:t>3</w:t>
            </w:r>
            <w:r w:rsidRPr="00CB3CE8">
              <w:rPr>
                <w:color w:val="000000" w:themeColor="text1"/>
                <w:sz w:val="24"/>
              </w:rPr>
              <w:t>个月</w:t>
            </w:r>
          </w:p>
        </w:tc>
      </w:tr>
      <w:tr w:rsidR="00CB3CE8" w:rsidRPr="00CB3CE8" w:rsidTr="00203BA2">
        <w:trPr>
          <w:trHeight w:val="567"/>
          <w:jc w:val="center"/>
        </w:trPr>
        <w:tc>
          <w:tcPr>
            <w:tcW w:w="947" w:type="pct"/>
            <w:gridSpan w:val="2"/>
            <w:tcMar>
              <w:top w:w="16" w:type="dxa"/>
              <w:left w:w="16" w:type="dxa"/>
              <w:right w:w="16" w:type="dxa"/>
            </w:tcMar>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是否</w:t>
            </w:r>
          </w:p>
          <w:p w:rsidR="00727855" w:rsidRPr="00CB3CE8" w:rsidRDefault="00F0022F">
            <w:pPr>
              <w:adjustRightInd w:val="0"/>
              <w:snapToGrid w:val="0"/>
              <w:jc w:val="center"/>
              <w:rPr>
                <w:b/>
                <w:bCs/>
                <w:color w:val="000000" w:themeColor="text1"/>
                <w:sz w:val="24"/>
              </w:rPr>
            </w:pPr>
            <w:r w:rsidRPr="00CB3CE8">
              <w:rPr>
                <w:b/>
                <w:bCs/>
                <w:color w:val="000000" w:themeColor="text1"/>
                <w:sz w:val="24"/>
              </w:rPr>
              <w:t>开工建设</w:t>
            </w:r>
          </w:p>
        </w:tc>
        <w:tc>
          <w:tcPr>
            <w:tcW w:w="934" w:type="pct"/>
            <w:vAlign w:val="center"/>
          </w:tcPr>
          <w:p w:rsidR="00727855" w:rsidRPr="00CB3CE8" w:rsidRDefault="00F0022F">
            <w:pPr>
              <w:adjustRightInd w:val="0"/>
              <w:snapToGrid w:val="0"/>
              <w:rPr>
                <w:color w:val="000000" w:themeColor="text1"/>
                <w:sz w:val="24"/>
              </w:rPr>
            </w:pPr>
            <w:r w:rsidRPr="00CB3CE8">
              <w:rPr>
                <w:rFonts w:ascii="MS Gothic" w:eastAsia="MS Gothic" w:hAnsi="MS Gothic" w:cs="MS Gothic" w:hint="eastAsia"/>
                <w:color w:val="000000" w:themeColor="text1"/>
                <w:szCs w:val="21"/>
              </w:rPr>
              <w:t>☑</w:t>
            </w:r>
            <w:r w:rsidRPr="00CB3CE8">
              <w:rPr>
                <w:color w:val="000000" w:themeColor="text1"/>
                <w:sz w:val="24"/>
              </w:rPr>
              <w:t>否</w:t>
            </w:r>
          </w:p>
          <w:p w:rsidR="00727855" w:rsidRPr="00CB3CE8" w:rsidRDefault="00F0022F">
            <w:pPr>
              <w:adjustRightInd w:val="0"/>
              <w:snapToGrid w:val="0"/>
              <w:rPr>
                <w:color w:val="000000" w:themeColor="text1"/>
                <w:sz w:val="24"/>
              </w:rPr>
            </w:pPr>
            <w:r w:rsidRPr="00CB3CE8">
              <w:rPr>
                <w:color w:val="000000" w:themeColor="text1"/>
                <w:szCs w:val="21"/>
              </w:rPr>
              <w:t>□</w:t>
            </w:r>
            <w:r w:rsidRPr="00CB3CE8">
              <w:rPr>
                <w:color w:val="000000" w:themeColor="text1"/>
                <w:sz w:val="24"/>
              </w:rPr>
              <w:t>是：</w:t>
            </w:r>
            <w:r w:rsidRPr="00CB3CE8">
              <w:rPr>
                <w:rFonts w:hint="eastAsia"/>
                <w:color w:val="000000" w:themeColor="text1"/>
                <w:sz w:val="24"/>
                <w:u w:val="single"/>
              </w:rPr>
              <w:t xml:space="preserve">       </w:t>
            </w:r>
          </w:p>
        </w:tc>
        <w:tc>
          <w:tcPr>
            <w:tcW w:w="849" w:type="pct"/>
            <w:tcMar>
              <w:top w:w="16" w:type="dxa"/>
              <w:left w:w="16" w:type="dxa"/>
              <w:right w:w="16" w:type="dxa"/>
            </w:tcMar>
            <w:vAlign w:val="center"/>
          </w:tcPr>
          <w:p w:rsidR="00727855" w:rsidRPr="00CB3CE8" w:rsidRDefault="00F0022F">
            <w:pPr>
              <w:adjustRightInd w:val="0"/>
              <w:snapToGrid w:val="0"/>
              <w:jc w:val="center"/>
              <w:rPr>
                <w:b/>
                <w:bCs/>
                <w:color w:val="000000" w:themeColor="text1"/>
                <w:spacing w:val="-6"/>
                <w:sz w:val="24"/>
              </w:rPr>
            </w:pPr>
            <w:r w:rsidRPr="00CB3CE8">
              <w:rPr>
                <w:b/>
                <w:bCs/>
                <w:color w:val="000000" w:themeColor="text1"/>
                <w:spacing w:val="-6"/>
                <w:sz w:val="24"/>
              </w:rPr>
              <w:t>用地</w:t>
            </w:r>
            <w:r w:rsidRPr="00CB3CE8">
              <w:rPr>
                <w:b/>
                <w:bCs/>
                <w:color w:val="000000" w:themeColor="text1"/>
                <w:spacing w:val="-6"/>
                <w:sz w:val="24"/>
              </w:rPr>
              <w:t>(</w:t>
            </w:r>
            <w:r w:rsidRPr="00CB3CE8">
              <w:rPr>
                <w:b/>
                <w:bCs/>
                <w:color w:val="000000" w:themeColor="text1"/>
                <w:spacing w:val="-6"/>
                <w:sz w:val="24"/>
              </w:rPr>
              <w:t>用海</w:t>
            </w:r>
            <w:r w:rsidRPr="00CB3CE8">
              <w:rPr>
                <w:b/>
                <w:bCs/>
                <w:color w:val="000000" w:themeColor="text1"/>
                <w:spacing w:val="-6"/>
                <w:sz w:val="24"/>
              </w:rPr>
              <w:t>)</w:t>
            </w:r>
            <w:r w:rsidRPr="00CB3CE8">
              <w:rPr>
                <w:b/>
                <w:bCs/>
                <w:color w:val="000000" w:themeColor="text1"/>
                <w:spacing w:val="-6"/>
                <w:sz w:val="24"/>
              </w:rPr>
              <w:t>面积</w:t>
            </w:r>
            <w:r w:rsidRPr="00CB3CE8">
              <w:rPr>
                <w:b/>
                <w:bCs/>
                <w:color w:val="000000" w:themeColor="text1"/>
                <w:spacing w:val="-6"/>
                <w:sz w:val="24"/>
              </w:rPr>
              <w:t>(m</w:t>
            </w:r>
            <w:r w:rsidRPr="00CB3CE8">
              <w:rPr>
                <w:b/>
                <w:bCs/>
                <w:color w:val="000000" w:themeColor="text1"/>
                <w:spacing w:val="-6"/>
                <w:sz w:val="24"/>
                <w:vertAlign w:val="superscript"/>
              </w:rPr>
              <w:t>2</w:t>
            </w:r>
            <w:r w:rsidRPr="00CB3CE8">
              <w:rPr>
                <w:b/>
                <w:bCs/>
                <w:color w:val="000000" w:themeColor="text1"/>
                <w:spacing w:val="-6"/>
                <w:sz w:val="24"/>
              </w:rPr>
              <w:t>)</w:t>
            </w:r>
          </w:p>
        </w:tc>
        <w:tc>
          <w:tcPr>
            <w:tcW w:w="2271" w:type="pct"/>
            <w:vAlign w:val="center"/>
          </w:tcPr>
          <w:p w:rsidR="00727855" w:rsidRPr="00CB3CE8" w:rsidRDefault="00F0022F">
            <w:pPr>
              <w:adjustRightInd w:val="0"/>
              <w:snapToGrid w:val="0"/>
              <w:jc w:val="center"/>
              <w:rPr>
                <w:color w:val="000000" w:themeColor="text1"/>
                <w:sz w:val="24"/>
              </w:rPr>
            </w:pPr>
            <w:r w:rsidRPr="00CB3CE8">
              <w:rPr>
                <w:rFonts w:hint="eastAsia"/>
                <w:color w:val="000000" w:themeColor="text1"/>
                <w:sz w:val="24"/>
              </w:rPr>
              <w:t>100</w:t>
            </w:r>
            <w:r w:rsidRPr="00CB3CE8">
              <w:rPr>
                <w:color w:val="000000" w:themeColor="text1"/>
                <w:sz w:val="24"/>
              </w:rPr>
              <w:t>00</w:t>
            </w:r>
          </w:p>
        </w:tc>
      </w:tr>
      <w:tr w:rsidR="00CB3CE8" w:rsidRPr="00CB3CE8">
        <w:trPr>
          <w:trHeight w:val="567"/>
          <w:jc w:val="center"/>
        </w:trPr>
        <w:tc>
          <w:tcPr>
            <w:tcW w:w="947" w:type="pct"/>
            <w:gridSpan w:val="2"/>
            <w:vAlign w:val="center"/>
          </w:tcPr>
          <w:p w:rsidR="00727855" w:rsidRPr="00CB3CE8" w:rsidRDefault="00F0022F">
            <w:pPr>
              <w:autoSpaceDE w:val="0"/>
              <w:autoSpaceDN w:val="0"/>
              <w:adjustRightInd w:val="0"/>
              <w:snapToGrid w:val="0"/>
              <w:spacing w:line="0" w:lineRule="atLeast"/>
              <w:jc w:val="center"/>
              <w:rPr>
                <w:b/>
                <w:bCs/>
                <w:color w:val="000000" w:themeColor="text1"/>
                <w:kern w:val="0"/>
                <w:sz w:val="24"/>
              </w:rPr>
            </w:pPr>
            <w:r w:rsidRPr="00CB3CE8">
              <w:rPr>
                <w:b/>
                <w:bCs/>
                <w:color w:val="000000" w:themeColor="text1"/>
                <w:kern w:val="0"/>
                <w:sz w:val="24"/>
              </w:rPr>
              <w:t>专项评价设置情况</w:t>
            </w:r>
          </w:p>
        </w:tc>
        <w:tc>
          <w:tcPr>
            <w:tcW w:w="4053" w:type="pct"/>
            <w:gridSpan w:val="3"/>
            <w:vAlign w:val="center"/>
          </w:tcPr>
          <w:p w:rsidR="00727855" w:rsidRPr="00CB3CE8" w:rsidRDefault="00F0022F">
            <w:pPr>
              <w:autoSpaceDE w:val="0"/>
              <w:autoSpaceDN w:val="0"/>
              <w:adjustRightInd w:val="0"/>
              <w:snapToGrid w:val="0"/>
              <w:jc w:val="center"/>
              <w:rPr>
                <w:color w:val="000000" w:themeColor="text1"/>
                <w:kern w:val="0"/>
                <w:sz w:val="24"/>
              </w:rPr>
            </w:pPr>
            <w:r w:rsidRPr="00CB3CE8">
              <w:rPr>
                <w:rFonts w:hint="eastAsia"/>
                <w:color w:val="000000" w:themeColor="text1"/>
                <w:kern w:val="0"/>
                <w:sz w:val="24"/>
              </w:rPr>
              <w:t>无</w:t>
            </w:r>
          </w:p>
        </w:tc>
      </w:tr>
      <w:tr w:rsidR="00CB3CE8" w:rsidRPr="00CB3CE8">
        <w:trPr>
          <w:trHeight w:val="567"/>
          <w:jc w:val="center"/>
        </w:trPr>
        <w:tc>
          <w:tcPr>
            <w:tcW w:w="947" w:type="pct"/>
            <w:gridSpan w:val="2"/>
            <w:vAlign w:val="center"/>
          </w:tcPr>
          <w:p w:rsidR="00727855" w:rsidRPr="00CB3CE8" w:rsidRDefault="00F0022F">
            <w:pPr>
              <w:autoSpaceDE w:val="0"/>
              <w:autoSpaceDN w:val="0"/>
              <w:adjustRightInd w:val="0"/>
              <w:snapToGrid w:val="0"/>
              <w:spacing w:line="0" w:lineRule="atLeast"/>
              <w:jc w:val="center"/>
              <w:rPr>
                <w:color w:val="000000" w:themeColor="text1"/>
                <w:kern w:val="0"/>
                <w:sz w:val="24"/>
              </w:rPr>
            </w:pPr>
            <w:r w:rsidRPr="00CB3CE8">
              <w:rPr>
                <w:b/>
                <w:bCs/>
                <w:color w:val="000000" w:themeColor="text1"/>
                <w:sz w:val="24"/>
              </w:rPr>
              <w:t>规划情况</w:t>
            </w:r>
          </w:p>
        </w:tc>
        <w:tc>
          <w:tcPr>
            <w:tcW w:w="4053" w:type="pct"/>
            <w:gridSpan w:val="3"/>
            <w:vAlign w:val="center"/>
          </w:tcPr>
          <w:p w:rsidR="00727855" w:rsidRPr="00CB3CE8" w:rsidRDefault="00F0022F">
            <w:pPr>
              <w:autoSpaceDE w:val="0"/>
              <w:autoSpaceDN w:val="0"/>
              <w:adjustRightInd w:val="0"/>
              <w:snapToGrid w:val="0"/>
              <w:spacing w:line="360" w:lineRule="auto"/>
              <w:jc w:val="left"/>
              <w:rPr>
                <w:color w:val="000000" w:themeColor="text1"/>
                <w:kern w:val="0"/>
                <w:sz w:val="24"/>
              </w:rPr>
            </w:pPr>
            <w:r w:rsidRPr="00CB3CE8">
              <w:rPr>
                <w:rFonts w:hint="eastAsia"/>
                <w:color w:val="000000" w:themeColor="text1"/>
                <w:kern w:val="0"/>
                <w:sz w:val="24"/>
              </w:rPr>
              <w:t>规划名称：《河北省鹰手营子经济开发区总体规划》</w:t>
            </w:r>
          </w:p>
          <w:p w:rsidR="00727855" w:rsidRPr="00CB3CE8" w:rsidRDefault="00F0022F">
            <w:pPr>
              <w:autoSpaceDE w:val="0"/>
              <w:autoSpaceDN w:val="0"/>
              <w:adjustRightInd w:val="0"/>
              <w:snapToGrid w:val="0"/>
              <w:spacing w:line="360" w:lineRule="auto"/>
              <w:jc w:val="left"/>
              <w:rPr>
                <w:color w:val="000000" w:themeColor="text1"/>
                <w:kern w:val="0"/>
                <w:sz w:val="24"/>
              </w:rPr>
            </w:pPr>
            <w:r w:rsidRPr="00CB3CE8">
              <w:rPr>
                <w:rFonts w:hint="eastAsia"/>
                <w:color w:val="000000" w:themeColor="text1"/>
                <w:kern w:val="0"/>
                <w:sz w:val="24"/>
              </w:rPr>
              <w:t>审批机关：河北省人民政府</w:t>
            </w:r>
          </w:p>
          <w:p w:rsidR="00727855" w:rsidRPr="00CB3CE8" w:rsidRDefault="00F0022F">
            <w:pPr>
              <w:autoSpaceDE w:val="0"/>
              <w:autoSpaceDN w:val="0"/>
              <w:adjustRightInd w:val="0"/>
              <w:snapToGrid w:val="0"/>
              <w:spacing w:line="360" w:lineRule="auto"/>
              <w:jc w:val="left"/>
              <w:rPr>
                <w:color w:val="000000" w:themeColor="text1"/>
                <w:kern w:val="0"/>
                <w:sz w:val="24"/>
              </w:rPr>
            </w:pPr>
            <w:r w:rsidRPr="00CB3CE8">
              <w:rPr>
                <w:rFonts w:hint="eastAsia"/>
                <w:color w:val="000000" w:themeColor="text1"/>
                <w:kern w:val="0"/>
                <w:sz w:val="24"/>
              </w:rPr>
              <w:t>审查文件：河北省人民政府关于同意设立河北省鹰手营子经济开发区和河北保定竞秀经济开发区的批复</w:t>
            </w:r>
          </w:p>
          <w:p w:rsidR="00727855" w:rsidRPr="00CB3CE8" w:rsidRDefault="00F0022F">
            <w:pPr>
              <w:autoSpaceDE w:val="0"/>
              <w:autoSpaceDN w:val="0"/>
              <w:adjustRightInd w:val="0"/>
              <w:snapToGrid w:val="0"/>
              <w:spacing w:line="360" w:lineRule="auto"/>
              <w:jc w:val="left"/>
              <w:rPr>
                <w:color w:val="000000" w:themeColor="text1"/>
                <w:kern w:val="0"/>
                <w:sz w:val="24"/>
              </w:rPr>
            </w:pPr>
            <w:r w:rsidRPr="00CB3CE8">
              <w:rPr>
                <w:rFonts w:hint="eastAsia"/>
                <w:color w:val="000000" w:themeColor="text1"/>
                <w:kern w:val="0"/>
                <w:sz w:val="24"/>
              </w:rPr>
              <w:t>审批文号：冀政字〔</w:t>
            </w:r>
            <w:r w:rsidRPr="00CB3CE8">
              <w:rPr>
                <w:rFonts w:hint="eastAsia"/>
                <w:color w:val="000000" w:themeColor="text1"/>
                <w:kern w:val="0"/>
                <w:sz w:val="24"/>
              </w:rPr>
              <w:t>2023</w:t>
            </w:r>
            <w:r w:rsidRPr="00CB3CE8">
              <w:rPr>
                <w:rFonts w:hint="eastAsia"/>
                <w:color w:val="000000" w:themeColor="text1"/>
                <w:kern w:val="0"/>
                <w:sz w:val="24"/>
              </w:rPr>
              <w:t>〕</w:t>
            </w:r>
            <w:r w:rsidRPr="00CB3CE8">
              <w:rPr>
                <w:rFonts w:hint="eastAsia"/>
                <w:color w:val="000000" w:themeColor="text1"/>
                <w:kern w:val="0"/>
                <w:sz w:val="24"/>
              </w:rPr>
              <w:t>11</w:t>
            </w:r>
            <w:r w:rsidRPr="00CB3CE8">
              <w:rPr>
                <w:rFonts w:hint="eastAsia"/>
                <w:color w:val="000000" w:themeColor="text1"/>
                <w:kern w:val="0"/>
                <w:sz w:val="24"/>
              </w:rPr>
              <w:t>号</w:t>
            </w:r>
          </w:p>
        </w:tc>
      </w:tr>
      <w:tr w:rsidR="00CB3CE8" w:rsidRPr="00CB3CE8" w:rsidTr="00615C52">
        <w:trPr>
          <w:trHeight w:val="45"/>
          <w:jc w:val="center"/>
        </w:trPr>
        <w:tc>
          <w:tcPr>
            <w:tcW w:w="947" w:type="pct"/>
            <w:gridSpan w:val="2"/>
            <w:vAlign w:val="center"/>
          </w:tcPr>
          <w:p w:rsidR="00727855" w:rsidRPr="00CB3CE8" w:rsidRDefault="00F0022F">
            <w:pPr>
              <w:adjustRightInd w:val="0"/>
              <w:snapToGrid w:val="0"/>
              <w:spacing w:line="0" w:lineRule="atLeast"/>
              <w:jc w:val="center"/>
              <w:rPr>
                <w:color w:val="000000" w:themeColor="text1"/>
                <w:kern w:val="0"/>
                <w:sz w:val="24"/>
              </w:rPr>
            </w:pPr>
            <w:r w:rsidRPr="00CB3CE8">
              <w:rPr>
                <w:b/>
                <w:bCs/>
                <w:color w:val="000000" w:themeColor="text1"/>
                <w:sz w:val="24"/>
              </w:rPr>
              <w:t>规划环境影响评价情况</w:t>
            </w:r>
          </w:p>
        </w:tc>
        <w:tc>
          <w:tcPr>
            <w:tcW w:w="4053" w:type="pct"/>
            <w:gridSpan w:val="3"/>
            <w:vAlign w:val="center"/>
          </w:tcPr>
          <w:p w:rsidR="00727855" w:rsidRPr="00CB3CE8" w:rsidRDefault="00F0022F">
            <w:pPr>
              <w:autoSpaceDE w:val="0"/>
              <w:autoSpaceDN w:val="0"/>
              <w:adjustRightInd w:val="0"/>
              <w:snapToGrid w:val="0"/>
              <w:spacing w:line="360" w:lineRule="auto"/>
              <w:rPr>
                <w:color w:val="000000" w:themeColor="text1"/>
                <w:spacing w:val="-4"/>
                <w:kern w:val="0"/>
                <w:sz w:val="24"/>
              </w:rPr>
            </w:pPr>
            <w:r w:rsidRPr="00CB3CE8">
              <w:rPr>
                <w:rFonts w:hint="eastAsia"/>
                <w:color w:val="000000" w:themeColor="text1"/>
                <w:spacing w:val="-4"/>
                <w:kern w:val="0"/>
                <w:sz w:val="24"/>
              </w:rPr>
              <w:t>规划环评：《河北省鹰手营子经济开发区总体规划环境影响报告书》</w:t>
            </w:r>
          </w:p>
          <w:p w:rsidR="00727855" w:rsidRPr="00CB3CE8" w:rsidRDefault="00F0022F">
            <w:pPr>
              <w:autoSpaceDE w:val="0"/>
              <w:autoSpaceDN w:val="0"/>
              <w:adjustRightInd w:val="0"/>
              <w:snapToGrid w:val="0"/>
              <w:spacing w:line="360" w:lineRule="auto"/>
              <w:rPr>
                <w:color w:val="000000" w:themeColor="text1"/>
                <w:kern w:val="0"/>
                <w:sz w:val="24"/>
              </w:rPr>
            </w:pPr>
            <w:r w:rsidRPr="00CB3CE8">
              <w:rPr>
                <w:rFonts w:hint="eastAsia"/>
                <w:color w:val="000000" w:themeColor="text1"/>
                <w:kern w:val="0"/>
                <w:sz w:val="24"/>
              </w:rPr>
              <w:t>审查机关：河北省生态环境厅</w:t>
            </w:r>
          </w:p>
          <w:p w:rsidR="00727855" w:rsidRPr="00CB3CE8" w:rsidRDefault="00F0022F">
            <w:pPr>
              <w:autoSpaceDE w:val="0"/>
              <w:autoSpaceDN w:val="0"/>
              <w:adjustRightInd w:val="0"/>
              <w:snapToGrid w:val="0"/>
              <w:spacing w:line="360" w:lineRule="auto"/>
              <w:rPr>
                <w:color w:val="000000" w:themeColor="text1"/>
                <w:kern w:val="0"/>
                <w:sz w:val="24"/>
              </w:rPr>
            </w:pPr>
            <w:r w:rsidRPr="00CB3CE8">
              <w:rPr>
                <w:rFonts w:hint="eastAsia"/>
                <w:color w:val="000000" w:themeColor="text1"/>
                <w:kern w:val="0"/>
                <w:sz w:val="24"/>
              </w:rPr>
              <w:t>审批文件：关于承德市鹰手营子矿区经济转型产业聚集区规划环境影响报告书的审查意见</w:t>
            </w:r>
          </w:p>
        </w:tc>
      </w:tr>
      <w:tr w:rsidR="00CB3CE8" w:rsidRPr="00CB3CE8">
        <w:trPr>
          <w:trHeight w:val="567"/>
          <w:jc w:val="center"/>
        </w:trPr>
        <w:tc>
          <w:tcPr>
            <w:tcW w:w="947" w:type="pct"/>
            <w:gridSpan w:val="2"/>
            <w:vAlign w:val="center"/>
          </w:tcPr>
          <w:p w:rsidR="00727855" w:rsidRPr="00CB3CE8" w:rsidRDefault="00F0022F">
            <w:pPr>
              <w:autoSpaceDE w:val="0"/>
              <w:autoSpaceDN w:val="0"/>
              <w:adjustRightInd w:val="0"/>
              <w:snapToGrid w:val="0"/>
              <w:spacing w:line="0" w:lineRule="atLeast"/>
              <w:jc w:val="center"/>
              <w:rPr>
                <w:color w:val="000000" w:themeColor="text1"/>
                <w:kern w:val="0"/>
                <w:sz w:val="24"/>
              </w:rPr>
            </w:pPr>
            <w:r w:rsidRPr="00CB3CE8">
              <w:rPr>
                <w:b/>
                <w:bCs/>
                <w:color w:val="000000" w:themeColor="text1"/>
                <w:kern w:val="0"/>
                <w:sz w:val="24"/>
              </w:rPr>
              <w:lastRenderedPageBreak/>
              <w:t>规划及规划环境影响评价符合性分析</w:t>
            </w:r>
          </w:p>
        </w:tc>
        <w:tc>
          <w:tcPr>
            <w:tcW w:w="4053" w:type="pct"/>
            <w:gridSpan w:val="3"/>
            <w:vAlign w:val="center"/>
          </w:tcPr>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1</w:t>
            </w:r>
            <w:r w:rsidRPr="00CB3CE8">
              <w:rPr>
                <w:rFonts w:hint="eastAsia"/>
                <w:color w:val="000000" w:themeColor="text1"/>
                <w:sz w:val="24"/>
              </w:rPr>
              <w:t>、项目与《河北省鹰手营子经济开发区总体规划》</w:t>
            </w:r>
            <w:r w:rsidRPr="00CB3CE8">
              <w:rPr>
                <w:rFonts w:hint="eastAsia"/>
                <w:color w:val="000000" w:themeColor="text1"/>
                <w:sz w:val="24"/>
              </w:rPr>
              <w:t>(2021-2035</w:t>
            </w:r>
            <w:r w:rsidRPr="00CB3CE8">
              <w:rPr>
                <w:rFonts w:hint="eastAsia"/>
                <w:color w:val="000000" w:themeColor="text1"/>
                <w:sz w:val="24"/>
              </w:rPr>
              <w:t>年</w:t>
            </w:r>
            <w:r w:rsidRPr="00CB3CE8">
              <w:rPr>
                <w:rFonts w:hint="eastAsia"/>
                <w:color w:val="000000" w:themeColor="text1"/>
                <w:sz w:val="24"/>
              </w:rPr>
              <w:t>)</w:t>
            </w:r>
            <w:r w:rsidRPr="00CB3CE8">
              <w:rPr>
                <w:rFonts w:hint="eastAsia"/>
                <w:color w:val="000000" w:themeColor="text1"/>
                <w:sz w:val="24"/>
              </w:rPr>
              <w:t>符合性分析，判定内容如下所示：</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河北省鹰手营子经济开发区将原承德市鹰手营子矿区经济转型产业聚集区的由四个工业</w:t>
            </w:r>
            <w:proofErr w:type="gramStart"/>
            <w:r w:rsidRPr="00CB3CE8">
              <w:rPr>
                <w:rFonts w:hint="eastAsia"/>
                <w:color w:val="000000" w:themeColor="text1"/>
                <w:sz w:val="24"/>
              </w:rPr>
              <w:t>园调整</w:t>
            </w:r>
            <w:proofErr w:type="gramEnd"/>
            <w:r w:rsidRPr="00CB3CE8">
              <w:rPr>
                <w:rFonts w:hint="eastAsia"/>
                <w:color w:val="000000" w:themeColor="text1"/>
                <w:sz w:val="24"/>
              </w:rPr>
              <w:t>为</w:t>
            </w:r>
            <w:r w:rsidRPr="00CB3CE8">
              <w:rPr>
                <w:rFonts w:hint="eastAsia"/>
                <w:color w:val="000000" w:themeColor="text1"/>
                <w:sz w:val="24"/>
              </w:rPr>
              <w:t>3</w:t>
            </w:r>
            <w:r w:rsidRPr="00CB3CE8">
              <w:rPr>
                <w:rFonts w:hint="eastAsia"/>
                <w:color w:val="000000" w:themeColor="text1"/>
                <w:sz w:val="24"/>
              </w:rPr>
              <w:t>个片区。即：北马圈子片区、汪家庄片区、寿王坟片区。</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寿王坟片区东</w:t>
            </w:r>
            <w:proofErr w:type="gramStart"/>
            <w:r w:rsidRPr="00CB3CE8">
              <w:rPr>
                <w:rFonts w:hint="eastAsia"/>
                <w:color w:val="000000" w:themeColor="text1"/>
                <w:sz w:val="24"/>
              </w:rPr>
              <w:t>起西坎西</w:t>
            </w:r>
            <w:proofErr w:type="gramEnd"/>
            <w:r w:rsidRPr="00CB3CE8">
              <w:rPr>
                <w:rFonts w:hint="eastAsia"/>
                <w:color w:val="000000" w:themeColor="text1"/>
                <w:sz w:val="24"/>
              </w:rPr>
              <w:t>至北湾子，规划面积</w:t>
            </w:r>
            <w:r w:rsidRPr="00CB3CE8">
              <w:rPr>
                <w:rFonts w:hint="eastAsia"/>
                <w:color w:val="000000" w:themeColor="text1"/>
                <w:sz w:val="24"/>
              </w:rPr>
              <w:t>0.9319km</w:t>
            </w:r>
            <w:r w:rsidRPr="00CB3CE8">
              <w:rPr>
                <w:rFonts w:hint="eastAsia"/>
                <w:color w:val="000000" w:themeColor="text1"/>
                <w:sz w:val="24"/>
                <w:vertAlign w:val="superscript"/>
              </w:rPr>
              <w:t>2</w:t>
            </w:r>
            <w:r w:rsidRPr="00CB3CE8">
              <w:rPr>
                <w:rFonts w:hint="eastAsia"/>
                <w:color w:val="000000" w:themeColor="text1"/>
                <w:sz w:val="24"/>
              </w:rPr>
              <w:t>，充分发挥经济开发区钒钛新材料产业基础，积极引导产业链向下游延伸，重点发展高端精密智能装备制造产业；以“绿色、低碳、循环”发展理念为指引，以消纳该区尾矿</w:t>
            </w:r>
            <w:proofErr w:type="gramStart"/>
            <w:r w:rsidRPr="00CB3CE8">
              <w:rPr>
                <w:rFonts w:hint="eastAsia"/>
                <w:color w:val="000000" w:themeColor="text1"/>
                <w:sz w:val="24"/>
              </w:rPr>
              <w:t>固废等废弃</w:t>
            </w:r>
            <w:proofErr w:type="gramEnd"/>
            <w:r w:rsidRPr="00CB3CE8">
              <w:rPr>
                <w:rFonts w:hint="eastAsia"/>
                <w:color w:val="000000" w:themeColor="text1"/>
                <w:sz w:val="24"/>
              </w:rPr>
              <w:t>资源、改善区域环境质量为目标，适度发展装配式建筑、低能耗建材等新型绿色建材产业。</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产业布局：</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一区：即全力建设省级经济开发区，积极推进建龙研究院、山楂研发中心、创业孵化基地等创新创业项目落地，加强与京津科研院所合作对接，提升经济开发区研发创新驱动能力；以建龙、</w:t>
            </w:r>
            <w:proofErr w:type="gramStart"/>
            <w:r w:rsidRPr="00CB3CE8">
              <w:rPr>
                <w:rFonts w:hint="eastAsia"/>
                <w:color w:val="000000" w:themeColor="text1"/>
                <w:sz w:val="24"/>
              </w:rPr>
              <w:t>怡</w:t>
            </w:r>
            <w:proofErr w:type="gramEnd"/>
            <w:r w:rsidRPr="00CB3CE8">
              <w:rPr>
                <w:rFonts w:hint="eastAsia"/>
                <w:color w:val="000000" w:themeColor="text1"/>
                <w:sz w:val="24"/>
              </w:rPr>
              <w:t>达、金隅“三棵产业龙头大树”为基础，引导主导产业延链、补链、强链，重点产业项目加速在经开区内聚集，使经开区成为鹰手营子矿区转型崛起的核心引擎。</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三园：即以经开区北马圈子片区、汪家庄片区和寿王坟片区为依托，以钒钛产业链延伸为抓手，着重打造以钒钛为基材的新型装备制造产业园；以绿色发展为主线，着重打造以生物科技为引领的</w:t>
            </w:r>
            <w:proofErr w:type="gramStart"/>
            <w:r w:rsidRPr="00CB3CE8">
              <w:rPr>
                <w:rFonts w:hint="eastAsia"/>
                <w:color w:val="000000" w:themeColor="text1"/>
                <w:sz w:val="24"/>
              </w:rPr>
              <w:t>怡</w:t>
            </w:r>
            <w:proofErr w:type="gramEnd"/>
            <w:r w:rsidRPr="00CB3CE8">
              <w:rPr>
                <w:rFonts w:hint="eastAsia"/>
                <w:color w:val="000000" w:themeColor="text1"/>
                <w:sz w:val="24"/>
              </w:rPr>
              <w:t>达</w:t>
            </w:r>
            <w:proofErr w:type="gramStart"/>
            <w:r w:rsidRPr="00CB3CE8">
              <w:rPr>
                <w:rFonts w:hint="eastAsia"/>
                <w:color w:val="000000" w:themeColor="text1"/>
                <w:sz w:val="24"/>
              </w:rPr>
              <w:t>康养食品</w:t>
            </w:r>
            <w:proofErr w:type="gramEnd"/>
            <w:r w:rsidRPr="00CB3CE8">
              <w:rPr>
                <w:rFonts w:hint="eastAsia"/>
                <w:color w:val="000000" w:themeColor="text1"/>
                <w:sz w:val="24"/>
              </w:rPr>
              <w:t>加工产业园；以挖掘工矿文化底蕴为主题，着重打造以工业旅游为特色的工业制造文化产业园。</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具体布局上，三大片区定位如下：</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北马圈子片区：集中布局在北马圈子镇的柳河谷地，北起镇属</w:t>
            </w:r>
            <w:proofErr w:type="gramStart"/>
            <w:r w:rsidRPr="00CB3CE8">
              <w:rPr>
                <w:rFonts w:hint="eastAsia"/>
                <w:color w:val="000000" w:themeColor="text1"/>
                <w:sz w:val="24"/>
              </w:rPr>
              <w:t>小煤岭沟</w:t>
            </w:r>
            <w:proofErr w:type="gramEnd"/>
            <w:r w:rsidRPr="00CB3CE8">
              <w:rPr>
                <w:rFonts w:hint="eastAsia"/>
                <w:color w:val="000000" w:themeColor="text1"/>
                <w:sz w:val="24"/>
              </w:rPr>
              <w:t>南至平南社区，规划面积</w:t>
            </w:r>
            <w:r w:rsidRPr="00CB3CE8">
              <w:rPr>
                <w:rFonts w:hint="eastAsia"/>
                <w:color w:val="000000" w:themeColor="text1"/>
                <w:sz w:val="24"/>
              </w:rPr>
              <w:t>2.5279km</w:t>
            </w:r>
            <w:r w:rsidRPr="00CB3CE8">
              <w:rPr>
                <w:rFonts w:hint="eastAsia"/>
                <w:color w:val="000000" w:themeColor="text1"/>
                <w:sz w:val="24"/>
                <w:vertAlign w:val="superscript"/>
              </w:rPr>
              <w:t>2</w:t>
            </w:r>
            <w:r w:rsidRPr="00CB3CE8">
              <w:rPr>
                <w:rFonts w:hint="eastAsia"/>
                <w:color w:val="000000" w:themeColor="text1"/>
                <w:sz w:val="24"/>
              </w:rPr>
              <w:t>，产业定位以钒钛新材料、食品加工产业为主。该片区目前可开发利用空间有限，规划以提升优化为主，实施园区再造策略，推进“旧城镇、旧厂</w:t>
            </w:r>
            <w:r w:rsidRPr="00CB3CE8">
              <w:rPr>
                <w:rFonts w:hint="eastAsia"/>
                <w:color w:val="000000" w:themeColor="text1"/>
                <w:sz w:val="24"/>
              </w:rPr>
              <w:lastRenderedPageBreak/>
              <w:t>房、旧村庄”改造，盘活闲置、空废的土地资源，为发展钒钛特钢</w:t>
            </w:r>
            <w:proofErr w:type="gramStart"/>
            <w:r w:rsidRPr="00CB3CE8">
              <w:rPr>
                <w:rFonts w:hint="eastAsia"/>
                <w:color w:val="000000" w:themeColor="text1"/>
                <w:sz w:val="24"/>
              </w:rPr>
              <w:t>延链产业</w:t>
            </w:r>
            <w:proofErr w:type="gramEnd"/>
            <w:r w:rsidRPr="00CB3CE8">
              <w:rPr>
                <w:rFonts w:hint="eastAsia"/>
                <w:color w:val="000000" w:themeColor="text1"/>
                <w:sz w:val="24"/>
              </w:rPr>
              <w:t>创造空间。</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汪家庄片区：东起南徐家庄西至姚家庄，北起老西沟南至后沟，规划面积</w:t>
            </w:r>
            <w:r w:rsidRPr="00CB3CE8">
              <w:rPr>
                <w:rFonts w:hint="eastAsia"/>
                <w:color w:val="000000" w:themeColor="text1"/>
                <w:sz w:val="24"/>
              </w:rPr>
              <w:t>1.5547km</w:t>
            </w:r>
            <w:r w:rsidRPr="00CB3CE8">
              <w:rPr>
                <w:rFonts w:hint="eastAsia"/>
                <w:color w:val="000000" w:themeColor="text1"/>
                <w:sz w:val="24"/>
                <w:vertAlign w:val="superscript"/>
              </w:rPr>
              <w:t>2</w:t>
            </w:r>
            <w:r w:rsidRPr="00CB3CE8">
              <w:rPr>
                <w:rFonts w:hint="eastAsia"/>
                <w:color w:val="000000" w:themeColor="text1"/>
                <w:sz w:val="24"/>
              </w:rPr>
              <w:t>，充分利用区域现有铁路线和废弃工矿厂房条件，不断加大对采空区、塌陷区域治理，重点发展总部经济、技术研发和高新技术产业，以及为主导产业配套服务的现代物流业。</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寿王坟片区：东</w:t>
            </w:r>
            <w:proofErr w:type="gramStart"/>
            <w:r w:rsidRPr="00CB3CE8">
              <w:rPr>
                <w:rFonts w:hint="eastAsia"/>
                <w:color w:val="000000" w:themeColor="text1"/>
                <w:sz w:val="24"/>
              </w:rPr>
              <w:t>起西坎西</w:t>
            </w:r>
            <w:proofErr w:type="gramEnd"/>
            <w:r w:rsidRPr="00CB3CE8">
              <w:rPr>
                <w:rFonts w:hint="eastAsia"/>
                <w:color w:val="000000" w:themeColor="text1"/>
                <w:sz w:val="24"/>
              </w:rPr>
              <w:t>至北湾子，规划面积</w:t>
            </w:r>
            <w:r w:rsidRPr="00CB3CE8">
              <w:rPr>
                <w:rFonts w:hint="eastAsia"/>
                <w:color w:val="000000" w:themeColor="text1"/>
                <w:sz w:val="24"/>
              </w:rPr>
              <w:t>0.9319km</w:t>
            </w:r>
            <w:r w:rsidRPr="00CB3CE8">
              <w:rPr>
                <w:rFonts w:hint="eastAsia"/>
                <w:color w:val="000000" w:themeColor="text1"/>
                <w:sz w:val="24"/>
                <w:vertAlign w:val="superscript"/>
              </w:rPr>
              <w:t>2</w:t>
            </w:r>
            <w:r w:rsidRPr="00CB3CE8">
              <w:rPr>
                <w:rFonts w:hint="eastAsia"/>
                <w:color w:val="000000" w:themeColor="text1"/>
                <w:sz w:val="24"/>
              </w:rPr>
              <w:t>，充分发挥经济开发区钒钛新材料产业基础，积极引导产业链向下游延伸，重点发展高端精密智能装备制造产业；以“绿色、低碳、循环”发展理念为指引，以消纳该区尾矿</w:t>
            </w:r>
            <w:proofErr w:type="gramStart"/>
            <w:r w:rsidRPr="00CB3CE8">
              <w:rPr>
                <w:rFonts w:hint="eastAsia"/>
                <w:color w:val="000000" w:themeColor="text1"/>
                <w:sz w:val="24"/>
              </w:rPr>
              <w:t>固废等废弃</w:t>
            </w:r>
            <w:proofErr w:type="gramEnd"/>
            <w:r w:rsidRPr="00CB3CE8">
              <w:rPr>
                <w:rFonts w:hint="eastAsia"/>
                <w:color w:val="000000" w:themeColor="text1"/>
                <w:sz w:val="24"/>
              </w:rPr>
              <w:t>资源、改善区域环境质量为目标，适度发展装配式建筑、低能耗建材等新型绿色建材产业。</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项目位于承德市鹰手营子矿区寿王坟镇郑家庄村</w:t>
            </w:r>
            <w:r w:rsidR="00615C52" w:rsidRPr="00CB3CE8">
              <w:rPr>
                <w:rFonts w:hint="eastAsia"/>
                <w:color w:val="000000" w:themeColor="text1"/>
                <w:sz w:val="24"/>
              </w:rPr>
              <w:t>北侧</w:t>
            </w:r>
            <w:r w:rsidR="00615C52" w:rsidRPr="00CB3CE8">
              <w:rPr>
                <w:rFonts w:hint="eastAsia"/>
                <w:color w:val="000000" w:themeColor="text1"/>
                <w:sz w:val="24"/>
              </w:rPr>
              <w:t>330m</w:t>
            </w:r>
            <w:r w:rsidR="00615C52" w:rsidRPr="00CB3CE8">
              <w:rPr>
                <w:rFonts w:hint="eastAsia"/>
                <w:color w:val="000000" w:themeColor="text1"/>
                <w:sz w:val="24"/>
              </w:rPr>
              <w:t>处</w:t>
            </w:r>
            <w:r w:rsidRPr="00CB3CE8">
              <w:rPr>
                <w:rFonts w:hint="eastAsia"/>
                <w:color w:val="000000" w:themeColor="text1"/>
                <w:sz w:val="24"/>
              </w:rPr>
              <w:t>，属于规划中的寿王坟片区，项目利用</w:t>
            </w:r>
            <w:r w:rsidR="00681096" w:rsidRPr="00681096">
              <w:rPr>
                <w:rFonts w:hint="eastAsia"/>
                <w:color w:val="000000" w:themeColor="text1"/>
                <w:sz w:val="24"/>
              </w:rPr>
              <w:t>石灰石矿山</w:t>
            </w:r>
            <w:r w:rsidRPr="00CB3CE8">
              <w:rPr>
                <w:rFonts w:hint="eastAsia"/>
                <w:color w:val="000000" w:themeColor="text1"/>
                <w:sz w:val="24"/>
              </w:rPr>
              <w:t>开采废石生产高钙砂，不属于规划中禁止和限制类的产业类型。符合规划产业空间布局。</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项目位置图如下：</w:t>
            </w:r>
          </w:p>
          <w:p w:rsidR="00727855" w:rsidRPr="00CB3CE8" w:rsidRDefault="00F0022F" w:rsidP="00177A38">
            <w:pPr>
              <w:autoSpaceDE w:val="0"/>
              <w:autoSpaceDN w:val="0"/>
              <w:spacing w:line="240" w:lineRule="atLeast"/>
              <w:jc w:val="center"/>
              <w:rPr>
                <w:color w:val="000000" w:themeColor="text1"/>
                <w:sz w:val="24"/>
              </w:rPr>
            </w:pPr>
            <w:r w:rsidRPr="00CB3CE8">
              <w:rPr>
                <w:noProof/>
                <w:color w:val="000000" w:themeColor="text1"/>
              </w:rPr>
              <w:drawing>
                <wp:inline distT="0" distB="0" distL="0" distR="0" wp14:anchorId="4BED95AA" wp14:editId="74937FAF">
                  <wp:extent cx="4248150" cy="23145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248150" cy="2314575"/>
                          </a:xfrm>
                          <a:prstGeom prst="rect">
                            <a:avLst/>
                          </a:prstGeom>
                          <a:noFill/>
                          <a:ln>
                            <a:noFill/>
                          </a:ln>
                        </pic:spPr>
                      </pic:pic>
                    </a:graphicData>
                  </a:graphic>
                </wp:inline>
              </w:drawing>
            </w:r>
          </w:p>
          <w:p w:rsidR="00727855" w:rsidRPr="00CB3CE8" w:rsidRDefault="00F0022F">
            <w:pPr>
              <w:autoSpaceDE w:val="0"/>
              <w:autoSpaceDN w:val="0"/>
              <w:spacing w:line="0" w:lineRule="atLeast"/>
              <w:jc w:val="center"/>
              <w:rPr>
                <w:b/>
                <w:color w:val="000000" w:themeColor="text1"/>
                <w:sz w:val="24"/>
              </w:rPr>
            </w:pPr>
            <w:r w:rsidRPr="00CB3CE8">
              <w:rPr>
                <w:rFonts w:hint="eastAsia"/>
                <w:b/>
                <w:color w:val="000000" w:themeColor="text1"/>
                <w:sz w:val="24"/>
              </w:rPr>
              <w:t>图</w:t>
            </w:r>
            <w:r w:rsidRPr="00CB3CE8">
              <w:rPr>
                <w:b/>
                <w:color w:val="000000" w:themeColor="text1"/>
                <w:sz w:val="24"/>
              </w:rPr>
              <w:t>1</w:t>
            </w:r>
            <w:r w:rsidRPr="00CB3CE8">
              <w:rPr>
                <w:rFonts w:hint="eastAsia"/>
                <w:b/>
                <w:color w:val="000000" w:themeColor="text1"/>
                <w:sz w:val="24"/>
              </w:rPr>
              <w:t xml:space="preserve">-1  </w:t>
            </w:r>
            <w:r w:rsidRPr="00CB3CE8">
              <w:rPr>
                <w:rFonts w:hint="eastAsia"/>
                <w:b/>
                <w:color w:val="000000" w:themeColor="text1"/>
                <w:sz w:val="24"/>
              </w:rPr>
              <w:t>河北省鹰手营子经济开发区产业布局规划图</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主导产业发展方向：</w:t>
            </w:r>
          </w:p>
          <w:p w:rsidR="00727855" w:rsidRPr="00CB3CE8" w:rsidRDefault="00F0022F">
            <w:pPr>
              <w:autoSpaceDE w:val="0"/>
              <w:autoSpaceDN w:val="0"/>
              <w:spacing w:line="480" w:lineRule="exact"/>
              <w:ind w:firstLineChars="200" w:firstLine="480"/>
              <w:rPr>
                <w:color w:val="000000" w:themeColor="text1"/>
                <w:sz w:val="24"/>
              </w:rPr>
            </w:pPr>
            <w:r w:rsidRPr="00CB3CE8">
              <w:rPr>
                <w:color w:val="000000" w:themeColor="text1"/>
                <w:sz w:val="24"/>
              </w:rPr>
              <w:fldChar w:fldCharType="begin"/>
            </w:r>
            <w:r w:rsidRPr="00CB3CE8">
              <w:rPr>
                <w:color w:val="000000" w:themeColor="text1"/>
                <w:sz w:val="24"/>
              </w:rPr>
              <w:instrText xml:space="preserve"> </w:instrText>
            </w:r>
            <w:r w:rsidRPr="00CB3CE8">
              <w:rPr>
                <w:rFonts w:hint="eastAsia"/>
                <w:color w:val="000000" w:themeColor="text1"/>
                <w:sz w:val="24"/>
              </w:rPr>
              <w:instrText>= 1 \* GB3</w:instrText>
            </w:r>
            <w:r w:rsidRPr="00CB3CE8">
              <w:rPr>
                <w:color w:val="000000" w:themeColor="text1"/>
                <w:sz w:val="24"/>
              </w:rPr>
              <w:instrText xml:space="preserve"> </w:instrText>
            </w:r>
            <w:r w:rsidRPr="00CB3CE8">
              <w:rPr>
                <w:color w:val="000000" w:themeColor="text1"/>
                <w:sz w:val="24"/>
              </w:rPr>
              <w:fldChar w:fldCharType="separate"/>
            </w:r>
            <w:r w:rsidRPr="00CB3CE8">
              <w:rPr>
                <w:rFonts w:hint="eastAsia"/>
                <w:color w:val="000000" w:themeColor="text1"/>
                <w:sz w:val="24"/>
              </w:rPr>
              <w:t>①</w:t>
            </w:r>
            <w:r w:rsidRPr="00CB3CE8">
              <w:rPr>
                <w:color w:val="000000" w:themeColor="text1"/>
                <w:sz w:val="24"/>
              </w:rPr>
              <w:fldChar w:fldCharType="end"/>
            </w:r>
            <w:r w:rsidRPr="00CB3CE8">
              <w:rPr>
                <w:rFonts w:hint="eastAsia"/>
                <w:color w:val="000000" w:themeColor="text1"/>
                <w:sz w:val="24"/>
              </w:rPr>
              <w:t>装备制造产业</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lastRenderedPageBreak/>
              <w:t>充分发挥承德钒钛特钢优势，推进含钒特钢向零部件及装备制造产业发展，加快发展核电管、锅炉管、油井管、化工管、油气输送管等高性能管线用钢，高速重载铁路用钢，高性能齿轮钢，冶金轧辊用钢、长寿命轴承钢以及高品质特钢锻材等特钢产品，并向下游延伸发展汽车零部件、工程机械零部件、齿轮、</w:t>
            </w:r>
            <w:proofErr w:type="gramStart"/>
            <w:r w:rsidRPr="00CB3CE8">
              <w:rPr>
                <w:rFonts w:hint="eastAsia"/>
                <w:color w:val="000000" w:themeColor="text1"/>
                <w:sz w:val="24"/>
              </w:rPr>
              <w:t>管类机械</w:t>
            </w:r>
            <w:proofErr w:type="gramEnd"/>
            <w:r w:rsidRPr="00CB3CE8">
              <w:rPr>
                <w:rFonts w:hint="eastAsia"/>
                <w:color w:val="000000" w:themeColor="text1"/>
                <w:sz w:val="24"/>
              </w:rPr>
              <w:t>零部件、大型锻造及精密球类等高端零部件等。</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②新型建材产业</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利用尾矿、产业固体废弃物，生产新型墙</w:t>
            </w:r>
            <w:proofErr w:type="gramStart"/>
            <w:r w:rsidRPr="00CB3CE8">
              <w:rPr>
                <w:rFonts w:hint="eastAsia"/>
                <w:color w:val="000000" w:themeColor="text1"/>
                <w:sz w:val="24"/>
              </w:rPr>
              <w:t>体材</w:t>
            </w:r>
            <w:proofErr w:type="gramEnd"/>
            <w:r w:rsidRPr="00CB3CE8">
              <w:rPr>
                <w:rFonts w:hint="eastAsia"/>
                <w:color w:val="000000" w:themeColor="text1"/>
                <w:sz w:val="24"/>
              </w:rPr>
              <w:t>料、机制砂石；建筑垃圾处理和再利用，发展再生建材生产。</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③钒钛新材料产业</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含钒新材料发展钒钛特钢</w:t>
            </w:r>
            <w:proofErr w:type="gramStart"/>
            <w:r w:rsidRPr="00CB3CE8">
              <w:rPr>
                <w:rFonts w:hint="eastAsia"/>
                <w:color w:val="000000" w:themeColor="text1"/>
                <w:sz w:val="24"/>
              </w:rPr>
              <w:t>延链产业</w:t>
            </w:r>
            <w:proofErr w:type="gramEnd"/>
            <w:r w:rsidRPr="00CB3CE8">
              <w:rPr>
                <w:rFonts w:hint="eastAsia"/>
                <w:color w:val="000000" w:themeColor="text1"/>
                <w:sz w:val="24"/>
              </w:rPr>
              <w:t>主要以钒铁、五氧化二钒、</w:t>
            </w:r>
            <w:proofErr w:type="gramStart"/>
            <w:r w:rsidRPr="00CB3CE8">
              <w:rPr>
                <w:rFonts w:hint="eastAsia"/>
                <w:color w:val="000000" w:themeColor="text1"/>
                <w:sz w:val="24"/>
              </w:rPr>
              <w:t>钒氮合金</w:t>
            </w:r>
            <w:proofErr w:type="gramEnd"/>
            <w:r w:rsidRPr="00CB3CE8">
              <w:rPr>
                <w:rFonts w:hint="eastAsia"/>
                <w:color w:val="000000" w:themeColor="text1"/>
                <w:sz w:val="24"/>
              </w:rPr>
              <w:t>、含钒特钢、无缝钢管及机械装备特钢配件与含钒特钢棒材为主；含钛新材料主要发展钛材、</w:t>
            </w:r>
            <w:proofErr w:type="gramStart"/>
            <w:r w:rsidRPr="00CB3CE8">
              <w:rPr>
                <w:rFonts w:hint="eastAsia"/>
                <w:color w:val="000000" w:themeColor="text1"/>
                <w:sz w:val="24"/>
              </w:rPr>
              <w:t>钒基贮氢</w:t>
            </w:r>
            <w:proofErr w:type="gramEnd"/>
            <w:r w:rsidRPr="00CB3CE8">
              <w:rPr>
                <w:rFonts w:hint="eastAsia"/>
                <w:color w:val="000000" w:themeColor="text1"/>
                <w:sz w:val="24"/>
              </w:rPr>
              <w:t>合金、氧化钒薄膜、钒酸</w:t>
            </w:r>
            <w:proofErr w:type="gramStart"/>
            <w:r w:rsidRPr="00CB3CE8">
              <w:rPr>
                <w:rFonts w:hint="eastAsia"/>
                <w:color w:val="000000" w:themeColor="text1"/>
                <w:sz w:val="24"/>
              </w:rPr>
              <w:t>钇</w:t>
            </w:r>
            <w:proofErr w:type="gramEnd"/>
            <w:r w:rsidRPr="00CB3CE8">
              <w:rPr>
                <w:rFonts w:hint="eastAsia"/>
                <w:color w:val="000000" w:themeColor="text1"/>
                <w:sz w:val="24"/>
              </w:rPr>
              <w:t>晶体等。</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本项目位于河北省承德市鹰手营子矿区寿王坟镇郑家庄村北侧</w:t>
            </w:r>
            <w:r w:rsidRPr="00CB3CE8">
              <w:rPr>
                <w:rFonts w:hint="eastAsia"/>
                <w:color w:val="000000" w:themeColor="text1"/>
                <w:sz w:val="24"/>
              </w:rPr>
              <w:t>330m</w:t>
            </w:r>
            <w:r w:rsidRPr="00CB3CE8">
              <w:rPr>
                <w:rFonts w:hint="eastAsia"/>
                <w:color w:val="000000" w:themeColor="text1"/>
                <w:sz w:val="24"/>
              </w:rPr>
              <w:t>处，属于河北省鹰手营子经济开发区中寿王坟片区。项目利用</w:t>
            </w:r>
            <w:r w:rsidR="00C43A21">
              <w:rPr>
                <w:rFonts w:hint="eastAsia"/>
                <w:color w:val="000000" w:themeColor="text1"/>
                <w:sz w:val="24"/>
              </w:rPr>
              <w:t>石灰石</w:t>
            </w:r>
            <w:r w:rsidRPr="00CB3CE8">
              <w:rPr>
                <w:rFonts w:hint="eastAsia"/>
                <w:color w:val="000000" w:themeColor="text1"/>
                <w:sz w:val="24"/>
              </w:rPr>
              <w:t>矿山开采废石生产高钙砂，属新型建材产业，符合主导产业发展方向。</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2</w:t>
            </w:r>
            <w:r w:rsidRPr="00CB3CE8">
              <w:rPr>
                <w:rFonts w:hint="eastAsia"/>
                <w:color w:val="000000" w:themeColor="text1"/>
                <w:sz w:val="24"/>
              </w:rPr>
              <w:t>、项目与《河北省鹰手营子经济开发区总体规划环境影响报告书》的符合性分析，判定内容如下所示：</w:t>
            </w:r>
          </w:p>
          <w:p w:rsidR="00727855" w:rsidRPr="00CB3CE8" w:rsidRDefault="00F0022F">
            <w:pPr>
              <w:autoSpaceDE w:val="0"/>
              <w:autoSpaceDN w:val="0"/>
              <w:spacing w:line="480" w:lineRule="exact"/>
              <w:ind w:firstLineChars="200" w:firstLine="482"/>
              <w:rPr>
                <w:b/>
                <w:color w:val="000000" w:themeColor="text1"/>
                <w:sz w:val="24"/>
              </w:rPr>
            </w:pPr>
            <w:r w:rsidRPr="00CB3CE8">
              <w:rPr>
                <w:rFonts w:hint="eastAsia"/>
                <w:b/>
                <w:color w:val="000000" w:themeColor="text1"/>
                <w:sz w:val="24"/>
              </w:rPr>
              <w:t>表</w:t>
            </w:r>
            <w:r w:rsidRPr="00CB3CE8">
              <w:rPr>
                <w:rFonts w:hint="eastAsia"/>
                <w:b/>
                <w:color w:val="000000" w:themeColor="text1"/>
                <w:sz w:val="24"/>
              </w:rPr>
              <w:t xml:space="preserve">1-1 </w:t>
            </w:r>
            <w:r w:rsidRPr="00CB3CE8">
              <w:rPr>
                <w:rFonts w:hint="eastAsia"/>
                <w:b/>
                <w:color w:val="000000" w:themeColor="text1"/>
                <w:sz w:val="24"/>
              </w:rPr>
              <w:t>开发区</w:t>
            </w:r>
            <w:r w:rsidRPr="00CB3CE8">
              <w:rPr>
                <w:rFonts w:hint="eastAsia"/>
                <w:b/>
                <w:color w:val="000000" w:themeColor="text1"/>
                <w:sz w:val="24"/>
              </w:rPr>
              <w:t>(</w:t>
            </w:r>
            <w:r w:rsidRPr="00CB3CE8">
              <w:rPr>
                <w:rFonts w:hint="eastAsia"/>
                <w:b/>
                <w:color w:val="000000" w:themeColor="text1"/>
                <w:sz w:val="24"/>
              </w:rPr>
              <w:t>寿王坟片区</w:t>
            </w:r>
            <w:r w:rsidRPr="00CB3CE8">
              <w:rPr>
                <w:rFonts w:hint="eastAsia"/>
                <w:b/>
                <w:color w:val="000000" w:themeColor="text1"/>
                <w:sz w:val="24"/>
              </w:rPr>
              <w:t>)</w:t>
            </w:r>
            <w:r w:rsidRPr="00CB3CE8">
              <w:rPr>
                <w:rFonts w:hint="eastAsia"/>
                <w:b/>
                <w:color w:val="000000" w:themeColor="text1"/>
                <w:sz w:val="24"/>
              </w:rPr>
              <w:t>生态环境准入清单一览表</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35"/>
              <w:gridCol w:w="3407"/>
              <w:gridCol w:w="2263"/>
              <w:gridCol w:w="493"/>
            </w:tblGrid>
            <w:tr w:rsidR="00CB3CE8" w:rsidRPr="00CB3CE8">
              <w:trPr>
                <w:trHeight w:val="340"/>
              </w:trPr>
              <w:tc>
                <w:tcPr>
                  <w:tcW w:w="535"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产业</w:t>
                  </w:r>
                </w:p>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类别</w:t>
                  </w:r>
                </w:p>
              </w:tc>
              <w:tc>
                <w:tcPr>
                  <w:tcW w:w="3407"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负面清单</w:t>
                  </w:r>
                </w:p>
              </w:tc>
              <w:tc>
                <w:tcPr>
                  <w:tcW w:w="2263"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企业情况</w:t>
                  </w:r>
                </w:p>
              </w:tc>
              <w:tc>
                <w:tcPr>
                  <w:tcW w:w="493"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对比</w:t>
                  </w:r>
                </w:p>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结果</w:t>
                  </w:r>
                </w:p>
              </w:tc>
            </w:tr>
            <w:tr w:rsidR="00CB3CE8" w:rsidRPr="00CB3CE8">
              <w:trPr>
                <w:trHeight w:val="340"/>
              </w:trPr>
              <w:tc>
                <w:tcPr>
                  <w:tcW w:w="535" w:type="dxa"/>
                  <w:vMerge w:val="restart"/>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空间</w:t>
                  </w:r>
                </w:p>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布局</w:t>
                  </w:r>
                </w:p>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约束</w:t>
                  </w:r>
                </w:p>
              </w:tc>
              <w:tc>
                <w:tcPr>
                  <w:tcW w:w="3407"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1.</w:t>
                  </w:r>
                  <w:r w:rsidRPr="00CB3CE8">
                    <w:rPr>
                      <w:rFonts w:hint="eastAsia"/>
                      <w:color w:val="000000" w:themeColor="text1"/>
                      <w:szCs w:val="21"/>
                    </w:rPr>
                    <w:t>禁止在规划生态绿地、防护绿地范围内开展与绿地无关的建设活动，禁止占用河道范围，禁止占用公路用地红线。</w:t>
                  </w:r>
                </w:p>
              </w:tc>
              <w:tc>
                <w:tcPr>
                  <w:tcW w:w="2263"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本项目租用郑家庄村三组</w:t>
                  </w:r>
                  <w:r w:rsidRPr="00CB3CE8">
                    <w:rPr>
                      <w:rFonts w:hint="eastAsia"/>
                      <w:color w:val="000000" w:themeColor="text1"/>
                      <w:szCs w:val="21"/>
                    </w:rPr>
                    <w:t>66</w:t>
                  </w:r>
                  <w:r w:rsidRPr="00CB3CE8">
                    <w:rPr>
                      <w:rFonts w:hint="eastAsia"/>
                      <w:color w:val="000000" w:themeColor="text1"/>
                      <w:szCs w:val="21"/>
                    </w:rPr>
                    <w:t>号用地，签订租赁协议，不占用河道范围、公路用地红线。</w:t>
                  </w:r>
                </w:p>
              </w:tc>
              <w:tc>
                <w:tcPr>
                  <w:tcW w:w="493"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符合</w:t>
                  </w:r>
                </w:p>
              </w:tc>
            </w:tr>
            <w:tr w:rsidR="00CB3CE8" w:rsidRPr="00CB3CE8">
              <w:trPr>
                <w:trHeight w:val="340"/>
              </w:trPr>
              <w:tc>
                <w:tcPr>
                  <w:tcW w:w="535" w:type="dxa"/>
                  <w:vMerge/>
                  <w:shd w:val="clear" w:color="auto" w:fill="auto"/>
                  <w:vAlign w:val="center"/>
                </w:tcPr>
                <w:p w:rsidR="00727855" w:rsidRPr="00CB3CE8" w:rsidRDefault="00727855">
                  <w:pPr>
                    <w:autoSpaceDE w:val="0"/>
                    <w:autoSpaceDN w:val="0"/>
                    <w:spacing w:line="0" w:lineRule="atLeast"/>
                    <w:jc w:val="center"/>
                    <w:rPr>
                      <w:color w:val="000000" w:themeColor="text1"/>
                      <w:szCs w:val="21"/>
                    </w:rPr>
                  </w:pPr>
                </w:p>
              </w:tc>
              <w:tc>
                <w:tcPr>
                  <w:tcW w:w="3407"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2.</w:t>
                  </w:r>
                  <w:r w:rsidRPr="00CB3CE8">
                    <w:rPr>
                      <w:rFonts w:hint="eastAsia"/>
                      <w:color w:val="000000" w:themeColor="text1"/>
                      <w:szCs w:val="21"/>
                    </w:rPr>
                    <w:t>严格控制入区企业与住宅等环境敏感点的防护距离，满足空间管要求。</w:t>
                  </w:r>
                </w:p>
              </w:tc>
              <w:tc>
                <w:tcPr>
                  <w:tcW w:w="2263"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满足空间管制要求</w:t>
                  </w:r>
                  <w:r w:rsidR="00615C52" w:rsidRPr="00CB3CE8">
                    <w:rPr>
                      <w:rFonts w:hint="eastAsia"/>
                      <w:color w:val="000000" w:themeColor="text1"/>
                      <w:szCs w:val="21"/>
                    </w:rPr>
                    <w:t>。</w:t>
                  </w:r>
                </w:p>
              </w:tc>
              <w:tc>
                <w:tcPr>
                  <w:tcW w:w="493"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符合</w:t>
                  </w:r>
                </w:p>
              </w:tc>
            </w:tr>
            <w:tr w:rsidR="00CB3CE8" w:rsidRPr="00CB3CE8">
              <w:trPr>
                <w:trHeight w:val="340"/>
              </w:trPr>
              <w:tc>
                <w:tcPr>
                  <w:tcW w:w="535" w:type="dxa"/>
                  <w:vMerge/>
                  <w:shd w:val="clear" w:color="auto" w:fill="auto"/>
                  <w:vAlign w:val="center"/>
                </w:tcPr>
                <w:p w:rsidR="00727855" w:rsidRPr="00CB3CE8" w:rsidRDefault="00727855">
                  <w:pPr>
                    <w:autoSpaceDE w:val="0"/>
                    <w:autoSpaceDN w:val="0"/>
                    <w:spacing w:line="0" w:lineRule="atLeast"/>
                    <w:jc w:val="center"/>
                    <w:rPr>
                      <w:color w:val="000000" w:themeColor="text1"/>
                      <w:szCs w:val="21"/>
                    </w:rPr>
                  </w:pPr>
                </w:p>
              </w:tc>
              <w:tc>
                <w:tcPr>
                  <w:tcW w:w="3407"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3.</w:t>
                  </w:r>
                  <w:r w:rsidRPr="00CB3CE8">
                    <w:rPr>
                      <w:rFonts w:hint="eastAsia"/>
                      <w:color w:val="000000" w:themeColor="text1"/>
                      <w:szCs w:val="21"/>
                    </w:rPr>
                    <w:t>与园区产业定位、布局不符的现有企业，维持现状，禁止其扩大产能及用地规模。</w:t>
                  </w:r>
                </w:p>
              </w:tc>
              <w:tc>
                <w:tcPr>
                  <w:tcW w:w="2263"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本项目利用</w:t>
                  </w:r>
                  <w:r w:rsidR="00C43A21" w:rsidRPr="00C43A21">
                    <w:rPr>
                      <w:rFonts w:hint="eastAsia"/>
                      <w:color w:val="000000" w:themeColor="text1"/>
                      <w:szCs w:val="21"/>
                    </w:rPr>
                    <w:t>石灰石</w:t>
                  </w:r>
                  <w:r w:rsidRPr="00CB3CE8">
                    <w:rPr>
                      <w:rFonts w:hint="eastAsia"/>
                      <w:color w:val="000000" w:themeColor="text1"/>
                      <w:szCs w:val="21"/>
                    </w:rPr>
                    <w:t>矿</w:t>
                  </w:r>
                  <w:r w:rsidR="00C43A21">
                    <w:rPr>
                      <w:rFonts w:hint="eastAsia"/>
                      <w:color w:val="000000" w:themeColor="text1"/>
                      <w:szCs w:val="21"/>
                    </w:rPr>
                    <w:t>山</w:t>
                  </w:r>
                  <w:r w:rsidRPr="00CB3CE8">
                    <w:rPr>
                      <w:rFonts w:hint="eastAsia"/>
                      <w:color w:val="000000" w:themeColor="text1"/>
                      <w:szCs w:val="21"/>
                    </w:rPr>
                    <w:t>开采废石生产高钙砂，符合园区产业定位、布局。</w:t>
                  </w:r>
                  <w:r w:rsidR="00615C52" w:rsidRPr="00CB3CE8">
                    <w:rPr>
                      <w:rFonts w:hint="eastAsia"/>
                      <w:color w:val="000000" w:themeColor="text1"/>
                      <w:szCs w:val="21"/>
                    </w:rPr>
                    <w:t>。</w:t>
                  </w:r>
                </w:p>
              </w:tc>
              <w:tc>
                <w:tcPr>
                  <w:tcW w:w="493"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符合</w:t>
                  </w:r>
                </w:p>
              </w:tc>
            </w:tr>
            <w:tr w:rsidR="00CB3CE8" w:rsidRPr="00CB3CE8">
              <w:trPr>
                <w:trHeight w:val="340"/>
              </w:trPr>
              <w:tc>
                <w:tcPr>
                  <w:tcW w:w="535" w:type="dxa"/>
                  <w:vMerge/>
                  <w:shd w:val="clear" w:color="auto" w:fill="auto"/>
                  <w:vAlign w:val="center"/>
                </w:tcPr>
                <w:p w:rsidR="00727855" w:rsidRPr="00CB3CE8" w:rsidRDefault="00727855">
                  <w:pPr>
                    <w:autoSpaceDE w:val="0"/>
                    <w:autoSpaceDN w:val="0"/>
                    <w:spacing w:line="0" w:lineRule="atLeast"/>
                    <w:jc w:val="center"/>
                    <w:rPr>
                      <w:color w:val="000000" w:themeColor="text1"/>
                      <w:szCs w:val="21"/>
                    </w:rPr>
                  </w:pPr>
                </w:p>
              </w:tc>
              <w:tc>
                <w:tcPr>
                  <w:tcW w:w="3407"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4.</w:t>
                  </w:r>
                  <w:r w:rsidRPr="00CB3CE8">
                    <w:rPr>
                      <w:rFonts w:hint="eastAsia"/>
                      <w:color w:val="000000" w:themeColor="text1"/>
                      <w:szCs w:val="21"/>
                    </w:rPr>
                    <w:t>规划各产业中，国家已出台行业准入条件的，应符合行业准入条件要求。</w:t>
                  </w:r>
                </w:p>
              </w:tc>
              <w:tc>
                <w:tcPr>
                  <w:tcW w:w="2263"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项目所属行业未出台相关准入文件</w:t>
                  </w:r>
                  <w:r w:rsidR="0062356B" w:rsidRPr="00CB3CE8">
                    <w:rPr>
                      <w:rFonts w:hint="eastAsia"/>
                      <w:color w:val="000000" w:themeColor="text1"/>
                      <w:szCs w:val="21"/>
                    </w:rPr>
                    <w:t>。</w:t>
                  </w:r>
                </w:p>
              </w:tc>
              <w:tc>
                <w:tcPr>
                  <w:tcW w:w="493"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符合</w:t>
                  </w:r>
                </w:p>
              </w:tc>
            </w:tr>
            <w:tr w:rsidR="00CB3CE8" w:rsidRPr="00CB3CE8">
              <w:trPr>
                <w:trHeight w:val="340"/>
              </w:trPr>
              <w:tc>
                <w:tcPr>
                  <w:tcW w:w="535" w:type="dxa"/>
                  <w:vMerge/>
                  <w:shd w:val="clear" w:color="auto" w:fill="auto"/>
                  <w:vAlign w:val="center"/>
                </w:tcPr>
                <w:p w:rsidR="00727855" w:rsidRPr="00CB3CE8" w:rsidRDefault="00727855">
                  <w:pPr>
                    <w:autoSpaceDE w:val="0"/>
                    <w:autoSpaceDN w:val="0"/>
                    <w:spacing w:line="0" w:lineRule="atLeast"/>
                    <w:jc w:val="center"/>
                    <w:rPr>
                      <w:color w:val="000000" w:themeColor="text1"/>
                      <w:szCs w:val="21"/>
                    </w:rPr>
                  </w:pPr>
                </w:p>
              </w:tc>
              <w:tc>
                <w:tcPr>
                  <w:tcW w:w="3407"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5.</w:t>
                  </w:r>
                  <w:r w:rsidRPr="00CB3CE8">
                    <w:rPr>
                      <w:rFonts w:hint="eastAsia"/>
                      <w:color w:val="000000" w:themeColor="text1"/>
                      <w:szCs w:val="21"/>
                    </w:rPr>
                    <w:t>开发区入区企业清洁生产水平满足国家已经颁布的相应清洁生产标准二级以上水平或国内先进水平，同时符合循环经济要求。</w:t>
                  </w:r>
                </w:p>
              </w:tc>
              <w:tc>
                <w:tcPr>
                  <w:tcW w:w="2263" w:type="dxa"/>
                  <w:shd w:val="clear" w:color="auto" w:fill="auto"/>
                  <w:vAlign w:val="center"/>
                </w:tcPr>
                <w:p w:rsidR="00727855" w:rsidRPr="00837F9B" w:rsidRDefault="00F0022F">
                  <w:pPr>
                    <w:autoSpaceDE w:val="0"/>
                    <w:autoSpaceDN w:val="0"/>
                    <w:spacing w:line="0" w:lineRule="atLeast"/>
                    <w:rPr>
                      <w:color w:val="000000" w:themeColor="text1"/>
                      <w:spacing w:val="-4"/>
                      <w:szCs w:val="21"/>
                    </w:rPr>
                  </w:pPr>
                  <w:r w:rsidRPr="00837F9B">
                    <w:rPr>
                      <w:rFonts w:hint="eastAsia"/>
                      <w:color w:val="000000" w:themeColor="text1"/>
                      <w:spacing w:val="-4"/>
                      <w:szCs w:val="21"/>
                    </w:rPr>
                    <w:t>本项目清洁生产水平达到国内先进水平，利用</w:t>
                  </w:r>
                  <w:r w:rsidR="00837F9B" w:rsidRPr="00837F9B">
                    <w:rPr>
                      <w:rFonts w:hint="eastAsia"/>
                      <w:color w:val="000000" w:themeColor="text1"/>
                      <w:spacing w:val="-4"/>
                      <w:szCs w:val="21"/>
                    </w:rPr>
                    <w:t>石灰石</w:t>
                  </w:r>
                  <w:r w:rsidRPr="00837F9B">
                    <w:rPr>
                      <w:rFonts w:hint="eastAsia"/>
                      <w:color w:val="000000" w:themeColor="text1"/>
                      <w:spacing w:val="-4"/>
                      <w:szCs w:val="21"/>
                    </w:rPr>
                    <w:t>矿</w:t>
                  </w:r>
                  <w:r w:rsidR="00E161A1" w:rsidRPr="00837F9B">
                    <w:rPr>
                      <w:rFonts w:hint="eastAsia"/>
                      <w:color w:val="000000" w:themeColor="text1"/>
                      <w:spacing w:val="-4"/>
                      <w:szCs w:val="21"/>
                    </w:rPr>
                    <w:t>山</w:t>
                  </w:r>
                  <w:r w:rsidRPr="00837F9B">
                    <w:rPr>
                      <w:rFonts w:hint="eastAsia"/>
                      <w:color w:val="000000" w:themeColor="text1"/>
                      <w:spacing w:val="-4"/>
                      <w:szCs w:val="21"/>
                    </w:rPr>
                    <w:t>开采废石生产高钙砂，符合循环经济要求。</w:t>
                  </w:r>
                </w:p>
              </w:tc>
              <w:tc>
                <w:tcPr>
                  <w:tcW w:w="493"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符合</w:t>
                  </w:r>
                </w:p>
              </w:tc>
            </w:tr>
            <w:tr w:rsidR="00CB3CE8" w:rsidRPr="00CB3CE8">
              <w:trPr>
                <w:trHeight w:val="340"/>
              </w:trPr>
              <w:tc>
                <w:tcPr>
                  <w:tcW w:w="535" w:type="dxa"/>
                  <w:vMerge/>
                  <w:shd w:val="clear" w:color="auto" w:fill="auto"/>
                  <w:vAlign w:val="center"/>
                </w:tcPr>
                <w:p w:rsidR="00727855" w:rsidRPr="00CB3CE8" w:rsidRDefault="00727855">
                  <w:pPr>
                    <w:autoSpaceDE w:val="0"/>
                    <w:autoSpaceDN w:val="0"/>
                    <w:spacing w:line="0" w:lineRule="atLeast"/>
                    <w:jc w:val="center"/>
                    <w:rPr>
                      <w:color w:val="000000" w:themeColor="text1"/>
                      <w:szCs w:val="21"/>
                    </w:rPr>
                  </w:pPr>
                </w:p>
              </w:tc>
              <w:tc>
                <w:tcPr>
                  <w:tcW w:w="3407"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203BA2">
                    <w:rPr>
                      <w:rFonts w:hint="eastAsia"/>
                      <w:color w:val="000000" w:themeColor="text1"/>
                      <w:spacing w:val="-10"/>
                      <w:szCs w:val="21"/>
                    </w:rPr>
                    <w:t>6.</w:t>
                  </w:r>
                  <w:r w:rsidRPr="00203BA2">
                    <w:rPr>
                      <w:rFonts w:hint="eastAsia"/>
                      <w:color w:val="000000" w:themeColor="text1"/>
                      <w:spacing w:val="-10"/>
                      <w:szCs w:val="21"/>
                    </w:rPr>
                    <w:t>禁止建设不符合园区产业定位项目。</w:t>
                  </w:r>
                </w:p>
              </w:tc>
              <w:tc>
                <w:tcPr>
                  <w:tcW w:w="2263"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本项目符合园区产业定位、布局。</w:t>
                  </w:r>
                </w:p>
              </w:tc>
              <w:tc>
                <w:tcPr>
                  <w:tcW w:w="493"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符合</w:t>
                  </w:r>
                </w:p>
              </w:tc>
            </w:tr>
            <w:tr w:rsidR="00CB3CE8" w:rsidRPr="00CB3CE8">
              <w:trPr>
                <w:trHeight w:val="340"/>
              </w:trPr>
              <w:tc>
                <w:tcPr>
                  <w:tcW w:w="535" w:type="dxa"/>
                  <w:vMerge/>
                  <w:shd w:val="clear" w:color="auto" w:fill="auto"/>
                  <w:vAlign w:val="center"/>
                </w:tcPr>
                <w:p w:rsidR="00727855" w:rsidRPr="00CB3CE8" w:rsidRDefault="00727855">
                  <w:pPr>
                    <w:autoSpaceDE w:val="0"/>
                    <w:autoSpaceDN w:val="0"/>
                    <w:spacing w:line="0" w:lineRule="atLeast"/>
                    <w:jc w:val="center"/>
                    <w:rPr>
                      <w:color w:val="000000" w:themeColor="text1"/>
                      <w:szCs w:val="21"/>
                    </w:rPr>
                  </w:pPr>
                </w:p>
              </w:tc>
              <w:tc>
                <w:tcPr>
                  <w:tcW w:w="3407"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7.</w:t>
                  </w:r>
                  <w:r w:rsidRPr="00CB3CE8">
                    <w:rPr>
                      <w:rFonts w:hint="eastAsia"/>
                      <w:color w:val="000000" w:themeColor="text1"/>
                      <w:szCs w:val="21"/>
                    </w:rPr>
                    <w:t>装备制造项目禁止新建和扩建含表面处理装备制造项目禁止准入</w:t>
                  </w:r>
                  <w:r w:rsidRPr="00CB3CE8">
                    <w:rPr>
                      <w:rFonts w:hint="eastAsia"/>
                      <w:color w:val="000000" w:themeColor="text1"/>
                      <w:szCs w:val="21"/>
                    </w:rPr>
                    <w:t>(</w:t>
                  </w:r>
                  <w:r w:rsidRPr="00CB3CE8">
                    <w:rPr>
                      <w:rFonts w:hint="eastAsia"/>
                      <w:color w:val="000000" w:themeColor="text1"/>
                      <w:szCs w:val="21"/>
                    </w:rPr>
                    <w:t>等量置换除外</w:t>
                  </w:r>
                  <w:r w:rsidRPr="00CB3CE8">
                    <w:rPr>
                      <w:rFonts w:hint="eastAsia"/>
                      <w:color w:val="000000" w:themeColor="text1"/>
                      <w:szCs w:val="21"/>
                    </w:rPr>
                    <w:t>)</w:t>
                  </w:r>
                  <w:r w:rsidRPr="00CB3CE8">
                    <w:rPr>
                      <w:rFonts w:hint="eastAsia"/>
                      <w:color w:val="000000" w:themeColor="text1"/>
                      <w:szCs w:val="21"/>
                    </w:rPr>
                    <w:t>；电镀项目禁止准入。</w:t>
                  </w:r>
                </w:p>
              </w:tc>
              <w:tc>
                <w:tcPr>
                  <w:tcW w:w="2263"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不涉及</w:t>
                  </w:r>
                  <w:r w:rsidR="0062356B" w:rsidRPr="00CB3CE8">
                    <w:rPr>
                      <w:rFonts w:hint="eastAsia"/>
                      <w:color w:val="000000" w:themeColor="text1"/>
                      <w:szCs w:val="21"/>
                    </w:rPr>
                    <w:t>。</w:t>
                  </w:r>
                </w:p>
              </w:tc>
              <w:tc>
                <w:tcPr>
                  <w:tcW w:w="493"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符合</w:t>
                  </w:r>
                </w:p>
              </w:tc>
            </w:tr>
            <w:tr w:rsidR="00CB3CE8" w:rsidRPr="00CB3CE8">
              <w:trPr>
                <w:trHeight w:val="340"/>
              </w:trPr>
              <w:tc>
                <w:tcPr>
                  <w:tcW w:w="535" w:type="dxa"/>
                  <w:vMerge w:val="restart"/>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资源</w:t>
                  </w:r>
                </w:p>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利用</w:t>
                  </w:r>
                </w:p>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效率</w:t>
                  </w:r>
                </w:p>
              </w:tc>
              <w:tc>
                <w:tcPr>
                  <w:tcW w:w="3407"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1.</w:t>
                  </w:r>
                  <w:r w:rsidRPr="00CB3CE8">
                    <w:rPr>
                      <w:rFonts w:hint="eastAsia"/>
                      <w:color w:val="000000" w:themeColor="text1"/>
                      <w:szCs w:val="21"/>
                    </w:rPr>
                    <w:t>除集中供热工程外，禁止新建、扩建采用非清洁燃料的项目和设施。</w:t>
                  </w:r>
                </w:p>
              </w:tc>
              <w:tc>
                <w:tcPr>
                  <w:tcW w:w="2263"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本项目不涉及供热。</w:t>
                  </w:r>
                </w:p>
              </w:tc>
              <w:tc>
                <w:tcPr>
                  <w:tcW w:w="493"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符合</w:t>
                  </w:r>
                </w:p>
              </w:tc>
            </w:tr>
            <w:tr w:rsidR="00CB3CE8" w:rsidRPr="00CB3CE8">
              <w:trPr>
                <w:trHeight w:val="340"/>
              </w:trPr>
              <w:tc>
                <w:tcPr>
                  <w:tcW w:w="535" w:type="dxa"/>
                  <w:vMerge/>
                  <w:shd w:val="clear" w:color="auto" w:fill="auto"/>
                  <w:vAlign w:val="center"/>
                </w:tcPr>
                <w:p w:rsidR="00727855" w:rsidRPr="00CB3CE8" w:rsidRDefault="00727855">
                  <w:pPr>
                    <w:autoSpaceDE w:val="0"/>
                    <w:autoSpaceDN w:val="0"/>
                    <w:spacing w:line="0" w:lineRule="atLeast"/>
                    <w:jc w:val="center"/>
                    <w:rPr>
                      <w:color w:val="000000" w:themeColor="text1"/>
                      <w:szCs w:val="21"/>
                    </w:rPr>
                  </w:pPr>
                </w:p>
              </w:tc>
              <w:tc>
                <w:tcPr>
                  <w:tcW w:w="3407" w:type="dxa"/>
                  <w:shd w:val="clear" w:color="auto" w:fill="auto"/>
                  <w:vAlign w:val="center"/>
                </w:tcPr>
                <w:p w:rsidR="00727855" w:rsidRPr="00203BA2" w:rsidRDefault="00F0022F">
                  <w:pPr>
                    <w:autoSpaceDE w:val="0"/>
                    <w:autoSpaceDN w:val="0"/>
                    <w:spacing w:line="0" w:lineRule="atLeast"/>
                    <w:rPr>
                      <w:color w:val="000000" w:themeColor="text1"/>
                      <w:spacing w:val="-10"/>
                      <w:szCs w:val="21"/>
                    </w:rPr>
                  </w:pPr>
                  <w:r w:rsidRPr="00203BA2">
                    <w:rPr>
                      <w:rFonts w:hint="eastAsia"/>
                      <w:color w:val="000000" w:themeColor="text1"/>
                      <w:spacing w:val="-10"/>
                      <w:szCs w:val="21"/>
                    </w:rPr>
                    <w:t>2.</w:t>
                  </w:r>
                  <w:r w:rsidRPr="00203BA2">
                    <w:rPr>
                      <w:rFonts w:hint="eastAsia"/>
                      <w:color w:val="000000" w:themeColor="text1"/>
                      <w:spacing w:val="-10"/>
                      <w:szCs w:val="21"/>
                    </w:rPr>
                    <w:t>入区企业禁止新建自备井取用地下水。</w:t>
                  </w:r>
                </w:p>
              </w:tc>
              <w:tc>
                <w:tcPr>
                  <w:tcW w:w="2263"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本项目不涉及自备井</w:t>
                  </w:r>
                  <w:r w:rsidR="0062356B" w:rsidRPr="00CB3CE8">
                    <w:rPr>
                      <w:rFonts w:hint="eastAsia"/>
                      <w:color w:val="000000" w:themeColor="text1"/>
                      <w:szCs w:val="21"/>
                    </w:rPr>
                    <w:t>。</w:t>
                  </w:r>
                </w:p>
              </w:tc>
              <w:tc>
                <w:tcPr>
                  <w:tcW w:w="493"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符合</w:t>
                  </w:r>
                </w:p>
              </w:tc>
            </w:tr>
            <w:tr w:rsidR="00CB3CE8" w:rsidRPr="00CB3CE8">
              <w:trPr>
                <w:trHeight w:val="340"/>
              </w:trPr>
              <w:tc>
                <w:tcPr>
                  <w:tcW w:w="535" w:type="dxa"/>
                  <w:vMerge/>
                  <w:shd w:val="clear" w:color="auto" w:fill="auto"/>
                  <w:vAlign w:val="center"/>
                </w:tcPr>
                <w:p w:rsidR="00727855" w:rsidRPr="00CB3CE8" w:rsidRDefault="00727855">
                  <w:pPr>
                    <w:autoSpaceDE w:val="0"/>
                    <w:autoSpaceDN w:val="0"/>
                    <w:spacing w:line="0" w:lineRule="atLeast"/>
                    <w:jc w:val="center"/>
                    <w:rPr>
                      <w:color w:val="000000" w:themeColor="text1"/>
                      <w:szCs w:val="21"/>
                    </w:rPr>
                  </w:pPr>
                </w:p>
              </w:tc>
              <w:tc>
                <w:tcPr>
                  <w:tcW w:w="3407"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3.</w:t>
                  </w:r>
                  <w:r w:rsidRPr="00CB3CE8">
                    <w:rPr>
                      <w:rFonts w:hint="eastAsia"/>
                      <w:color w:val="000000" w:themeColor="text1"/>
                      <w:szCs w:val="21"/>
                    </w:rPr>
                    <w:t>限制高耗水行业。</w:t>
                  </w:r>
                </w:p>
              </w:tc>
              <w:tc>
                <w:tcPr>
                  <w:tcW w:w="2263"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本项目不属于高耗水行业</w:t>
                  </w:r>
                  <w:r w:rsidR="0062356B" w:rsidRPr="00CB3CE8">
                    <w:rPr>
                      <w:rFonts w:hint="eastAsia"/>
                      <w:color w:val="000000" w:themeColor="text1"/>
                      <w:szCs w:val="21"/>
                    </w:rPr>
                    <w:t>。</w:t>
                  </w:r>
                </w:p>
              </w:tc>
              <w:tc>
                <w:tcPr>
                  <w:tcW w:w="493"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符合</w:t>
                  </w:r>
                </w:p>
              </w:tc>
            </w:tr>
            <w:tr w:rsidR="00CB3CE8" w:rsidRPr="00CB3CE8">
              <w:trPr>
                <w:trHeight w:val="340"/>
              </w:trPr>
              <w:tc>
                <w:tcPr>
                  <w:tcW w:w="535" w:type="dxa"/>
                  <w:vMerge/>
                  <w:shd w:val="clear" w:color="auto" w:fill="auto"/>
                  <w:vAlign w:val="center"/>
                </w:tcPr>
                <w:p w:rsidR="00727855" w:rsidRPr="00CB3CE8" w:rsidRDefault="00727855">
                  <w:pPr>
                    <w:autoSpaceDE w:val="0"/>
                    <w:autoSpaceDN w:val="0"/>
                    <w:spacing w:line="0" w:lineRule="atLeast"/>
                    <w:jc w:val="center"/>
                    <w:rPr>
                      <w:color w:val="000000" w:themeColor="text1"/>
                      <w:szCs w:val="21"/>
                    </w:rPr>
                  </w:pPr>
                </w:p>
              </w:tc>
              <w:tc>
                <w:tcPr>
                  <w:tcW w:w="3407"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4.</w:t>
                  </w:r>
                  <w:r w:rsidRPr="00CB3CE8">
                    <w:rPr>
                      <w:rFonts w:hint="eastAsia"/>
                      <w:color w:val="000000" w:themeColor="text1"/>
                      <w:szCs w:val="21"/>
                    </w:rPr>
                    <w:t>对列入建设用地土壤污染风险管控和修复名录的地块，不得作为住宅、公共管理与公共服务用地。</w:t>
                  </w:r>
                </w:p>
              </w:tc>
              <w:tc>
                <w:tcPr>
                  <w:tcW w:w="2263"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不涉及</w:t>
                  </w:r>
                  <w:r w:rsidR="0062356B" w:rsidRPr="00CB3CE8">
                    <w:rPr>
                      <w:rFonts w:hint="eastAsia"/>
                      <w:color w:val="000000" w:themeColor="text1"/>
                      <w:szCs w:val="21"/>
                    </w:rPr>
                    <w:t>。</w:t>
                  </w:r>
                </w:p>
              </w:tc>
              <w:tc>
                <w:tcPr>
                  <w:tcW w:w="493"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符合</w:t>
                  </w:r>
                </w:p>
              </w:tc>
            </w:tr>
            <w:tr w:rsidR="00CB3CE8" w:rsidRPr="00CB3CE8">
              <w:trPr>
                <w:trHeight w:val="340"/>
              </w:trPr>
              <w:tc>
                <w:tcPr>
                  <w:tcW w:w="535" w:type="dxa"/>
                  <w:vMerge/>
                  <w:shd w:val="clear" w:color="auto" w:fill="auto"/>
                  <w:vAlign w:val="center"/>
                </w:tcPr>
                <w:p w:rsidR="00727855" w:rsidRPr="00CB3CE8" w:rsidRDefault="00727855">
                  <w:pPr>
                    <w:autoSpaceDE w:val="0"/>
                    <w:autoSpaceDN w:val="0"/>
                    <w:spacing w:line="0" w:lineRule="atLeast"/>
                    <w:jc w:val="center"/>
                    <w:rPr>
                      <w:color w:val="000000" w:themeColor="text1"/>
                      <w:szCs w:val="21"/>
                    </w:rPr>
                  </w:pPr>
                </w:p>
              </w:tc>
              <w:tc>
                <w:tcPr>
                  <w:tcW w:w="3407"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5.</w:t>
                  </w:r>
                  <w:r w:rsidRPr="00CB3CE8">
                    <w:rPr>
                      <w:rFonts w:hint="eastAsia"/>
                      <w:color w:val="000000" w:themeColor="text1"/>
                      <w:szCs w:val="21"/>
                    </w:rPr>
                    <w:t>鼓励优先利用再生水。</w:t>
                  </w:r>
                </w:p>
              </w:tc>
              <w:tc>
                <w:tcPr>
                  <w:tcW w:w="2263"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不涉及</w:t>
                  </w:r>
                  <w:r w:rsidR="0062356B" w:rsidRPr="00CB3CE8">
                    <w:rPr>
                      <w:rFonts w:hint="eastAsia"/>
                      <w:color w:val="000000" w:themeColor="text1"/>
                      <w:szCs w:val="21"/>
                    </w:rPr>
                    <w:t>。</w:t>
                  </w:r>
                </w:p>
              </w:tc>
              <w:tc>
                <w:tcPr>
                  <w:tcW w:w="493"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符合</w:t>
                  </w:r>
                </w:p>
              </w:tc>
            </w:tr>
          </w:tbl>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由上表可知，项目符合园区生态环境准入清单要求</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根据《河北省鹰手营子经济开发区总体规划</w:t>
            </w:r>
            <w:r w:rsidRPr="00CB3CE8">
              <w:rPr>
                <w:rFonts w:hint="eastAsia"/>
                <w:color w:val="000000" w:themeColor="text1"/>
                <w:sz w:val="24"/>
              </w:rPr>
              <w:t>(2021-2035</w:t>
            </w:r>
            <w:r w:rsidRPr="00CB3CE8">
              <w:rPr>
                <w:rFonts w:hint="eastAsia"/>
                <w:color w:val="000000" w:themeColor="text1"/>
                <w:sz w:val="24"/>
              </w:rPr>
              <w:t>年</w:t>
            </w:r>
            <w:r w:rsidRPr="00CB3CE8">
              <w:rPr>
                <w:rFonts w:hint="eastAsia"/>
                <w:color w:val="000000" w:themeColor="text1"/>
                <w:sz w:val="24"/>
              </w:rPr>
              <w:t>)</w:t>
            </w:r>
            <w:r w:rsidRPr="00CB3CE8">
              <w:rPr>
                <w:rFonts w:hint="eastAsia"/>
                <w:color w:val="000000" w:themeColor="text1"/>
                <w:sz w:val="24"/>
              </w:rPr>
              <w:t>环境影响报告书》，评价给出产业政策准入要求：评价要求《产业结构调整指导目录》</w:t>
            </w:r>
            <w:r w:rsidRPr="00CB3CE8">
              <w:rPr>
                <w:rFonts w:hint="eastAsia"/>
                <w:color w:val="000000" w:themeColor="text1"/>
                <w:sz w:val="24"/>
              </w:rPr>
              <w:t>(2024</w:t>
            </w:r>
            <w:r w:rsidRPr="00CB3CE8">
              <w:rPr>
                <w:rFonts w:hint="eastAsia"/>
                <w:color w:val="000000" w:themeColor="text1"/>
                <w:sz w:val="24"/>
              </w:rPr>
              <w:t>年</w:t>
            </w:r>
            <w:r w:rsidRPr="00CB3CE8">
              <w:rPr>
                <w:rFonts w:hint="eastAsia"/>
                <w:color w:val="000000" w:themeColor="text1"/>
                <w:sz w:val="24"/>
              </w:rPr>
              <w:t>)</w:t>
            </w:r>
            <w:r w:rsidRPr="00CB3CE8">
              <w:rPr>
                <w:rFonts w:hint="eastAsia"/>
                <w:color w:val="000000" w:themeColor="text1"/>
                <w:sz w:val="24"/>
              </w:rPr>
              <w:t>中属于限制和淘汰类的建设项目禁止准入：《市场准入负面清单》</w:t>
            </w:r>
            <w:r w:rsidRPr="00CB3CE8">
              <w:rPr>
                <w:rFonts w:hint="eastAsia"/>
                <w:color w:val="000000" w:themeColor="text1"/>
                <w:sz w:val="24"/>
              </w:rPr>
              <w:t>(2025</w:t>
            </w:r>
            <w:r w:rsidRPr="00CB3CE8">
              <w:rPr>
                <w:rFonts w:hint="eastAsia"/>
                <w:color w:val="000000" w:themeColor="text1"/>
                <w:sz w:val="24"/>
              </w:rPr>
              <w:t>年版</w:t>
            </w:r>
            <w:r w:rsidRPr="00CB3CE8">
              <w:rPr>
                <w:rFonts w:hint="eastAsia"/>
                <w:color w:val="000000" w:themeColor="text1"/>
                <w:sz w:val="24"/>
              </w:rPr>
              <w:t>)</w:t>
            </w:r>
            <w:r w:rsidRPr="00CB3CE8">
              <w:rPr>
                <w:rFonts w:hint="eastAsia"/>
                <w:color w:val="000000" w:themeColor="text1"/>
                <w:sz w:val="24"/>
              </w:rPr>
              <w:t>中的禁止准入类建设项目禁止准入；入区项目应符合相关行业准入条件和要求；《河北省禁止投资的产业目录》中的项目禁止准入：生产工艺或生产设备落后、不符合国家相关产业政策的项目禁止准入。</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本项目利用</w:t>
            </w:r>
            <w:r w:rsidR="00837F9B">
              <w:rPr>
                <w:rFonts w:hint="eastAsia"/>
                <w:color w:val="000000" w:themeColor="text1"/>
                <w:sz w:val="24"/>
              </w:rPr>
              <w:t>石灰石矿山</w:t>
            </w:r>
            <w:r w:rsidRPr="00CB3CE8">
              <w:rPr>
                <w:rFonts w:hint="eastAsia"/>
                <w:color w:val="000000" w:themeColor="text1"/>
                <w:sz w:val="24"/>
              </w:rPr>
              <w:t>采矿废石为原料生产高钙砂，不属于上述禁止准入项目。项目符合园区产业政策准入要求。</w:t>
            </w:r>
          </w:p>
          <w:p w:rsidR="00727855" w:rsidRPr="00CB3CE8" w:rsidRDefault="00F0022F">
            <w:pPr>
              <w:autoSpaceDE w:val="0"/>
              <w:autoSpaceDN w:val="0"/>
              <w:spacing w:afterLines="50" w:after="120" w:line="480" w:lineRule="exact"/>
              <w:ind w:firstLineChars="200" w:firstLine="480"/>
              <w:rPr>
                <w:color w:val="000000" w:themeColor="text1"/>
                <w:sz w:val="24"/>
              </w:rPr>
            </w:pPr>
            <w:r w:rsidRPr="00CB3CE8">
              <w:rPr>
                <w:rFonts w:hint="eastAsia"/>
                <w:color w:val="000000" w:themeColor="text1"/>
                <w:sz w:val="24"/>
              </w:rPr>
              <w:t>3</w:t>
            </w:r>
            <w:r w:rsidRPr="00CB3CE8">
              <w:rPr>
                <w:rFonts w:hint="eastAsia"/>
                <w:color w:val="000000" w:themeColor="text1"/>
                <w:sz w:val="24"/>
              </w:rPr>
              <w:t>、项目与《河北省鹰手营子经济开发区总体规划环境影响报告书》结论符合性分析：</w:t>
            </w:r>
          </w:p>
          <w:p w:rsidR="00727855" w:rsidRPr="00CB3CE8" w:rsidRDefault="00F0022F">
            <w:pPr>
              <w:autoSpaceDE w:val="0"/>
              <w:autoSpaceDN w:val="0"/>
              <w:jc w:val="center"/>
              <w:rPr>
                <w:b/>
                <w:color w:val="000000" w:themeColor="text1"/>
                <w:sz w:val="24"/>
              </w:rPr>
            </w:pPr>
            <w:r w:rsidRPr="00CB3CE8">
              <w:rPr>
                <w:rFonts w:hint="eastAsia"/>
                <w:b/>
                <w:color w:val="000000" w:themeColor="text1"/>
                <w:sz w:val="24"/>
              </w:rPr>
              <w:t>表</w:t>
            </w:r>
            <w:r w:rsidRPr="00CB3CE8">
              <w:rPr>
                <w:rFonts w:hint="eastAsia"/>
                <w:b/>
                <w:color w:val="000000" w:themeColor="text1"/>
                <w:sz w:val="24"/>
              </w:rPr>
              <w:t xml:space="preserve">1-2 </w:t>
            </w:r>
            <w:r w:rsidRPr="00CB3CE8">
              <w:rPr>
                <w:rFonts w:hint="eastAsia"/>
                <w:b/>
                <w:color w:val="000000" w:themeColor="text1"/>
                <w:sz w:val="24"/>
              </w:rPr>
              <w:t>本项目与《河北省鹰手营子经济开发区总体规划环境影响报告书》符合性分析一览表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650"/>
              <w:gridCol w:w="1526"/>
              <w:gridCol w:w="537"/>
            </w:tblGrid>
            <w:tr w:rsidR="00CB3CE8" w:rsidRPr="00CB3CE8">
              <w:trPr>
                <w:trHeight w:val="340"/>
              </w:trPr>
              <w:tc>
                <w:tcPr>
                  <w:tcW w:w="4650"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河北省鹰手营子经济开发区总体规划环境影响报告书相关要求</w:t>
                  </w:r>
                </w:p>
              </w:tc>
              <w:tc>
                <w:tcPr>
                  <w:tcW w:w="1526"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企业情况</w:t>
                  </w:r>
                </w:p>
              </w:tc>
              <w:tc>
                <w:tcPr>
                  <w:tcW w:w="537"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对比</w:t>
                  </w:r>
                </w:p>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结果</w:t>
                  </w:r>
                </w:p>
              </w:tc>
            </w:tr>
            <w:tr w:rsidR="00CB3CE8" w:rsidRPr="00CB3CE8">
              <w:trPr>
                <w:trHeight w:val="340"/>
              </w:trPr>
              <w:tc>
                <w:tcPr>
                  <w:tcW w:w="4650"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(1)</w:t>
                  </w:r>
                  <w:r w:rsidRPr="00CB3CE8">
                    <w:rPr>
                      <w:rFonts w:hint="eastAsia"/>
                      <w:color w:val="000000" w:themeColor="text1"/>
                      <w:szCs w:val="21"/>
                    </w:rPr>
                    <w:t>符合规划的产业类别根据河北省鹰手营子经济开发区总体规划，经开区发展定位是以钒钛新材料、食品加工产业、装备制造、新型建材产业为支撑。入区项目应符合规划产业及其发展方向。</w:t>
                  </w:r>
                </w:p>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(2)</w:t>
                  </w:r>
                  <w:r w:rsidRPr="00CB3CE8">
                    <w:rPr>
                      <w:rFonts w:hint="eastAsia"/>
                      <w:color w:val="000000" w:themeColor="text1"/>
                      <w:szCs w:val="21"/>
                    </w:rPr>
                    <w:t>符合国家产业政策要求入区项目应以《产业结构</w:t>
                  </w:r>
                  <w:r w:rsidRPr="00CB3CE8">
                    <w:rPr>
                      <w:rFonts w:hint="eastAsia"/>
                      <w:color w:val="000000" w:themeColor="text1"/>
                      <w:szCs w:val="21"/>
                    </w:rPr>
                    <w:lastRenderedPageBreak/>
                    <w:t>调整指导目录》以及国家最新产业政策中鼓励类项目为主，符合《国务院关于化解产能严重过剩矛盾的指导意见》</w:t>
                  </w:r>
                  <w:r w:rsidRPr="00CB3CE8">
                    <w:rPr>
                      <w:rFonts w:hint="eastAsia"/>
                      <w:color w:val="000000" w:themeColor="text1"/>
                      <w:szCs w:val="21"/>
                    </w:rPr>
                    <w:t>(</w:t>
                  </w:r>
                  <w:r w:rsidRPr="00CB3CE8">
                    <w:rPr>
                      <w:rFonts w:hint="eastAsia"/>
                      <w:color w:val="000000" w:themeColor="text1"/>
                      <w:szCs w:val="21"/>
                    </w:rPr>
                    <w:t>国发〔</w:t>
                  </w:r>
                  <w:r w:rsidRPr="00CB3CE8">
                    <w:rPr>
                      <w:rFonts w:hint="eastAsia"/>
                      <w:color w:val="000000" w:themeColor="text1"/>
                      <w:szCs w:val="21"/>
                    </w:rPr>
                    <w:t>2013</w:t>
                  </w:r>
                  <w:r w:rsidRPr="00CB3CE8">
                    <w:rPr>
                      <w:rFonts w:hint="eastAsia"/>
                      <w:color w:val="000000" w:themeColor="text1"/>
                      <w:szCs w:val="21"/>
                    </w:rPr>
                    <w:t>〕</w:t>
                  </w:r>
                  <w:r w:rsidRPr="00CB3CE8">
                    <w:rPr>
                      <w:rFonts w:hint="eastAsia"/>
                      <w:color w:val="000000" w:themeColor="text1"/>
                      <w:szCs w:val="21"/>
                    </w:rPr>
                    <w:t>41</w:t>
                  </w:r>
                  <w:r w:rsidRPr="00CB3CE8">
                    <w:rPr>
                      <w:rFonts w:hint="eastAsia"/>
                      <w:color w:val="000000" w:themeColor="text1"/>
                      <w:szCs w:val="21"/>
                    </w:rPr>
                    <w:t>号</w:t>
                  </w:r>
                  <w:r w:rsidRPr="00CB3CE8">
                    <w:rPr>
                      <w:rFonts w:hint="eastAsia"/>
                      <w:color w:val="000000" w:themeColor="text1"/>
                      <w:szCs w:val="21"/>
                    </w:rPr>
                    <w:t>)</w:t>
                  </w:r>
                  <w:r w:rsidRPr="00CB3CE8">
                    <w:rPr>
                      <w:rFonts w:hint="eastAsia"/>
                      <w:color w:val="000000" w:themeColor="text1"/>
                      <w:szCs w:val="21"/>
                    </w:rPr>
                    <w:t>的要求；同时还应优先选择水资源消耗量少、能源消耗量低的项目。</w:t>
                  </w:r>
                </w:p>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(3)</w:t>
                  </w:r>
                  <w:r w:rsidRPr="00CB3CE8">
                    <w:rPr>
                      <w:rFonts w:hint="eastAsia"/>
                      <w:color w:val="000000" w:themeColor="text1"/>
                      <w:szCs w:val="21"/>
                    </w:rPr>
                    <w:t>符合行业准入条件要求规划各产业中，国家已出台行业准入条件的，应符合行业准入条件要求；未设定行业准入条件的，评价根据环保政策要求及经开区规划目标，提出经开区规划产业的相关准入条件。</w:t>
                  </w:r>
                </w:p>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(4)</w:t>
                  </w:r>
                  <w:r w:rsidRPr="00CB3CE8">
                    <w:rPr>
                      <w:rFonts w:hint="eastAsia"/>
                      <w:color w:val="000000" w:themeColor="text1"/>
                      <w:szCs w:val="21"/>
                    </w:rPr>
                    <w:t>清洁生产水平应达到国内先进水平经开区入驻的企业清洁生产水平应达到国家已颁布相应清洁生产标准二级以上水平，或国内先进水平，同时符合循环经济要求。</w:t>
                  </w:r>
                </w:p>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(5)</w:t>
                  </w:r>
                  <w:r w:rsidRPr="00CB3CE8">
                    <w:rPr>
                      <w:rFonts w:hint="eastAsia"/>
                      <w:color w:val="000000" w:themeColor="text1"/>
                      <w:szCs w:val="21"/>
                    </w:rPr>
                    <w:t>符合经开区规划指标要求经开区入驻企业万元工业增加值能耗、水耗及</w:t>
                  </w:r>
                  <w:r w:rsidRPr="00CB3CE8">
                    <w:rPr>
                      <w:rFonts w:hint="eastAsia"/>
                      <w:color w:val="000000" w:themeColor="text1"/>
                      <w:szCs w:val="21"/>
                    </w:rPr>
                    <w:t>COD</w:t>
                  </w:r>
                  <w:r w:rsidRPr="00CB3CE8">
                    <w:rPr>
                      <w:rFonts w:hint="eastAsia"/>
                      <w:color w:val="000000" w:themeColor="text1"/>
                      <w:szCs w:val="21"/>
                    </w:rPr>
                    <w:t>、氨氮、</w:t>
                  </w:r>
                  <w:r w:rsidRPr="00CB3CE8">
                    <w:rPr>
                      <w:rFonts w:hint="eastAsia"/>
                      <w:color w:val="000000" w:themeColor="text1"/>
                      <w:szCs w:val="21"/>
                    </w:rPr>
                    <w:t>SO</w:t>
                  </w:r>
                  <w:r w:rsidRPr="00CB3CE8">
                    <w:rPr>
                      <w:rFonts w:hint="eastAsia"/>
                      <w:color w:val="000000" w:themeColor="text1"/>
                      <w:szCs w:val="21"/>
                      <w:vertAlign w:val="subscript"/>
                    </w:rPr>
                    <w:t>2</w:t>
                  </w:r>
                  <w:r w:rsidRPr="00CB3CE8">
                    <w:rPr>
                      <w:rFonts w:hint="eastAsia"/>
                      <w:color w:val="000000" w:themeColor="text1"/>
                      <w:szCs w:val="21"/>
                    </w:rPr>
                    <w:t>、氮氧化物排放量等指标应符合经开区规划指标要求。即入区项目万元工业增加值指标应优于或不劣于规划指标。</w:t>
                  </w:r>
                </w:p>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(6)</w:t>
                  </w:r>
                  <w:r w:rsidRPr="00CB3CE8">
                    <w:rPr>
                      <w:rFonts w:hint="eastAsia"/>
                      <w:color w:val="000000" w:themeColor="text1"/>
                      <w:szCs w:val="21"/>
                    </w:rPr>
                    <w:t>符合最严格水资源管理制度的要求按照《国务院关于实行最严格水资源管理制度的意见》</w:t>
                  </w:r>
                  <w:r w:rsidRPr="00CB3CE8">
                    <w:rPr>
                      <w:rFonts w:hint="eastAsia"/>
                      <w:color w:val="000000" w:themeColor="text1"/>
                      <w:szCs w:val="21"/>
                    </w:rPr>
                    <w:t>(</w:t>
                  </w:r>
                  <w:r w:rsidRPr="00CB3CE8">
                    <w:rPr>
                      <w:rFonts w:hint="eastAsia"/>
                      <w:color w:val="000000" w:themeColor="text1"/>
                      <w:szCs w:val="21"/>
                    </w:rPr>
                    <w:t>国发〔</w:t>
                  </w:r>
                  <w:r w:rsidRPr="00CB3CE8">
                    <w:rPr>
                      <w:rFonts w:hint="eastAsia"/>
                      <w:color w:val="000000" w:themeColor="text1"/>
                      <w:szCs w:val="21"/>
                    </w:rPr>
                    <w:t>2012</w:t>
                  </w:r>
                  <w:r w:rsidRPr="00CB3CE8">
                    <w:rPr>
                      <w:rFonts w:hint="eastAsia"/>
                      <w:color w:val="000000" w:themeColor="text1"/>
                      <w:szCs w:val="21"/>
                    </w:rPr>
                    <w:t>〕</w:t>
                  </w:r>
                  <w:r w:rsidRPr="00CB3CE8">
                    <w:rPr>
                      <w:rFonts w:hint="eastAsia"/>
                      <w:color w:val="000000" w:themeColor="text1"/>
                      <w:szCs w:val="21"/>
                    </w:rPr>
                    <w:t>3</w:t>
                  </w:r>
                  <w:r w:rsidRPr="00CB3CE8">
                    <w:rPr>
                      <w:rFonts w:hint="eastAsia"/>
                      <w:color w:val="000000" w:themeColor="text1"/>
                      <w:szCs w:val="21"/>
                    </w:rPr>
                    <w:t>号</w:t>
                  </w:r>
                  <w:r w:rsidRPr="00CB3CE8">
                    <w:rPr>
                      <w:rFonts w:hint="eastAsia"/>
                      <w:color w:val="000000" w:themeColor="text1"/>
                      <w:szCs w:val="21"/>
                    </w:rPr>
                    <w:t>)</w:t>
                  </w:r>
                  <w:r w:rsidRPr="00CB3CE8">
                    <w:rPr>
                      <w:rFonts w:hint="eastAsia"/>
                      <w:color w:val="000000" w:themeColor="text1"/>
                      <w:szCs w:val="21"/>
                    </w:rPr>
                    <w:t>相关要求，严格执行建设项目水资源论证制度，在地下水超采区，禁止农业、工业建设项目和服务业新增取用地下水，并逐步削减超采量，实现地下</w:t>
                  </w:r>
                  <w:proofErr w:type="gramStart"/>
                  <w:r w:rsidRPr="00CB3CE8">
                    <w:rPr>
                      <w:rFonts w:hint="eastAsia"/>
                      <w:color w:val="000000" w:themeColor="text1"/>
                      <w:szCs w:val="21"/>
                    </w:rPr>
                    <w:t>水采</w:t>
                  </w:r>
                  <w:proofErr w:type="gramEnd"/>
                  <w:r w:rsidRPr="00CB3CE8">
                    <w:rPr>
                      <w:rFonts w:hint="eastAsia"/>
                      <w:color w:val="000000" w:themeColor="text1"/>
                      <w:szCs w:val="21"/>
                    </w:rPr>
                    <w:t>补平衡。限制高耗水工业项目建设和高耗水服务业发展，新建、扩建项目应制定节水措施方案，保证节水设施与主体工程同时设计、同时施工、同时投产。</w:t>
                  </w:r>
                </w:p>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(7)</w:t>
                  </w:r>
                  <w:r w:rsidRPr="00CB3CE8">
                    <w:rPr>
                      <w:rFonts w:hint="eastAsia"/>
                      <w:color w:val="000000" w:themeColor="text1"/>
                      <w:szCs w:val="21"/>
                    </w:rPr>
                    <w:t>符合总量控制的要求根据国家、河北省、承德市环境保护“十三五”规划及大气污染行动计划的要求，并结合经开区规划产业污染物产生类别，将大气污染物中的烟</w:t>
                  </w:r>
                  <w:r w:rsidRPr="00CB3CE8">
                    <w:rPr>
                      <w:rFonts w:hint="eastAsia"/>
                      <w:color w:val="000000" w:themeColor="text1"/>
                      <w:szCs w:val="21"/>
                    </w:rPr>
                    <w:t>(</w:t>
                  </w:r>
                  <w:r w:rsidRPr="00CB3CE8">
                    <w:rPr>
                      <w:rFonts w:hint="eastAsia"/>
                      <w:color w:val="000000" w:themeColor="text1"/>
                      <w:szCs w:val="21"/>
                    </w:rPr>
                    <w:t>粉</w:t>
                  </w:r>
                  <w:r w:rsidRPr="00CB3CE8">
                    <w:rPr>
                      <w:rFonts w:hint="eastAsia"/>
                      <w:color w:val="000000" w:themeColor="text1"/>
                      <w:szCs w:val="21"/>
                    </w:rPr>
                    <w:t>)</w:t>
                  </w:r>
                  <w:r w:rsidRPr="00CB3CE8">
                    <w:rPr>
                      <w:rFonts w:hint="eastAsia"/>
                      <w:color w:val="000000" w:themeColor="text1"/>
                      <w:szCs w:val="21"/>
                    </w:rPr>
                    <w:t>尘、</w:t>
                  </w:r>
                  <w:r w:rsidRPr="00CB3CE8">
                    <w:rPr>
                      <w:rFonts w:hint="eastAsia"/>
                      <w:color w:val="000000" w:themeColor="text1"/>
                      <w:szCs w:val="21"/>
                    </w:rPr>
                    <w:t>SO</w:t>
                  </w:r>
                  <w:r w:rsidRPr="00CB3CE8">
                    <w:rPr>
                      <w:rFonts w:hint="eastAsia"/>
                      <w:color w:val="000000" w:themeColor="text1"/>
                      <w:szCs w:val="21"/>
                      <w:vertAlign w:val="subscript"/>
                    </w:rPr>
                    <w:t>2</w:t>
                  </w:r>
                  <w:r w:rsidRPr="00CB3CE8">
                    <w:rPr>
                      <w:rFonts w:hint="eastAsia"/>
                      <w:color w:val="000000" w:themeColor="text1"/>
                      <w:szCs w:val="21"/>
                    </w:rPr>
                    <w:t>、</w:t>
                  </w:r>
                  <w:r w:rsidRPr="00CB3CE8">
                    <w:rPr>
                      <w:rFonts w:hint="eastAsia"/>
                      <w:color w:val="000000" w:themeColor="text1"/>
                      <w:szCs w:val="21"/>
                    </w:rPr>
                    <w:t>NO</w:t>
                  </w:r>
                  <w:r w:rsidRPr="00CB3CE8">
                    <w:rPr>
                      <w:rFonts w:hint="eastAsia"/>
                      <w:color w:val="000000" w:themeColor="text1"/>
                      <w:szCs w:val="21"/>
                      <w:vertAlign w:val="subscript"/>
                    </w:rPr>
                    <w:t>X</w:t>
                  </w:r>
                  <w:r w:rsidRPr="00CB3CE8">
                    <w:rPr>
                      <w:rFonts w:hint="eastAsia"/>
                      <w:color w:val="000000" w:themeColor="text1"/>
                      <w:szCs w:val="21"/>
                    </w:rPr>
                    <w:t>，废水污染物中的</w:t>
                  </w:r>
                  <w:r w:rsidRPr="00CB3CE8">
                    <w:rPr>
                      <w:rFonts w:hint="eastAsia"/>
                      <w:color w:val="000000" w:themeColor="text1"/>
                      <w:szCs w:val="21"/>
                    </w:rPr>
                    <w:t>COD</w:t>
                  </w:r>
                  <w:r w:rsidRPr="00CB3CE8">
                    <w:rPr>
                      <w:rFonts w:hint="eastAsia"/>
                      <w:color w:val="000000" w:themeColor="text1"/>
                      <w:szCs w:val="21"/>
                    </w:rPr>
                    <w:t>、氨氮作为总量控制因子，确保入区项目满足总量控制的要求。</w:t>
                  </w:r>
                </w:p>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(8)</w:t>
                  </w:r>
                  <w:r w:rsidRPr="00CB3CE8">
                    <w:rPr>
                      <w:rFonts w:hint="eastAsia"/>
                      <w:color w:val="000000" w:themeColor="text1"/>
                      <w:szCs w:val="21"/>
                    </w:rPr>
                    <w:t>符合节能减</w:t>
                  </w:r>
                  <w:proofErr w:type="gramStart"/>
                  <w:r w:rsidRPr="00CB3CE8">
                    <w:rPr>
                      <w:rFonts w:hint="eastAsia"/>
                      <w:color w:val="000000" w:themeColor="text1"/>
                      <w:szCs w:val="21"/>
                    </w:rPr>
                    <w:t>排要求</w:t>
                  </w:r>
                  <w:proofErr w:type="gramEnd"/>
                  <w:r w:rsidRPr="00CB3CE8">
                    <w:rPr>
                      <w:rFonts w:hint="eastAsia"/>
                      <w:color w:val="000000" w:themeColor="text1"/>
                      <w:szCs w:val="21"/>
                    </w:rPr>
                    <w:t>按照《国务院关于印发节能减排综合性工作方案的通知》要求，经开区严格控制引入高耗能、高污染项目，提高节能环保准入门槛。引进项目严格执行“六项必要条件”</w:t>
                  </w:r>
                  <w:r w:rsidRPr="00CB3CE8">
                    <w:rPr>
                      <w:rFonts w:hint="eastAsia"/>
                      <w:color w:val="000000" w:themeColor="text1"/>
                      <w:szCs w:val="21"/>
                    </w:rPr>
                    <w:t>(</w:t>
                  </w:r>
                  <w:r w:rsidRPr="00CB3CE8">
                    <w:rPr>
                      <w:rFonts w:hint="eastAsia"/>
                      <w:color w:val="000000" w:themeColor="text1"/>
                      <w:szCs w:val="21"/>
                    </w:rPr>
                    <w:t>必须符合产业政策和市场准入标准、项目审批核准或备案程序、用地预审、环境影响评价审批、节能评估审查以及信贷、安全和城市规划等规定和要求</w:t>
                  </w:r>
                  <w:r w:rsidRPr="00CB3CE8">
                    <w:rPr>
                      <w:rFonts w:hint="eastAsia"/>
                      <w:color w:val="000000" w:themeColor="text1"/>
                      <w:szCs w:val="21"/>
                    </w:rPr>
                    <w:t>)</w:t>
                  </w:r>
                </w:p>
              </w:tc>
              <w:tc>
                <w:tcPr>
                  <w:tcW w:w="1526"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lastRenderedPageBreak/>
                    <w:t>(1)</w:t>
                  </w:r>
                  <w:r w:rsidRPr="00CB3CE8">
                    <w:rPr>
                      <w:rFonts w:hint="eastAsia"/>
                      <w:color w:val="000000" w:themeColor="text1"/>
                      <w:szCs w:val="21"/>
                    </w:rPr>
                    <w:t>本项目位于承德市鹰手营子矿区寿王坟镇郑家庄村，属于规划</w:t>
                  </w:r>
                </w:p>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中的寿王坟片</w:t>
                  </w:r>
                  <w:r w:rsidRPr="00CB3CE8">
                    <w:rPr>
                      <w:rFonts w:hint="eastAsia"/>
                      <w:color w:val="000000" w:themeColor="text1"/>
                      <w:szCs w:val="21"/>
                    </w:rPr>
                    <w:lastRenderedPageBreak/>
                    <w:t>区，项目利用</w:t>
                  </w:r>
                  <w:r w:rsidR="00681096">
                    <w:rPr>
                      <w:rFonts w:hint="eastAsia"/>
                      <w:color w:val="000000" w:themeColor="text1"/>
                      <w:szCs w:val="21"/>
                    </w:rPr>
                    <w:t>石灰石矿山</w:t>
                  </w:r>
                  <w:r w:rsidRPr="00CB3CE8">
                    <w:rPr>
                      <w:rFonts w:hint="eastAsia"/>
                      <w:color w:val="000000" w:themeColor="text1"/>
                      <w:szCs w:val="21"/>
                    </w:rPr>
                    <w:t>采矿废石生产高钙砂，项目的建设符合规划产业及其发展方向。</w:t>
                  </w:r>
                </w:p>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(2)</w:t>
                  </w:r>
                  <w:r w:rsidRPr="00CB3CE8">
                    <w:rPr>
                      <w:rFonts w:hint="eastAsia"/>
                      <w:color w:val="000000" w:themeColor="text1"/>
                      <w:szCs w:val="21"/>
                    </w:rPr>
                    <w:t>项目对照《产业结构调整指导目录》属于允许类项目。</w:t>
                  </w:r>
                </w:p>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(3)</w:t>
                  </w:r>
                  <w:r w:rsidRPr="00CB3CE8">
                    <w:rPr>
                      <w:rFonts w:hint="eastAsia"/>
                      <w:color w:val="000000" w:themeColor="text1"/>
                      <w:szCs w:val="21"/>
                    </w:rPr>
                    <w:t>本项目符合行业准入条件。</w:t>
                  </w:r>
                </w:p>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(4)</w:t>
                  </w:r>
                  <w:r w:rsidRPr="00CB3CE8">
                    <w:rPr>
                      <w:rFonts w:hint="eastAsia"/>
                      <w:color w:val="000000" w:themeColor="text1"/>
                      <w:szCs w:val="21"/>
                    </w:rPr>
                    <w:t>本项目清洁生产水平达到国内先进水平，利用</w:t>
                  </w:r>
                  <w:r w:rsidR="00681096">
                    <w:rPr>
                      <w:rFonts w:hint="eastAsia"/>
                      <w:color w:val="000000" w:themeColor="text1"/>
                      <w:szCs w:val="21"/>
                    </w:rPr>
                    <w:t>石灰石</w:t>
                  </w:r>
                  <w:r w:rsidRPr="00CB3CE8">
                    <w:rPr>
                      <w:rFonts w:hint="eastAsia"/>
                      <w:color w:val="000000" w:themeColor="text1"/>
                      <w:szCs w:val="21"/>
                    </w:rPr>
                    <w:t>矿</w:t>
                  </w:r>
                  <w:r w:rsidR="00C11615" w:rsidRPr="00CB3CE8">
                    <w:rPr>
                      <w:rFonts w:hint="eastAsia"/>
                      <w:color w:val="000000" w:themeColor="text1"/>
                      <w:szCs w:val="21"/>
                    </w:rPr>
                    <w:t>山</w:t>
                  </w:r>
                  <w:r w:rsidRPr="00CB3CE8">
                    <w:rPr>
                      <w:rFonts w:hint="eastAsia"/>
                      <w:color w:val="000000" w:themeColor="text1"/>
                      <w:szCs w:val="21"/>
                    </w:rPr>
                    <w:t>开采废石生产高钙砂，符合循环经济要求。</w:t>
                  </w:r>
                </w:p>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(5)</w:t>
                  </w:r>
                  <w:r w:rsidRPr="00CB3CE8">
                    <w:rPr>
                      <w:rFonts w:hint="eastAsia"/>
                      <w:color w:val="000000" w:themeColor="text1"/>
                      <w:szCs w:val="21"/>
                    </w:rPr>
                    <w:t>本项目万元工业增加值能耗、水耗符合经开区规划指标要求。</w:t>
                  </w:r>
                </w:p>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(6)</w:t>
                  </w:r>
                  <w:r w:rsidRPr="00CB3CE8">
                    <w:rPr>
                      <w:rFonts w:hint="eastAsia"/>
                      <w:color w:val="000000" w:themeColor="text1"/>
                      <w:szCs w:val="21"/>
                    </w:rPr>
                    <w:t>本项目不属于高耗水项目。</w:t>
                  </w:r>
                </w:p>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(7)</w:t>
                  </w:r>
                  <w:r w:rsidRPr="00CB3CE8">
                    <w:rPr>
                      <w:rFonts w:hint="eastAsia"/>
                      <w:color w:val="000000" w:themeColor="text1"/>
                      <w:szCs w:val="21"/>
                    </w:rPr>
                    <w:t>本项目满足总量控制要求。</w:t>
                  </w:r>
                </w:p>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(8)</w:t>
                  </w:r>
                  <w:r w:rsidRPr="00CB3CE8">
                    <w:rPr>
                      <w:rFonts w:hint="eastAsia"/>
                      <w:color w:val="000000" w:themeColor="text1"/>
                      <w:szCs w:val="21"/>
                    </w:rPr>
                    <w:t>本项目不属于高耗能、高污染企业。</w:t>
                  </w:r>
                </w:p>
              </w:tc>
              <w:tc>
                <w:tcPr>
                  <w:tcW w:w="537"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lastRenderedPageBreak/>
                    <w:t>符合</w:t>
                  </w:r>
                </w:p>
              </w:tc>
            </w:tr>
          </w:tbl>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lastRenderedPageBreak/>
              <w:t>综上所述，本项目建设符合《河北省鹰手营子经济开发区总体规划环境影响报告书》结论要求。</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4</w:t>
            </w:r>
            <w:r w:rsidRPr="00CB3CE8">
              <w:rPr>
                <w:rFonts w:hint="eastAsia"/>
                <w:color w:val="000000" w:themeColor="text1"/>
                <w:sz w:val="24"/>
              </w:rPr>
              <w:t>、项目与《河北省鹰手营子经济开发区总体规划环境影响报告书》审查意见符合性分析，判定内容如下表所示：</w:t>
            </w:r>
          </w:p>
          <w:p w:rsidR="00727855" w:rsidRPr="00CB3CE8" w:rsidRDefault="00F0022F">
            <w:pPr>
              <w:autoSpaceDE w:val="0"/>
              <w:autoSpaceDN w:val="0"/>
              <w:spacing w:beforeLines="30" w:before="72" w:line="0" w:lineRule="atLeast"/>
              <w:jc w:val="center"/>
              <w:rPr>
                <w:b/>
                <w:color w:val="000000" w:themeColor="text1"/>
                <w:sz w:val="24"/>
              </w:rPr>
            </w:pPr>
            <w:r w:rsidRPr="00CB3CE8">
              <w:rPr>
                <w:rFonts w:hint="eastAsia"/>
                <w:b/>
                <w:color w:val="000000" w:themeColor="text1"/>
                <w:sz w:val="24"/>
              </w:rPr>
              <w:t>表</w:t>
            </w:r>
            <w:r w:rsidRPr="00CB3CE8">
              <w:rPr>
                <w:rFonts w:hint="eastAsia"/>
                <w:b/>
                <w:color w:val="000000" w:themeColor="text1"/>
                <w:sz w:val="24"/>
              </w:rPr>
              <w:t xml:space="preserve">1-3 </w:t>
            </w:r>
            <w:r w:rsidRPr="00CB3CE8">
              <w:rPr>
                <w:rFonts w:hint="eastAsia"/>
                <w:b/>
                <w:color w:val="000000" w:themeColor="text1"/>
                <w:sz w:val="24"/>
              </w:rPr>
              <w:t>与《河北省鹰手营子经济开发区总体规划环境影响报告书》审查意见符合性分析表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511"/>
              <w:gridCol w:w="1665"/>
              <w:gridCol w:w="537"/>
            </w:tblGrid>
            <w:tr w:rsidR="00CB3CE8" w:rsidRPr="00CB3CE8">
              <w:trPr>
                <w:trHeight w:val="340"/>
              </w:trPr>
              <w:tc>
                <w:tcPr>
                  <w:tcW w:w="4504"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lastRenderedPageBreak/>
                    <w:t>内容</w:t>
                  </w:r>
                </w:p>
              </w:tc>
              <w:tc>
                <w:tcPr>
                  <w:tcW w:w="1663"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企业情况</w:t>
                  </w:r>
                </w:p>
              </w:tc>
              <w:tc>
                <w:tcPr>
                  <w:tcW w:w="536"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对比</w:t>
                  </w:r>
                </w:p>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结果</w:t>
                  </w:r>
                </w:p>
              </w:tc>
            </w:tr>
            <w:tr w:rsidR="00CB3CE8" w:rsidRPr="00CB3CE8">
              <w:trPr>
                <w:trHeight w:val="340"/>
              </w:trPr>
              <w:tc>
                <w:tcPr>
                  <w:tcW w:w="4504"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一、以生态环境质量改善为核心，做好与国土空间规划和“三线一单”生态环境分区管控体系的协调</w:t>
                  </w:r>
                  <w:r w:rsidR="009D201D" w:rsidRPr="009D201D">
                    <w:rPr>
                      <w:rFonts w:hint="eastAsia"/>
                      <w:color w:val="000000" w:themeColor="text1"/>
                      <w:szCs w:val="21"/>
                    </w:rPr>
                    <w:t>街接</w:t>
                  </w:r>
                  <w:r w:rsidRPr="00CB3CE8">
                    <w:rPr>
                      <w:rFonts w:hint="eastAsia"/>
                      <w:color w:val="000000" w:themeColor="text1"/>
                      <w:szCs w:val="21"/>
                    </w:rPr>
                    <w:t>。统筹优化经开区各片区产业布局和发展规模，落实《报告书》提出的现有与规划产业定位不符的企业管控要求，加强对环境敏感区的保护，严禁不符合管</w:t>
                  </w:r>
                  <w:proofErr w:type="gramStart"/>
                  <w:r w:rsidRPr="00CB3CE8">
                    <w:rPr>
                      <w:rFonts w:hint="eastAsia"/>
                      <w:color w:val="000000" w:themeColor="text1"/>
                      <w:szCs w:val="21"/>
                    </w:rPr>
                    <w:t>控要求</w:t>
                  </w:r>
                  <w:proofErr w:type="gramEnd"/>
                  <w:r w:rsidRPr="00CB3CE8">
                    <w:rPr>
                      <w:rFonts w:hint="eastAsia"/>
                      <w:color w:val="000000" w:themeColor="text1"/>
                      <w:szCs w:val="21"/>
                    </w:rPr>
                    <w:t>的各类开发建设活动。</w:t>
                  </w:r>
                </w:p>
              </w:tc>
              <w:tc>
                <w:tcPr>
                  <w:tcW w:w="1663"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本项目符合“三线</w:t>
                  </w:r>
                </w:p>
                <w:p w:rsidR="00727855" w:rsidRPr="00CB3CE8" w:rsidRDefault="00F0022F">
                  <w:pPr>
                    <w:autoSpaceDE w:val="0"/>
                    <w:autoSpaceDN w:val="0"/>
                    <w:spacing w:line="0" w:lineRule="atLeast"/>
                    <w:rPr>
                      <w:color w:val="000000" w:themeColor="text1"/>
                      <w:szCs w:val="21"/>
                    </w:rPr>
                  </w:pPr>
                  <w:proofErr w:type="gramStart"/>
                  <w:r w:rsidRPr="00CB3CE8">
                    <w:rPr>
                      <w:rFonts w:hint="eastAsia"/>
                      <w:color w:val="000000" w:themeColor="text1"/>
                      <w:szCs w:val="21"/>
                    </w:rPr>
                    <w:t>一</w:t>
                  </w:r>
                  <w:proofErr w:type="gramEnd"/>
                  <w:r w:rsidRPr="00CB3CE8">
                    <w:rPr>
                      <w:rFonts w:hint="eastAsia"/>
                      <w:color w:val="000000" w:themeColor="text1"/>
                      <w:szCs w:val="21"/>
                    </w:rPr>
                    <w:t>单</w:t>
                  </w:r>
                  <w:proofErr w:type="gramStart"/>
                  <w:r w:rsidRPr="00CB3CE8">
                    <w:rPr>
                      <w:rFonts w:hint="eastAsia"/>
                      <w:color w:val="000000" w:themeColor="text1"/>
                      <w:szCs w:val="21"/>
                    </w:rPr>
                    <w:t>”</w:t>
                  </w:r>
                  <w:proofErr w:type="gramEnd"/>
                  <w:r w:rsidRPr="00CB3CE8">
                    <w:rPr>
                      <w:rFonts w:hint="eastAsia"/>
                      <w:color w:val="000000" w:themeColor="text1"/>
                      <w:szCs w:val="21"/>
                    </w:rPr>
                    <w:t>生态环境分</w:t>
                  </w:r>
                </w:p>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区管控要求，符合</w:t>
                  </w:r>
                </w:p>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规划产业定位</w:t>
                  </w:r>
                </w:p>
              </w:tc>
              <w:tc>
                <w:tcPr>
                  <w:tcW w:w="536"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符合</w:t>
                  </w:r>
                </w:p>
              </w:tc>
            </w:tr>
            <w:tr w:rsidR="00CB3CE8" w:rsidRPr="00CB3CE8">
              <w:trPr>
                <w:trHeight w:val="340"/>
              </w:trPr>
              <w:tc>
                <w:tcPr>
                  <w:tcW w:w="4504" w:type="dxa"/>
                  <w:shd w:val="clear" w:color="auto" w:fill="auto"/>
                  <w:vAlign w:val="center"/>
                </w:tcPr>
                <w:p w:rsidR="00727855" w:rsidRPr="00CB3CE8" w:rsidRDefault="00F0022F">
                  <w:pPr>
                    <w:autoSpaceDE w:val="0"/>
                    <w:autoSpaceDN w:val="0"/>
                    <w:adjustRightInd w:val="0"/>
                    <w:jc w:val="left"/>
                    <w:rPr>
                      <w:color w:val="000000" w:themeColor="text1"/>
                      <w:szCs w:val="21"/>
                    </w:rPr>
                  </w:pPr>
                  <w:r w:rsidRPr="00CB3CE8">
                    <w:rPr>
                      <w:rFonts w:ascii="宋体" w:cs="宋体" w:hint="eastAsia"/>
                      <w:color w:val="000000" w:themeColor="text1"/>
                      <w:kern w:val="0"/>
                      <w:szCs w:val="21"/>
                    </w:rPr>
                    <w:t>二、加强环境基础设施建设。加快</w:t>
                  </w:r>
                  <w:proofErr w:type="gramStart"/>
                  <w:r w:rsidRPr="00CB3CE8">
                    <w:rPr>
                      <w:rFonts w:ascii="宋体" w:cs="宋体" w:hint="eastAsia"/>
                      <w:color w:val="000000" w:themeColor="text1"/>
                      <w:kern w:val="0"/>
                      <w:szCs w:val="21"/>
                    </w:rPr>
                    <w:t>推进柳源污水处理</w:t>
                  </w:r>
                  <w:proofErr w:type="gramEnd"/>
                  <w:r w:rsidRPr="00CB3CE8">
                    <w:rPr>
                      <w:rFonts w:ascii="宋体" w:cs="宋体" w:hint="eastAsia"/>
                      <w:color w:val="000000" w:themeColor="text1"/>
                      <w:kern w:val="0"/>
                      <w:szCs w:val="21"/>
                    </w:rPr>
                    <w:t>厂和寿王坟污水再生水回用工程及配套管网，进一步提高开发区污水收集率和再生水回用率。协调加快集中供热设施的扩建，新入区企业不得自建燃煤锅炉。一般工业固废、危险废物应依法依规收集、处理处置</w:t>
                  </w:r>
                  <w:r w:rsidR="009D201D">
                    <w:rPr>
                      <w:rFonts w:ascii="宋体" w:cs="宋体" w:hint="eastAsia"/>
                      <w:color w:val="000000" w:themeColor="text1"/>
                      <w:kern w:val="0"/>
                      <w:szCs w:val="21"/>
                    </w:rPr>
                    <w:t>。</w:t>
                  </w:r>
                </w:p>
              </w:tc>
              <w:tc>
                <w:tcPr>
                  <w:tcW w:w="1663" w:type="dxa"/>
                  <w:shd w:val="clear" w:color="auto" w:fill="auto"/>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本项目一般工业固废、危险废物应依法依规收集、处理处置</w:t>
                  </w:r>
                </w:p>
              </w:tc>
              <w:tc>
                <w:tcPr>
                  <w:tcW w:w="536" w:type="dxa"/>
                  <w:shd w:val="clear" w:color="auto" w:fill="auto"/>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符合</w:t>
                  </w:r>
                </w:p>
              </w:tc>
            </w:tr>
          </w:tbl>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综上，本项目符合《河北省鹰手营子经济开发区总体规划环境影响报告书》审查意见的要求。</w:t>
            </w:r>
          </w:p>
        </w:tc>
      </w:tr>
      <w:tr w:rsidR="00CB3CE8" w:rsidRPr="00CB3CE8">
        <w:trPr>
          <w:trHeight w:val="5802"/>
          <w:jc w:val="center"/>
        </w:trPr>
        <w:tc>
          <w:tcPr>
            <w:tcW w:w="183" w:type="pct"/>
            <w:vAlign w:val="center"/>
          </w:tcPr>
          <w:p w:rsidR="00727855" w:rsidRPr="00CB3CE8" w:rsidRDefault="00F0022F">
            <w:pPr>
              <w:autoSpaceDE w:val="0"/>
              <w:autoSpaceDN w:val="0"/>
              <w:adjustRightInd w:val="0"/>
              <w:snapToGrid w:val="0"/>
              <w:jc w:val="center"/>
              <w:rPr>
                <w:color w:val="000000" w:themeColor="text1"/>
                <w:kern w:val="0"/>
                <w:sz w:val="24"/>
              </w:rPr>
            </w:pPr>
            <w:r w:rsidRPr="00CB3CE8">
              <w:rPr>
                <w:b/>
                <w:bCs/>
                <w:color w:val="000000" w:themeColor="text1"/>
                <w:kern w:val="0"/>
                <w:sz w:val="24"/>
              </w:rPr>
              <w:lastRenderedPageBreak/>
              <w:t>其他符合性分析</w:t>
            </w:r>
          </w:p>
        </w:tc>
        <w:tc>
          <w:tcPr>
            <w:tcW w:w="4817" w:type="pct"/>
            <w:gridSpan w:val="4"/>
          </w:tcPr>
          <w:p w:rsidR="00727855" w:rsidRPr="00CB3CE8" w:rsidRDefault="00F0022F">
            <w:pPr>
              <w:pStyle w:val="0"/>
              <w:spacing w:line="480" w:lineRule="exact"/>
              <w:ind w:firstLine="482"/>
              <w:rPr>
                <w:b/>
                <w:bCs/>
                <w:color w:val="000000" w:themeColor="text1"/>
                <w:kern w:val="2"/>
              </w:rPr>
            </w:pPr>
            <w:r w:rsidRPr="00CB3CE8">
              <w:rPr>
                <w:b/>
                <w:bCs/>
                <w:color w:val="000000" w:themeColor="text1"/>
                <w:kern w:val="2"/>
              </w:rPr>
              <w:t>1</w:t>
            </w:r>
            <w:r w:rsidRPr="00CB3CE8">
              <w:rPr>
                <w:b/>
                <w:bCs/>
                <w:color w:val="000000" w:themeColor="text1"/>
                <w:kern w:val="2"/>
              </w:rPr>
              <w:t>、产业政策符合性</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根据《市场准入负面清单</w:t>
            </w:r>
            <w:r w:rsidRPr="00CB3CE8">
              <w:rPr>
                <w:rFonts w:hint="eastAsia"/>
                <w:color w:val="000000" w:themeColor="text1"/>
                <w:sz w:val="24"/>
              </w:rPr>
              <w:t>(2025</w:t>
            </w:r>
            <w:r w:rsidRPr="00CB3CE8">
              <w:rPr>
                <w:rFonts w:hint="eastAsia"/>
                <w:color w:val="000000" w:themeColor="text1"/>
                <w:sz w:val="24"/>
              </w:rPr>
              <w:t>年版</w:t>
            </w:r>
            <w:r w:rsidRPr="00CB3CE8">
              <w:rPr>
                <w:rFonts w:hint="eastAsia"/>
                <w:color w:val="000000" w:themeColor="text1"/>
                <w:sz w:val="24"/>
              </w:rPr>
              <w:t>)</w:t>
            </w:r>
            <w:r w:rsidRPr="00CB3CE8">
              <w:rPr>
                <w:rFonts w:hint="eastAsia"/>
                <w:color w:val="000000" w:themeColor="text1"/>
                <w:sz w:val="24"/>
              </w:rPr>
              <w:t>》，禁止准入类共</w:t>
            </w:r>
            <w:r w:rsidRPr="00CB3CE8">
              <w:rPr>
                <w:rFonts w:hint="eastAsia"/>
                <w:color w:val="000000" w:themeColor="text1"/>
                <w:sz w:val="24"/>
              </w:rPr>
              <w:t>6</w:t>
            </w:r>
            <w:r w:rsidRPr="00CB3CE8">
              <w:rPr>
                <w:rFonts w:hint="eastAsia"/>
                <w:color w:val="000000" w:themeColor="text1"/>
                <w:sz w:val="24"/>
              </w:rPr>
              <w:t>项，涉及生态环境保护的</w:t>
            </w:r>
            <w:r w:rsidRPr="00CB3CE8">
              <w:rPr>
                <w:rFonts w:hint="eastAsia"/>
                <w:color w:val="000000" w:themeColor="text1"/>
                <w:sz w:val="24"/>
              </w:rPr>
              <w:t>3</w:t>
            </w:r>
            <w:r w:rsidRPr="00CB3CE8">
              <w:rPr>
                <w:rFonts w:hint="eastAsia"/>
                <w:color w:val="000000" w:themeColor="text1"/>
                <w:sz w:val="24"/>
              </w:rPr>
              <w:t>项，符合性见下表；</w:t>
            </w:r>
          </w:p>
          <w:p w:rsidR="00727855" w:rsidRPr="00CB3CE8" w:rsidRDefault="00F0022F">
            <w:pPr>
              <w:autoSpaceDE w:val="0"/>
              <w:autoSpaceDN w:val="0"/>
              <w:spacing w:line="480" w:lineRule="exact"/>
              <w:jc w:val="center"/>
              <w:rPr>
                <w:b/>
                <w:color w:val="000000" w:themeColor="text1"/>
                <w:sz w:val="24"/>
              </w:rPr>
            </w:pPr>
            <w:r w:rsidRPr="00CB3CE8">
              <w:rPr>
                <w:rFonts w:hint="eastAsia"/>
                <w:b/>
                <w:color w:val="000000" w:themeColor="text1"/>
                <w:sz w:val="24"/>
              </w:rPr>
              <w:t>表</w:t>
            </w:r>
            <w:r w:rsidRPr="00CB3CE8">
              <w:rPr>
                <w:rFonts w:hint="eastAsia"/>
                <w:b/>
                <w:color w:val="000000" w:themeColor="text1"/>
                <w:sz w:val="24"/>
              </w:rPr>
              <w:t xml:space="preserve">1-4 </w:t>
            </w:r>
            <w:r w:rsidRPr="00CB3CE8">
              <w:rPr>
                <w:rFonts w:hint="eastAsia"/>
                <w:b/>
                <w:color w:val="000000" w:themeColor="text1"/>
                <w:sz w:val="24"/>
              </w:rPr>
              <w:t>项目与《市场准入负面清单</w:t>
            </w:r>
            <w:r w:rsidRPr="00CB3CE8">
              <w:rPr>
                <w:rFonts w:hint="eastAsia"/>
                <w:b/>
                <w:color w:val="000000" w:themeColor="text1"/>
                <w:sz w:val="24"/>
              </w:rPr>
              <w:t>(2025</w:t>
            </w:r>
            <w:r w:rsidRPr="00CB3CE8">
              <w:rPr>
                <w:rFonts w:hint="eastAsia"/>
                <w:b/>
                <w:color w:val="000000" w:themeColor="text1"/>
                <w:sz w:val="24"/>
              </w:rPr>
              <w:t>年版</w:t>
            </w:r>
            <w:r w:rsidRPr="00CB3CE8">
              <w:rPr>
                <w:rFonts w:hint="eastAsia"/>
                <w:b/>
                <w:color w:val="000000" w:themeColor="text1"/>
                <w:sz w:val="24"/>
              </w:rPr>
              <w:t>)</w:t>
            </w:r>
            <w:r w:rsidRPr="00CB3CE8">
              <w:rPr>
                <w:rFonts w:hint="eastAsia"/>
                <w:b/>
                <w:color w:val="000000" w:themeColor="text1"/>
                <w:sz w:val="24"/>
              </w:rPr>
              <w:t>》符合性分析表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3" w:type="dxa"/>
                <w:right w:w="23" w:type="dxa"/>
              </w:tblCellMar>
              <w:tblLook w:val="04A0" w:firstRow="1" w:lastRow="0" w:firstColumn="1" w:lastColumn="0" w:noHBand="0" w:noVBand="1"/>
            </w:tblPr>
            <w:tblGrid>
              <w:gridCol w:w="521"/>
              <w:gridCol w:w="1396"/>
              <w:gridCol w:w="751"/>
              <w:gridCol w:w="2430"/>
              <w:gridCol w:w="2891"/>
            </w:tblGrid>
            <w:tr w:rsidR="00CB3CE8" w:rsidRPr="00CB3CE8">
              <w:trPr>
                <w:trHeight w:val="340"/>
              </w:trPr>
              <w:tc>
                <w:tcPr>
                  <w:tcW w:w="521" w:type="dxa"/>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编号</w:t>
                  </w:r>
                </w:p>
              </w:tc>
              <w:tc>
                <w:tcPr>
                  <w:tcW w:w="1394" w:type="dxa"/>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禁止或许可</w:t>
                  </w:r>
                </w:p>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事项</w:t>
                  </w:r>
                </w:p>
              </w:tc>
              <w:tc>
                <w:tcPr>
                  <w:tcW w:w="750" w:type="dxa"/>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事项编码</w:t>
                  </w:r>
                </w:p>
              </w:tc>
              <w:tc>
                <w:tcPr>
                  <w:tcW w:w="2427" w:type="dxa"/>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禁止或许可准入措施描述</w:t>
                  </w:r>
                </w:p>
              </w:tc>
              <w:tc>
                <w:tcPr>
                  <w:tcW w:w="2887" w:type="dxa"/>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工程符合性分析</w:t>
                  </w:r>
                </w:p>
              </w:tc>
            </w:tr>
            <w:tr w:rsidR="00CB3CE8" w:rsidRPr="00CB3CE8">
              <w:trPr>
                <w:trHeight w:val="340"/>
              </w:trPr>
              <w:tc>
                <w:tcPr>
                  <w:tcW w:w="7979" w:type="dxa"/>
                  <w:gridSpan w:val="5"/>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一、禁止准入类</w:t>
                  </w:r>
                </w:p>
              </w:tc>
            </w:tr>
            <w:tr w:rsidR="00CB3CE8" w:rsidRPr="00CB3CE8">
              <w:trPr>
                <w:trHeight w:val="340"/>
              </w:trPr>
              <w:tc>
                <w:tcPr>
                  <w:tcW w:w="521" w:type="dxa"/>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1</w:t>
                  </w:r>
                </w:p>
              </w:tc>
              <w:tc>
                <w:tcPr>
                  <w:tcW w:w="1394" w:type="dxa"/>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法律、法规、国务院决定等明确设立且与市场准入相关的禁止性规定</w:t>
                  </w:r>
                </w:p>
              </w:tc>
              <w:tc>
                <w:tcPr>
                  <w:tcW w:w="750" w:type="dxa"/>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100001</w:t>
                  </w:r>
                </w:p>
              </w:tc>
              <w:tc>
                <w:tcPr>
                  <w:tcW w:w="2427" w:type="dxa"/>
                  <w:vAlign w:val="center"/>
                </w:tcPr>
                <w:p w:rsidR="00727855" w:rsidRPr="00CB3CE8" w:rsidRDefault="00F0022F">
                  <w:pPr>
                    <w:autoSpaceDE w:val="0"/>
                    <w:autoSpaceDN w:val="0"/>
                    <w:spacing w:line="0" w:lineRule="atLeast"/>
                    <w:jc w:val="left"/>
                    <w:rPr>
                      <w:color w:val="000000" w:themeColor="text1"/>
                      <w:szCs w:val="21"/>
                    </w:rPr>
                  </w:pPr>
                  <w:r w:rsidRPr="00CB3CE8">
                    <w:rPr>
                      <w:rFonts w:hint="eastAsia"/>
                      <w:color w:val="000000" w:themeColor="text1"/>
                      <w:szCs w:val="21"/>
                    </w:rPr>
                    <w:t>法律、法规、国务院决定等明确设立，且与市场准入相关的禁止性规定</w:t>
                  </w:r>
                  <w:r w:rsidRPr="00CB3CE8">
                    <w:rPr>
                      <w:rFonts w:hint="eastAsia"/>
                      <w:color w:val="000000" w:themeColor="text1"/>
                      <w:szCs w:val="21"/>
                    </w:rPr>
                    <w:t>(</w:t>
                  </w:r>
                  <w:r w:rsidRPr="00CB3CE8">
                    <w:rPr>
                      <w:rFonts w:hint="eastAsia"/>
                      <w:color w:val="000000" w:themeColor="text1"/>
                      <w:szCs w:val="21"/>
                    </w:rPr>
                    <w:t>见附件</w:t>
                  </w:r>
                  <w:r w:rsidRPr="00CB3CE8">
                    <w:rPr>
                      <w:rFonts w:hint="eastAsia"/>
                      <w:color w:val="000000" w:themeColor="text1"/>
                      <w:szCs w:val="21"/>
                    </w:rPr>
                    <w:t>)</w:t>
                  </w:r>
                  <w:r w:rsidRPr="00CB3CE8">
                    <w:rPr>
                      <w:rFonts w:hint="eastAsia"/>
                      <w:color w:val="000000" w:themeColor="text1"/>
                      <w:szCs w:val="21"/>
                    </w:rPr>
                    <w:t>。</w:t>
                  </w:r>
                </w:p>
              </w:tc>
              <w:tc>
                <w:tcPr>
                  <w:tcW w:w="2887" w:type="dxa"/>
                  <w:vAlign w:val="center"/>
                </w:tcPr>
                <w:p w:rsidR="00727855" w:rsidRPr="00CB3CE8" w:rsidRDefault="00F0022F">
                  <w:pPr>
                    <w:autoSpaceDE w:val="0"/>
                    <w:autoSpaceDN w:val="0"/>
                    <w:spacing w:line="0" w:lineRule="atLeast"/>
                    <w:jc w:val="left"/>
                    <w:rPr>
                      <w:color w:val="000000" w:themeColor="text1"/>
                      <w:szCs w:val="21"/>
                    </w:rPr>
                  </w:pPr>
                  <w:r w:rsidRPr="00CB3CE8">
                    <w:rPr>
                      <w:rFonts w:hint="eastAsia"/>
                      <w:color w:val="000000" w:themeColor="text1"/>
                      <w:szCs w:val="21"/>
                    </w:rPr>
                    <w:t>对照《国民经济行业分类》</w:t>
                  </w:r>
                  <w:r w:rsidRPr="00CB3CE8">
                    <w:rPr>
                      <w:rFonts w:hint="eastAsia"/>
                      <w:color w:val="000000" w:themeColor="text1"/>
                      <w:szCs w:val="21"/>
                    </w:rPr>
                    <w:t>(GB/T4754-2017)</w:t>
                  </w:r>
                  <w:r w:rsidRPr="00CB3CE8">
                    <w:rPr>
                      <w:rFonts w:hint="eastAsia"/>
                      <w:color w:val="000000" w:themeColor="text1"/>
                      <w:szCs w:val="21"/>
                    </w:rPr>
                    <w:t>，项目行业类别属于</w:t>
                  </w:r>
                  <w:r w:rsidRPr="00CB3CE8">
                    <w:rPr>
                      <w:rFonts w:hint="eastAsia"/>
                      <w:color w:val="000000" w:themeColor="text1"/>
                      <w:szCs w:val="21"/>
                    </w:rPr>
                    <w:t>N7723</w:t>
                  </w:r>
                  <w:r w:rsidRPr="00CB3CE8">
                    <w:rPr>
                      <w:rFonts w:hint="eastAsia"/>
                      <w:color w:val="000000" w:themeColor="text1"/>
                      <w:szCs w:val="21"/>
                    </w:rPr>
                    <w:t>固体废物治理，经查阅与市场准入相关</w:t>
                  </w:r>
                  <w:r w:rsidRPr="00CB3CE8">
                    <w:rPr>
                      <w:rFonts w:hint="eastAsia"/>
                      <w:color w:val="000000" w:themeColor="text1"/>
                      <w:szCs w:val="21"/>
                    </w:rPr>
                    <w:cr/>
                  </w:r>
                  <w:r w:rsidRPr="00CB3CE8">
                    <w:rPr>
                      <w:rFonts w:hint="eastAsia"/>
                      <w:color w:val="000000" w:themeColor="text1"/>
                      <w:szCs w:val="21"/>
                    </w:rPr>
                    <w:t>禁止性规定，项目不属于禁止类。</w:t>
                  </w:r>
                </w:p>
              </w:tc>
            </w:tr>
            <w:tr w:rsidR="00CB3CE8" w:rsidRPr="00CB3CE8">
              <w:trPr>
                <w:trHeight w:val="340"/>
              </w:trPr>
              <w:tc>
                <w:tcPr>
                  <w:tcW w:w="521" w:type="dxa"/>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2</w:t>
                  </w:r>
                </w:p>
              </w:tc>
              <w:tc>
                <w:tcPr>
                  <w:tcW w:w="1394" w:type="dxa"/>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国</w:t>
                  </w:r>
                  <w:r w:rsidRPr="00CB3CE8">
                    <w:rPr>
                      <w:rFonts w:hint="eastAsia"/>
                      <w:color w:val="000000" w:themeColor="text1"/>
                      <w:szCs w:val="21"/>
                    </w:rPr>
                    <w:cr/>
                  </w:r>
                  <w:r w:rsidRPr="00CB3CE8">
                    <w:rPr>
                      <w:rFonts w:hint="eastAsia"/>
                      <w:color w:val="000000" w:themeColor="text1"/>
                      <w:szCs w:val="21"/>
                    </w:rPr>
                    <w:t>产业政策明令淘汰和限制的产品、技术、工艺、设备及行为</w:t>
                  </w:r>
                </w:p>
              </w:tc>
              <w:tc>
                <w:tcPr>
                  <w:tcW w:w="750" w:type="dxa"/>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100002</w:t>
                  </w:r>
                </w:p>
              </w:tc>
              <w:tc>
                <w:tcPr>
                  <w:tcW w:w="2427" w:type="dxa"/>
                  <w:vAlign w:val="center"/>
                </w:tcPr>
                <w:p w:rsidR="00727855" w:rsidRPr="00CB3CE8" w:rsidRDefault="00F0022F">
                  <w:pPr>
                    <w:autoSpaceDE w:val="0"/>
                    <w:autoSpaceDN w:val="0"/>
                    <w:spacing w:line="0" w:lineRule="atLeast"/>
                    <w:jc w:val="left"/>
                    <w:rPr>
                      <w:color w:val="000000" w:themeColor="text1"/>
                      <w:szCs w:val="21"/>
                    </w:rPr>
                  </w:pPr>
                  <w:r w:rsidRPr="00CB3CE8">
                    <w:rPr>
                      <w:rFonts w:hint="eastAsia"/>
                      <w:color w:val="000000" w:themeColor="text1"/>
                      <w:szCs w:val="21"/>
                    </w:rPr>
                    <w:t>《产业结构调整指导目录》中的淘汰类项目，禁止投资；限制类项目，禁止新建。</w:t>
                  </w:r>
                </w:p>
                <w:p w:rsidR="00727855" w:rsidRPr="00CB3CE8" w:rsidRDefault="00F0022F">
                  <w:pPr>
                    <w:autoSpaceDE w:val="0"/>
                    <w:autoSpaceDN w:val="0"/>
                    <w:spacing w:line="0" w:lineRule="atLeast"/>
                    <w:jc w:val="left"/>
                    <w:rPr>
                      <w:color w:val="000000" w:themeColor="text1"/>
                      <w:szCs w:val="21"/>
                    </w:rPr>
                  </w:pPr>
                  <w:r w:rsidRPr="00CB3CE8">
                    <w:rPr>
                      <w:rFonts w:hint="eastAsia"/>
                      <w:color w:val="000000" w:themeColor="text1"/>
                      <w:szCs w:val="21"/>
                    </w:rPr>
                    <w:t>禁止投资建设《汽车产业投资管理规定》所列的汽车投资禁止类事项</w:t>
                  </w:r>
                  <w:r w:rsidR="009D201D">
                    <w:rPr>
                      <w:rFonts w:hint="eastAsia"/>
                      <w:color w:val="000000" w:themeColor="text1"/>
                      <w:szCs w:val="21"/>
                    </w:rPr>
                    <w:t>。</w:t>
                  </w:r>
                </w:p>
              </w:tc>
              <w:tc>
                <w:tcPr>
                  <w:tcW w:w="2887" w:type="dxa"/>
                  <w:vAlign w:val="center"/>
                </w:tcPr>
                <w:p w:rsidR="00727855" w:rsidRPr="00CB3CE8" w:rsidRDefault="00F0022F">
                  <w:pPr>
                    <w:autoSpaceDE w:val="0"/>
                    <w:autoSpaceDN w:val="0"/>
                    <w:spacing w:line="0" w:lineRule="atLeast"/>
                    <w:jc w:val="left"/>
                    <w:rPr>
                      <w:color w:val="000000" w:themeColor="text1"/>
                      <w:szCs w:val="21"/>
                    </w:rPr>
                  </w:pPr>
                  <w:r w:rsidRPr="00CB3CE8">
                    <w:rPr>
                      <w:rFonts w:hint="eastAsia"/>
                      <w:color w:val="000000" w:themeColor="text1"/>
                      <w:szCs w:val="21"/>
                    </w:rPr>
                    <w:t>经查阅《产业结构调整指导目录</w:t>
                  </w:r>
                  <w:r w:rsidRPr="00CB3CE8">
                    <w:rPr>
                      <w:rFonts w:hint="eastAsia"/>
                      <w:color w:val="000000" w:themeColor="text1"/>
                      <w:szCs w:val="21"/>
                    </w:rPr>
                    <w:t>(2024</w:t>
                  </w:r>
                  <w:r w:rsidRPr="00CB3CE8">
                    <w:rPr>
                      <w:rFonts w:hint="eastAsia"/>
                      <w:color w:val="000000" w:themeColor="text1"/>
                      <w:szCs w:val="21"/>
                    </w:rPr>
                    <w:t>年本</w:t>
                  </w:r>
                  <w:r w:rsidRPr="00CB3CE8">
                    <w:rPr>
                      <w:rFonts w:hint="eastAsia"/>
                      <w:color w:val="000000" w:themeColor="text1"/>
                      <w:szCs w:val="21"/>
                    </w:rPr>
                    <w:t>)</w:t>
                  </w:r>
                  <w:r w:rsidRPr="00CB3CE8">
                    <w:rPr>
                      <w:rFonts w:hint="eastAsia"/>
                      <w:color w:val="000000" w:themeColor="text1"/>
                      <w:szCs w:val="21"/>
                    </w:rPr>
                    <w:t>》，本项目不属于限制类，不属于淘汰类；项目不涉及汽车投资。</w:t>
                  </w:r>
                </w:p>
              </w:tc>
            </w:tr>
            <w:tr w:rsidR="00CB3CE8" w:rsidRPr="00CB3CE8">
              <w:trPr>
                <w:trHeight w:val="340"/>
              </w:trPr>
              <w:tc>
                <w:tcPr>
                  <w:tcW w:w="521" w:type="dxa"/>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3</w:t>
                  </w:r>
                </w:p>
              </w:tc>
              <w:tc>
                <w:tcPr>
                  <w:tcW w:w="1394" w:type="dxa"/>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不符合主体功能区建设要求的各类开发活动</w:t>
                  </w:r>
                </w:p>
              </w:tc>
              <w:tc>
                <w:tcPr>
                  <w:tcW w:w="750" w:type="dxa"/>
                  <w:vAlign w:val="center"/>
                </w:tcPr>
                <w:p w:rsidR="00727855" w:rsidRPr="00CB3CE8" w:rsidRDefault="00F0022F">
                  <w:pPr>
                    <w:autoSpaceDE w:val="0"/>
                    <w:autoSpaceDN w:val="0"/>
                    <w:spacing w:line="0" w:lineRule="atLeast"/>
                    <w:jc w:val="center"/>
                    <w:rPr>
                      <w:color w:val="000000" w:themeColor="text1"/>
                      <w:szCs w:val="21"/>
                    </w:rPr>
                  </w:pPr>
                  <w:r w:rsidRPr="00CB3CE8">
                    <w:rPr>
                      <w:rFonts w:hint="eastAsia"/>
                      <w:color w:val="000000" w:themeColor="text1"/>
                      <w:szCs w:val="21"/>
                    </w:rPr>
                    <w:t>100003</w:t>
                  </w:r>
                </w:p>
              </w:tc>
              <w:tc>
                <w:tcPr>
                  <w:tcW w:w="2427" w:type="dxa"/>
                  <w:vAlign w:val="center"/>
                </w:tcPr>
                <w:p w:rsidR="00727855" w:rsidRPr="00CB3CE8" w:rsidRDefault="00F0022F">
                  <w:pPr>
                    <w:autoSpaceDE w:val="0"/>
                    <w:autoSpaceDN w:val="0"/>
                    <w:spacing w:line="0" w:lineRule="atLeast"/>
                    <w:rPr>
                      <w:color w:val="000000" w:themeColor="text1"/>
                      <w:szCs w:val="21"/>
                    </w:rPr>
                  </w:pPr>
                  <w:r w:rsidRPr="00CB3CE8">
                    <w:rPr>
                      <w:rFonts w:hint="eastAsia"/>
                      <w:color w:val="000000" w:themeColor="text1"/>
                      <w:szCs w:val="21"/>
                    </w:rPr>
                    <w:t>地方国家重点生态功能区产业准入负面清单</w:t>
                  </w:r>
                  <w:r w:rsidRPr="00CB3CE8">
                    <w:rPr>
                      <w:rFonts w:hint="eastAsia"/>
                      <w:color w:val="000000" w:themeColor="text1"/>
                      <w:szCs w:val="21"/>
                    </w:rPr>
                    <w:t>(</w:t>
                  </w:r>
                  <w:r w:rsidRPr="00CB3CE8">
                    <w:rPr>
                      <w:rFonts w:hint="eastAsia"/>
                      <w:color w:val="000000" w:themeColor="text1"/>
                      <w:szCs w:val="21"/>
                    </w:rPr>
                    <w:t>或禁止限制目录</w:t>
                  </w:r>
                  <w:r w:rsidRPr="00CB3CE8">
                    <w:rPr>
                      <w:rFonts w:hint="eastAsia"/>
                      <w:color w:val="000000" w:themeColor="text1"/>
                      <w:szCs w:val="21"/>
                    </w:rPr>
                    <w:t>)</w:t>
                  </w:r>
                  <w:r w:rsidRPr="00CB3CE8">
                    <w:rPr>
                      <w:rFonts w:hint="eastAsia"/>
                      <w:color w:val="000000" w:themeColor="text1"/>
                      <w:szCs w:val="21"/>
                    </w:rPr>
                    <w:t>、农产品主产区产业准入负面清单</w:t>
                  </w:r>
                  <w:r w:rsidRPr="00CB3CE8">
                    <w:rPr>
                      <w:rFonts w:hint="eastAsia"/>
                      <w:color w:val="000000" w:themeColor="text1"/>
                      <w:szCs w:val="21"/>
                    </w:rPr>
                    <w:t>(</w:t>
                  </w:r>
                  <w:r w:rsidRPr="00CB3CE8">
                    <w:rPr>
                      <w:rFonts w:hint="eastAsia"/>
                      <w:color w:val="000000" w:themeColor="text1"/>
                      <w:szCs w:val="21"/>
                    </w:rPr>
                    <w:t>或禁止限制目录</w:t>
                  </w:r>
                  <w:r w:rsidRPr="00CB3CE8">
                    <w:rPr>
                      <w:rFonts w:hint="eastAsia"/>
                      <w:color w:val="000000" w:themeColor="text1"/>
                      <w:szCs w:val="21"/>
                    </w:rPr>
                    <w:t>)</w:t>
                  </w:r>
                  <w:r w:rsidRPr="00CB3CE8">
                    <w:rPr>
                      <w:rFonts w:hint="eastAsia"/>
                      <w:color w:val="000000" w:themeColor="text1"/>
                      <w:szCs w:val="21"/>
                    </w:rPr>
                    <w:t>所列有关事项</w:t>
                  </w:r>
                  <w:r w:rsidR="009D201D">
                    <w:rPr>
                      <w:rFonts w:hint="eastAsia"/>
                      <w:color w:val="000000" w:themeColor="text1"/>
                      <w:szCs w:val="21"/>
                    </w:rPr>
                    <w:t>。</w:t>
                  </w:r>
                </w:p>
              </w:tc>
              <w:tc>
                <w:tcPr>
                  <w:tcW w:w="2887" w:type="dxa"/>
                  <w:vAlign w:val="center"/>
                </w:tcPr>
                <w:p w:rsidR="00727855" w:rsidRPr="00CB3CE8" w:rsidRDefault="00F0022F">
                  <w:pPr>
                    <w:autoSpaceDE w:val="0"/>
                    <w:autoSpaceDN w:val="0"/>
                    <w:spacing w:line="0" w:lineRule="atLeast"/>
                    <w:jc w:val="left"/>
                    <w:rPr>
                      <w:color w:val="000000" w:themeColor="text1"/>
                      <w:szCs w:val="21"/>
                    </w:rPr>
                  </w:pPr>
                  <w:r w:rsidRPr="00CB3CE8">
                    <w:rPr>
                      <w:rFonts w:hint="eastAsia"/>
                      <w:color w:val="000000" w:themeColor="text1"/>
                      <w:szCs w:val="21"/>
                    </w:rPr>
                    <w:t>项目的建设符合《河北省生态环境保护“十四五”</w:t>
                  </w:r>
                  <w:r w:rsidR="00C11615" w:rsidRPr="00CB3CE8">
                    <w:rPr>
                      <w:rFonts w:hint="eastAsia"/>
                      <w:color w:val="000000" w:themeColor="text1"/>
                      <w:szCs w:val="21"/>
                    </w:rPr>
                    <w:t>规划</w:t>
                  </w:r>
                  <w:r w:rsidRPr="00CB3CE8">
                    <w:rPr>
                      <w:rFonts w:hint="eastAsia"/>
                      <w:color w:val="000000" w:themeColor="text1"/>
                      <w:szCs w:val="21"/>
                    </w:rPr>
                    <w:t>》、《承德市环境保护“十四五”规划》及《承德市城市总体规划》</w:t>
                  </w:r>
                  <w:r w:rsidRPr="00CB3CE8">
                    <w:rPr>
                      <w:rFonts w:hint="eastAsia"/>
                      <w:color w:val="000000" w:themeColor="text1"/>
                      <w:szCs w:val="21"/>
                    </w:rPr>
                    <w:t>(2015-2030)</w:t>
                  </w:r>
                  <w:r w:rsidRPr="00CB3CE8">
                    <w:rPr>
                      <w:rFonts w:hint="eastAsia"/>
                      <w:color w:val="000000" w:themeColor="text1"/>
                      <w:szCs w:val="21"/>
                    </w:rPr>
                    <w:t>中相关总体规划等相关要求。</w:t>
                  </w:r>
                </w:p>
              </w:tc>
            </w:tr>
          </w:tbl>
          <w:p w:rsidR="00727855" w:rsidRPr="00CB3CE8" w:rsidRDefault="00F0022F">
            <w:pPr>
              <w:autoSpaceDE w:val="0"/>
              <w:autoSpaceDN w:val="0"/>
              <w:rPr>
                <w:b/>
                <w:color w:val="000000" w:themeColor="text1"/>
                <w:szCs w:val="21"/>
              </w:rPr>
            </w:pPr>
            <w:r w:rsidRPr="00CB3CE8">
              <w:rPr>
                <w:rFonts w:hint="eastAsia"/>
                <w:b/>
                <w:color w:val="000000" w:themeColor="text1"/>
                <w:szCs w:val="21"/>
              </w:rPr>
              <w:t>注：该表只列出涉及生态环境保护的</w:t>
            </w:r>
            <w:r w:rsidRPr="00CB3CE8">
              <w:rPr>
                <w:rFonts w:hint="eastAsia"/>
                <w:b/>
                <w:color w:val="000000" w:themeColor="text1"/>
                <w:szCs w:val="21"/>
              </w:rPr>
              <w:t>3</w:t>
            </w:r>
            <w:r w:rsidRPr="00CB3CE8">
              <w:rPr>
                <w:rFonts w:hint="eastAsia"/>
                <w:b/>
                <w:color w:val="000000" w:themeColor="text1"/>
                <w:szCs w:val="21"/>
              </w:rPr>
              <w:t>项禁止准入类事项。</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下面分别对上述三项禁止准入类事项进行分析判定。</w:t>
            </w:r>
          </w:p>
          <w:p w:rsidR="00727855" w:rsidRPr="00CB3CE8" w:rsidRDefault="00F0022F">
            <w:pPr>
              <w:autoSpaceDE w:val="0"/>
              <w:autoSpaceDN w:val="0"/>
              <w:spacing w:line="480" w:lineRule="exact"/>
              <w:ind w:firstLineChars="200" w:firstLine="480"/>
              <w:rPr>
                <w:color w:val="000000" w:themeColor="text1"/>
                <w:sz w:val="24"/>
              </w:rPr>
            </w:pPr>
            <w:r w:rsidRPr="00CB3CE8">
              <w:rPr>
                <w:color w:val="000000" w:themeColor="text1"/>
                <w:sz w:val="24"/>
              </w:rPr>
              <w:lastRenderedPageBreak/>
              <w:fldChar w:fldCharType="begin"/>
            </w:r>
            <w:r w:rsidRPr="00CB3CE8">
              <w:rPr>
                <w:color w:val="000000" w:themeColor="text1"/>
                <w:sz w:val="24"/>
              </w:rPr>
              <w:instrText xml:space="preserve"> </w:instrText>
            </w:r>
            <w:r w:rsidRPr="00CB3CE8">
              <w:rPr>
                <w:rFonts w:hint="eastAsia"/>
                <w:color w:val="000000" w:themeColor="text1"/>
                <w:sz w:val="24"/>
              </w:rPr>
              <w:instrText>= 1 \* GB3</w:instrText>
            </w:r>
            <w:r w:rsidRPr="00CB3CE8">
              <w:rPr>
                <w:color w:val="000000" w:themeColor="text1"/>
                <w:sz w:val="24"/>
              </w:rPr>
              <w:instrText xml:space="preserve"> </w:instrText>
            </w:r>
            <w:r w:rsidRPr="00CB3CE8">
              <w:rPr>
                <w:color w:val="000000" w:themeColor="text1"/>
                <w:sz w:val="24"/>
              </w:rPr>
              <w:fldChar w:fldCharType="separate"/>
            </w:r>
            <w:r w:rsidRPr="00CB3CE8">
              <w:rPr>
                <w:rFonts w:hint="eastAsia"/>
                <w:color w:val="000000" w:themeColor="text1"/>
                <w:sz w:val="24"/>
              </w:rPr>
              <w:t>①</w:t>
            </w:r>
            <w:r w:rsidRPr="00CB3CE8">
              <w:rPr>
                <w:color w:val="000000" w:themeColor="text1"/>
                <w:sz w:val="24"/>
              </w:rPr>
              <w:fldChar w:fldCharType="end"/>
            </w:r>
            <w:r w:rsidRPr="00CB3CE8">
              <w:rPr>
                <w:rFonts w:hint="eastAsia"/>
                <w:color w:val="000000" w:themeColor="text1"/>
                <w:sz w:val="24"/>
              </w:rPr>
              <w:t>法律法规、国务院决定等明确设立且与市场准入相关的禁止性规定的分析</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根据《国民经济行业分类》</w:t>
            </w:r>
            <w:r w:rsidRPr="00CB3CE8">
              <w:rPr>
                <w:rFonts w:hint="eastAsia"/>
                <w:color w:val="000000" w:themeColor="text1"/>
                <w:sz w:val="24"/>
              </w:rPr>
              <w:t>(GB/T4754-2017)</w:t>
            </w:r>
            <w:r w:rsidRPr="00CB3CE8">
              <w:rPr>
                <w:rFonts w:hint="eastAsia"/>
                <w:color w:val="000000" w:themeColor="text1"/>
                <w:sz w:val="24"/>
              </w:rPr>
              <w:t>，本项目为</w:t>
            </w:r>
            <w:r w:rsidRPr="00CB3CE8">
              <w:rPr>
                <w:rFonts w:hint="eastAsia"/>
                <w:color w:val="000000" w:themeColor="text1"/>
                <w:sz w:val="24"/>
              </w:rPr>
              <w:t>N7723</w:t>
            </w:r>
            <w:r w:rsidRPr="00CB3CE8">
              <w:rPr>
                <w:rFonts w:hint="eastAsia"/>
                <w:color w:val="000000" w:themeColor="text1"/>
                <w:sz w:val="24"/>
              </w:rPr>
              <w:t>固体废物治理，为允许类项目；根据《市场准入负面清单</w:t>
            </w:r>
            <w:r w:rsidRPr="00CB3CE8">
              <w:rPr>
                <w:rFonts w:hint="eastAsia"/>
                <w:color w:val="000000" w:themeColor="text1"/>
                <w:sz w:val="24"/>
              </w:rPr>
              <w:t>(2025</w:t>
            </w:r>
            <w:r w:rsidRPr="00CB3CE8">
              <w:rPr>
                <w:rFonts w:hint="eastAsia"/>
                <w:color w:val="000000" w:themeColor="text1"/>
                <w:sz w:val="24"/>
              </w:rPr>
              <w:t>年版</w:t>
            </w:r>
            <w:r w:rsidRPr="00CB3CE8">
              <w:rPr>
                <w:rFonts w:hint="eastAsia"/>
                <w:color w:val="000000" w:themeColor="text1"/>
                <w:sz w:val="24"/>
              </w:rPr>
              <w:t>)</w:t>
            </w:r>
            <w:r w:rsidRPr="00CB3CE8">
              <w:rPr>
                <w:rFonts w:hint="eastAsia"/>
                <w:color w:val="000000" w:themeColor="text1"/>
                <w:sz w:val="24"/>
              </w:rPr>
              <w:t>》与市场准入相关的禁止性规定，本项目不属于《市场准入负面清单</w:t>
            </w:r>
            <w:r w:rsidRPr="00CB3CE8">
              <w:rPr>
                <w:rFonts w:hint="eastAsia"/>
                <w:color w:val="000000" w:themeColor="text1"/>
                <w:sz w:val="24"/>
              </w:rPr>
              <w:t>(2025</w:t>
            </w:r>
            <w:r w:rsidRPr="00CB3CE8">
              <w:rPr>
                <w:rFonts w:hint="eastAsia"/>
                <w:color w:val="000000" w:themeColor="text1"/>
                <w:sz w:val="24"/>
              </w:rPr>
              <w:t>年版</w:t>
            </w:r>
            <w:r w:rsidRPr="00CB3CE8">
              <w:rPr>
                <w:rFonts w:hint="eastAsia"/>
                <w:color w:val="000000" w:themeColor="text1"/>
                <w:sz w:val="24"/>
              </w:rPr>
              <w:t>)</w:t>
            </w:r>
            <w:r w:rsidRPr="00CB3CE8">
              <w:rPr>
                <w:rFonts w:hint="eastAsia"/>
                <w:color w:val="000000" w:themeColor="text1"/>
                <w:sz w:val="24"/>
              </w:rPr>
              <w:t>》禁止准入类中法律法规、国务院决定等明确设立且与市场准入相关的禁止性事项。</w:t>
            </w:r>
          </w:p>
          <w:p w:rsidR="00727855" w:rsidRPr="00CB3CE8" w:rsidRDefault="00F0022F">
            <w:pPr>
              <w:autoSpaceDE w:val="0"/>
              <w:autoSpaceDN w:val="0"/>
              <w:spacing w:line="480" w:lineRule="exact"/>
              <w:ind w:firstLineChars="200" w:firstLine="480"/>
              <w:rPr>
                <w:color w:val="000000" w:themeColor="text1"/>
                <w:sz w:val="24"/>
              </w:rPr>
            </w:pPr>
            <w:r w:rsidRPr="00CB3CE8">
              <w:rPr>
                <w:color w:val="000000" w:themeColor="text1"/>
                <w:sz w:val="24"/>
              </w:rPr>
              <w:fldChar w:fldCharType="begin"/>
            </w:r>
            <w:r w:rsidRPr="00CB3CE8">
              <w:rPr>
                <w:color w:val="000000" w:themeColor="text1"/>
                <w:sz w:val="24"/>
              </w:rPr>
              <w:instrText xml:space="preserve"> </w:instrText>
            </w:r>
            <w:r w:rsidRPr="00CB3CE8">
              <w:rPr>
                <w:rFonts w:hint="eastAsia"/>
                <w:color w:val="000000" w:themeColor="text1"/>
                <w:sz w:val="24"/>
              </w:rPr>
              <w:instrText>= 2 \* GB3</w:instrText>
            </w:r>
            <w:r w:rsidRPr="00CB3CE8">
              <w:rPr>
                <w:color w:val="000000" w:themeColor="text1"/>
                <w:sz w:val="24"/>
              </w:rPr>
              <w:instrText xml:space="preserve"> </w:instrText>
            </w:r>
            <w:r w:rsidRPr="00CB3CE8">
              <w:rPr>
                <w:color w:val="000000" w:themeColor="text1"/>
                <w:sz w:val="24"/>
              </w:rPr>
              <w:fldChar w:fldCharType="separate"/>
            </w:r>
            <w:r w:rsidRPr="00CB3CE8">
              <w:rPr>
                <w:rFonts w:hint="eastAsia"/>
                <w:color w:val="000000" w:themeColor="text1"/>
                <w:sz w:val="24"/>
              </w:rPr>
              <w:t>②</w:t>
            </w:r>
            <w:r w:rsidRPr="00CB3CE8">
              <w:rPr>
                <w:color w:val="000000" w:themeColor="text1"/>
                <w:sz w:val="24"/>
              </w:rPr>
              <w:fldChar w:fldCharType="end"/>
            </w:r>
            <w:r w:rsidRPr="00CB3CE8">
              <w:rPr>
                <w:rFonts w:hint="eastAsia"/>
                <w:color w:val="000000" w:themeColor="text1"/>
                <w:sz w:val="24"/>
              </w:rPr>
              <w:t>国家产业政策明令淘汰和限制的产品、技术、工艺、设备及行为的分析</w:t>
            </w:r>
          </w:p>
          <w:p w:rsidR="00727855" w:rsidRPr="00CB3CE8" w:rsidRDefault="00F0022F" w:rsidP="00E77785">
            <w:pPr>
              <w:autoSpaceDE w:val="0"/>
              <w:autoSpaceDN w:val="0"/>
              <w:spacing w:line="480" w:lineRule="exact"/>
              <w:ind w:firstLineChars="200" w:firstLine="480"/>
              <w:rPr>
                <w:color w:val="000000" w:themeColor="text1"/>
                <w:sz w:val="24"/>
              </w:rPr>
            </w:pPr>
            <w:r w:rsidRPr="00CB3CE8">
              <w:rPr>
                <w:color w:val="000000" w:themeColor="text1"/>
                <w:sz w:val="24"/>
              </w:rPr>
              <w:t>根据《产业结构调整指导目录</w:t>
            </w:r>
            <w:r w:rsidRPr="00CB3CE8">
              <w:rPr>
                <w:color w:val="000000" w:themeColor="text1"/>
                <w:sz w:val="24"/>
              </w:rPr>
              <w:t>(2024</w:t>
            </w:r>
            <w:r w:rsidRPr="00CB3CE8">
              <w:rPr>
                <w:color w:val="000000" w:themeColor="text1"/>
                <w:sz w:val="24"/>
              </w:rPr>
              <w:t>年本</w:t>
            </w:r>
            <w:r w:rsidRPr="00CB3CE8">
              <w:rPr>
                <w:color w:val="000000" w:themeColor="text1"/>
                <w:sz w:val="24"/>
              </w:rPr>
              <w:t>)</w:t>
            </w:r>
            <w:r w:rsidRPr="00CB3CE8">
              <w:rPr>
                <w:color w:val="000000" w:themeColor="text1"/>
                <w:sz w:val="24"/>
              </w:rPr>
              <w:t>》，本项目</w:t>
            </w:r>
            <w:r w:rsidR="002B1168" w:rsidRPr="00CB3CE8">
              <w:rPr>
                <w:rFonts w:hint="eastAsia"/>
                <w:color w:val="000000" w:themeColor="text1"/>
                <w:sz w:val="24"/>
              </w:rPr>
              <w:t>不属于</w:t>
            </w:r>
            <w:r w:rsidR="002B1168" w:rsidRPr="00CB3CE8">
              <w:rPr>
                <w:color w:val="000000" w:themeColor="text1"/>
                <w:sz w:val="24"/>
              </w:rPr>
              <w:t>限制类、淘汰类项目</w:t>
            </w:r>
            <w:r w:rsidRPr="00CB3CE8">
              <w:rPr>
                <w:rFonts w:hint="eastAsia"/>
                <w:color w:val="000000" w:themeColor="text1"/>
                <w:sz w:val="24"/>
              </w:rPr>
              <w:t>，符合国家产业政策</w:t>
            </w:r>
            <w:r w:rsidR="002B1168" w:rsidRPr="00CB3CE8">
              <w:rPr>
                <w:rFonts w:hint="eastAsia"/>
                <w:color w:val="000000" w:themeColor="text1"/>
                <w:sz w:val="24"/>
              </w:rPr>
              <w:t>。</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经查阅《高耗能落后机电设备</w:t>
            </w:r>
            <w:r w:rsidRPr="00CB3CE8">
              <w:rPr>
                <w:rFonts w:hint="eastAsia"/>
                <w:color w:val="000000" w:themeColor="text1"/>
                <w:sz w:val="24"/>
              </w:rPr>
              <w:t>(</w:t>
            </w:r>
            <w:r w:rsidRPr="00CB3CE8">
              <w:rPr>
                <w:rFonts w:hint="eastAsia"/>
                <w:color w:val="000000" w:themeColor="text1"/>
                <w:sz w:val="24"/>
              </w:rPr>
              <w:t>产品</w:t>
            </w:r>
            <w:r w:rsidRPr="00CB3CE8">
              <w:rPr>
                <w:rFonts w:hint="eastAsia"/>
                <w:color w:val="000000" w:themeColor="text1"/>
                <w:sz w:val="24"/>
              </w:rPr>
              <w:t>)</w:t>
            </w:r>
            <w:r w:rsidRPr="00CB3CE8">
              <w:rPr>
                <w:rFonts w:hint="eastAsia"/>
                <w:color w:val="000000" w:themeColor="text1"/>
                <w:sz w:val="24"/>
              </w:rPr>
              <w:t>淘汰目录》</w:t>
            </w:r>
            <w:r w:rsidRPr="00CB3CE8">
              <w:rPr>
                <w:rFonts w:hint="eastAsia"/>
                <w:color w:val="000000" w:themeColor="text1"/>
                <w:sz w:val="24"/>
              </w:rPr>
              <w:t>(</w:t>
            </w:r>
            <w:r w:rsidRPr="00CB3CE8">
              <w:rPr>
                <w:rFonts w:hint="eastAsia"/>
                <w:color w:val="000000" w:themeColor="text1"/>
                <w:sz w:val="24"/>
              </w:rPr>
              <w:t>第一批至第四批</w:t>
            </w:r>
            <w:r w:rsidRPr="00CB3CE8">
              <w:rPr>
                <w:rFonts w:hint="eastAsia"/>
                <w:color w:val="000000" w:themeColor="text1"/>
                <w:sz w:val="24"/>
              </w:rPr>
              <w:t>)</w:t>
            </w:r>
            <w:r w:rsidRPr="00CB3CE8">
              <w:rPr>
                <w:rFonts w:hint="eastAsia"/>
                <w:color w:val="000000" w:themeColor="text1"/>
                <w:sz w:val="24"/>
              </w:rPr>
              <w:t>，项目所用设备和产品不在上述目录内。</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对照《限期淘汰产生严重污染环境的工业固体废物的落后生产工艺设备名录》，项目生产工艺及所用设备不属于该名录中淘汰类工艺及设备。</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本项目已在承德市鹰手营子矿区数据与政务服务局进行备案，备案信息文号为：</w:t>
            </w:r>
            <w:proofErr w:type="gramStart"/>
            <w:r w:rsidRPr="00CB3CE8">
              <w:rPr>
                <w:rFonts w:hint="eastAsia"/>
                <w:color w:val="000000" w:themeColor="text1"/>
                <w:sz w:val="24"/>
              </w:rPr>
              <w:t>营数政备</w:t>
            </w:r>
            <w:proofErr w:type="gramEnd"/>
            <w:r w:rsidRPr="00CB3CE8">
              <w:rPr>
                <w:rFonts w:hint="eastAsia"/>
                <w:color w:val="000000" w:themeColor="text1"/>
                <w:sz w:val="24"/>
              </w:rPr>
              <w:t>字〔</w:t>
            </w:r>
            <w:r w:rsidRPr="00CB3CE8">
              <w:rPr>
                <w:rFonts w:hint="eastAsia"/>
                <w:color w:val="000000" w:themeColor="text1"/>
                <w:sz w:val="24"/>
              </w:rPr>
              <w:t>2025</w:t>
            </w:r>
            <w:r w:rsidRPr="00CB3CE8">
              <w:rPr>
                <w:rFonts w:hint="eastAsia"/>
                <w:color w:val="000000" w:themeColor="text1"/>
                <w:sz w:val="24"/>
              </w:rPr>
              <w:t>〕</w:t>
            </w:r>
            <w:r w:rsidRPr="00CB3CE8">
              <w:rPr>
                <w:rFonts w:hint="eastAsia"/>
                <w:color w:val="000000" w:themeColor="text1"/>
                <w:sz w:val="24"/>
              </w:rPr>
              <w:t>3</w:t>
            </w:r>
            <w:r w:rsidRPr="00CB3CE8">
              <w:rPr>
                <w:rFonts w:hint="eastAsia"/>
                <w:color w:val="000000" w:themeColor="text1"/>
                <w:sz w:val="24"/>
              </w:rPr>
              <w:t>号。</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由以上分析可知，本项目不属于《市场准入负面清单</w:t>
            </w:r>
            <w:r w:rsidRPr="00CB3CE8">
              <w:rPr>
                <w:rFonts w:hint="eastAsia"/>
                <w:color w:val="000000" w:themeColor="text1"/>
                <w:sz w:val="24"/>
              </w:rPr>
              <w:t>(2025</w:t>
            </w:r>
            <w:r w:rsidRPr="00CB3CE8">
              <w:rPr>
                <w:rFonts w:hint="eastAsia"/>
                <w:color w:val="000000" w:themeColor="text1"/>
                <w:sz w:val="24"/>
              </w:rPr>
              <w:t>年版</w:t>
            </w:r>
            <w:r w:rsidRPr="00CB3CE8">
              <w:rPr>
                <w:rFonts w:hint="eastAsia"/>
                <w:color w:val="000000" w:themeColor="text1"/>
                <w:sz w:val="24"/>
              </w:rPr>
              <w:t>)</w:t>
            </w:r>
            <w:r w:rsidRPr="00CB3CE8">
              <w:rPr>
                <w:rFonts w:hint="eastAsia"/>
                <w:color w:val="000000" w:themeColor="text1"/>
                <w:sz w:val="24"/>
              </w:rPr>
              <w:t>》禁止准入类中国家产业政策明令淘汰和限制的产品、技术、工艺、设备及行为。</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③禁止不符合主体功能区建设要求的各类开发活动要求的分析</w:t>
            </w:r>
          </w:p>
          <w:p w:rsidR="00727855" w:rsidRPr="00CB3CE8" w:rsidRDefault="00F0022F">
            <w:pPr>
              <w:autoSpaceDE w:val="0"/>
              <w:autoSpaceDN w:val="0"/>
              <w:spacing w:line="480" w:lineRule="exact"/>
              <w:ind w:firstLineChars="200" w:firstLine="480"/>
              <w:rPr>
                <w:color w:val="000000" w:themeColor="text1"/>
                <w:sz w:val="24"/>
              </w:rPr>
            </w:pPr>
            <w:r w:rsidRPr="00CB3CE8">
              <w:rPr>
                <w:rFonts w:hint="eastAsia"/>
                <w:color w:val="000000" w:themeColor="text1"/>
                <w:sz w:val="24"/>
              </w:rPr>
              <w:t>本项目符合《河北省主体功能区规划》、《承德市重点水源涵养生态功能保护区规划》、《承德市城市总体规划》</w:t>
            </w:r>
            <w:r w:rsidRPr="00CB3CE8">
              <w:rPr>
                <w:rFonts w:hint="eastAsia"/>
                <w:color w:val="000000" w:themeColor="text1"/>
                <w:sz w:val="24"/>
              </w:rPr>
              <w:t>(2016-2030)</w:t>
            </w:r>
            <w:r w:rsidRPr="00CB3CE8">
              <w:rPr>
                <w:rFonts w:hint="eastAsia"/>
                <w:color w:val="000000" w:themeColor="text1"/>
                <w:sz w:val="24"/>
              </w:rPr>
              <w:t>、《灵寿县等</w:t>
            </w:r>
            <w:r w:rsidRPr="00CB3CE8">
              <w:rPr>
                <w:rFonts w:hint="eastAsia"/>
                <w:color w:val="000000" w:themeColor="text1"/>
                <w:sz w:val="24"/>
              </w:rPr>
              <w:t>22</w:t>
            </w:r>
            <w:r w:rsidRPr="00CB3CE8">
              <w:rPr>
                <w:rFonts w:hint="eastAsia"/>
                <w:color w:val="000000" w:themeColor="text1"/>
                <w:sz w:val="24"/>
              </w:rPr>
              <w:t>个县</w:t>
            </w:r>
            <w:r w:rsidRPr="00CB3CE8">
              <w:rPr>
                <w:rFonts w:hint="eastAsia"/>
                <w:color w:val="000000" w:themeColor="text1"/>
                <w:sz w:val="24"/>
              </w:rPr>
              <w:t>(</w:t>
            </w:r>
            <w:r w:rsidRPr="00CB3CE8">
              <w:rPr>
                <w:rFonts w:hint="eastAsia"/>
                <w:color w:val="000000" w:themeColor="text1"/>
                <w:sz w:val="24"/>
              </w:rPr>
              <w:t>区</w:t>
            </w:r>
            <w:r w:rsidRPr="00CB3CE8">
              <w:rPr>
                <w:rFonts w:hint="eastAsia"/>
                <w:color w:val="000000" w:themeColor="text1"/>
                <w:sz w:val="24"/>
              </w:rPr>
              <w:t>)</w:t>
            </w:r>
            <w:r w:rsidRPr="00CB3CE8">
              <w:rPr>
                <w:rFonts w:hint="eastAsia"/>
                <w:color w:val="000000" w:themeColor="text1"/>
                <w:sz w:val="24"/>
              </w:rPr>
              <w:t>国家重点生态功能区产业准入负面清单</w:t>
            </w:r>
            <w:r w:rsidRPr="00CB3CE8">
              <w:rPr>
                <w:rFonts w:hint="eastAsia"/>
                <w:color w:val="000000" w:themeColor="text1"/>
                <w:sz w:val="24"/>
              </w:rPr>
              <w:t>(</w:t>
            </w:r>
            <w:r w:rsidRPr="00CB3CE8">
              <w:rPr>
                <w:rFonts w:hint="eastAsia"/>
                <w:color w:val="000000" w:themeColor="text1"/>
                <w:sz w:val="24"/>
              </w:rPr>
              <w:t>试行</w:t>
            </w:r>
            <w:r w:rsidRPr="00CB3CE8">
              <w:rPr>
                <w:rFonts w:hint="eastAsia"/>
                <w:color w:val="000000" w:themeColor="text1"/>
                <w:sz w:val="24"/>
              </w:rPr>
              <w:t>)</w:t>
            </w:r>
            <w:r w:rsidRPr="00CB3CE8">
              <w:rPr>
                <w:rFonts w:hint="eastAsia"/>
                <w:color w:val="000000" w:themeColor="text1"/>
                <w:sz w:val="24"/>
              </w:rPr>
              <w:t>》等相关政策的要求。</w:t>
            </w:r>
          </w:p>
          <w:p w:rsidR="00727855" w:rsidRPr="00CB3CE8" w:rsidRDefault="00F0022F">
            <w:pPr>
              <w:pStyle w:val="0"/>
              <w:spacing w:line="480" w:lineRule="exact"/>
              <w:ind w:firstLine="480"/>
              <w:rPr>
                <w:color w:val="000000" w:themeColor="text1"/>
                <w:kern w:val="2"/>
              </w:rPr>
            </w:pPr>
            <w:r w:rsidRPr="00CB3CE8">
              <w:rPr>
                <w:color w:val="000000" w:themeColor="text1"/>
                <w:kern w:val="2"/>
              </w:rPr>
              <w:t>2</w:t>
            </w:r>
            <w:r w:rsidRPr="00CB3CE8">
              <w:rPr>
                <w:color w:val="000000" w:themeColor="text1"/>
                <w:kern w:val="2"/>
              </w:rPr>
              <w:t>、厂址选择可行性分析</w:t>
            </w:r>
          </w:p>
          <w:p w:rsidR="00727855" w:rsidRPr="00CB3CE8" w:rsidRDefault="00F0022F">
            <w:pPr>
              <w:pStyle w:val="0"/>
              <w:spacing w:line="480" w:lineRule="exact"/>
              <w:ind w:firstLine="480"/>
              <w:rPr>
                <w:color w:val="000000" w:themeColor="text1"/>
                <w:kern w:val="2"/>
              </w:rPr>
            </w:pPr>
            <w:r w:rsidRPr="00CB3CE8">
              <w:rPr>
                <w:color w:val="000000" w:themeColor="text1"/>
                <w:kern w:val="2"/>
              </w:rPr>
              <w:t>(1)</w:t>
            </w:r>
            <w:r w:rsidRPr="00CB3CE8">
              <w:rPr>
                <w:color w:val="000000" w:themeColor="text1"/>
                <w:kern w:val="2"/>
              </w:rPr>
              <w:t>土地利用符合性分析</w:t>
            </w:r>
          </w:p>
          <w:p w:rsidR="00727855" w:rsidRPr="00CB3CE8" w:rsidRDefault="00F0022F">
            <w:pPr>
              <w:pStyle w:val="0"/>
              <w:spacing w:line="480" w:lineRule="exact"/>
              <w:ind w:firstLine="480"/>
              <w:rPr>
                <w:color w:val="000000" w:themeColor="text1"/>
                <w:spacing w:val="-2"/>
              </w:rPr>
            </w:pPr>
            <w:r w:rsidRPr="00CB3CE8">
              <w:rPr>
                <w:rFonts w:hint="eastAsia"/>
                <w:color w:val="000000" w:themeColor="text1"/>
              </w:rPr>
              <w:t>承德市鑫磊建材制造有限公司固体废物再利用深加工项目</w:t>
            </w:r>
            <w:r w:rsidRPr="00CB3CE8">
              <w:rPr>
                <w:color w:val="000000" w:themeColor="text1"/>
              </w:rPr>
              <w:t>位于</w:t>
            </w:r>
            <w:r w:rsidRPr="00CB3CE8">
              <w:rPr>
                <w:rFonts w:hint="eastAsia"/>
                <w:color w:val="000000" w:themeColor="text1"/>
              </w:rPr>
              <w:t>河北省承德市鹰手营子矿区寿王坟镇郑家庄村北侧</w:t>
            </w:r>
            <w:r w:rsidRPr="00CB3CE8">
              <w:rPr>
                <w:rFonts w:hint="eastAsia"/>
                <w:color w:val="000000" w:themeColor="text1"/>
              </w:rPr>
              <w:t>330m</w:t>
            </w:r>
            <w:r w:rsidRPr="00CB3CE8">
              <w:rPr>
                <w:rFonts w:hint="eastAsia"/>
                <w:color w:val="000000" w:themeColor="text1"/>
              </w:rPr>
              <w:t>处</w:t>
            </w:r>
            <w:r w:rsidRPr="00CB3CE8">
              <w:rPr>
                <w:color w:val="000000" w:themeColor="text1"/>
              </w:rPr>
              <w:t>，中心地理坐标为东经</w:t>
            </w:r>
            <w:r w:rsidRPr="00CB3CE8">
              <w:rPr>
                <w:color w:val="000000" w:themeColor="text1"/>
              </w:rPr>
              <w:t>117°4</w:t>
            </w:r>
            <w:r w:rsidRPr="00CB3CE8">
              <w:rPr>
                <w:rFonts w:hint="eastAsia"/>
                <w:color w:val="000000" w:themeColor="text1"/>
              </w:rPr>
              <w:t>7</w:t>
            </w:r>
            <w:r w:rsidRPr="00CB3CE8">
              <w:rPr>
                <w:color w:val="000000" w:themeColor="text1"/>
              </w:rPr>
              <w:t>′</w:t>
            </w:r>
            <w:r w:rsidRPr="00CB3CE8">
              <w:rPr>
                <w:rFonts w:hint="eastAsia"/>
                <w:color w:val="000000" w:themeColor="text1"/>
              </w:rPr>
              <w:t>23.044</w:t>
            </w:r>
            <w:r w:rsidRPr="00CB3CE8">
              <w:rPr>
                <w:color w:val="000000" w:themeColor="text1"/>
              </w:rPr>
              <w:t>″</w:t>
            </w:r>
            <w:r w:rsidRPr="00CB3CE8">
              <w:rPr>
                <w:color w:val="000000" w:themeColor="text1"/>
              </w:rPr>
              <w:t>，北纬</w:t>
            </w:r>
            <w:r w:rsidRPr="00CB3CE8">
              <w:rPr>
                <w:color w:val="000000" w:themeColor="text1"/>
              </w:rPr>
              <w:t>41°</w:t>
            </w:r>
            <w:r w:rsidRPr="00CB3CE8">
              <w:rPr>
                <w:rFonts w:hint="eastAsia"/>
                <w:color w:val="000000" w:themeColor="text1"/>
              </w:rPr>
              <w:t>35</w:t>
            </w:r>
            <w:r w:rsidRPr="00CB3CE8">
              <w:rPr>
                <w:color w:val="000000" w:themeColor="text1"/>
              </w:rPr>
              <w:t>′</w:t>
            </w:r>
            <w:r w:rsidRPr="00CB3CE8">
              <w:rPr>
                <w:rFonts w:hint="eastAsia"/>
                <w:color w:val="000000" w:themeColor="text1"/>
              </w:rPr>
              <w:t>9.584</w:t>
            </w:r>
            <w:r w:rsidRPr="00CB3CE8">
              <w:rPr>
                <w:color w:val="000000" w:themeColor="text1"/>
              </w:rPr>
              <w:t>″</w:t>
            </w:r>
            <w:r w:rsidRPr="00CB3CE8">
              <w:rPr>
                <w:color w:val="000000" w:themeColor="text1"/>
              </w:rPr>
              <w:t>，厂址</w:t>
            </w:r>
            <w:r w:rsidRPr="00CB3CE8">
              <w:rPr>
                <w:rFonts w:hint="eastAsia"/>
                <w:color w:val="000000" w:themeColor="text1"/>
              </w:rPr>
              <w:t>北侧为</w:t>
            </w:r>
            <w:r w:rsidRPr="00CB3CE8">
              <w:rPr>
                <w:rFonts w:ascii="宋体" w:cs="宋体" w:hint="eastAsia"/>
                <w:color w:val="000000" w:themeColor="text1"/>
              </w:rPr>
              <w:t>北京金隅砂浆有限公司承德分公司</w:t>
            </w:r>
            <w:r w:rsidRPr="00CB3CE8">
              <w:rPr>
                <w:rFonts w:hint="eastAsia"/>
                <w:color w:val="000000" w:themeColor="text1"/>
              </w:rPr>
              <w:t>，西侧隔老牛河为空地，南侧为废弃场地，东侧隔路为废弃场地</w:t>
            </w:r>
            <w:r w:rsidRPr="00CB3CE8">
              <w:rPr>
                <w:color w:val="000000" w:themeColor="text1"/>
              </w:rPr>
              <w:t>。距</w:t>
            </w:r>
            <w:r w:rsidRPr="00CB3CE8">
              <w:rPr>
                <w:color w:val="000000" w:themeColor="text1"/>
              </w:rPr>
              <w:lastRenderedPageBreak/>
              <w:t>离最近敏感点为</w:t>
            </w:r>
            <w:r w:rsidRPr="00CB3CE8">
              <w:rPr>
                <w:rFonts w:hint="eastAsia"/>
                <w:color w:val="000000" w:themeColor="text1"/>
              </w:rPr>
              <w:t>西</w:t>
            </w:r>
            <w:r w:rsidRPr="00CB3CE8">
              <w:rPr>
                <w:color w:val="000000" w:themeColor="text1"/>
              </w:rPr>
              <w:t>侧</w:t>
            </w:r>
            <w:r w:rsidRPr="00CB3CE8">
              <w:rPr>
                <w:rFonts w:hint="eastAsia"/>
                <w:color w:val="000000" w:themeColor="text1"/>
              </w:rPr>
              <w:t>40</w:t>
            </w:r>
            <w:r w:rsidRPr="00CB3CE8">
              <w:rPr>
                <w:color w:val="000000" w:themeColor="text1"/>
              </w:rPr>
              <w:t>m</w:t>
            </w:r>
            <w:r w:rsidRPr="00CB3CE8">
              <w:rPr>
                <w:color w:val="000000" w:themeColor="text1"/>
              </w:rPr>
              <w:t>处的</w:t>
            </w:r>
            <w:r w:rsidRPr="00CB3CE8">
              <w:rPr>
                <w:rFonts w:hint="eastAsia"/>
                <w:color w:val="000000" w:themeColor="text1"/>
              </w:rPr>
              <w:t>临街住户</w:t>
            </w:r>
            <w:r w:rsidRPr="00CB3CE8">
              <w:rPr>
                <w:color w:val="000000" w:themeColor="text1"/>
              </w:rPr>
              <w:t>。</w:t>
            </w:r>
            <w:r w:rsidRPr="00CB3CE8">
              <w:rPr>
                <w:rFonts w:hint="eastAsia"/>
                <w:color w:val="000000" w:themeColor="text1"/>
                <w:spacing w:val="-2"/>
              </w:rPr>
              <w:t>项目评价范围内无国家、省、市规定的重点文物保护单位、风景名胜区、革命历史古迹、饮用水水源地等环境敏感点。本项目各工序污染源采取相应的污染控制措施后，均可实现达标排放，不会对区域环境产生明显影响。</w:t>
            </w:r>
          </w:p>
          <w:p w:rsidR="00727855" w:rsidRPr="00CB3CE8" w:rsidRDefault="00F0022F">
            <w:pPr>
              <w:pStyle w:val="0"/>
              <w:spacing w:line="480" w:lineRule="exact"/>
              <w:ind w:firstLine="480"/>
              <w:rPr>
                <w:color w:val="000000" w:themeColor="text1"/>
                <w:kern w:val="2"/>
              </w:rPr>
            </w:pPr>
            <w:r w:rsidRPr="00CB3CE8">
              <w:rPr>
                <w:color w:val="000000" w:themeColor="text1"/>
                <w:kern w:val="2"/>
              </w:rPr>
              <w:t>(2)</w:t>
            </w:r>
            <w:r w:rsidRPr="00CB3CE8">
              <w:rPr>
                <w:color w:val="000000" w:themeColor="text1"/>
                <w:kern w:val="2"/>
              </w:rPr>
              <w:t>环境功能</w:t>
            </w:r>
            <w:proofErr w:type="gramStart"/>
            <w:r w:rsidRPr="00CB3CE8">
              <w:rPr>
                <w:color w:val="000000" w:themeColor="text1"/>
                <w:kern w:val="2"/>
              </w:rPr>
              <w:t>区符合</w:t>
            </w:r>
            <w:proofErr w:type="gramEnd"/>
            <w:r w:rsidRPr="00CB3CE8">
              <w:rPr>
                <w:color w:val="000000" w:themeColor="text1"/>
                <w:kern w:val="2"/>
              </w:rPr>
              <w:t>性分析</w:t>
            </w:r>
          </w:p>
          <w:p w:rsidR="00727855" w:rsidRPr="00CB3CE8" w:rsidRDefault="00F0022F">
            <w:pPr>
              <w:pStyle w:val="0"/>
              <w:spacing w:line="480" w:lineRule="exact"/>
              <w:ind w:firstLine="480"/>
              <w:rPr>
                <w:color w:val="000000" w:themeColor="text1"/>
                <w:kern w:val="2"/>
              </w:rPr>
            </w:pPr>
            <w:r w:rsidRPr="00CB3CE8">
              <w:rPr>
                <w:color w:val="000000" w:themeColor="text1"/>
                <w:kern w:val="2"/>
              </w:rPr>
              <w:t>本项目所在区域大气环境属于二类功能区，地下水属于</w:t>
            </w:r>
            <w:r w:rsidRPr="00CB3CE8">
              <w:rPr>
                <w:color w:val="000000" w:themeColor="text1"/>
                <w:kern w:val="2"/>
              </w:rPr>
              <w:t>III</w:t>
            </w:r>
            <w:r w:rsidRPr="00CB3CE8">
              <w:rPr>
                <w:color w:val="000000" w:themeColor="text1"/>
                <w:kern w:val="2"/>
              </w:rPr>
              <w:t>类区，声环境属于</w:t>
            </w:r>
            <w:r w:rsidRPr="00CB3CE8">
              <w:rPr>
                <w:rFonts w:hint="eastAsia"/>
                <w:color w:val="000000" w:themeColor="text1"/>
                <w:kern w:val="2"/>
              </w:rPr>
              <w:t>2</w:t>
            </w:r>
            <w:r w:rsidRPr="00CB3CE8">
              <w:rPr>
                <w:color w:val="000000" w:themeColor="text1"/>
                <w:kern w:val="2"/>
              </w:rPr>
              <w:t>类声环境功能区，符合承德市鹰手营子矿区环境功能区划要求。</w:t>
            </w:r>
          </w:p>
          <w:p w:rsidR="00727855" w:rsidRPr="00CB3CE8" w:rsidRDefault="00F0022F">
            <w:pPr>
              <w:pStyle w:val="0"/>
              <w:spacing w:line="480" w:lineRule="exact"/>
              <w:ind w:firstLine="480"/>
              <w:rPr>
                <w:color w:val="000000" w:themeColor="text1"/>
                <w:kern w:val="2"/>
              </w:rPr>
            </w:pPr>
            <w:r w:rsidRPr="00CB3CE8">
              <w:rPr>
                <w:color w:val="000000" w:themeColor="text1"/>
                <w:kern w:val="2"/>
              </w:rPr>
              <w:t>(3)</w:t>
            </w:r>
            <w:r w:rsidRPr="00CB3CE8">
              <w:rPr>
                <w:color w:val="000000" w:themeColor="text1"/>
                <w:kern w:val="2"/>
              </w:rPr>
              <w:t>环境相容性</w:t>
            </w:r>
          </w:p>
          <w:p w:rsidR="00727855" w:rsidRPr="00CB3CE8" w:rsidRDefault="00F0022F">
            <w:pPr>
              <w:pStyle w:val="0"/>
              <w:spacing w:line="480" w:lineRule="exact"/>
              <w:ind w:firstLine="480"/>
              <w:rPr>
                <w:color w:val="000000" w:themeColor="text1"/>
                <w:kern w:val="2"/>
              </w:rPr>
            </w:pPr>
            <w:r w:rsidRPr="00CB3CE8">
              <w:rPr>
                <w:color w:val="000000" w:themeColor="text1"/>
                <w:kern w:val="2"/>
              </w:rPr>
              <w:t>本项目选址附近无国家、省、市规定的重点文物保护单位、水源保护区、风景名胜区、革命历史古迹等环境敏感点。项目选址周围无公园、学校、风景名胜等，与周围环境协调一致。</w:t>
            </w:r>
          </w:p>
          <w:p w:rsidR="00727855" w:rsidRPr="00CB3CE8" w:rsidRDefault="00F0022F">
            <w:pPr>
              <w:pStyle w:val="0"/>
              <w:spacing w:line="480" w:lineRule="exact"/>
              <w:ind w:firstLine="480"/>
              <w:rPr>
                <w:color w:val="000000" w:themeColor="text1"/>
                <w:kern w:val="2"/>
              </w:rPr>
            </w:pPr>
            <w:r w:rsidRPr="00CB3CE8">
              <w:rPr>
                <w:color w:val="000000" w:themeColor="text1"/>
                <w:kern w:val="2"/>
              </w:rPr>
              <w:t>因此，综合以上分析，项目选址可行。</w:t>
            </w:r>
          </w:p>
          <w:p w:rsidR="00727855" w:rsidRPr="00CB3CE8" w:rsidRDefault="00F0022F">
            <w:pPr>
              <w:pStyle w:val="0"/>
              <w:spacing w:line="480" w:lineRule="exact"/>
              <w:ind w:firstLine="480"/>
              <w:rPr>
                <w:color w:val="000000" w:themeColor="text1"/>
                <w:kern w:val="2"/>
              </w:rPr>
            </w:pPr>
            <w:r w:rsidRPr="00CB3CE8">
              <w:rPr>
                <w:rFonts w:hint="eastAsia"/>
                <w:color w:val="000000" w:themeColor="text1"/>
                <w:kern w:val="2"/>
              </w:rPr>
              <w:t>3</w:t>
            </w:r>
            <w:r w:rsidRPr="00CB3CE8">
              <w:rPr>
                <w:color w:val="000000" w:themeColor="text1"/>
                <w:kern w:val="2"/>
              </w:rPr>
              <w:t>、</w:t>
            </w:r>
            <w:r w:rsidRPr="00CB3CE8">
              <w:rPr>
                <w:color w:val="000000" w:themeColor="text1"/>
                <w:kern w:val="2"/>
              </w:rPr>
              <w:t>“</w:t>
            </w:r>
            <w:r w:rsidRPr="00CB3CE8">
              <w:rPr>
                <w:color w:val="000000" w:themeColor="text1"/>
                <w:kern w:val="2"/>
              </w:rPr>
              <w:t>三线一单</w:t>
            </w:r>
            <w:r w:rsidRPr="00CB3CE8">
              <w:rPr>
                <w:color w:val="000000" w:themeColor="text1"/>
                <w:kern w:val="2"/>
              </w:rPr>
              <w:t>”</w:t>
            </w:r>
            <w:r w:rsidRPr="00CB3CE8">
              <w:rPr>
                <w:color w:val="000000" w:themeColor="text1"/>
                <w:kern w:val="2"/>
              </w:rPr>
              <w:t>符合性分析</w:t>
            </w:r>
          </w:p>
          <w:p w:rsidR="00727855" w:rsidRPr="00CB3CE8" w:rsidRDefault="00F0022F">
            <w:pPr>
              <w:pStyle w:val="0"/>
              <w:spacing w:line="480" w:lineRule="exact"/>
              <w:ind w:firstLine="480"/>
              <w:rPr>
                <w:color w:val="000000" w:themeColor="text1"/>
                <w:kern w:val="2"/>
              </w:rPr>
            </w:pPr>
            <w:r w:rsidRPr="00CB3CE8">
              <w:rPr>
                <w:rFonts w:hint="eastAsia"/>
                <w:color w:val="000000" w:themeColor="text1"/>
                <w:kern w:val="2"/>
              </w:rPr>
              <w:t>(1)</w:t>
            </w:r>
            <w:r w:rsidRPr="00CB3CE8">
              <w:rPr>
                <w:color w:val="000000" w:themeColor="text1"/>
                <w:kern w:val="2"/>
              </w:rPr>
              <w:t>本项目与《河北省人民政府关于加快实施</w:t>
            </w:r>
            <w:r w:rsidRPr="00CB3CE8">
              <w:rPr>
                <w:rFonts w:hint="eastAsia"/>
                <w:color w:val="000000" w:themeColor="text1"/>
                <w:kern w:val="2"/>
              </w:rPr>
              <w:t>“</w:t>
            </w:r>
            <w:r w:rsidRPr="00CB3CE8">
              <w:rPr>
                <w:color w:val="000000" w:themeColor="text1"/>
                <w:kern w:val="2"/>
              </w:rPr>
              <w:t>三线一单</w:t>
            </w:r>
            <w:r w:rsidRPr="00CB3CE8">
              <w:rPr>
                <w:rFonts w:hint="eastAsia"/>
                <w:color w:val="000000" w:themeColor="text1"/>
                <w:kern w:val="2"/>
              </w:rPr>
              <w:t>”</w:t>
            </w:r>
            <w:r w:rsidRPr="00CB3CE8">
              <w:rPr>
                <w:color w:val="000000" w:themeColor="text1"/>
                <w:kern w:val="2"/>
              </w:rPr>
              <w:t>生态环境分区管控的意见》</w:t>
            </w:r>
            <w:r w:rsidRPr="00CB3CE8">
              <w:rPr>
                <w:rFonts w:hint="eastAsia"/>
                <w:color w:val="000000" w:themeColor="text1"/>
                <w:kern w:val="2"/>
              </w:rPr>
              <w:t>(</w:t>
            </w:r>
            <w:r w:rsidRPr="00CB3CE8">
              <w:rPr>
                <w:color w:val="000000" w:themeColor="text1"/>
                <w:kern w:val="2"/>
              </w:rPr>
              <w:t>冀政字〔</w:t>
            </w:r>
            <w:r w:rsidRPr="00CB3CE8">
              <w:rPr>
                <w:color w:val="000000" w:themeColor="text1"/>
                <w:kern w:val="2"/>
              </w:rPr>
              <w:t>2020</w:t>
            </w:r>
            <w:r w:rsidRPr="00CB3CE8">
              <w:rPr>
                <w:color w:val="000000" w:themeColor="text1"/>
                <w:kern w:val="2"/>
              </w:rPr>
              <w:t>〕</w:t>
            </w:r>
            <w:r w:rsidRPr="00CB3CE8">
              <w:rPr>
                <w:color w:val="000000" w:themeColor="text1"/>
                <w:kern w:val="2"/>
              </w:rPr>
              <w:t>71</w:t>
            </w:r>
            <w:r w:rsidRPr="00CB3CE8">
              <w:rPr>
                <w:color w:val="000000" w:themeColor="text1"/>
                <w:kern w:val="2"/>
              </w:rPr>
              <w:t>号</w:t>
            </w:r>
            <w:r w:rsidRPr="00CB3CE8">
              <w:rPr>
                <w:rFonts w:hint="eastAsia"/>
                <w:color w:val="000000" w:themeColor="text1"/>
                <w:kern w:val="2"/>
              </w:rPr>
              <w:t>)</w:t>
            </w:r>
            <w:r w:rsidRPr="00CB3CE8">
              <w:rPr>
                <w:color w:val="000000" w:themeColor="text1"/>
                <w:kern w:val="2"/>
              </w:rPr>
              <w:t>符合性分析</w:t>
            </w:r>
          </w:p>
          <w:p w:rsidR="00727855" w:rsidRPr="00CB3CE8" w:rsidRDefault="00F0022F">
            <w:pPr>
              <w:pStyle w:val="0"/>
              <w:spacing w:line="480" w:lineRule="exact"/>
              <w:ind w:firstLine="480"/>
              <w:rPr>
                <w:color w:val="000000" w:themeColor="text1"/>
                <w:kern w:val="2"/>
              </w:rPr>
            </w:pPr>
            <w:r w:rsidRPr="00CB3CE8">
              <w:rPr>
                <w:color w:val="000000" w:themeColor="text1"/>
                <w:kern w:val="2"/>
              </w:rPr>
              <w:t>本项目与《河北省人民政府关于加快实施</w:t>
            </w:r>
            <w:r w:rsidRPr="00CB3CE8">
              <w:rPr>
                <w:rFonts w:hint="eastAsia"/>
                <w:color w:val="000000" w:themeColor="text1"/>
                <w:kern w:val="2"/>
              </w:rPr>
              <w:t>“</w:t>
            </w:r>
            <w:r w:rsidRPr="00CB3CE8">
              <w:rPr>
                <w:color w:val="000000" w:themeColor="text1"/>
                <w:kern w:val="2"/>
              </w:rPr>
              <w:t>三线一单</w:t>
            </w:r>
            <w:r w:rsidRPr="00CB3CE8">
              <w:rPr>
                <w:rFonts w:hint="eastAsia"/>
                <w:color w:val="000000" w:themeColor="text1"/>
                <w:kern w:val="2"/>
              </w:rPr>
              <w:t>”</w:t>
            </w:r>
            <w:r w:rsidRPr="00CB3CE8">
              <w:rPr>
                <w:color w:val="000000" w:themeColor="text1"/>
                <w:kern w:val="2"/>
              </w:rPr>
              <w:t>生态环境分区管控的意见》</w:t>
            </w:r>
            <w:r w:rsidRPr="00CB3CE8">
              <w:rPr>
                <w:rFonts w:hint="eastAsia"/>
                <w:color w:val="000000" w:themeColor="text1"/>
                <w:kern w:val="2"/>
              </w:rPr>
              <w:t>(</w:t>
            </w:r>
            <w:r w:rsidRPr="00CB3CE8">
              <w:rPr>
                <w:color w:val="000000" w:themeColor="text1"/>
                <w:kern w:val="2"/>
              </w:rPr>
              <w:t>冀政字〔</w:t>
            </w:r>
            <w:r w:rsidRPr="00CB3CE8">
              <w:rPr>
                <w:color w:val="000000" w:themeColor="text1"/>
                <w:kern w:val="2"/>
              </w:rPr>
              <w:t>2020</w:t>
            </w:r>
            <w:r w:rsidRPr="00CB3CE8">
              <w:rPr>
                <w:color w:val="000000" w:themeColor="text1"/>
                <w:kern w:val="2"/>
              </w:rPr>
              <w:t>〕</w:t>
            </w:r>
            <w:r w:rsidRPr="00CB3CE8">
              <w:rPr>
                <w:color w:val="000000" w:themeColor="text1"/>
                <w:kern w:val="2"/>
              </w:rPr>
              <w:t>71</w:t>
            </w:r>
            <w:r w:rsidRPr="00CB3CE8">
              <w:rPr>
                <w:color w:val="000000" w:themeColor="text1"/>
                <w:kern w:val="2"/>
              </w:rPr>
              <w:t>号</w:t>
            </w:r>
            <w:r w:rsidRPr="00CB3CE8">
              <w:rPr>
                <w:rFonts w:hint="eastAsia"/>
                <w:color w:val="000000" w:themeColor="text1"/>
                <w:kern w:val="2"/>
              </w:rPr>
              <w:t>)</w:t>
            </w:r>
            <w:r w:rsidRPr="00CB3CE8">
              <w:rPr>
                <w:color w:val="000000" w:themeColor="text1"/>
                <w:kern w:val="2"/>
              </w:rPr>
              <w:t>的符合性分析见表</w:t>
            </w:r>
            <w:r w:rsidRPr="00CB3CE8">
              <w:rPr>
                <w:color w:val="000000" w:themeColor="text1"/>
                <w:kern w:val="2"/>
              </w:rPr>
              <w:t>1</w:t>
            </w:r>
            <w:r w:rsidRPr="00CB3CE8">
              <w:rPr>
                <w:rFonts w:hint="eastAsia"/>
                <w:color w:val="000000" w:themeColor="text1"/>
                <w:kern w:val="2"/>
              </w:rPr>
              <w:t>-5</w:t>
            </w:r>
            <w:r w:rsidRPr="00CB3CE8">
              <w:rPr>
                <w:color w:val="000000" w:themeColor="text1"/>
                <w:kern w:val="2"/>
              </w:rPr>
              <w:t>。</w:t>
            </w:r>
          </w:p>
          <w:p w:rsidR="00727855" w:rsidRPr="00CB3CE8" w:rsidRDefault="00F0022F">
            <w:pPr>
              <w:spacing w:beforeLines="50" w:before="120" w:line="0" w:lineRule="atLeast"/>
              <w:jc w:val="center"/>
              <w:rPr>
                <w:color w:val="000000" w:themeColor="text1"/>
                <w:sz w:val="24"/>
              </w:rPr>
            </w:pPr>
            <w:r w:rsidRPr="00CB3CE8">
              <w:rPr>
                <w:b/>
                <w:bCs/>
                <w:color w:val="000000" w:themeColor="text1"/>
                <w:sz w:val="24"/>
              </w:rPr>
              <w:t>表</w:t>
            </w:r>
            <w:r w:rsidRPr="00CB3CE8">
              <w:rPr>
                <w:b/>
                <w:bCs/>
                <w:color w:val="000000" w:themeColor="text1"/>
                <w:sz w:val="24"/>
              </w:rPr>
              <w:t>1</w:t>
            </w:r>
            <w:r w:rsidRPr="00CB3CE8">
              <w:rPr>
                <w:rFonts w:hint="eastAsia"/>
                <w:b/>
                <w:bCs/>
                <w:color w:val="000000" w:themeColor="text1"/>
                <w:sz w:val="24"/>
              </w:rPr>
              <w:t>-5</w:t>
            </w:r>
            <w:r w:rsidRPr="00CB3CE8">
              <w:rPr>
                <w:b/>
                <w:bCs/>
                <w:color w:val="000000" w:themeColor="text1"/>
                <w:sz w:val="24"/>
              </w:rPr>
              <w:t xml:space="preserve">  </w:t>
            </w:r>
            <w:r w:rsidRPr="00CB3CE8">
              <w:rPr>
                <w:b/>
                <w:bCs/>
                <w:color w:val="000000" w:themeColor="text1"/>
                <w:sz w:val="24"/>
              </w:rPr>
              <w:t>与</w:t>
            </w:r>
            <w:r w:rsidRPr="00CB3CE8">
              <w:rPr>
                <w:rFonts w:hint="eastAsia"/>
                <w:b/>
                <w:bCs/>
                <w:color w:val="000000" w:themeColor="text1"/>
                <w:sz w:val="24"/>
              </w:rPr>
              <w:t>(</w:t>
            </w:r>
            <w:r w:rsidRPr="00CB3CE8">
              <w:rPr>
                <w:b/>
                <w:bCs/>
                <w:color w:val="000000" w:themeColor="text1"/>
                <w:sz w:val="24"/>
              </w:rPr>
              <w:t>冀政字〔</w:t>
            </w:r>
            <w:r w:rsidRPr="00CB3CE8">
              <w:rPr>
                <w:b/>
                <w:bCs/>
                <w:color w:val="000000" w:themeColor="text1"/>
                <w:sz w:val="24"/>
              </w:rPr>
              <w:t>2020</w:t>
            </w:r>
            <w:r w:rsidRPr="00CB3CE8">
              <w:rPr>
                <w:b/>
                <w:bCs/>
                <w:color w:val="000000" w:themeColor="text1"/>
                <w:sz w:val="24"/>
              </w:rPr>
              <w:t>〕</w:t>
            </w:r>
            <w:r w:rsidRPr="00CB3CE8">
              <w:rPr>
                <w:b/>
                <w:bCs/>
                <w:color w:val="000000" w:themeColor="text1"/>
                <w:sz w:val="24"/>
              </w:rPr>
              <w:t>71</w:t>
            </w:r>
            <w:r w:rsidRPr="00CB3CE8">
              <w:rPr>
                <w:b/>
                <w:bCs/>
                <w:color w:val="000000" w:themeColor="text1"/>
                <w:sz w:val="24"/>
              </w:rPr>
              <w:t>号</w:t>
            </w:r>
            <w:r w:rsidRPr="00CB3CE8">
              <w:rPr>
                <w:rFonts w:hint="eastAsia"/>
                <w:b/>
                <w:bCs/>
                <w:color w:val="000000" w:themeColor="text1"/>
                <w:sz w:val="24"/>
              </w:rPr>
              <w:t>)</w:t>
            </w:r>
            <w:r w:rsidRPr="00CB3CE8">
              <w:rPr>
                <w:b/>
                <w:bCs/>
                <w:color w:val="000000" w:themeColor="text1"/>
                <w:sz w:val="24"/>
              </w:rPr>
              <w:t>符合性分析一览表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17"/>
              <w:gridCol w:w="4153"/>
              <w:gridCol w:w="2769"/>
              <w:gridCol w:w="550"/>
            </w:tblGrid>
            <w:tr w:rsidR="00CB3CE8" w:rsidRPr="00CB3CE8">
              <w:trPr>
                <w:trHeight w:val="397"/>
                <w:jc w:val="center"/>
              </w:trPr>
              <w:tc>
                <w:tcPr>
                  <w:tcW w:w="324" w:type="pct"/>
                  <w:vAlign w:val="center"/>
                </w:tcPr>
                <w:p w:rsidR="00727855" w:rsidRPr="00CB3CE8" w:rsidRDefault="00F0022F">
                  <w:pPr>
                    <w:spacing w:line="0" w:lineRule="atLeast"/>
                    <w:jc w:val="center"/>
                    <w:rPr>
                      <w:bCs/>
                      <w:color w:val="000000" w:themeColor="text1"/>
                      <w:szCs w:val="21"/>
                      <w:lang w:val="zh-CN"/>
                    </w:rPr>
                  </w:pPr>
                  <w:r w:rsidRPr="00CB3CE8">
                    <w:rPr>
                      <w:bCs/>
                      <w:color w:val="000000" w:themeColor="text1"/>
                      <w:szCs w:val="21"/>
                      <w:lang w:val="zh-CN"/>
                    </w:rPr>
                    <w:t>类型</w:t>
                  </w:r>
                </w:p>
              </w:tc>
              <w:tc>
                <w:tcPr>
                  <w:tcW w:w="2598" w:type="pct"/>
                  <w:vAlign w:val="center"/>
                </w:tcPr>
                <w:p w:rsidR="00727855" w:rsidRPr="00CB3CE8" w:rsidRDefault="00F0022F">
                  <w:pPr>
                    <w:adjustRightInd w:val="0"/>
                    <w:spacing w:line="0" w:lineRule="atLeast"/>
                    <w:jc w:val="center"/>
                    <w:rPr>
                      <w:bCs/>
                      <w:color w:val="000000" w:themeColor="text1"/>
                      <w:szCs w:val="21"/>
                    </w:rPr>
                  </w:pPr>
                  <w:r w:rsidRPr="00CB3CE8">
                    <w:rPr>
                      <w:bCs/>
                      <w:color w:val="000000" w:themeColor="text1"/>
                      <w:szCs w:val="21"/>
                    </w:rPr>
                    <w:t>管</w:t>
                  </w:r>
                  <w:proofErr w:type="gramStart"/>
                  <w:r w:rsidRPr="00CB3CE8">
                    <w:rPr>
                      <w:bCs/>
                      <w:color w:val="000000" w:themeColor="text1"/>
                      <w:szCs w:val="21"/>
                    </w:rPr>
                    <w:t>控要求</w:t>
                  </w:r>
                  <w:proofErr w:type="gramEnd"/>
                </w:p>
              </w:tc>
              <w:tc>
                <w:tcPr>
                  <w:tcW w:w="1732" w:type="pct"/>
                  <w:vAlign w:val="center"/>
                </w:tcPr>
                <w:p w:rsidR="00727855" w:rsidRPr="00CB3CE8" w:rsidRDefault="00F0022F">
                  <w:pPr>
                    <w:spacing w:line="0" w:lineRule="atLeast"/>
                    <w:jc w:val="center"/>
                    <w:rPr>
                      <w:bCs/>
                      <w:color w:val="000000" w:themeColor="text1"/>
                      <w:szCs w:val="21"/>
                      <w:lang w:val="zh-CN"/>
                    </w:rPr>
                  </w:pPr>
                  <w:r w:rsidRPr="00CB3CE8">
                    <w:rPr>
                      <w:bCs/>
                      <w:color w:val="000000" w:themeColor="text1"/>
                      <w:szCs w:val="21"/>
                      <w:lang w:val="zh-CN"/>
                    </w:rPr>
                    <w:t>本项目相关内容</w:t>
                  </w:r>
                </w:p>
              </w:tc>
              <w:tc>
                <w:tcPr>
                  <w:tcW w:w="344" w:type="pct"/>
                  <w:vAlign w:val="center"/>
                </w:tcPr>
                <w:p w:rsidR="00727855" w:rsidRPr="00CB3CE8" w:rsidRDefault="00F0022F">
                  <w:pPr>
                    <w:spacing w:line="0" w:lineRule="atLeast"/>
                    <w:jc w:val="center"/>
                    <w:rPr>
                      <w:bCs/>
                      <w:color w:val="000000" w:themeColor="text1"/>
                      <w:szCs w:val="21"/>
                      <w:lang w:val="zh-CN"/>
                    </w:rPr>
                  </w:pPr>
                  <w:r w:rsidRPr="00CB3CE8">
                    <w:rPr>
                      <w:bCs/>
                      <w:color w:val="000000" w:themeColor="text1"/>
                      <w:szCs w:val="21"/>
                      <w:lang w:val="zh-CN"/>
                    </w:rPr>
                    <w:t>对比</w:t>
                  </w:r>
                </w:p>
                <w:p w:rsidR="00727855" w:rsidRPr="00CB3CE8" w:rsidRDefault="00F0022F">
                  <w:pPr>
                    <w:spacing w:line="0" w:lineRule="atLeast"/>
                    <w:jc w:val="center"/>
                    <w:rPr>
                      <w:bCs/>
                      <w:color w:val="000000" w:themeColor="text1"/>
                      <w:szCs w:val="21"/>
                      <w:lang w:val="zh-CN"/>
                    </w:rPr>
                  </w:pPr>
                  <w:r w:rsidRPr="00CB3CE8">
                    <w:rPr>
                      <w:bCs/>
                      <w:color w:val="000000" w:themeColor="text1"/>
                      <w:szCs w:val="21"/>
                      <w:lang w:val="zh-CN"/>
                    </w:rPr>
                    <w:t>结果</w:t>
                  </w:r>
                </w:p>
              </w:tc>
            </w:tr>
            <w:tr w:rsidR="00CB3CE8" w:rsidRPr="00CB3CE8">
              <w:trPr>
                <w:trHeight w:val="397"/>
                <w:jc w:val="center"/>
              </w:trPr>
              <w:tc>
                <w:tcPr>
                  <w:tcW w:w="324" w:type="pct"/>
                  <w:vAlign w:val="center"/>
                </w:tcPr>
                <w:p w:rsidR="00727855" w:rsidRPr="00CB3CE8" w:rsidRDefault="00F0022F">
                  <w:pPr>
                    <w:adjustRightInd w:val="0"/>
                    <w:snapToGrid w:val="0"/>
                    <w:spacing w:line="0" w:lineRule="atLeast"/>
                    <w:jc w:val="center"/>
                    <w:rPr>
                      <w:color w:val="000000" w:themeColor="text1"/>
                      <w:szCs w:val="21"/>
                    </w:rPr>
                  </w:pPr>
                  <w:r w:rsidRPr="00CB3CE8">
                    <w:rPr>
                      <w:color w:val="000000" w:themeColor="text1"/>
                      <w:szCs w:val="21"/>
                    </w:rPr>
                    <w:t>生态保护红线</w:t>
                  </w:r>
                </w:p>
              </w:tc>
              <w:tc>
                <w:tcPr>
                  <w:tcW w:w="2598" w:type="pct"/>
                  <w:vAlign w:val="center"/>
                </w:tcPr>
                <w:p w:rsidR="00727855" w:rsidRPr="00CB3CE8" w:rsidRDefault="00F0022F">
                  <w:pPr>
                    <w:spacing w:line="0" w:lineRule="atLeast"/>
                    <w:rPr>
                      <w:color w:val="000000" w:themeColor="text1"/>
                      <w:kern w:val="0"/>
                      <w:szCs w:val="21"/>
                      <w:lang w:bidi="ar"/>
                    </w:rPr>
                  </w:pPr>
                  <w:r w:rsidRPr="00CB3CE8">
                    <w:rPr>
                      <w:color w:val="000000" w:themeColor="text1"/>
                      <w:kern w:val="0"/>
                      <w:szCs w:val="21"/>
                      <w:lang w:bidi="ar"/>
                    </w:rPr>
                    <w:t>生态保护红线：生态空间范围内具有特殊重要生态功能必须实行强制性严格保护的区域。相关规划</w:t>
                  </w:r>
                  <w:proofErr w:type="gramStart"/>
                  <w:r w:rsidRPr="00CB3CE8">
                    <w:rPr>
                      <w:color w:val="000000" w:themeColor="text1"/>
                      <w:kern w:val="0"/>
                      <w:szCs w:val="21"/>
                      <w:lang w:bidi="ar"/>
                    </w:rPr>
                    <w:t>环评应将</w:t>
                  </w:r>
                  <w:proofErr w:type="gramEnd"/>
                  <w:r w:rsidRPr="00CB3CE8">
                    <w:rPr>
                      <w:color w:val="000000" w:themeColor="text1"/>
                      <w:kern w:val="0"/>
                      <w:szCs w:val="21"/>
                      <w:lang w:bidi="ar"/>
                    </w:rPr>
                    <w:t>生态</w:t>
                  </w:r>
                  <w:r w:rsidRPr="00CB3CE8">
                    <w:rPr>
                      <w:color w:val="000000" w:themeColor="text1"/>
                      <w:kern w:val="0"/>
                      <w:szCs w:val="21"/>
                      <w:lang w:bidi="ar"/>
                    </w:rPr>
                    <w:cr/>
                  </w:r>
                  <w:proofErr w:type="gramStart"/>
                  <w:r w:rsidRPr="00CB3CE8">
                    <w:rPr>
                      <w:color w:val="000000" w:themeColor="text1"/>
                      <w:kern w:val="0"/>
                      <w:szCs w:val="21"/>
                      <w:lang w:bidi="ar"/>
                    </w:rPr>
                    <w:t>间管控</w:t>
                  </w:r>
                  <w:proofErr w:type="gramEnd"/>
                  <w:r w:rsidRPr="00CB3CE8">
                    <w:rPr>
                      <w:color w:val="000000" w:themeColor="text1"/>
                      <w:kern w:val="0"/>
                      <w:szCs w:val="21"/>
                      <w:lang w:bidi="ar"/>
                    </w:rPr>
                    <w:t>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732" w:type="pct"/>
                  <w:vAlign w:val="center"/>
                </w:tcPr>
                <w:p w:rsidR="00727855" w:rsidRPr="00CB3CE8" w:rsidRDefault="00F0022F">
                  <w:pPr>
                    <w:spacing w:line="0" w:lineRule="atLeast"/>
                    <w:jc w:val="left"/>
                    <w:rPr>
                      <w:color w:val="000000" w:themeColor="text1"/>
                      <w:szCs w:val="21"/>
                      <w:lang w:val="zh-CN"/>
                    </w:rPr>
                  </w:pPr>
                  <w:r w:rsidRPr="00CB3CE8">
                    <w:rPr>
                      <w:rFonts w:hint="eastAsia"/>
                      <w:color w:val="000000" w:themeColor="text1"/>
                      <w:szCs w:val="21"/>
                      <w:lang w:val="zh-CN"/>
                    </w:rPr>
                    <w:t>根据承德市生态保护红线成果，本项目不在生态保护红线范围内，距离项目最近生态保护红线位于厂区西北方向</w:t>
                  </w:r>
                  <w:r w:rsidRPr="00CB3CE8">
                    <w:rPr>
                      <w:rFonts w:hint="eastAsia"/>
                      <w:color w:val="000000" w:themeColor="text1"/>
                      <w:szCs w:val="21"/>
                      <w:lang w:val="zh-CN"/>
                    </w:rPr>
                    <w:t>330m</w:t>
                  </w:r>
                  <w:r w:rsidRPr="00CB3CE8">
                    <w:rPr>
                      <w:rFonts w:hint="eastAsia"/>
                      <w:color w:val="000000" w:themeColor="text1"/>
                      <w:szCs w:val="21"/>
                      <w:lang w:val="zh-CN"/>
                    </w:rPr>
                    <w:t>。</w:t>
                  </w:r>
                </w:p>
              </w:tc>
              <w:tc>
                <w:tcPr>
                  <w:tcW w:w="344"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lang w:val="zh-CN"/>
                    </w:rPr>
                    <w:t>符合</w:t>
                  </w:r>
                </w:p>
              </w:tc>
            </w:tr>
            <w:tr w:rsidR="00CB3CE8" w:rsidRPr="00CB3CE8">
              <w:trPr>
                <w:trHeight w:val="397"/>
                <w:jc w:val="center"/>
              </w:trPr>
              <w:tc>
                <w:tcPr>
                  <w:tcW w:w="324" w:type="pct"/>
                  <w:vAlign w:val="center"/>
                </w:tcPr>
                <w:p w:rsidR="00727855" w:rsidRPr="00CB3CE8" w:rsidRDefault="00F0022F">
                  <w:pPr>
                    <w:adjustRightInd w:val="0"/>
                    <w:snapToGrid w:val="0"/>
                    <w:spacing w:line="0" w:lineRule="atLeast"/>
                    <w:jc w:val="center"/>
                    <w:rPr>
                      <w:color w:val="000000" w:themeColor="text1"/>
                      <w:szCs w:val="21"/>
                    </w:rPr>
                  </w:pPr>
                  <w:r w:rsidRPr="00CB3CE8">
                    <w:rPr>
                      <w:color w:val="000000" w:themeColor="text1"/>
                      <w:szCs w:val="21"/>
                    </w:rPr>
                    <w:t>环境质量底</w:t>
                  </w:r>
                </w:p>
              </w:tc>
              <w:tc>
                <w:tcPr>
                  <w:tcW w:w="2598" w:type="pct"/>
                  <w:vAlign w:val="center"/>
                </w:tcPr>
                <w:p w:rsidR="00727855" w:rsidRPr="00CB3CE8" w:rsidRDefault="00F0022F">
                  <w:pPr>
                    <w:spacing w:line="0" w:lineRule="atLeast"/>
                    <w:rPr>
                      <w:color w:val="000000" w:themeColor="text1"/>
                      <w:kern w:val="0"/>
                      <w:szCs w:val="21"/>
                      <w:lang w:bidi="ar"/>
                    </w:rPr>
                  </w:pPr>
                  <w:r w:rsidRPr="00CB3CE8">
                    <w:rPr>
                      <w:color w:val="000000" w:themeColor="text1"/>
                      <w:kern w:val="0"/>
                      <w:szCs w:val="21"/>
                      <w:lang w:bidi="ar"/>
                    </w:rPr>
                    <w:t>环境质量底线：是国家和地方设置的大</w:t>
                  </w:r>
                  <w:r w:rsidRPr="00CB3CE8">
                    <w:rPr>
                      <w:color w:val="000000" w:themeColor="text1"/>
                      <w:kern w:val="0"/>
                      <w:szCs w:val="21"/>
                      <w:lang w:bidi="ar"/>
                    </w:rPr>
                    <w:cr/>
                  </w:r>
                  <w:r w:rsidRPr="00CB3CE8">
                    <w:rPr>
                      <w:color w:val="000000" w:themeColor="text1"/>
                      <w:kern w:val="0"/>
                      <w:szCs w:val="21"/>
                      <w:lang w:bidi="ar"/>
                    </w:rPr>
                    <w:t>、水和土壤环境质量目标，也是改善环境质量的基准线。有关规划</w:t>
                  </w:r>
                  <w:proofErr w:type="gramStart"/>
                  <w:r w:rsidRPr="00CB3CE8">
                    <w:rPr>
                      <w:color w:val="000000" w:themeColor="text1"/>
                      <w:kern w:val="0"/>
                      <w:szCs w:val="21"/>
                      <w:lang w:bidi="ar"/>
                    </w:rPr>
                    <w:t>环评应落实</w:t>
                  </w:r>
                  <w:proofErr w:type="gramEnd"/>
                  <w:r w:rsidRPr="00CB3CE8">
                    <w:rPr>
                      <w:color w:val="000000" w:themeColor="text1"/>
                      <w:kern w:val="0"/>
                      <w:szCs w:val="21"/>
                      <w:lang w:bidi="ar"/>
                    </w:rPr>
                    <w:t>区域环境质量目标管理要求，提出区域或者行业污染物排放总量管</w:t>
                  </w:r>
                  <w:proofErr w:type="gramStart"/>
                  <w:r w:rsidRPr="00CB3CE8">
                    <w:rPr>
                      <w:color w:val="000000" w:themeColor="text1"/>
                      <w:kern w:val="0"/>
                      <w:szCs w:val="21"/>
                      <w:lang w:bidi="ar"/>
                    </w:rPr>
                    <w:t>控建议</w:t>
                  </w:r>
                  <w:proofErr w:type="gramEnd"/>
                  <w:r w:rsidRPr="00CB3CE8">
                    <w:rPr>
                      <w:color w:val="000000" w:themeColor="text1"/>
                      <w:kern w:val="0"/>
                      <w:szCs w:val="21"/>
                      <w:lang w:bidi="ar"/>
                    </w:rPr>
                    <w:t>以及优化区域或行业发展布局、结构和规模的对策措施。</w:t>
                  </w:r>
                  <w:proofErr w:type="gramStart"/>
                  <w:r w:rsidRPr="00CB3CE8">
                    <w:rPr>
                      <w:color w:val="000000" w:themeColor="text1"/>
                      <w:kern w:val="0"/>
                      <w:szCs w:val="21"/>
                      <w:lang w:bidi="ar"/>
                    </w:rPr>
                    <w:t>项目环</w:t>
                  </w:r>
                  <w:proofErr w:type="gramEnd"/>
                  <w:r w:rsidRPr="00CB3CE8">
                    <w:rPr>
                      <w:color w:val="000000" w:themeColor="text1"/>
                      <w:kern w:val="0"/>
                      <w:szCs w:val="21"/>
                      <w:lang w:bidi="ar"/>
                    </w:rPr>
                    <w:t>评应对照区域环境</w:t>
                  </w:r>
                  <w:r w:rsidRPr="00CB3CE8">
                    <w:rPr>
                      <w:color w:val="000000" w:themeColor="text1"/>
                      <w:kern w:val="0"/>
                      <w:szCs w:val="21"/>
                      <w:lang w:bidi="ar"/>
                    </w:rPr>
                    <w:lastRenderedPageBreak/>
                    <w:t>质量目标，深入分析预测项目建设对环境质量的影响，强化污染防治措施和污染物排放控制要求。</w:t>
                  </w:r>
                </w:p>
              </w:tc>
              <w:tc>
                <w:tcPr>
                  <w:tcW w:w="1732" w:type="pct"/>
                  <w:vAlign w:val="center"/>
                </w:tcPr>
                <w:p w:rsidR="00727855" w:rsidRPr="00CB3CE8" w:rsidRDefault="00F0022F" w:rsidP="00C11615">
                  <w:pPr>
                    <w:spacing w:line="0" w:lineRule="atLeast"/>
                    <w:jc w:val="left"/>
                    <w:rPr>
                      <w:color w:val="000000" w:themeColor="text1"/>
                      <w:kern w:val="0"/>
                      <w:szCs w:val="21"/>
                      <w:lang w:bidi="ar"/>
                    </w:rPr>
                  </w:pPr>
                  <w:r w:rsidRPr="00CB3CE8">
                    <w:rPr>
                      <w:color w:val="000000" w:themeColor="text1"/>
                      <w:kern w:val="0"/>
                      <w:szCs w:val="21"/>
                      <w:lang w:bidi="ar"/>
                    </w:rPr>
                    <w:lastRenderedPageBreak/>
                    <w:t>根据</w:t>
                  </w:r>
                  <w:r w:rsidR="00862F5B" w:rsidRPr="00CB3CE8">
                    <w:rPr>
                      <w:rFonts w:hint="eastAsia"/>
                      <w:color w:val="000000" w:themeColor="text1"/>
                      <w:kern w:val="0"/>
                      <w:szCs w:val="21"/>
                      <w:lang w:bidi="ar"/>
                    </w:rPr>
                    <w:t>《关于</w:t>
                  </w:r>
                  <w:r w:rsidR="00862F5B" w:rsidRPr="00CB3CE8">
                    <w:rPr>
                      <w:rFonts w:hint="eastAsia"/>
                      <w:color w:val="000000" w:themeColor="text1"/>
                      <w:kern w:val="0"/>
                      <w:szCs w:val="21"/>
                      <w:lang w:bidi="ar"/>
                    </w:rPr>
                    <w:t>2024</w:t>
                  </w:r>
                  <w:r w:rsidR="00862F5B" w:rsidRPr="00CB3CE8">
                    <w:rPr>
                      <w:rFonts w:hint="eastAsia"/>
                      <w:color w:val="000000" w:themeColor="text1"/>
                      <w:kern w:val="0"/>
                      <w:szCs w:val="21"/>
                      <w:lang w:bidi="ar"/>
                    </w:rPr>
                    <w:t>年</w:t>
                  </w:r>
                  <w:r w:rsidR="00862F5B" w:rsidRPr="00CB3CE8">
                    <w:rPr>
                      <w:rFonts w:hint="eastAsia"/>
                      <w:color w:val="000000" w:themeColor="text1"/>
                      <w:kern w:val="0"/>
                      <w:szCs w:val="21"/>
                      <w:lang w:bidi="ar"/>
                    </w:rPr>
                    <w:t>12</w:t>
                  </w:r>
                  <w:r w:rsidR="00862F5B" w:rsidRPr="00CB3CE8">
                    <w:rPr>
                      <w:rFonts w:hint="eastAsia"/>
                      <w:color w:val="000000" w:themeColor="text1"/>
                      <w:kern w:val="0"/>
                      <w:szCs w:val="21"/>
                      <w:lang w:bidi="ar"/>
                    </w:rPr>
                    <w:t>月份全市空气质量预警监测结果的通报》</w:t>
                  </w:r>
                  <w:r w:rsidR="00862F5B" w:rsidRPr="00CB3CE8">
                    <w:rPr>
                      <w:rFonts w:hint="eastAsia"/>
                      <w:color w:val="000000" w:themeColor="text1"/>
                      <w:kern w:val="0"/>
                      <w:szCs w:val="21"/>
                      <w:lang w:bidi="ar"/>
                    </w:rPr>
                    <w:t>(</w:t>
                  </w:r>
                  <w:r w:rsidR="00862F5B" w:rsidRPr="00CB3CE8">
                    <w:rPr>
                      <w:rFonts w:hint="eastAsia"/>
                      <w:color w:val="000000" w:themeColor="text1"/>
                      <w:kern w:val="0"/>
                      <w:szCs w:val="21"/>
                      <w:lang w:bidi="ar"/>
                    </w:rPr>
                    <w:t>承</w:t>
                  </w:r>
                  <w:proofErr w:type="gramStart"/>
                  <w:r w:rsidR="00862F5B" w:rsidRPr="00CB3CE8">
                    <w:rPr>
                      <w:rFonts w:hint="eastAsia"/>
                      <w:color w:val="000000" w:themeColor="text1"/>
                      <w:kern w:val="0"/>
                      <w:szCs w:val="21"/>
                      <w:lang w:bidi="ar"/>
                    </w:rPr>
                    <w:t>生态环</w:t>
                  </w:r>
                  <w:proofErr w:type="gramEnd"/>
                  <w:r w:rsidR="00862F5B" w:rsidRPr="00CB3CE8">
                    <w:rPr>
                      <w:rFonts w:hint="eastAsia"/>
                      <w:color w:val="000000" w:themeColor="text1"/>
                      <w:kern w:val="0"/>
                      <w:szCs w:val="21"/>
                      <w:lang w:bidi="ar"/>
                    </w:rPr>
                    <w:t>委办〔</w:t>
                  </w:r>
                  <w:r w:rsidR="00862F5B" w:rsidRPr="00CB3CE8">
                    <w:rPr>
                      <w:rFonts w:hint="eastAsia"/>
                      <w:color w:val="000000" w:themeColor="text1"/>
                      <w:kern w:val="0"/>
                      <w:szCs w:val="21"/>
                      <w:lang w:bidi="ar"/>
                    </w:rPr>
                    <w:t>2025</w:t>
                  </w:r>
                  <w:r w:rsidR="00862F5B" w:rsidRPr="00CB3CE8">
                    <w:rPr>
                      <w:rFonts w:hint="eastAsia"/>
                      <w:color w:val="000000" w:themeColor="text1"/>
                      <w:kern w:val="0"/>
                      <w:szCs w:val="21"/>
                      <w:lang w:bidi="ar"/>
                    </w:rPr>
                    <w:t>〕</w:t>
                  </w:r>
                  <w:r w:rsidR="00862F5B" w:rsidRPr="00CB3CE8">
                    <w:rPr>
                      <w:rFonts w:hint="eastAsia"/>
                      <w:color w:val="000000" w:themeColor="text1"/>
                      <w:kern w:val="0"/>
                      <w:szCs w:val="21"/>
                      <w:lang w:bidi="ar"/>
                    </w:rPr>
                    <w:t>5</w:t>
                  </w:r>
                  <w:r w:rsidR="00862F5B" w:rsidRPr="00CB3CE8">
                    <w:rPr>
                      <w:rFonts w:hint="eastAsia"/>
                      <w:color w:val="000000" w:themeColor="text1"/>
                      <w:kern w:val="0"/>
                      <w:szCs w:val="21"/>
                      <w:lang w:bidi="ar"/>
                    </w:rPr>
                    <w:t>号</w:t>
                  </w:r>
                  <w:r w:rsidR="00862F5B" w:rsidRPr="00CB3CE8">
                    <w:rPr>
                      <w:rFonts w:hint="eastAsia"/>
                      <w:color w:val="000000" w:themeColor="text1"/>
                      <w:kern w:val="0"/>
                      <w:szCs w:val="21"/>
                      <w:lang w:bidi="ar"/>
                    </w:rPr>
                    <w:t>)</w:t>
                  </w:r>
                  <w:r w:rsidRPr="00CB3CE8">
                    <w:rPr>
                      <w:color w:val="000000" w:themeColor="text1"/>
                      <w:kern w:val="0"/>
                      <w:szCs w:val="21"/>
                      <w:lang w:bidi="ar"/>
                    </w:rPr>
                    <w:t>中附件</w:t>
                  </w:r>
                  <w:r w:rsidRPr="00CB3CE8">
                    <w:rPr>
                      <w:color w:val="000000" w:themeColor="text1"/>
                      <w:kern w:val="0"/>
                      <w:szCs w:val="21"/>
                      <w:lang w:bidi="ar"/>
                    </w:rPr>
                    <w:t>2</w:t>
                  </w:r>
                  <w:r w:rsidRPr="00CB3CE8">
                    <w:rPr>
                      <w:color w:val="000000" w:themeColor="text1"/>
                      <w:kern w:val="0"/>
                      <w:szCs w:val="21"/>
                      <w:lang w:bidi="ar"/>
                    </w:rPr>
                    <w:t>中承德市大气常规污染物数据</w:t>
                  </w:r>
                  <w:r w:rsidRPr="00CB3CE8">
                    <w:rPr>
                      <w:rFonts w:hint="eastAsia"/>
                      <w:color w:val="000000" w:themeColor="text1"/>
                      <w:kern w:val="0"/>
                      <w:szCs w:val="21"/>
                      <w:lang w:bidi="ar"/>
                    </w:rPr>
                    <w:t>鹰手营子</w:t>
                  </w:r>
                  <w:r w:rsidR="00862F5B" w:rsidRPr="00CB3CE8">
                    <w:rPr>
                      <w:color w:val="000000" w:themeColor="text1"/>
                      <w:kern w:val="0"/>
                      <w:szCs w:val="21"/>
                      <w:lang w:bidi="ar"/>
                    </w:rPr>
                    <w:t>矿区属于</w:t>
                  </w:r>
                  <w:r w:rsidRPr="00CB3CE8">
                    <w:rPr>
                      <w:color w:val="000000" w:themeColor="text1"/>
                      <w:kern w:val="0"/>
                      <w:szCs w:val="21"/>
                      <w:lang w:bidi="ar"/>
                    </w:rPr>
                    <w:t>达标区。项目运营期主要</w:t>
                  </w:r>
                  <w:r w:rsidRPr="00CB3CE8">
                    <w:rPr>
                      <w:color w:val="000000" w:themeColor="text1"/>
                      <w:kern w:val="0"/>
                      <w:szCs w:val="21"/>
                      <w:lang w:bidi="ar"/>
                    </w:rPr>
                    <w:lastRenderedPageBreak/>
                    <w:t>产生废气为颗粒物，根据检测报告可知，项目所在区域</w:t>
                  </w:r>
                  <w:r w:rsidR="00C11615" w:rsidRPr="00CB3CE8">
                    <w:rPr>
                      <w:rFonts w:hint="eastAsia"/>
                      <w:color w:val="000000" w:themeColor="text1"/>
                      <w:kern w:val="0"/>
                      <w:szCs w:val="21"/>
                      <w:lang w:bidi="ar"/>
                    </w:rPr>
                    <w:t>TSP</w:t>
                  </w:r>
                  <w:r w:rsidRPr="00CB3CE8">
                    <w:rPr>
                      <w:color w:val="000000" w:themeColor="text1"/>
                      <w:kern w:val="0"/>
                      <w:szCs w:val="21"/>
                      <w:lang w:bidi="ar"/>
                    </w:rPr>
                    <w:t>满足《环境空气质量标准》</w:t>
                  </w:r>
                  <w:r w:rsidRPr="00CB3CE8">
                    <w:rPr>
                      <w:color w:val="000000" w:themeColor="text1"/>
                      <w:kern w:val="0"/>
                      <w:szCs w:val="21"/>
                      <w:lang w:bidi="ar"/>
                    </w:rPr>
                    <w:t>(GB3095-2012)</w:t>
                  </w:r>
                  <w:r w:rsidRPr="00CB3CE8">
                    <w:rPr>
                      <w:color w:val="000000" w:themeColor="text1"/>
                      <w:kern w:val="0"/>
                      <w:szCs w:val="21"/>
                      <w:lang w:bidi="ar"/>
                    </w:rPr>
                    <w:t>及其修改单中二级标准要求；</w:t>
                  </w:r>
                  <w:r w:rsidRPr="00CB3CE8">
                    <w:rPr>
                      <w:rFonts w:hint="eastAsia"/>
                      <w:color w:val="000000" w:themeColor="text1"/>
                      <w:kern w:val="0"/>
                      <w:szCs w:val="21"/>
                      <w:lang w:bidi="ar"/>
                    </w:rPr>
                    <w:t>项目大气污染物采取措施后均能做到达标排放，对项目所在地区的大气环境质量影响较小，不涉及突破大气环境质量底线。生产用喷淋水和道路</w:t>
                  </w:r>
                  <w:proofErr w:type="gramStart"/>
                  <w:r w:rsidRPr="00CB3CE8">
                    <w:rPr>
                      <w:rFonts w:hint="eastAsia"/>
                      <w:color w:val="000000" w:themeColor="text1"/>
                      <w:kern w:val="0"/>
                      <w:szCs w:val="21"/>
                      <w:lang w:bidi="ar"/>
                    </w:rPr>
                    <w:t>抑尘水</w:t>
                  </w:r>
                  <w:proofErr w:type="gramEnd"/>
                  <w:r w:rsidRPr="00CB3CE8">
                    <w:rPr>
                      <w:rFonts w:hint="eastAsia"/>
                      <w:color w:val="000000" w:themeColor="text1"/>
                      <w:kern w:val="0"/>
                      <w:szCs w:val="21"/>
                      <w:lang w:bidi="ar"/>
                    </w:rPr>
                    <w:t>，全部挥发；球磨废水和压滤废水经沉淀处理后回用于球磨工序；车辆冲洗水经沉淀池处理后，循环使用，定期补水，本项目无废水产生；生活盥洗废水泼洒降尘。固废中一般固体废物合理处置；危险废物</w:t>
                  </w:r>
                  <w:proofErr w:type="gramStart"/>
                  <w:r w:rsidRPr="00CB3CE8">
                    <w:rPr>
                      <w:rFonts w:hint="eastAsia"/>
                      <w:color w:val="000000" w:themeColor="text1"/>
                      <w:kern w:val="0"/>
                      <w:szCs w:val="21"/>
                      <w:lang w:bidi="ar"/>
                    </w:rPr>
                    <w:t>设危废间</w:t>
                  </w:r>
                  <w:proofErr w:type="gramEnd"/>
                  <w:r w:rsidRPr="00CB3CE8">
                    <w:rPr>
                      <w:rFonts w:hint="eastAsia"/>
                      <w:color w:val="000000" w:themeColor="text1"/>
                      <w:kern w:val="0"/>
                      <w:szCs w:val="21"/>
                      <w:lang w:bidi="ar"/>
                    </w:rPr>
                    <w:t>暂存，定期交有资质单位处置，生活垃圾集中收集</w:t>
                  </w:r>
                  <w:proofErr w:type="gramStart"/>
                  <w:r w:rsidRPr="00CB3CE8">
                    <w:rPr>
                      <w:rFonts w:hint="eastAsia"/>
                      <w:color w:val="000000" w:themeColor="text1"/>
                      <w:kern w:val="0"/>
                      <w:szCs w:val="21"/>
                      <w:lang w:bidi="ar"/>
                    </w:rPr>
                    <w:t>定期由</w:t>
                  </w:r>
                  <w:proofErr w:type="gramEnd"/>
                  <w:r w:rsidRPr="00CB3CE8">
                    <w:rPr>
                      <w:rFonts w:hint="eastAsia"/>
                      <w:color w:val="000000" w:themeColor="text1"/>
                      <w:kern w:val="0"/>
                      <w:szCs w:val="21"/>
                      <w:lang w:bidi="ar"/>
                    </w:rPr>
                    <w:t>当地环卫部门清运。项目产生的污染物采取相应的措施后，符合环境质量底线的要求。</w:t>
                  </w:r>
                </w:p>
              </w:tc>
              <w:tc>
                <w:tcPr>
                  <w:tcW w:w="344" w:type="pct"/>
                  <w:vAlign w:val="center"/>
                </w:tcPr>
                <w:p w:rsidR="00727855" w:rsidRPr="00CB3CE8" w:rsidRDefault="00F0022F">
                  <w:pPr>
                    <w:spacing w:line="0" w:lineRule="atLeast"/>
                    <w:jc w:val="center"/>
                    <w:rPr>
                      <w:color w:val="000000" w:themeColor="text1"/>
                      <w:szCs w:val="21"/>
                      <w:lang w:val="zh-CN"/>
                    </w:rPr>
                  </w:pPr>
                  <w:r w:rsidRPr="00CB3CE8">
                    <w:rPr>
                      <w:color w:val="000000" w:themeColor="text1"/>
                      <w:szCs w:val="21"/>
                      <w:lang w:val="zh-CN"/>
                    </w:rPr>
                    <w:lastRenderedPageBreak/>
                    <w:t>符合</w:t>
                  </w:r>
                </w:p>
              </w:tc>
            </w:tr>
            <w:tr w:rsidR="00CB3CE8" w:rsidRPr="00CB3CE8">
              <w:trPr>
                <w:trHeight w:val="397"/>
                <w:jc w:val="center"/>
              </w:trPr>
              <w:tc>
                <w:tcPr>
                  <w:tcW w:w="324" w:type="pct"/>
                  <w:vAlign w:val="center"/>
                </w:tcPr>
                <w:p w:rsidR="00727855" w:rsidRPr="00CB3CE8" w:rsidRDefault="00F0022F">
                  <w:pPr>
                    <w:adjustRightInd w:val="0"/>
                    <w:snapToGrid w:val="0"/>
                    <w:spacing w:line="0" w:lineRule="atLeast"/>
                    <w:jc w:val="center"/>
                    <w:rPr>
                      <w:color w:val="000000" w:themeColor="text1"/>
                      <w:szCs w:val="21"/>
                    </w:rPr>
                  </w:pPr>
                  <w:r w:rsidRPr="00CB3CE8">
                    <w:rPr>
                      <w:color w:val="000000" w:themeColor="text1"/>
                      <w:szCs w:val="21"/>
                    </w:rPr>
                    <w:lastRenderedPageBreak/>
                    <w:t>资源利用上线</w:t>
                  </w:r>
                </w:p>
              </w:tc>
              <w:tc>
                <w:tcPr>
                  <w:tcW w:w="2598" w:type="pct"/>
                  <w:vAlign w:val="center"/>
                </w:tcPr>
                <w:p w:rsidR="00727855" w:rsidRPr="00CB3CE8" w:rsidRDefault="00F0022F">
                  <w:pPr>
                    <w:spacing w:line="0" w:lineRule="atLeast"/>
                    <w:rPr>
                      <w:color w:val="000000" w:themeColor="text1"/>
                      <w:kern w:val="0"/>
                      <w:szCs w:val="21"/>
                      <w:lang w:bidi="ar"/>
                    </w:rPr>
                  </w:pPr>
                  <w:r w:rsidRPr="00CB3CE8">
                    <w:rPr>
                      <w:color w:val="000000" w:themeColor="text1"/>
                      <w:kern w:val="0"/>
                      <w:szCs w:val="21"/>
                      <w:lang w:bidi="ar"/>
                    </w:rPr>
                    <w:t>资源利用上线：是各地区能源、水、土地等资源消耗不得突破的</w:t>
                  </w:r>
                  <w:r w:rsidRPr="00CB3CE8">
                    <w:rPr>
                      <w:color w:val="000000" w:themeColor="text1"/>
                      <w:kern w:val="0"/>
                      <w:szCs w:val="21"/>
                      <w:lang w:bidi="ar"/>
                    </w:rPr>
                    <w:t>“</w:t>
                  </w:r>
                  <w:r w:rsidRPr="00CB3CE8">
                    <w:rPr>
                      <w:color w:val="000000" w:themeColor="text1"/>
                      <w:kern w:val="0"/>
                      <w:szCs w:val="21"/>
                      <w:lang w:bidi="ar"/>
                    </w:rPr>
                    <w:t>天花板</w:t>
                  </w:r>
                  <w:r w:rsidRPr="00CB3CE8">
                    <w:rPr>
                      <w:color w:val="000000" w:themeColor="text1"/>
                      <w:kern w:val="0"/>
                      <w:szCs w:val="21"/>
                      <w:lang w:bidi="ar"/>
                    </w:rPr>
                    <w:t>”</w:t>
                  </w:r>
                  <w:r w:rsidRPr="00CB3CE8">
                    <w:rPr>
                      <w:color w:val="000000" w:themeColor="text1"/>
                      <w:kern w:val="0"/>
                      <w:szCs w:val="21"/>
                      <w:lang w:bidi="ar"/>
                    </w:rPr>
                    <w:t>。相关规划</w:t>
                  </w:r>
                  <w:proofErr w:type="gramStart"/>
                  <w:r w:rsidRPr="00CB3CE8">
                    <w:rPr>
                      <w:color w:val="000000" w:themeColor="text1"/>
                      <w:kern w:val="0"/>
                      <w:szCs w:val="21"/>
                      <w:lang w:bidi="ar"/>
                    </w:rPr>
                    <w:t>环评应依据</w:t>
                  </w:r>
                  <w:proofErr w:type="gramEnd"/>
                  <w:r w:rsidRPr="00CB3CE8">
                    <w:rPr>
                      <w:color w:val="000000" w:themeColor="text1"/>
                      <w:kern w:val="0"/>
                      <w:szCs w:val="21"/>
                      <w:lang w:bidi="ar"/>
                    </w:rPr>
                    <w:t>有关资源利用上线，对规划实施以及规划内项目的资源开发利用，区分不同行业，从能源资源开发等量或减量替代、开采方式</w:t>
                  </w:r>
                  <w:proofErr w:type="gramStart"/>
                  <w:r w:rsidRPr="00CB3CE8">
                    <w:rPr>
                      <w:color w:val="000000" w:themeColor="text1"/>
                      <w:kern w:val="0"/>
                      <w:szCs w:val="21"/>
                      <w:lang w:bidi="ar"/>
                    </w:rPr>
                    <w:t>和</w:t>
                  </w:r>
                  <w:proofErr w:type="gramEnd"/>
                  <w:r w:rsidRPr="00CB3CE8">
                    <w:rPr>
                      <w:color w:val="000000" w:themeColor="text1"/>
                      <w:kern w:val="0"/>
                      <w:szCs w:val="21"/>
                      <w:lang w:bidi="ar"/>
                    </w:rPr>
                    <w:cr/>
                  </w:r>
                  <w:r w:rsidRPr="00CB3CE8">
                    <w:rPr>
                      <w:color w:val="000000" w:themeColor="text1"/>
                      <w:kern w:val="0"/>
                      <w:szCs w:val="21"/>
                      <w:lang w:bidi="ar"/>
                    </w:rPr>
                    <w:t>模控制、利用效率和保护措施等方面提出建议，为规划编制和审批决策提供重要依据。</w:t>
                  </w:r>
                </w:p>
              </w:tc>
              <w:tc>
                <w:tcPr>
                  <w:tcW w:w="1732" w:type="pct"/>
                  <w:vAlign w:val="center"/>
                </w:tcPr>
                <w:p w:rsidR="00727855" w:rsidRPr="00CB3CE8" w:rsidRDefault="00F0022F">
                  <w:pPr>
                    <w:spacing w:line="0" w:lineRule="atLeast"/>
                    <w:rPr>
                      <w:color w:val="000000" w:themeColor="text1"/>
                      <w:szCs w:val="21"/>
                    </w:rPr>
                  </w:pPr>
                  <w:r w:rsidRPr="00CB3CE8">
                    <w:rPr>
                      <w:rFonts w:hint="eastAsia"/>
                      <w:color w:val="000000" w:themeColor="text1"/>
                      <w:szCs w:val="21"/>
                    </w:rPr>
                    <w:t>本项目建设生产过程中，主要利用的资源为水及电力资源，由园区供水系统供给，不涉及地下水开采。本项目用电来自寿王坟镇市政电网统一提供，电能供应有保障。本项目不属于高污染、高消耗型企业，不涉及其他资源的使用，不会达到资源利用上线。</w:t>
                  </w:r>
                </w:p>
              </w:tc>
              <w:tc>
                <w:tcPr>
                  <w:tcW w:w="344" w:type="pct"/>
                  <w:vAlign w:val="center"/>
                </w:tcPr>
                <w:p w:rsidR="00727855" w:rsidRPr="00CB3CE8" w:rsidRDefault="00F0022F">
                  <w:pPr>
                    <w:spacing w:line="0" w:lineRule="atLeast"/>
                    <w:jc w:val="center"/>
                    <w:rPr>
                      <w:color w:val="000000" w:themeColor="text1"/>
                      <w:szCs w:val="21"/>
                      <w:lang w:val="zh-CN"/>
                    </w:rPr>
                  </w:pPr>
                  <w:r w:rsidRPr="00CB3CE8">
                    <w:rPr>
                      <w:color w:val="000000" w:themeColor="text1"/>
                      <w:szCs w:val="21"/>
                      <w:lang w:val="zh-CN"/>
                    </w:rPr>
                    <w:t>符合</w:t>
                  </w:r>
                </w:p>
              </w:tc>
            </w:tr>
            <w:tr w:rsidR="00CB3CE8" w:rsidRPr="00CB3CE8">
              <w:trPr>
                <w:trHeight w:val="397"/>
                <w:jc w:val="center"/>
              </w:trPr>
              <w:tc>
                <w:tcPr>
                  <w:tcW w:w="324" w:type="pct"/>
                  <w:vAlign w:val="center"/>
                </w:tcPr>
                <w:p w:rsidR="00727855" w:rsidRPr="00CB3CE8" w:rsidRDefault="00F0022F">
                  <w:pPr>
                    <w:adjustRightInd w:val="0"/>
                    <w:snapToGrid w:val="0"/>
                    <w:spacing w:line="260" w:lineRule="exact"/>
                    <w:jc w:val="center"/>
                    <w:rPr>
                      <w:color w:val="000000" w:themeColor="text1"/>
                      <w:szCs w:val="21"/>
                    </w:rPr>
                  </w:pPr>
                  <w:r w:rsidRPr="00CB3CE8">
                    <w:rPr>
                      <w:color w:val="000000" w:themeColor="text1"/>
                      <w:szCs w:val="21"/>
                    </w:rPr>
                    <w:t>负面清单</w:t>
                  </w:r>
                </w:p>
              </w:tc>
              <w:tc>
                <w:tcPr>
                  <w:tcW w:w="2598" w:type="pct"/>
                  <w:vAlign w:val="center"/>
                </w:tcPr>
                <w:p w:rsidR="00727855" w:rsidRPr="00CB3CE8" w:rsidRDefault="00F0022F">
                  <w:pPr>
                    <w:spacing w:line="0" w:lineRule="atLeast"/>
                    <w:rPr>
                      <w:color w:val="000000" w:themeColor="text1"/>
                      <w:kern w:val="0"/>
                      <w:szCs w:val="21"/>
                      <w:lang w:bidi="ar"/>
                    </w:rPr>
                  </w:pPr>
                  <w:r w:rsidRPr="00CB3CE8">
                    <w:rPr>
                      <w:color w:val="000000" w:themeColor="text1"/>
                      <w:kern w:val="0"/>
                      <w:szCs w:val="21"/>
                      <w:lang w:bidi="ar"/>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732" w:type="pct"/>
                  <w:vAlign w:val="center"/>
                </w:tcPr>
                <w:p w:rsidR="00727855" w:rsidRPr="00CB3CE8" w:rsidRDefault="00F0022F">
                  <w:pPr>
                    <w:spacing w:line="0" w:lineRule="atLeast"/>
                    <w:rPr>
                      <w:color w:val="000000" w:themeColor="text1"/>
                      <w:szCs w:val="21"/>
                    </w:rPr>
                  </w:pPr>
                  <w:r w:rsidRPr="00CB3CE8">
                    <w:rPr>
                      <w:rFonts w:hint="eastAsia"/>
                      <w:color w:val="000000" w:themeColor="text1"/>
                      <w:szCs w:val="21"/>
                      <w:lang w:val="zh-CN"/>
                    </w:rPr>
                    <w:t>经分析，本项目符合《承德市生态环境分区管控准入清单</w:t>
                  </w:r>
                  <w:r w:rsidRPr="00CB3CE8">
                    <w:rPr>
                      <w:rFonts w:hint="eastAsia"/>
                      <w:color w:val="000000" w:themeColor="text1"/>
                      <w:szCs w:val="21"/>
                      <w:lang w:val="zh-CN"/>
                    </w:rPr>
                    <w:t>(2023</w:t>
                  </w:r>
                  <w:r w:rsidRPr="00CB3CE8">
                    <w:rPr>
                      <w:rFonts w:hint="eastAsia"/>
                      <w:color w:val="000000" w:themeColor="text1"/>
                      <w:szCs w:val="21"/>
                      <w:lang w:val="zh-CN"/>
                    </w:rPr>
                    <w:t>年版</w:t>
                  </w:r>
                  <w:r w:rsidRPr="00CB3CE8">
                    <w:rPr>
                      <w:rFonts w:hint="eastAsia"/>
                      <w:color w:val="000000" w:themeColor="text1"/>
                      <w:szCs w:val="21"/>
                      <w:lang w:val="zh-CN"/>
                    </w:rPr>
                    <w:t>)</w:t>
                  </w:r>
                  <w:r w:rsidRPr="00CB3CE8">
                    <w:rPr>
                      <w:rFonts w:hint="eastAsia"/>
                      <w:color w:val="000000" w:themeColor="text1"/>
                      <w:szCs w:val="21"/>
                      <w:lang w:val="zh-CN"/>
                    </w:rPr>
                    <w:t>》准入要求，详见下文。</w:t>
                  </w:r>
                </w:p>
              </w:tc>
              <w:tc>
                <w:tcPr>
                  <w:tcW w:w="344" w:type="pct"/>
                  <w:vAlign w:val="center"/>
                </w:tcPr>
                <w:p w:rsidR="00727855" w:rsidRPr="00CB3CE8" w:rsidRDefault="00F0022F">
                  <w:pPr>
                    <w:spacing w:line="0" w:lineRule="atLeast"/>
                    <w:jc w:val="center"/>
                    <w:rPr>
                      <w:color w:val="000000" w:themeColor="text1"/>
                      <w:szCs w:val="21"/>
                      <w:lang w:val="zh-CN"/>
                    </w:rPr>
                  </w:pPr>
                  <w:r w:rsidRPr="00CB3CE8">
                    <w:rPr>
                      <w:color w:val="000000" w:themeColor="text1"/>
                      <w:szCs w:val="21"/>
                      <w:lang w:val="zh-CN"/>
                    </w:rPr>
                    <w:t>符合</w:t>
                  </w:r>
                </w:p>
              </w:tc>
            </w:tr>
          </w:tbl>
          <w:p w:rsidR="00727855" w:rsidRPr="00CB3CE8" w:rsidRDefault="00F0022F">
            <w:pPr>
              <w:pStyle w:val="0"/>
              <w:spacing w:line="480" w:lineRule="exact"/>
              <w:ind w:firstLine="480"/>
              <w:rPr>
                <w:color w:val="000000" w:themeColor="text1"/>
                <w:kern w:val="2"/>
              </w:rPr>
            </w:pPr>
            <w:r w:rsidRPr="00CB3CE8">
              <w:rPr>
                <w:color w:val="000000" w:themeColor="text1"/>
              </w:rPr>
              <w:t>综上所述，本项目建设符合《河北省人民政府关于加快实施</w:t>
            </w:r>
            <w:r w:rsidRPr="00CB3CE8">
              <w:rPr>
                <w:rFonts w:hint="eastAsia"/>
                <w:color w:val="000000" w:themeColor="text1"/>
              </w:rPr>
              <w:t>“</w:t>
            </w:r>
            <w:r w:rsidRPr="00CB3CE8">
              <w:rPr>
                <w:color w:val="000000" w:themeColor="text1"/>
              </w:rPr>
              <w:t>三线一单</w:t>
            </w:r>
            <w:r w:rsidRPr="00CB3CE8">
              <w:rPr>
                <w:rFonts w:hint="eastAsia"/>
                <w:color w:val="000000" w:themeColor="text1"/>
              </w:rPr>
              <w:t>”</w:t>
            </w:r>
            <w:r w:rsidRPr="00CB3CE8">
              <w:rPr>
                <w:color w:val="000000" w:themeColor="text1"/>
              </w:rPr>
              <w:t>生态环境分区管控的意见》</w:t>
            </w:r>
            <w:r w:rsidRPr="00CB3CE8">
              <w:rPr>
                <w:rFonts w:hint="eastAsia"/>
                <w:color w:val="000000" w:themeColor="text1"/>
              </w:rPr>
              <w:t>(</w:t>
            </w:r>
            <w:r w:rsidRPr="00CB3CE8">
              <w:rPr>
                <w:color w:val="000000" w:themeColor="text1"/>
              </w:rPr>
              <w:t>冀政字</w:t>
            </w:r>
            <w:r w:rsidRPr="00CB3CE8">
              <w:rPr>
                <w:color w:val="000000" w:themeColor="text1"/>
              </w:rPr>
              <w:t>[2020]71</w:t>
            </w:r>
            <w:r w:rsidRPr="00CB3CE8">
              <w:rPr>
                <w:color w:val="000000" w:themeColor="text1"/>
              </w:rPr>
              <w:t>号</w:t>
            </w:r>
            <w:r w:rsidRPr="00CB3CE8">
              <w:rPr>
                <w:rFonts w:hint="eastAsia"/>
                <w:color w:val="000000" w:themeColor="text1"/>
              </w:rPr>
              <w:t>)</w:t>
            </w:r>
            <w:r w:rsidRPr="00CB3CE8">
              <w:rPr>
                <w:color w:val="000000" w:themeColor="text1"/>
              </w:rPr>
              <w:t>中相关要求。</w:t>
            </w:r>
          </w:p>
          <w:p w:rsidR="00727855" w:rsidRPr="00CB3CE8" w:rsidRDefault="00F0022F">
            <w:pPr>
              <w:pStyle w:val="0"/>
              <w:spacing w:line="480" w:lineRule="exact"/>
              <w:ind w:firstLine="480"/>
              <w:rPr>
                <w:color w:val="000000" w:themeColor="text1"/>
                <w:kern w:val="2"/>
              </w:rPr>
            </w:pPr>
            <w:r w:rsidRPr="00CB3CE8">
              <w:rPr>
                <w:rFonts w:hint="eastAsia"/>
                <w:color w:val="000000" w:themeColor="text1"/>
                <w:kern w:val="2"/>
              </w:rPr>
              <w:t>(2)</w:t>
            </w:r>
            <w:r w:rsidRPr="00CB3CE8">
              <w:rPr>
                <w:rFonts w:hint="eastAsia"/>
                <w:color w:val="000000" w:themeColor="text1"/>
                <w:kern w:val="2"/>
              </w:rPr>
              <w:t>与“承德市人民政府关于发布承德市生态环境分区管控准入清单</w:t>
            </w:r>
            <w:r w:rsidRPr="00CB3CE8">
              <w:rPr>
                <w:rFonts w:hint="eastAsia"/>
                <w:color w:val="000000" w:themeColor="text1"/>
                <w:kern w:val="2"/>
              </w:rPr>
              <w:t>(2023</w:t>
            </w:r>
            <w:r w:rsidRPr="00CB3CE8">
              <w:rPr>
                <w:rFonts w:hint="eastAsia"/>
                <w:color w:val="000000" w:themeColor="text1"/>
                <w:kern w:val="2"/>
              </w:rPr>
              <w:t>年版</w:t>
            </w:r>
            <w:r w:rsidRPr="00CB3CE8">
              <w:rPr>
                <w:rFonts w:hint="eastAsia"/>
                <w:color w:val="000000" w:themeColor="text1"/>
                <w:kern w:val="2"/>
              </w:rPr>
              <w:t>)</w:t>
            </w:r>
            <w:r w:rsidRPr="00CB3CE8">
              <w:rPr>
                <w:rFonts w:hint="eastAsia"/>
                <w:color w:val="000000" w:themeColor="text1"/>
                <w:kern w:val="2"/>
              </w:rPr>
              <w:t>的通知”符合性分析</w:t>
            </w:r>
          </w:p>
          <w:p w:rsidR="00727855" w:rsidRPr="00CB3CE8" w:rsidRDefault="00F0022F">
            <w:pPr>
              <w:pStyle w:val="0"/>
              <w:spacing w:line="480" w:lineRule="exact"/>
              <w:ind w:firstLine="480"/>
              <w:rPr>
                <w:color w:val="000000" w:themeColor="text1"/>
                <w:kern w:val="2"/>
              </w:rPr>
            </w:pPr>
            <w:r w:rsidRPr="00CB3CE8">
              <w:rPr>
                <w:rFonts w:hint="eastAsia"/>
                <w:color w:val="000000" w:themeColor="text1"/>
                <w:kern w:val="2"/>
              </w:rPr>
              <w:t>2024</w:t>
            </w:r>
            <w:r w:rsidRPr="00CB3CE8">
              <w:rPr>
                <w:rFonts w:hint="eastAsia"/>
                <w:color w:val="000000" w:themeColor="text1"/>
                <w:kern w:val="2"/>
              </w:rPr>
              <w:t>年</w:t>
            </w:r>
            <w:r w:rsidRPr="00CB3CE8">
              <w:rPr>
                <w:rFonts w:hint="eastAsia"/>
                <w:color w:val="000000" w:themeColor="text1"/>
                <w:kern w:val="2"/>
              </w:rPr>
              <w:t>5</w:t>
            </w:r>
            <w:r w:rsidRPr="00CB3CE8">
              <w:rPr>
                <w:rFonts w:hint="eastAsia"/>
                <w:color w:val="000000" w:themeColor="text1"/>
                <w:kern w:val="2"/>
              </w:rPr>
              <w:t>月</w:t>
            </w:r>
            <w:r w:rsidRPr="00CB3CE8">
              <w:rPr>
                <w:rFonts w:hint="eastAsia"/>
                <w:color w:val="000000" w:themeColor="text1"/>
                <w:kern w:val="2"/>
              </w:rPr>
              <w:t>27</w:t>
            </w:r>
            <w:r w:rsidRPr="00CB3CE8">
              <w:rPr>
                <w:rFonts w:hint="eastAsia"/>
                <w:color w:val="000000" w:themeColor="text1"/>
                <w:kern w:val="2"/>
              </w:rPr>
              <w:t>日，承德市人民政府发布了《承德市人民政府关于发布承德市生态环境分区管控准入清单</w:t>
            </w:r>
            <w:r w:rsidRPr="00CB3CE8">
              <w:rPr>
                <w:rFonts w:hint="eastAsia"/>
                <w:color w:val="000000" w:themeColor="text1"/>
                <w:kern w:val="2"/>
              </w:rPr>
              <w:t>(2023</w:t>
            </w:r>
            <w:r w:rsidRPr="00CB3CE8">
              <w:rPr>
                <w:rFonts w:hint="eastAsia"/>
                <w:color w:val="000000" w:themeColor="text1"/>
                <w:kern w:val="2"/>
              </w:rPr>
              <w:t>年版</w:t>
            </w:r>
            <w:r w:rsidRPr="00CB3CE8">
              <w:rPr>
                <w:rFonts w:hint="eastAsia"/>
                <w:color w:val="000000" w:themeColor="text1"/>
                <w:kern w:val="2"/>
              </w:rPr>
              <w:t>)</w:t>
            </w:r>
            <w:r w:rsidRPr="00CB3CE8">
              <w:rPr>
                <w:rFonts w:hint="eastAsia"/>
                <w:color w:val="000000" w:themeColor="text1"/>
                <w:kern w:val="2"/>
              </w:rPr>
              <w:t>的通知》，对照该通知的要求，</w:t>
            </w:r>
            <w:r w:rsidRPr="00CB3CE8">
              <w:rPr>
                <w:rFonts w:hint="eastAsia"/>
                <w:color w:val="000000" w:themeColor="text1"/>
                <w:kern w:val="2"/>
              </w:rPr>
              <w:lastRenderedPageBreak/>
              <w:t>判定项目与生态环境分区管控准入清单的符合性。本项目选址位于</w:t>
            </w:r>
            <w:r w:rsidRPr="00CB3CE8">
              <w:rPr>
                <w:rFonts w:hint="eastAsia"/>
                <w:color w:val="000000" w:themeColor="text1"/>
              </w:rPr>
              <w:t>河北省承德市鹰手营子矿区寿王坟镇郑家庄村北侧</w:t>
            </w:r>
            <w:r w:rsidRPr="00CB3CE8">
              <w:rPr>
                <w:rFonts w:hint="eastAsia"/>
                <w:color w:val="000000" w:themeColor="text1"/>
              </w:rPr>
              <w:t>330m</w:t>
            </w:r>
            <w:r w:rsidRPr="00CB3CE8">
              <w:rPr>
                <w:rFonts w:hint="eastAsia"/>
                <w:color w:val="000000" w:themeColor="text1"/>
              </w:rPr>
              <w:t>处</w:t>
            </w:r>
            <w:r w:rsidRPr="00CB3CE8">
              <w:rPr>
                <w:rFonts w:hint="eastAsia"/>
                <w:color w:val="000000" w:themeColor="text1"/>
                <w:kern w:val="2"/>
              </w:rPr>
              <w:t>，经分析，项目所在区域编号为</w:t>
            </w:r>
            <w:r w:rsidRPr="00CB3CE8">
              <w:rPr>
                <w:color w:val="000000" w:themeColor="text1"/>
                <w:kern w:val="2"/>
              </w:rPr>
              <w:t>ZH13080420002</w:t>
            </w:r>
            <w:r w:rsidRPr="00CB3CE8">
              <w:rPr>
                <w:rFonts w:hint="eastAsia"/>
                <w:color w:val="000000" w:themeColor="text1"/>
                <w:kern w:val="2"/>
              </w:rPr>
              <w:t>，管控类别为重点管控单元；项目选址与承德市环境管控单元生态准入清单符合性分析详见下图下表。</w:t>
            </w:r>
          </w:p>
          <w:p w:rsidR="00727855" w:rsidRPr="00CB3CE8" w:rsidRDefault="00F0022F">
            <w:pPr>
              <w:pStyle w:val="0"/>
              <w:spacing w:line="480" w:lineRule="exact"/>
              <w:ind w:firstLineChars="0" w:firstLine="0"/>
              <w:jc w:val="center"/>
              <w:rPr>
                <w:b/>
                <w:color w:val="000000" w:themeColor="text1"/>
                <w:kern w:val="2"/>
              </w:rPr>
            </w:pPr>
            <w:r w:rsidRPr="00CB3CE8">
              <w:rPr>
                <w:rFonts w:hint="eastAsia"/>
                <w:b/>
                <w:color w:val="000000" w:themeColor="text1"/>
                <w:kern w:val="2"/>
              </w:rPr>
              <w:t>表</w:t>
            </w:r>
            <w:r w:rsidRPr="00CB3CE8">
              <w:rPr>
                <w:rFonts w:hint="eastAsia"/>
                <w:b/>
                <w:color w:val="000000" w:themeColor="text1"/>
                <w:kern w:val="2"/>
              </w:rPr>
              <w:t xml:space="preserve">1-6   </w:t>
            </w:r>
            <w:r w:rsidRPr="00CB3CE8">
              <w:rPr>
                <w:rFonts w:hint="eastAsia"/>
                <w:b/>
                <w:color w:val="000000" w:themeColor="text1"/>
                <w:kern w:val="2"/>
              </w:rPr>
              <w:t>项目环境管控单元准入清单符合性分析表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84"/>
              <w:gridCol w:w="806"/>
              <w:gridCol w:w="567"/>
              <w:gridCol w:w="3261"/>
              <w:gridCol w:w="2268"/>
              <w:gridCol w:w="503"/>
            </w:tblGrid>
            <w:tr w:rsidR="00CB3CE8" w:rsidRPr="00CB3CE8">
              <w:trPr>
                <w:trHeight w:val="340"/>
              </w:trPr>
              <w:tc>
                <w:tcPr>
                  <w:tcW w:w="584"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管控类别</w:t>
                  </w:r>
                </w:p>
              </w:tc>
              <w:tc>
                <w:tcPr>
                  <w:tcW w:w="806"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环境要素类别</w:t>
                  </w:r>
                </w:p>
              </w:tc>
              <w:tc>
                <w:tcPr>
                  <w:tcW w:w="567"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维度</w:t>
                  </w:r>
                </w:p>
              </w:tc>
              <w:tc>
                <w:tcPr>
                  <w:tcW w:w="3261"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管控措施</w:t>
                  </w:r>
                </w:p>
              </w:tc>
              <w:tc>
                <w:tcPr>
                  <w:tcW w:w="2268"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本项目情况</w:t>
                  </w:r>
                </w:p>
              </w:tc>
              <w:tc>
                <w:tcPr>
                  <w:tcW w:w="503"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对比结果</w:t>
                  </w:r>
                </w:p>
              </w:tc>
            </w:tr>
            <w:tr w:rsidR="00CB3CE8" w:rsidRPr="00CB3CE8">
              <w:trPr>
                <w:trHeight w:val="340"/>
              </w:trPr>
              <w:tc>
                <w:tcPr>
                  <w:tcW w:w="584" w:type="dxa"/>
                  <w:vMerge w:val="restart"/>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重点管控单元</w:t>
                  </w:r>
                </w:p>
              </w:tc>
              <w:tc>
                <w:tcPr>
                  <w:tcW w:w="806" w:type="dxa"/>
                  <w:vMerge w:val="restart"/>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鹰手营</w:t>
                  </w:r>
                  <w:proofErr w:type="gramStart"/>
                  <w:r w:rsidRPr="00CB3CE8">
                    <w:rPr>
                      <w:rFonts w:hint="eastAsia"/>
                      <w:color w:val="000000" w:themeColor="text1"/>
                      <w:kern w:val="2"/>
                      <w:sz w:val="21"/>
                      <w:szCs w:val="21"/>
                    </w:rPr>
                    <w:t>子经济</w:t>
                  </w:r>
                  <w:proofErr w:type="gramEnd"/>
                  <w:r w:rsidRPr="00CB3CE8">
                    <w:rPr>
                      <w:rFonts w:hint="eastAsia"/>
                      <w:color w:val="000000" w:themeColor="text1"/>
                      <w:kern w:val="2"/>
                      <w:sz w:val="21"/>
                      <w:szCs w:val="21"/>
                    </w:rPr>
                    <w:t>开发区</w:t>
                  </w:r>
                </w:p>
              </w:tc>
              <w:tc>
                <w:tcPr>
                  <w:tcW w:w="567"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空间布局约束</w:t>
                  </w:r>
                </w:p>
              </w:tc>
              <w:tc>
                <w:tcPr>
                  <w:tcW w:w="3261" w:type="dxa"/>
                  <w:vAlign w:val="center"/>
                </w:tcPr>
                <w:p w:rsidR="00727855" w:rsidRPr="00CB3CE8" w:rsidRDefault="00F0022F">
                  <w:pPr>
                    <w:pStyle w:val="0"/>
                    <w:spacing w:line="0" w:lineRule="atLeast"/>
                    <w:ind w:firstLineChars="0" w:firstLine="0"/>
                    <w:jc w:val="left"/>
                    <w:rPr>
                      <w:color w:val="000000" w:themeColor="text1"/>
                      <w:kern w:val="2"/>
                      <w:sz w:val="21"/>
                      <w:szCs w:val="21"/>
                    </w:rPr>
                  </w:pPr>
                  <w:r w:rsidRPr="00CB3CE8">
                    <w:rPr>
                      <w:rFonts w:hint="eastAsia"/>
                      <w:color w:val="000000" w:themeColor="text1"/>
                      <w:kern w:val="2"/>
                      <w:sz w:val="21"/>
                      <w:szCs w:val="21"/>
                    </w:rPr>
                    <w:t>1.</w:t>
                  </w:r>
                  <w:r w:rsidRPr="00CB3CE8">
                    <w:rPr>
                      <w:rFonts w:hint="eastAsia"/>
                      <w:color w:val="000000" w:themeColor="text1"/>
                      <w:kern w:val="2"/>
                      <w:sz w:val="21"/>
                      <w:szCs w:val="21"/>
                    </w:rPr>
                    <w:t>执行承德市生态环境总体准入清单要求。</w:t>
                  </w:r>
                </w:p>
                <w:p w:rsidR="00727855" w:rsidRPr="00CB3CE8" w:rsidRDefault="00F0022F">
                  <w:pPr>
                    <w:pStyle w:val="0"/>
                    <w:spacing w:line="0" w:lineRule="atLeast"/>
                    <w:ind w:firstLineChars="0" w:firstLine="0"/>
                    <w:jc w:val="left"/>
                    <w:rPr>
                      <w:color w:val="000000" w:themeColor="text1"/>
                      <w:kern w:val="2"/>
                      <w:sz w:val="21"/>
                      <w:szCs w:val="21"/>
                    </w:rPr>
                  </w:pPr>
                  <w:r w:rsidRPr="00CB3CE8">
                    <w:rPr>
                      <w:rFonts w:hint="eastAsia"/>
                      <w:color w:val="000000" w:themeColor="text1"/>
                      <w:kern w:val="2"/>
                      <w:sz w:val="21"/>
                      <w:szCs w:val="21"/>
                    </w:rPr>
                    <w:t>2.</w:t>
                  </w:r>
                  <w:r w:rsidRPr="00CB3CE8">
                    <w:rPr>
                      <w:rFonts w:hint="eastAsia"/>
                      <w:color w:val="000000" w:themeColor="text1"/>
                      <w:kern w:val="2"/>
                      <w:sz w:val="21"/>
                      <w:szCs w:val="21"/>
                    </w:rPr>
                    <w:t>严格执行国家产业政策和准入标准。</w:t>
                  </w:r>
                </w:p>
                <w:p w:rsidR="00727855" w:rsidRPr="00CB3CE8" w:rsidRDefault="00F0022F">
                  <w:pPr>
                    <w:pStyle w:val="0"/>
                    <w:spacing w:line="0" w:lineRule="atLeast"/>
                    <w:ind w:firstLineChars="0" w:firstLine="0"/>
                    <w:jc w:val="left"/>
                    <w:rPr>
                      <w:color w:val="000000" w:themeColor="text1"/>
                      <w:kern w:val="2"/>
                      <w:sz w:val="21"/>
                      <w:szCs w:val="21"/>
                    </w:rPr>
                  </w:pPr>
                  <w:r w:rsidRPr="00CB3CE8">
                    <w:rPr>
                      <w:rFonts w:hint="eastAsia"/>
                      <w:color w:val="000000" w:themeColor="text1"/>
                      <w:kern w:val="2"/>
                      <w:sz w:val="21"/>
                      <w:szCs w:val="21"/>
                    </w:rPr>
                    <w:t>3.</w:t>
                  </w:r>
                  <w:r w:rsidRPr="00CB3CE8">
                    <w:rPr>
                      <w:rFonts w:hint="eastAsia"/>
                      <w:color w:val="000000" w:themeColor="text1"/>
                      <w:kern w:val="2"/>
                      <w:sz w:val="21"/>
                      <w:szCs w:val="21"/>
                    </w:rPr>
                    <w:t>执行经开区规划环</w:t>
                  </w:r>
                  <w:proofErr w:type="gramStart"/>
                  <w:r w:rsidRPr="00CB3CE8">
                    <w:rPr>
                      <w:rFonts w:hint="eastAsia"/>
                      <w:color w:val="000000" w:themeColor="text1"/>
                      <w:kern w:val="2"/>
                      <w:sz w:val="21"/>
                      <w:szCs w:val="21"/>
                    </w:rPr>
                    <w:t>评及其</w:t>
                  </w:r>
                  <w:proofErr w:type="gramEnd"/>
                  <w:r w:rsidRPr="00CB3CE8">
                    <w:rPr>
                      <w:rFonts w:hint="eastAsia"/>
                      <w:color w:val="000000" w:themeColor="text1"/>
                      <w:kern w:val="2"/>
                      <w:sz w:val="21"/>
                      <w:szCs w:val="21"/>
                    </w:rPr>
                    <w:t>批复文件相关要求；规划环</w:t>
                  </w:r>
                  <w:proofErr w:type="gramStart"/>
                  <w:r w:rsidRPr="00CB3CE8">
                    <w:rPr>
                      <w:rFonts w:hint="eastAsia"/>
                      <w:color w:val="000000" w:themeColor="text1"/>
                      <w:kern w:val="2"/>
                      <w:sz w:val="21"/>
                      <w:szCs w:val="21"/>
                    </w:rPr>
                    <w:t>评依法</w:t>
                  </w:r>
                  <w:proofErr w:type="gramEnd"/>
                  <w:r w:rsidRPr="00CB3CE8">
                    <w:rPr>
                      <w:rFonts w:hint="eastAsia"/>
                      <w:color w:val="000000" w:themeColor="text1"/>
                      <w:kern w:val="2"/>
                      <w:sz w:val="21"/>
                      <w:szCs w:val="21"/>
                    </w:rPr>
                    <w:t>依规发生调整的，执行其最新的管理要求。</w:t>
                  </w:r>
                </w:p>
                <w:p w:rsidR="00727855" w:rsidRPr="00CB3CE8" w:rsidRDefault="00F0022F">
                  <w:pPr>
                    <w:pStyle w:val="0"/>
                    <w:spacing w:line="0" w:lineRule="atLeast"/>
                    <w:ind w:firstLineChars="0" w:firstLine="0"/>
                    <w:jc w:val="left"/>
                    <w:rPr>
                      <w:color w:val="000000" w:themeColor="text1"/>
                      <w:kern w:val="2"/>
                      <w:sz w:val="21"/>
                      <w:szCs w:val="21"/>
                    </w:rPr>
                  </w:pPr>
                  <w:r w:rsidRPr="00CB3CE8">
                    <w:rPr>
                      <w:rFonts w:hint="eastAsia"/>
                      <w:color w:val="000000" w:themeColor="text1"/>
                      <w:kern w:val="2"/>
                      <w:sz w:val="21"/>
                      <w:szCs w:val="21"/>
                    </w:rPr>
                    <w:t>4.</w:t>
                  </w:r>
                  <w:r w:rsidRPr="00CB3CE8">
                    <w:rPr>
                      <w:rFonts w:hint="eastAsia"/>
                      <w:color w:val="000000" w:themeColor="text1"/>
                      <w:kern w:val="2"/>
                      <w:sz w:val="21"/>
                      <w:szCs w:val="21"/>
                    </w:rPr>
                    <w:t>新入区企业不得自建燃煤锅炉。</w:t>
                  </w:r>
                </w:p>
              </w:tc>
              <w:tc>
                <w:tcPr>
                  <w:tcW w:w="2268" w:type="dxa"/>
                  <w:vAlign w:val="center"/>
                </w:tcPr>
                <w:p w:rsidR="00727855" w:rsidRPr="00CB3CE8" w:rsidRDefault="00F0022F">
                  <w:pPr>
                    <w:pStyle w:val="0"/>
                    <w:spacing w:line="0" w:lineRule="atLeast"/>
                    <w:ind w:firstLineChars="0" w:firstLine="0"/>
                    <w:rPr>
                      <w:color w:val="000000" w:themeColor="text1"/>
                      <w:kern w:val="2"/>
                      <w:sz w:val="21"/>
                      <w:szCs w:val="21"/>
                    </w:rPr>
                  </w:pPr>
                  <w:r w:rsidRPr="00CB3CE8">
                    <w:rPr>
                      <w:rFonts w:hint="eastAsia"/>
                      <w:color w:val="000000" w:themeColor="text1"/>
                      <w:kern w:val="2"/>
                      <w:sz w:val="21"/>
                      <w:szCs w:val="21"/>
                    </w:rPr>
                    <w:t>1.</w:t>
                  </w:r>
                  <w:r w:rsidRPr="00CB3CE8">
                    <w:rPr>
                      <w:rFonts w:hint="eastAsia"/>
                      <w:color w:val="000000" w:themeColor="text1"/>
                      <w:kern w:val="2"/>
                      <w:sz w:val="21"/>
                      <w:szCs w:val="21"/>
                    </w:rPr>
                    <w:t>根据上述分析，本项目符合承德市生态环境总体准入清单要求。</w:t>
                  </w:r>
                </w:p>
                <w:p w:rsidR="00727855" w:rsidRPr="00CB3CE8" w:rsidRDefault="00F0022F">
                  <w:pPr>
                    <w:pStyle w:val="0"/>
                    <w:spacing w:line="0" w:lineRule="atLeast"/>
                    <w:ind w:firstLineChars="0" w:firstLine="0"/>
                    <w:rPr>
                      <w:color w:val="000000" w:themeColor="text1"/>
                      <w:kern w:val="2"/>
                      <w:sz w:val="21"/>
                      <w:szCs w:val="21"/>
                    </w:rPr>
                  </w:pPr>
                  <w:r w:rsidRPr="00CB3CE8">
                    <w:rPr>
                      <w:rFonts w:hint="eastAsia"/>
                      <w:color w:val="000000" w:themeColor="text1"/>
                      <w:kern w:val="2"/>
                      <w:sz w:val="21"/>
                      <w:szCs w:val="21"/>
                    </w:rPr>
                    <w:t>2.</w:t>
                  </w:r>
                  <w:r w:rsidRPr="00CB3CE8">
                    <w:rPr>
                      <w:rFonts w:hint="eastAsia"/>
                      <w:color w:val="000000" w:themeColor="text1"/>
                      <w:kern w:val="2"/>
                      <w:sz w:val="21"/>
                      <w:szCs w:val="21"/>
                    </w:rPr>
                    <w:t>本项目不属于《市场准入负面清单</w:t>
                  </w:r>
                  <w:r w:rsidRPr="00CB3CE8">
                    <w:rPr>
                      <w:rFonts w:hint="eastAsia"/>
                      <w:color w:val="000000" w:themeColor="text1"/>
                      <w:kern w:val="2"/>
                      <w:sz w:val="21"/>
                      <w:szCs w:val="21"/>
                    </w:rPr>
                    <w:t>(2025</w:t>
                  </w:r>
                  <w:r w:rsidRPr="00CB3CE8">
                    <w:rPr>
                      <w:rFonts w:hint="eastAsia"/>
                      <w:color w:val="000000" w:themeColor="text1"/>
                      <w:kern w:val="2"/>
                      <w:sz w:val="21"/>
                      <w:szCs w:val="21"/>
                    </w:rPr>
                    <w:t>年版</w:t>
                  </w:r>
                  <w:r w:rsidRPr="00CB3CE8">
                    <w:rPr>
                      <w:rFonts w:hint="eastAsia"/>
                      <w:color w:val="000000" w:themeColor="text1"/>
                      <w:kern w:val="2"/>
                      <w:sz w:val="21"/>
                      <w:szCs w:val="21"/>
                    </w:rPr>
                    <w:t>)</w:t>
                  </w:r>
                  <w:r w:rsidRPr="00CB3CE8">
                    <w:rPr>
                      <w:rFonts w:hint="eastAsia"/>
                      <w:color w:val="000000" w:themeColor="text1"/>
                      <w:kern w:val="2"/>
                      <w:sz w:val="21"/>
                      <w:szCs w:val="21"/>
                    </w:rPr>
                    <w:t>》中禁止准入的产业类型，不属于《产业结构调整指导目录</w:t>
                  </w:r>
                  <w:r w:rsidRPr="00CB3CE8">
                    <w:rPr>
                      <w:rFonts w:hint="eastAsia"/>
                      <w:color w:val="000000" w:themeColor="text1"/>
                      <w:kern w:val="2"/>
                      <w:sz w:val="21"/>
                      <w:szCs w:val="21"/>
                    </w:rPr>
                    <w:t>(2024</w:t>
                  </w:r>
                  <w:r w:rsidRPr="00CB3CE8">
                    <w:rPr>
                      <w:rFonts w:hint="eastAsia"/>
                      <w:color w:val="000000" w:themeColor="text1"/>
                      <w:kern w:val="2"/>
                      <w:sz w:val="21"/>
                      <w:szCs w:val="21"/>
                    </w:rPr>
                    <w:t>年本</w:t>
                  </w:r>
                  <w:r w:rsidRPr="00CB3CE8">
                    <w:rPr>
                      <w:rFonts w:hint="eastAsia"/>
                      <w:color w:val="000000" w:themeColor="text1"/>
                      <w:kern w:val="2"/>
                      <w:sz w:val="21"/>
                      <w:szCs w:val="21"/>
                    </w:rPr>
                    <w:t>)</w:t>
                  </w:r>
                  <w:r w:rsidRPr="00CB3CE8">
                    <w:rPr>
                      <w:rFonts w:hint="eastAsia"/>
                      <w:color w:val="000000" w:themeColor="text1"/>
                      <w:kern w:val="2"/>
                      <w:sz w:val="21"/>
                      <w:szCs w:val="21"/>
                    </w:rPr>
                    <w:t>》中限制类和淘汰类；</w:t>
                  </w:r>
                </w:p>
                <w:p w:rsidR="00727855" w:rsidRPr="00CB3CE8" w:rsidRDefault="00F0022F">
                  <w:pPr>
                    <w:pStyle w:val="0"/>
                    <w:spacing w:line="0" w:lineRule="atLeast"/>
                    <w:ind w:firstLineChars="0" w:firstLine="0"/>
                    <w:rPr>
                      <w:color w:val="000000" w:themeColor="text1"/>
                      <w:kern w:val="2"/>
                      <w:sz w:val="21"/>
                      <w:szCs w:val="21"/>
                    </w:rPr>
                  </w:pPr>
                  <w:r w:rsidRPr="00CB3CE8">
                    <w:rPr>
                      <w:rFonts w:hint="eastAsia"/>
                      <w:color w:val="000000" w:themeColor="text1"/>
                      <w:kern w:val="2"/>
                      <w:sz w:val="21"/>
                      <w:szCs w:val="21"/>
                    </w:rPr>
                    <w:t>3.</w:t>
                  </w:r>
                  <w:r w:rsidRPr="00CB3CE8">
                    <w:rPr>
                      <w:rFonts w:hint="eastAsia"/>
                      <w:color w:val="000000" w:themeColor="text1"/>
                      <w:kern w:val="2"/>
                      <w:sz w:val="21"/>
                      <w:szCs w:val="21"/>
                    </w:rPr>
                    <w:t>符合规划环</w:t>
                  </w:r>
                  <w:proofErr w:type="gramStart"/>
                  <w:r w:rsidRPr="00CB3CE8">
                    <w:rPr>
                      <w:rFonts w:hint="eastAsia"/>
                      <w:color w:val="000000" w:themeColor="text1"/>
                      <w:kern w:val="2"/>
                      <w:sz w:val="21"/>
                      <w:szCs w:val="21"/>
                    </w:rPr>
                    <w:t>评及其</w:t>
                  </w:r>
                  <w:proofErr w:type="gramEnd"/>
                  <w:r w:rsidRPr="00CB3CE8">
                    <w:rPr>
                      <w:rFonts w:hint="eastAsia"/>
                      <w:color w:val="000000" w:themeColor="text1"/>
                      <w:kern w:val="2"/>
                      <w:sz w:val="21"/>
                      <w:szCs w:val="21"/>
                    </w:rPr>
                    <w:t>批复文件要求；</w:t>
                  </w:r>
                </w:p>
                <w:p w:rsidR="00727855" w:rsidRPr="00CB3CE8" w:rsidRDefault="00F0022F">
                  <w:pPr>
                    <w:pStyle w:val="0"/>
                    <w:spacing w:line="0" w:lineRule="atLeast"/>
                    <w:ind w:firstLineChars="0" w:firstLine="0"/>
                    <w:rPr>
                      <w:color w:val="000000" w:themeColor="text1"/>
                      <w:kern w:val="2"/>
                      <w:sz w:val="21"/>
                      <w:szCs w:val="21"/>
                    </w:rPr>
                  </w:pPr>
                  <w:r w:rsidRPr="00CB3CE8">
                    <w:rPr>
                      <w:rFonts w:hint="eastAsia"/>
                      <w:color w:val="000000" w:themeColor="text1"/>
                      <w:kern w:val="2"/>
                      <w:sz w:val="21"/>
                      <w:szCs w:val="21"/>
                    </w:rPr>
                    <w:t>4.</w:t>
                  </w:r>
                  <w:r w:rsidRPr="00CB3CE8">
                    <w:rPr>
                      <w:rFonts w:hint="eastAsia"/>
                      <w:color w:val="000000" w:themeColor="text1"/>
                      <w:kern w:val="2"/>
                      <w:sz w:val="21"/>
                      <w:szCs w:val="21"/>
                    </w:rPr>
                    <w:t>项目无燃煤锅炉。</w:t>
                  </w:r>
                </w:p>
              </w:tc>
              <w:tc>
                <w:tcPr>
                  <w:tcW w:w="503"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符合</w:t>
                  </w:r>
                </w:p>
              </w:tc>
            </w:tr>
            <w:tr w:rsidR="00CB3CE8" w:rsidRPr="00CB3CE8">
              <w:trPr>
                <w:trHeight w:val="340"/>
              </w:trPr>
              <w:tc>
                <w:tcPr>
                  <w:tcW w:w="584" w:type="dxa"/>
                  <w:vMerge/>
                  <w:vAlign w:val="center"/>
                </w:tcPr>
                <w:p w:rsidR="00727855" w:rsidRPr="00CB3CE8" w:rsidRDefault="00727855">
                  <w:pPr>
                    <w:pStyle w:val="0"/>
                    <w:spacing w:line="0" w:lineRule="atLeast"/>
                    <w:ind w:firstLineChars="0" w:firstLine="0"/>
                    <w:jc w:val="center"/>
                    <w:rPr>
                      <w:color w:val="000000" w:themeColor="text1"/>
                      <w:kern w:val="2"/>
                      <w:sz w:val="21"/>
                      <w:szCs w:val="21"/>
                    </w:rPr>
                  </w:pPr>
                </w:p>
              </w:tc>
              <w:tc>
                <w:tcPr>
                  <w:tcW w:w="806" w:type="dxa"/>
                  <w:vMerge/>
                  <w:vAlign w:val="center"/>
                </w:tcPr>
                <w:p w:rsidR="00727855" w:rsidRPr="00CB3CE8" w:rsidRDefault="00727855">
                  <w:pPr>
                    <w:pStyle w:val="0"/>
                    <w:spacing w:line="0" w:lineRule="atLeast"/>
                    <w:ind w:firstLineChars="0" w:firstLine="0"/>
                    <w:jc w:val="center"/>
                    <w:rPr>
                      <w:color w:val="000000" w:themeColor="text1"/>
                      <w:kern w:val="2"/>
                      <w:sz w:val="21"/>
                      <w:szCs w:val="21"/>
                    </w:rPr>
                  </w:pPr>
                </w:p>
              </w:tc>
              <w:tc>
                <w:tcPr>
                  <w:tcW w:w="567"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污染物排放管控</w:t>
                  </w:r>
                </w:p>
              </w:tc>
              <w:tc>
                <w:tcPr>
                  <w:tcW w:w="3261" w:type="dxa"/>
                  <w:vAlign w:val="center"/>
                </w:tcPr>
                <w:p w:rsidR="00727855" w:rsidRPr="00CB3CE8" w:rsidRDefault="00F0022F">
                  <w:pPr>
                    <w:pStyle w:val="0"/>
                    <w:spacing w:line="0" w:lineRule="atLeast"/>
                    <w:ind w:firstLineChars="0" w:firstLine="0"/>
                    <w:jc w:val="left"/>
                    <w:rPr>
                      <w:color w:val="000000" w:themeColor="text1"/>
                      <w:kern w:val="2"/>
                      <w:sz w:val="21"/>
                      <w:szCs w:val="21"/>
                    </w:rPr>
                  </w:pPr>
                  <w:r w:rsidRPr="00CB3CE8">
                    <w:rPr>
                      <w:rFonts w:hint="eastAsia"/>
                      <w:color w:val="000000" w:themeColor="text1"/>
                      <w:kern w:val="2"/>
                      <w:sz w:val="21"/>
                      <w:szCs w:val="21"/>
                    </w:rPr>
                    <w:t>1.</w:t>
                  </w:r>
                  <w:r w:rsidRPr="00CB3CE8">
                    <w:rPr>
                      <w:rFonts w:hint="eastAsia"/>
                      <w:color w:val="000000" w:themeColor="text1"/>
                      <w:kern w:val="2"/>
                      <w:sz w:val="21"/>
                      <w:szCs w:val="21"/>
                    </w:rPr>
                    <w:t>开发区内工业炉窑污染物排放应达到《关于印发</w:t>
                  </w:r>
                  <w:r w:rsidRPr="00CB3CE8">
                    <w:rPr>
                      <w:rFonts w:hint="eastAsia"/>
                      <w:color w:val="000000" w:themeColor="text1"/>
                      <w:kern w:val="2"/>
                      <w:sz w:val="21"/>
                      <w:szCs w:val="21"/>
                    </w:rPr>
                    <w:t>&lt;</w:t>
                  </w:r>
                  <w:r w:rsidRPr="00CB3CE8">
                    <w:rPr>
                      <w:rFonts w:hint="eastAsia"/>
                      <w:color w:val="000000" w:themeColor="text1"/>
                      <w:kern w:val="2"/>
                      <w:sz w:val="21"/>
                      <w:szCs w:val="21"/>
                    </w:rPr>
                    <w:t>河北省工业炉窑综合治理实施方案</w:t>
                  </w:r>
                  <w:r w:rsidRPr="00CB3CE8">
                    <w:rPr>
                      <w:rFonts w:hint="eastAsia"/>
                      <w:color w:val="000000" w:themeColor="text1"/>
                      <w:kern w:val="2"/>
                      <w:sz w:val="21"/>
                      <w:szCs w:val="21"/>
                    </w:rPr>
                    <w:t>&gt;</w:t>
                  </w:r>
                  <w:r w:rsidRPr="00CB3CE8">
                    <w:rPr>
                      <w:rFonts w:hint="eastAsia"/>
                      <w:color w:val="000000" w:themeColor="text1"/>
                      <w:kern w:val="2"/>
                      <w:sz w:val="21"/>
                      <w:szCs w:val="21"/>
                    </w:rPr>
                    <w:t>的通知》</w:t>
                  </w:r>
                  <w:r w:rsidRPr="00CB3CE8">
                    <w:rPr>
                      <w:rFonts w:hint="eastAsia"/>
                      <w:color w:val="000000" w:themeColor="text1"/>
                      <w:kern w:val="2"/>
                      <w:sz w:val="21"/>
                      <w:szCs w:val="21"/>
                    </w:rPr>
                    <w:t>(</w:t>
                  </w:r>
                  <w:proofErr w:type="gramStart"/>
                  <w:r w:rsidRPr="00CB3CE8">
                    <w:rPr>
                      <w:rFonts w:hint="eastAsia"/>
                      <w:color w:val="000000" w:themeColor="text1"/>
                      <w:kern w:val="2"/>
                      <w:sz w:val="21"/>
                      <w:szCs w:val="21"/>
                    </w:rPr>
                    <w:t>冀环大气</w:t>
                  </w:r>
                  <w:proofErr w:type="gramEnd"/>
                  <w:r w:rsidRPr="00CB3CE8">
                    <w:rPr>
                      <w:rFonts w:hint="eastAsia"/>
                      <w:color w:val="000000" w:themeColor="text1"/>
                      <w:kern w:val="2"/>
                      <w:sz w:val="21"/>
                      <w:szCs w:val="21"/>
                    </w:rPr>
                    <w:t>〔</w:t>
                  </w:r>
                  <w:r w:rsidRPr="00CB3CE8">
                    <w:rPr>
                      <w:rFonts w:hint="eastAsia"/>
                      <w:color w:val="000000" w:themeColor="text1"/>
                      <w:kern w:val="2"/>
                      <w:sz w:val="21"/>
                      <w:szCs w:val="21"/>
                    </w:rPr>
                    <w:t>2019</w:t>
                  </w:r>
                  <w:r w:rsidRPr="00CB3CE8">
                    <w:rPr>
                      <w:rFonts w:hint="eastAsia"/>
                      <w:color w:val="000000" w:themeColor="text1"/>
                      <w:kern w:val="2"/>
                      <w:sz w:val="21"/>
                      <w:szCs w:val="21"/>
                    </w:rPr>
                    <w:t>〕</w:t>
                  </w:r>
                  <w:r w:rsidRPr="00CB3CE8">
                    <w:rPr>
                      <w:rFonts w:hint="eastAsia"/>
                      <w:color w:val="000000" w:themeColor="text1"/>
                      <w:kern w:val="2"/>
                      <w:sz w:val="21"/>
                      <w:szCs w:val="21"/>
                    </w:rPr>
                    <w:t>607</w:t>
                  </w:r>
                  <w:r w:rsidRPr="00CB3CE8">
                    <w:rPr>
                      <w:rFonts w:hint="eastAsia"/>
                      <w:color w:val="000000" w:themeColor="text1"/>
                      <w:kern w:val="2"/>
                      <w:sz w:val="21"/>
                      <w:szCs w:val="21"/>
                    </w:rPr>
                    <w:t>号</w:t>
                  </w:r>
                  <w:r w:rsidRPr="00CB3CE8">
                    <w:rPr>
                      <w:rFonts w:hint="eastAsia"/>
                      <w:color w:val="000000" w:themeColor="text1"/>
                      <w:kern w:val="2"/>
                      <w:sz w:val="21"/>
                      <w:szCs w:val="21"/>
                    </w:rPr>
                    <w:t>)</w:t>
                  </w:r>
                  <w:r w:rsidRPr="00CB3CE8">
                    <w:rPr>
                      <w:rFonts w:hint="eastAsia"/>
                      <w:color w:val="000000" w:themeColor="text1"/>
                      <w:kern w:val="2"/>
                      <w:sz w:val="21"/>
                      <w:szCs w:val="21"/>
                    </w:rPr>
                    <w:t>要求</w:t>
                  </w:r>
                  <w:r w:rsidRPr="00CB3CE8">
                    <w:rPr>
                      <w:rFonts w:hint="eastAsia"/>
                      <w:color w:val="000000" w:themeColor="text1"/>
                      <w:kern w:val="2"/>
                      <w:sz w:val="21"/>
                      <w:szCs w:val="21"/>
                    </w:rPr>
                    <w:t>.</w:t>
                  </w:r>
                </w:p>
                <w:p w:rsidR="00727855" w:rsidRPr="00CB3CE8" w:rsidRDefault="00F0022F">
                  <w:pPr>
                    <w:pStyle w:val="0"/>
                    <w:spacing w:line="0" w:lineRule="atLeast"/>
                    <w:ind w:firstLineChars="0" w:firstLine="0"/>
                    <w:jc w:val="left"/>
                    <w:rPr>
                      <w:color w:val="000000" w:themeColor="text1"/>
                      <w:kern w:val="2"/>
                      <w:sz w:val="21"/>
                      <w:szCs w:val="21"/>
                    </w:rPr>
                  </w:pPr>
                  <w:r w:rsidRPr="00CB3CE8">
                    <w:rPr>
                      <w:rFonts w:hint="eastAsia"/>
                      <w:color w:val="000000" w:themeColor="text1"/>
                      <w:kern w:val="2"/>
                      <w:sz w:val="21"/>
                      <w:szCs w:val="21"/>
                    </w:rPr>
                    <w:t>2.</w:t>
                  </w:r>
                  <w:r w:rsidRPr="00CB3CE8">
                    <w:rPr>
                      <w:rFonts w:hint="eastAsia"/>
                      <w:color w:val="000000" w:themeColor="text1"/>
                      <w:kern w:val="2"/>
                      <w:sz w:val="21"/>
                      <w:szCs w:val="21"/>
                    </w:rPr>
                    <w:t>开发区现有企业及入驻企业污染物排放满足特别排放限值要求。</w:t>
                  </w:r>
                </w:p>
                <w:p w:rsidR="00727855" w:rsidRPr="00CB3CE8" w:rsidRDefault="00F0022F">
                  <w:pPr>
                    <w:pStyle w:val="0"/>
                    <w:spacing w:line="0" w:lineRule="atLeast"/>
                    <w:ind w:firstLineChars="0" w:firstLine="0"/>
                    <w:jc w:val="left"/>
                    <w:rPr>
                      <w:color w:val="000000" w:themeColor="text1"/>
                      <w:kern w:val="2"/>
                      <w:sz w:val="21"/>
                      <w:szCs w:val="21"/>
                    </w:rPr>
                  </w:pPr>
                  <w:r w:rsidRPr="00CB3CE8">
                    <w:rPr>
                      <w:rFonts w:hint="eastAsia"/>
                      <w:color w:val="000000" w:themeColor="text1"/>
                      <w:kern w:val="2"/>
                      <w:sz w:val="21"/>
                      <w:szCs w:val="21"/>
                    </w:rPr>
                    <w:t>3.</w:t>
                  </w:r>
                  <w:r w:rsidRPr="00CB3CE8">
                    <w:rPr>
                      <w:rFonts w:hint="eastAsia"/>
                      <w:color w:val="000000" w:themeColor="text1"/>
                      <w:kern w:val="2"/>
                      <w:sz w:val="21"/>
                      <w:szCs w:val="21"/>
                    </w:rPr>
                    <w:t>严控经开区废水排放管理，重点是经开区内村庄生活污水，禁止废水未经处理直接排入柳河。</w:t>
                  </w:r>
                </w:p>
                <w:p w:rsidR="00727855" w:rsidRPr="00CB3CE8" w:rsidRDefault="00F0022F">
                  <w:pPr>
                    <w:pStyle w:val="0"/>
                    <w:spacing w:line="0" w:lineRule="atLeast"/>
                    <w:ind w:firstLineChars="0" w:firstLine="0"/>
                    <w:jc w:val="left"/>
                    <w:rPr>
                      <w:color w:val="000000" w:themeColor="text1"/>
                      <w:kern w:val="2"/>
                      <w:sz w:val="21"/>
                      <w:szCs w:val="21"/>
                    </w:rPr>
                  </w:pPr>
                  <w:r w:rsidRPr="00CB3CE8">
                    <w:rPr>
                      <w:rFonts w:hint="eastAsia"/>
                      <w:color w:val="000000" w:themeColor="text1"/>
                      <w:kern w:val="2"/>
                      <w:sz w:val="21"/>
                      <w:szCs w:val="21"/>
                    </w:rPr>
                    <w:t>4.</w:t>
                  </w:r>
                  <w:r w:rsidRPr="00CB3CE8">
                    <w:rPr>
                      <w:rFonts w:hint="eastAsia"/>
                      <w:color w:val="000000" w:themeColor="text1"/>
                      <w:kern w:val="2"/>
                      <w:sz w:val="21"/>
                      <w:szCs w:val="21"/>
                    </w:rPr>
                    <w:t>坚决遏制高耗能、高排放、低水平项目盲目发展，提升高耗能项目能耗准入标准，能耗、物耗、水耗要达到清洁生产先进水平。</w:t>
                  </w:r>
                </w:p>
              </w:tc>
              <w:tc>
                <w:tcPr>
                  <w:tcW w:w="2268" w:type="dxa"/>
                  <w:vAlign w:val="center"/>
                </w:tcPr>
                <w:p w:rsidR="00727855" w:rsidRPr="00CB3CE8" w:rsidRDefault="00F0022F">
                  <w:pPr>
                    <w:pStyle w:val="0"/>
                    <w:spacing w:line="0" w:lineRule="atLeast"/>
                    <w:ind w:firstLineChars="0" w:firstLine="0"/>
                    <w:rPr>
                      <w:color w:val="000000" w:themeColor="text1"/>
                      <w:kern w:val="2"/>
                      <w:sz w:val="21"/>
                      <w:szCs w:val="21"/>
                    </w:rPr>
                  </w:pPr>
                  <w:r w:rsidRPr="00CB3CE8">
                    <w:rPr>
                      <w:rFonts w:hint="eastAsia"/>
                      <w:color w:val="000000" w:themeColor="text1"/>
                      <w:kern w:val="2"/>
                      <w:sz w:val="21"/>
                      <w:szCs w:val="21"/>
                    </w:rPr>
                    <w:t>1.</w:t>
                  </w:r>
                  <w:r w:rsidRPr="00CB3CE8">
                    <w:rPr>
                      <w:rFonts w:hint="eastAsia"/>
                      <w:color w:val="000000" w:themeColor="text1"/>
                      <w:kern w:val="2"/>
                      <w:sz w:val="21"/>
                      <w:szCs w:val="21"/>
                    </w:rPr>
                    <w:t>项目不涉及工业炉窑；</w:t>
                  </w:r>
                </w:p>
                <w:p w:rsidR="00727855" w:rsidRPr="00CB3CE8" w:rsidRDefault="00F0022F">
                  <w:pPr>
                    <w:pStyle w:val="0"/>
                    <w:spacing w:line="0" w:lineRule="atLeast"/>
                    <w:ind w:firstLineChars="0" w:firstLine="0"/>
                    <w:jc w:val="left"/>
                    <w:rPr>
                      <w:color w:val="000000" w:themeColor="text1"/>
                      <w:kern w:val="2"/>
                      <w:sz w:val="21"/>
                      <w:szCs w:val="21"/>
                    </w:rPr>
                  </w:pPr>
                  <w:r w:rsidRPr="00CB3CE8">
                    <w:rPr>
                      <w:rFonts w:hint="eastAsia"/>
                      <w:color w:val="000000" w:themeColor="text1"/>
                      <w:kern w:val="2"/>
                      <w:sz w:val="21"/>
                      <w:szCs w:val="21"/>
                    </w:rPr>
                    <w:t>2.</w:t>
                  </w:r>
                  <w:r w:rsidRPr="00CB3CE8">
                    <w:rPr>
                      <w:rFonts w:hint="eastAsia"/>
                      <w:color w:val="000000" w:themeColor="text1"/>
                      <w:kern w:val="2"/>
                      <w:sz w:val="21"/>
                      <w:szCs w:val="21"/>
                    </w:rPr>
                    <w:t>项目废气排放满足《大气污染物综合排放标准》</w:t>
                  </w:r>
                  <w:r w:rsidRPr="00CB3CE8">
                    <w:rPr>
                      <w:rFonts w:hint="eastAsia"/>
                      <w:color w:val="000000" w:themeColor="text1"/>
                      <w:kern w:val="2"/>
                      <w:sz w:val="21"/>
                      <w:szCs w:val="21"/>
                    </w:rPr>
                    <w:t>(GB16297-1996)</w:t>
                  </w:r>
                  <w:r w:rsidRPr="00CB3CE8">
                    <w:rPr>
                      <w:rFonts w:hint="eastAsia"/>
                      <w:color w:val="000000" w:themeColor="text1"/>
                      <w:kern w:val="2"/>
                      <w:sz w:val="21"/>
                      <w:szCs w:val="21"/>
                    </w:rPr>
                    <w:t>表</w:t>
                  </w:r>
                  <w:r w:rsidRPr="00CB3CE8">
                    <w:rPr>
                      <w:rFonts w:hint="eastAsia"/>
                      <w:color w:val="000000" w:themeColor="text1"/>
                      <w:kern w:val="2"/>
                      <w:sz w:val="21"/>
                      <w:szCs w:val="21"/>
                    </w:rPr>
                    <w:t>2</w:t>
                  </w:r>
                  <w:r w:rsidRPr="00CB3CE8">
                    <w:rPr>
                      <w:rFonts w:hint="eastAsia"/>
                      <w:color w:val="000000" w:themeColor="text1"/>
                      <w:kern w:val="2"/>
                      <w:sz w:val="21"/>
                      <w:szCs w:val="21"/>
                    </w:rPr>
                    <w:t>新污染源大气污染物排放限值</w:t>
                  </w:r>
                  <w:r w:rsidRPr="00CB3CE8">
                    <w:rPr>
                      <w:rFonts w:hint="eastAsia"/>
                      <w:color w:val="000000" w:themeColor="text1"/>
                      <w:kern w:val="2"/>
                      <w:sz w:val="21"/>
                      <w:szCs w:val="21"/>
                    </w:rPr>
                    <w:t>(15m</w:t>
                  </w:r>
                  <w:r w:rsidRPr="00CB3CE8">
                    <w:rPr>
                      <w:rFonts w:hint="eastAsia"/>
                      <w:color w:val="000000" w:themeColor="text1"/>
                      <w:kern w:val="2"/>
                      <w:sz w:val="21"/>
                      <w:szCs w:val="21"/>
                    </w:rPr>
                    <w:t>排气筒</w:t>
                  </w:r>
                  <w:r w:rsidRPr="00CB3CE8">
                    <w:rPr>
                      <w:rFonts w:hint="eastAsia"/>
                      <w:color w:val="000000" w:themeColor="text1"/>
                      <w:kern w:val="2"/>
                      <w:sz w:val="21"/>
                      <w:szCs w:val="21"/>
                    </w:rPr>
                    <w:t>)</w:t>
                  </w:r>
                  <w:r w:rsidRPr="00CB3CE8">
                    <w:rPr>
                      <w:rFonts w:hint="eastAsia"/>
                      <w:color w:val="000000" w:themeColor="text1"/>
                      <w:kern w:val="2"/>
                      <w:sz w:val="21"/>
                      <w:szCs w:val="21"/>
                    </w:rPr>
                    <w:t>要求；</w:t>
                  </w:r>
                </w:p>
                <w:p w:rsidR="00727855" w:rsidRPr="00CB3CE8" w:rsidRDefault="00F0022F">
                  <w:pPr>
                    <w:pStyle w:val="0"/>
                    <w:spacing w:line="0" w:lineRule="atLeast"/>
                    <w:ind w:firstLineChars="0" w:firstLine="0"/>
                    <w:rPr>
                      <w:color w:val="000000" w:themeColor="text1"/>
                      <w:kern w:val="2"/>
                      <w:sz w:val="21"/>
                      <w:szCs w:val="21"/>
                    </w:rPr>
                  </w:pPr>
                  <w:r w:rsidRPr="00CB3CE8">
                    <w:rPr>
                      <w:rFonts w:hint="eastAsia"/>
                      <w:color w:val="000000" w:themeColor="text1"/>
                      <w:kern w:val="2"/>
                      <w:sz w:val="21"/>
                      <w:szCs w:val="21"/>
                    </w:rPr>
                    <w:t>3.</w:t>
                  </w:r>
                  <w:r w:rsidRPr="00CB3CE8">
                    <w:rPr>
                      <w:rFonts w:hint="eastAsia"/>
                      <w:color w:val="000000" w:themeColor="text1"/>
                      <w:kern w:val="2"/>
                      <w:sz w:val="21"/>
                      <w:szCs w:val="21"/>
                    </w:rPr>
                    <w:t>本项目职工生活污水主要为盥洗废水，泼洒降尘，厂区内设置防渗旱厕，定期清掏，用作农肥，废水不外排；</w:t>
                  </w:r>
                </w:p>
                <w:p w:rsidR="00727855" w:rsidRPr="00CB3CE8" w:rsidRDefault="00F0022F">
                  <w:pPr>
                    <w:pStyle w:val="0"/>
                    <w:spacing w:line="0" w:lineRule="atLeast"/>
                    <w:ind w:firstLineChars="0" w:firstLine="0"/>
                    <w:rPr>
                      <w:color w:val="000000" w:themeColor="text1"/>
                      <w:kern w:val="2"/>
                      <w:sz w:val="21"/>
                      <w:szCs w:val="21"/>
                    </w:rPr>
                  </w:pPr>
                  <w:r w:rsidRPr="00CB3CE8">
                    <w:rPr>
                      <w:rFonts w:hint="eastAsia"/>
                      <w:color w:val="000000" w:themeColor="text1"/>
                      <w:kern w:val="2"/>
                      <w:sz w:val="21"/>
                      <w:szCs w:val="21"/>
                    </w:rPr>
                    <w:t>4.</w:t>
                  </w:r>
                  <w:r w:rsidRPr="00CB3CE8">
                    <w:rPr>
                      <w:rFonts w:hint="eastAsia"/>
                      <w:color w:val="000000" w:themeColor="text1"/>
                      <w:kern w:val="2"/>
                      <w:sz w:val="21"/>
                      <w:szCs w:val="21"/>
                    </w:rPr>
                    <w:t>本项目不属于高耗能、高排放、低水平项目。</w:t>
                  </w:r>
                </w:p>
              </w:tc>
              <w:tc>
                <w:tcPr>
                  <w:tcW w:w="503"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符合</w:t>
                  </w:r>
                </w:p>
              </w:tc>
            </w:tr>
            <w:tr w:rsidR="00CB3CE8" w:rsidRPr="00CB3CE8">
              <w:trPr>
                <w:trHeight w:val="340"/>
              </w:trPr>
              <w:tc>
                <w:tcPr>
                  <w:tcW w:w="584" w:type="dxa"/>
                  <w:vMerge/>
                  <w:vAlign w:val="center"/>
                </w:tcPr>
                <w:p w:rsidR="00727855" w:rsidRPr="00CB3CE8" w:rsidRDefault="00727855">
                  <w:pPr>
                    <w:pStyle w:val="0"/>
                    <w:spacing w:line="0" w:lineRule="atLeast"/>
                    <w:ind w:firstLineChars="0" w:firstLine="0"/>
                    <w:jc w:val="center"/>
                    <w:rPr>
                      <w:color w:val="000000" w:themeColor="text1"/>
                      <w:kern w:val="2"/>
                      <w:sz w:val="21"/>
                      <w:szCs w:val="21"/>
                    </w:rPr>
                  </w:pPr>
                </w:p>
              </w:tc>
              <w:tc>
                <w:tcPr>
                  <w:tcW w:w="806" w:type="dxa"/>
                  <w:vMerge/>
                  <w:vAlign w:val="center"/>
                </w:tcPr>
                <w:p w:rsidR="00727855" w:rsidRPr="00CB3CE8" w:rsidRDefault="00727855">
                  <w:pPr>
                    <w:pStyle w:val="0"/>
                    <w:spacing w:line="0" w:lineRule="atLeast"/>
                    <w:ind w:firstLineChars="0" w:firstLine="0"/>
                    <w:jc w:val="center"/>
                    <w:rPr>
                      <w:color w:val="000000" w:themeColor="text1"/>
                      <w:kern w:val="2"/>
                      <w:sz w:val="21"/>
                      <w:szCs w:val="21"/>
                    </w:rPr>
                  </w:pPr>
                </w:p>
              </w:tc>
              <w:tc>
                <w:tcPr>
                  <w:tcW w:w="567"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环境风险防控</w:t>
                  </w:r>
                </w:p>
              </w:tc>
              <w:tc>
                <w:tcPr>
                  <w:tcW w:w="3261" w:type="dxa"/>
                  <w:vAlign w:val="center"/>
                </w:tcPr>
                <w:p w:rsidR="00727855" w:rsidRPr="00CB3CE8" w:rsidRDefault="00F0022F">
                  <w:pPr>
                    <w:pStyle w:val="0"/>
                    <w:spacing w:line="0" w:lineRule="atLeast"/>
                    <w:ind w:firstLineChars="0" w:firstLine="0"/>
                    <w:jc w:val="left"/>
                    <w:rPr>
                      <w:color w:val="000000" w:themeColor="text1"/>
                      <w:kern w:val="2"/>
                      <w:sz w:val="21"/>
                      <w:szCs w:val="21"/>
                    </w:rPr>
                  </w:pPr>
                  <w:r w:rsidRPr="00CB3CE8">
                    <w:rPr>
                      <w:rFonts w:hint="eastAsia"/>
                      <w:color w:val="000000" w:themeColor="text1"/>
                      <w:kern w:val="2"/>
                      <w:sz w:val="21"/>
                      <w:szCs w:val="21"/>
                    </w:rPr>
                    <w:t>1.</w:t>
                  </w:r>
                  <w:r w:rsidRPr="00CB3CE8">
                    <w:rPr>
                      <w:rFonts w:hint="eastAsia"/>
                      <w:color w:val="000000" w:themeColor="text1"/>
                      <w:kern w:val="2"/>
                      <w:sz w:val="21"/>
                      <w:szCs w:val="21"/>
                    </w:rPr>
                    <w:t>开发区及入区企业需组织编制《突发环境事件应急预案》，成立应急组织机构，定期开展应急演练，提高区域环境风险防范能力。</w:t>
                  </w:r>
                </w:p>
                <w:p w:rsidR="00727855" w:rsidRPr="00CB3CE8" w:rsidRDefault="00F0022F">
                  <w:pPr>
                    <w:pStyle w:val="0"/>
                    <w:spacing w:line="0" w:lineRule="atLeast"/>
                    <w:ind w:firstLineChars="0" w:firstLine="0"/>
                    <w:jc w:val="left"/>
                    <w:rPr>
                      <w:color w:val="000000" w:themeColor="text1"/>
                      <w:kern w:val="2"/>
                      <w:sz w:val="21"/>
                      <w:szCs w:val="21"/>
                    </w:rPr>
                  </w:pPr>
                  <w:r w:rsidRPr="00CB3CE8">
                    <w:rPr>
                      <w:rFonts w:hint="eastAsia"/>
                      <w:color w:val="000000" w:themeColor="text1"/>
                      <w:kern w:val="2"/>
                      <w:sz w:val="21"/>
                      <w:szCs w:val="21"/>
                    </w:rPr>
                    <w:t>2.</w:t>
                  </w:r>
                  <w:r w:rsidRPr="00CB3CE8">
                    <w:rPr>
                      <w:rFonts w:hint="eastAsia"/>
                      <w:color w:val="000000" w:themeColor="text1"/>
                      <w:kern w:val="2"/>
                      <w:sz w:val="21"/>
                      <w:szCs w:val="21"/>
                    </w:rPr>
                    <w:t>建立有效的事故风险防范体系，使开发区建设和环境保护协调发展。</w:t>
                  </w:r>
                </w:p>
                <w:p w:rsidR="00727855" w:rsidRPr="00CB3CE8" w:rsidRDefault="00F0022F">
                  <w:pPr>
                    <w:pStyle w:val="0"/>
                    <w:spacing w:line="0" w:lineRule="atLeast"/>
                    <w:ind w:firstLineChars="0" w:firstLine="0"/>
                    <w:jc w:val="left"/>
                    <w:rPr>
                      <w:color w:val="000000" w:themeColor="text1"/>
                      <w:kern w:val="2"/>
                      <w:sz w:val="21"/>
                      <w:szCs w:val="21"/>
                    </w:rPr>
                  </w:pPr>
                  <w:r w:rsidRPr="00CB3CE8">
                    <w:rPr>
                      <w:rFonts w:hint="eastAsia"/>
                      <w:color w:val="000000" w:themeColor="text1"/>
                      <w:kern w:val="2"/>
                      <w:sz w:val="21"/>
                      <w:szCs w:val="21"/>
                    </w:rPr>
                    <w:t>3.</w:t>
                  </w:r>
                  <w:r w:rsidRPr="00CB3CE8">
                    <w:rPr>
                      <w:rFonts w:hint="eastAsia"/>
                      <w:color w:val="000000" w:themeColor="text1"/>
                      <w:kern w:val="2"/>
                      <w:sz w:val="21"/>
                      <w:szCs w:val="21"/>
                    </w:rPr>
                    <w:t>对于含酸洗、磷化等表面处理工艺的企业，可能发生突发事件、造成土壤污染的，应当立即采取应急措施，防止土壤污染，并做好土壤污染状况监测、调查和土壤污染风险评估、风险管控、修复等工作。</w:t>
                  </w:r>
                </w:p>
              </w:tc>
              <w:tc>
                <w:tcPr>
                  <w:tcW w:w="2268" w:type="dxa"/>
                  <w:vAlign w:val="center"/>
                </w:tcPr>
                <w:p w:rsidR="00727855" w:rsidRPr="00CB3CE8" w:rsidRDefault="00F0022F">
                  <w:pPr>
                    <w:pStyle w:val="0"/>
                    <w:spacing w:line="0" w:lineRule="atLeast"/>
                    <w:ind w:firstLineChars="0" w:firstLine="0"/>
                    <w:jc w:val="left"/>
                    <w:rPr>
                      <w:color w:val="000000" w:themeColor="text1"/>
                      <w:kern w:val="2"/>
                      <w:sz w:val="21"/>
                      <w:szCs w:val="21"/>
                    </w:rPr>
                  </w:pPr>
                  <w:r w:rsidRPr="00CB3CE8">
                    <w:rPr>
                      <w:rFonts w:hint="eastAsia"/>
                      <w:color w:val="000000" w:themeColor="text1"/>
                      <w:kern w:val="2"/>
                      <w:sz w:val="21"/>
                      <w:szCs w:val="21"/>
                    </w:rPr>
                    <w:t>1.</w:t>
                  </w:r>
                  <w:r w:rsidRPr="00CB3CE8">
                    <w:rPr>
                      <w:rFonts w:hint="eastAsia"/>
                      <w:color w:val="000000" w:themeColor="text1"/>
                      <w:kern w:val="2"/>
                      <w:sz w:val="21"/>
                      <w:szCs w:val="21"/>
                    </w:rPr>
                    <w:t>项目建成后企业按要求编制突发环境事件应急预案并在相关环保部门备案；</w:t>
                  </w:r>
                </w:p>
                <w:p w:rsidR="00727855" w:rsidRPr="00CB3CE8" w:rsidRDefault="00F0022F">
                  <w:pPr>
                    <w:pStyle w:val="0"/>
                    <w:spacing w:line="0" w:lineRule="atLeast"/>
                    <w:ind w:firstLineChars="0" w:firstLine="0"/>
                    <w:jc w:val="left"/>
                    <w:rPr>
                      <w:color w:val="000000" w:themeColor="text1"/>
                      <w:kern w:val="2"/>
                      <w:sz w:val="21"/>
                      <w:szCs w:val="21"/>
                    </w:rPr>
                  </w:pPr>
                  <w:r w:rsidRPr="00CB3CE8">
                    <w:rPr>
                      <w:rFonts w:hint="eastAsia"/>
                      <w:color w:val="000000" w:themeColor="text1"/>
                      <w:kern w:val="2"/>
                      <w:sz w:val="21"/>
                      <w:szCs w:val="21"/>
                    </w:rPr>
                    <w:t>2.</w:t>
                  </w:r>
                  <w:r w:rsidRPr="00CB3CE8">
                    <w:rPr>
                      <w:rFonts w:hint="eastAsia"/>
                      <w:color w:val="000000" w:themeColor="text1"/>
                      <w:kern w:val="2"/>
                      <w:sz w:val="21"/>
                      <w:szCs w:val="21"/>
                    </w:rPr>
                    <w:t>本项目设置企业事故风险防范体系；</w:t>
                  </w:r>
                </w:p>
                <w:p w:rsidR="00727855" w:rsidRPr="00CB3CE8" w:rsidRDefault="00F0022F">
                  <w:pPr>
                    <w:pStyle w:val="0"/>
                    <w:spacing w:line="0" w:lineRule="atLeast"/>
                    <w:ind w:firstLineChars="0" w:firstLine="0"/>
                    <w:jc w:val="left"/>
                    <w:rPr>
                      <w:color w:val="000000" w:themeColor="text1"/>
                      <w:kern w:val="2"/>
                      <w:sz w:val="21"/>
                      <w:szCs w:val="21"/>
                    </w:rPr>
                  </w:pPr>
                  <w:r w:rsidRPr="00CB3CE8">
                    <w:rPr>
                      <w:rFonts w:hint="eastAsia"/>
                      <w:color w:val="000000" w:themeColor="text1"/>
                      <w:kern w:val="2"/>
                      <w:sz w:val="21"/>
                      <w:szCs w:val="21"/>
                    </w:rPr>
                    <w:t>3.</w:t>
                  </w:r>
                  <w:r w:rsidRPr="00CB3CE8">
                    <w:rPr>
                      <w:rFonts w:hint="eastAsia"/>
                      <w:color w:val="000000" w:themeColor="text1"/>
                      <w:kern w:val="2"/>
                      <w:sz w:val="21"/>
                      <w:szCs w:val="21"/>
                    </w:rPr>
                    <w:t>不涉及。</w:t>
                  </w:r>
                </w:p>
              </w:tc>
              <w:tc>
                <w:tcPr>
                  <w:tcW w:w="503"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color w:val="000000" w:themeColor="text1"/>
                      <w:kern w:val="2"/>
                      <w:sz w:val="21"/>
                      <w:szCs w:val="21"/>
                    </w:rPr>
                    <w:t>符合</w:t>
                  </w:r>
                </w:p>
              </w:tc>
            </w:tr>
            <w:tr w:rsidR="00CB3CE8" w:rsidRPr="00CB3CE8">
              <w:trPr>
                <w:trHeight w:val="340"/>
              </w:trPr>
              <w:tc>
                <w:tcPr>
                  <w:tcW w:w="584" w:type="dxa"/>
                  <w:vMerge/>
                  <w:vAlign w:val="center"/>
                </w:tcPr>
                <w:p w:rsidR="00727855" w:rsidRPr="00CB3CE8" w:rsidRDefault="00727855">
                  <w:pPr>
                    <w:pStyle w:val="0"/>
                    <w:spacing w:line="0" w:lineRule="atLeast"/>
                    <w:ind w:firstLineChars="0" w:firstLine="0"/>
                    <w:jc w:val="center"/>
                    <w:rPr>
                      <w:color w:val="000000" w:themeColor="text1"/>
                      <w:kern w:val="2"/>
                      <w:sz w:val="21"/>
                      <w:szCs w:val="21"/>
                    </w:rPr>
                  </w:pPr>
                </w:p>
              </w:tc>
              <w:tc>
                <w:tcPr>
                  <w:tcW w:w="806" w:type="dxa"/>
                  <w:vMerge/>
                  <w:vAlign w:val="center"/>
                </w:tcPr>
                <w:p w:rsidR="00727855" w:rsidRPr="00CB3CE8" w:rsidRDefault="00727855">
                  <w:pPr>
                    <w:pStyle w:val="0"/>
                    <w:spacing w:line="0" w:lineRule="atLeast"/>
                    <w:ind w:firstLineChars="0" w:firstLine="0"/>
                    <w:jc w:val="center"/>
                    <w:rPr>
                      <w:color w:val="000000" w:themeColor="text1"/>
                      <w:kern w:val="2"/>
                      <w:sz w:val="21"/>
                      <w:szCs w:val="21"/>
                    </w:rPr>
                  </w:pPr>
                </w:p>
              </w:tc>
              <w:tc>
                <w:tcPr>
                  <w:tcW w:w="567"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资源利用</w:t>
                  </w:r>
                  <w:r w:rsidRPr="00CB3CE8">
                    <w:rPr>
                      <w:rFonts w:hint="eastAsia"/>
                      <w:color w:val="000000" w:themeColor="text1"/>
                      <w:kern w:val="2"/>
                      <w:sz w:val="21"/>
                      <w:szCs w:val="21"/>
                    </w:rPr>
                    <w:lastRenderedPageBreak/>
                    <w:t>效率</w:t>
                  </w:r>
                </w:p>
              </w:tc>
              <w:tc>
                <w:tcPr>
                  <w:tcW w:w="3261" w:type="dxa"/>
                  <w:vAlign w:val="center"/>
                </w:tcPr>
                <w:p w:rsidR="00727855" w:rsidRPr="00CB3CE8" w:rsidRDefault="00F0022F">
                  <w:pPr>
                    <w:pStyle w:val="0"/>
                    <w:spacing w:line="0" w:lineRule="atLeast"/>
                    <w:ind w:firstLineChars="0" w:firstLine="0"/>
                    <w:jc w:val="left"/>
                    <w:rPr>
                      <w:color w:val="000000" w:themeColor="text1"/>
                      <w:kern w:val="2"/>
                      <w:sz w:val="21"/>
                      <w:szCs w:val="21"/>
                    </w:rPr>
                  </w:pPr>
                  <w:r w:rsidRPr="00CB3CE8">
                    <w:rPr>
                      <w:rFonts w:hint="eastAsia"/>
                      <w:color w:val="000000" w:themeColor="text1"/>
                      <w:kern w:val="2"/>
                      <w:sz w:val="21"/>
                      <w:szCs w:val="21"/>
                    </w:rPr>
                    <w:lastRenderedPageBreak/>
                    <w:t>1.</w:t>
                  </w:r>
                  <w:r w:rsidRPr="00CB3CE8">
                    <w:rPr>
                      <w:rFonts w:hint="eastAsia"/>
                      <w:color w:val="000000" w:themeColor="text1"/>
                      <w:kern w:val="2"/>
                      <w:sz w:val="21"/>
                      <w:szCs w:val="21"/>
                    </w:rPr>
                    <w:t>提高开发区污水收集率和再生水回用率，协调加快集中供热设施扩</w:t>
                  </w:r>
                  <w:r w:rsidRPr="00CB3CE8">
                    <w:rPr>
                      <w:rFonts w:hint="eastAsia"/>
                      <w:color w:val="000000" w:themeColor="text1"/>
                      <w:kern w:val="2"/>
                      <w:sz w:val="21"/>
                      <w:szCs w:val="21"/>
                    </w:rPr>
                    <w:lastRenderedPageBreak/>
                    <w:t>建，一般工业固废、危险废物应依法依规收集、处置处理。</w:t>
                  </w:r>
                </w:p>
                <w:p w:rsidR="00727855" w:rsidRPr="00CB3CE8" w:rsidRDefault="00F0022F">
                  <w:pPr>
                    <w:pStyle w:val="0"/>
                    <w:spacing w:line="0" w:lineRule="atLeast"/>
                    <w:ind w:firstLineChars="0" w:firstLine="0"/>
                    <w:jc w:val="left"/>
                    <w:rPr>
                      <w:color w:val="000000" w:themeColor="text1"/>
                      <w:kern w:val="2"/>
                      <w:sz w:val="21"/>
                      <w:szCs w:val="21"/>
                    </w:rPr>
                  </w:pPr>
                  <w:r w:rsidRPr="00CB3CE8">
                    <w:rPr>
                      <w:rFonts w:hint="eastAsia"/>
                      <w:color w:val="000000" w:themeColor="text1"/>
                      <w:kern w:val="2"/>
                      <w:sz w:val="21"/>
                      <w:szCs w:val="21"/>
                    </w:rPr>
                    <w:t>2.</w:t>
                  </w:r>
                  <w:r w:rsidRPr="00CB3CE8">
                    <w:rPr>
                      <w:rFonts w:hint="eastAsia"/>
                      <w:color w:val="000000" w:themeColor="text1"/>
                      <w:kern w:val="2"/>
                      <w:sz w:val="21"/>
                      <w:szCs w:val="21"/>
                    </w:rPr>
                    <w:t>加强城市节约用水，完善城镇污水处理基础设施，稳步推进城镇污水实现污水全收集、全处理。</w:t>
                  </w:r>
                </w:p>
              </w:tc>
              <w:tc>
                <w:tcPr>
                  <w:tcW w:w="2268" w:type="dxa"/>
                  <w:vAlign w:val="center"/>
                </w:tcPr>
                <w:p w:rsidR="00727855" w:rsidRPr="00CB3CE8" w:rsidRDefault="00F0022F">
                  <w:pPr>
                    <w:pStyle w:val="0"/>
                    <w:spacing w:line="0" w:lineRule="atLeast"/>
                    <w:ind w:firstLineChars="0" w:firstLine="0"/>
                    <w:rPr>
                      <w:color w:val="000000" w:themeColor="text1"/>
                      <w:kern w:val="2"/>
                      <w:sz w:val="21"/>
                      <w:szCs w:val="21"/>
                    </w:rPr>
                  </w:pPr>
                  <w:r w:rsidRPr="00CB3CE8">
                    <w:rPr>
                      <w:rFonts w:hint="eastAsia"/>
                      <w:color w:val="000000" w:themeColor="text1"/>
                      <w:kern w:val="2"/>
                      <w:sz w:val="21"/>
                      <w:szCs w:val="21"/>
                    </w:rPr>
                    <w:lastRenderedPageBreak/>
                    <w:t>1.</w:t>
                  </w:r>
                  <w:r w:rsidRPr="00CB3CE8">
                    <w:rPr>
                      <w:rFonts w:hint="eastAsia"/>
                      <w:color w:val="000000" w:themeColor="text1"/>
                      <w:kern w:val="2"/>
                      <w:sz w:val="21"/>
                      <w:szCs w:val="21"/>
                    </w:rPr>
                    <w:t>本项目不涉及废水外排，不涉及集中供热，一</w:t>
                  </w:r>
                  <w:r w:rsidRPr="00CB3CE8">
                    <w:rPr>
                      <w:rFonts w:hint="eastAsia"/>
                      <w:color w:val="000000" w:themeColor="text1"/>
                      <w:kern w:val="2"/>
                      <w:sz w:val="21"/>
                      <w:szCs w:val="21"/>
                    </w:rPr>
                    <w:lastRenderedPageBreak/>
                    <w:t>般工业固废、危险废物均依法依规收集、处置处理；</w:t>
                  </w:r>
                </w:p>
                <w:p w:rsidR="00727855" w:rsidRPr="00CB3CE8" w:rsidRDefault="00F0022F">
                  <w:pPr>
                    <w:pStyle w:val="0"/>
                    <w:spacing w:line="0" w:lineRule="atLeast"/>
                    <w:ind w:firstLineChars="0" w:firstLine="0"/>
                    <w:rPr>
                      <w:color w:val="000000" w:themeColor="text1"/>
                      <w:kern w:val="2"/>
                      <w:sz w:val="21"/>
                      <w:szCs w:val="21"/>
                    </w:rPr>
                  </w:pPr>
                  <w:r w:rsidRPr="00CB3CE8">
                    <w:rPr>
                      <w:rFonts w:hint="eastAsia"/>
                      <w:color w:val="000000" w:themeColor="text1"/>
                      <w:kern w:val="2"/>
                      <w:sz w:val="21"/>
                      <w:szCs w:val="21"/>
                    </w:rPr>
                    <w:t>2.</w:t>
                  </w:r>
                  <w:r w:rsidRPr="00CB3CE8">
                    <w:rPr>
                      <w:rFonts w:hint="eastAsia"/>
                      <w:color w:val="000000" w:themeColor="text1"/>
                      <w:kern w:val="2"/>
                      <w:sz w:val="21"/>
                      <w:szCs w:val="21"/>
                    </w:rPr>
                    <w:t>本项目不涉及。</w:t>
                  </w:r>
                </w:p>
              </w:tc>
              <w:tc>
                <w:tcPr>
                  <w:tcW w:w="503"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lastRenderedPageBreak/>
                    <w:t>符合</w:t>
                  </w:r>
                </w:p>
              </w:tc>
            </w:tr>
          </w:tbl>
          <w:p w:rsidR="00727855" w:rsidRPr="00CB3CE8" w:rsidRDefault="00F0022F">
            <w:pPr>
              <w:pStyle w:val="0"/>
              <w:spacing w:line="480" w:lineRule="exact"/>
              <w:ind w:firstLine="480"/>
              <w:rPr>
                <w:color w:val="000000" w:themeColor="text1"/>
                <w:kern w:val="2"/>
              </w:rPr>
            </w:pPr>
            <w:r w:rsidRPr="00CB3CE8">
              <w:rPr>
                <w:rFonts w:hint="eastAsia"/>
                <w:color w:val="000000" w:themeColor="text1"/>
                <w:kern w:val="2"/>
              </w:rPr>
              <w:lastRenderedPageBreak/>
              <w:t>由上表及图可知，项目符合《承德市人民政府关于发布承德市生态环境分区管控准入清单</w:t>
            </w:r>
            <w:r w:rsidRPr="00CB3CE8">
              <w:rPr>
                <w:rFonts w:hint="eastAsia"/>
                <w:color w:val="000000" w:themeColor="text1"/>
                <w:kern w:val="2"/>
              </w:rPr>
              <w:t>(2023</w:t>
            </w:r>
            <w:r w:rsidRPr="00CB3CE8">
              <w:rPr>
                <w:rFonts w:hint="eastAsia"/>
                <w:color w:val="000000" w:themeColor="text1"/>
                <w:kern w:val="2"/>
              </w:rPr>
              <w:t>年版</w:t>
            </w:r>
            <w:r w:rsidRPr="00CB3CE8">
              <w:rPr>
                <w:rFonts w:hint="eastAsia"/>
                <w:color w:val="000000" w:themeColor="text1"/>
                <w:kern w:val="2"/>
              </w:rPr>
              <w:t>)</w:t>
            </w:r>
            <w:r w:rsidRPr="00CB3CE8">
              <w:rPr>
                <w:rFonts w:hint="eastAsia"/>
                <w:color w:val="000000" w:themeColor="text1"/>
                <w:kern w:val="2"/>
              </w:rPr>
              <w:t>的通知》</w:t>
            </w:r>
            <w:r w:rsidRPr="00CB3CE8">
              <w:rPr>
                <w:rFonts w:hint="eastAsia"/>
                <w:color w:val="000000" w:themeColor="text1"/>
                <w:kern w:val="2"/>
              </w:rPr>
              <w:t>(2024.05.27)</w:t>
            </w:r>
            <w:r w:rsidRPr="00CB3CE8">
              <w:rPr>
                <w:rFonts w:hint="eastAsia"/>
                <w:color w:val="000000" w:themeColor="text1"/>
                <w:kern w:val="2"/>
              </w:rPr>
              <w:t>的附件《承德市“三线一单”生态环境准入清单》环境管理要求。</w:t>
            </w:r>
          </w:p>
          <w:p w:rsidR="00727855" w:rsidRPr="00CB3CE8" w:rsidRDefault="00F0022F">
            <w:pPr>
              <w:pStyle w:val="0"/>
              <w:spacing w:line="480" w:lineRule="exact"/>
              <w:ind w:firstLine="480"/>
              <w:rPr>
                <w:color w:val="000000" w:themeColor="text1"/>
                <w:kern w:val="2"/>
              </w:rPr>
            </w:pPr>
            <w:r w:rsidRPr="00CB3CE8">
              <w:rPr>
                <w:rFonts w:hint="eastAsia"/>
                <w:color w:val="000000" w:themeColor="text1"/>
                <w:kern w:val="2"/>
              </w:rPr>
              <w:t>4</w:t>
            </w:r>
            <w:r w:rsidRPr="00CB3CE8">
              <w:rPr>
                <w:rFonts w:hint="eastAsia"/>
                <w:color w:val="000000" w:themeColor="text1"/>
                <w:kern w:val="2"/>
              </w:rPr>
              <w:t>、其他符合性分析</w:t>
            </w:r>
          </w:p>
          <w:p w:rsidR="00727855" w:rsidRPr="00CB3CE8" w:rsidRDefault="00F0022F">
            <w:pPr>
              <w:pStyle w:val="0"/>
              <w:spacing w:line="480" w:lineRule="exact"/>
              <w:ind w:firstLine="480"/>
              <w:rPr>
                <w:color w:val="000000" w:themeColor="text1"/>
                <w:kern w:val="2"/>
              </w:rPr>
            </w:pPr>
            <w:r w:rsidRPr="00CB3CE8">
              <w:rPr>
                <w:rFonts w:hint="eastAsia"/>
                <w:color w:val="000000" w:themeColor="text1"/>
                <w:kern w:val="2"/>
              </w:rPr>
              <w:t>(1)</w:t>
            </w:r>
            <w:r w:rsidRPr="00CB3CE8">
              <w:rPr>
                <w:rFonts w:hint="eastAsia"/>
                <w:color w:val="000000" w:themeColor="text1"/>
                <w:kern w:val="2"/>
              </w:rPr>
              <w:t>《承德市城市总体规划</w:t>
            </w:r>
            <w:r w:rsidRPr="00CB3CE8">
              <w:rPr>
                <w:rFonts w:hint="eastAsia"/>
                <w:color w:val="000000" w:themeColor="text1"/>
                <w:kern w:val="2"/>
              </w:rPr>
              <w:t>(2016-2030</w:t>
            </w:r>
            <w:r w:rsidRPr="00CB3CE8">
              <w:rPr>
                <w:rFonts w:hint="eastAsia"/>
                <w:color w:val="000000" w:themeColor="text1"/>
                <w:kern w:val="2"/>
              </w:rPr>
              <w:t>年</w:t>
            </w:r>
            <w:r w:rsidRPr="00CB3CE8">
              <w:rPr>
                <w:rFonts w:hint="eastAsia"/>
                <w:color w:val="000000" w:themeColor="text1"/>
                <w:kern w:val="2"/>
              </w:rPr>
              <w:t>)</w:t>
            </w:r>
            <w:r w:rsidRPr="00CB3CE8">
              <w:rPr>
                <w:rFonts w:hint="eastAsia"/>
                <w:color w:val="000000" w:themeColor="text1"/>
                <w:kern w:val="2"/>
              </w:rPr>
              <w:t>》符合性分析</w:t>
            </w:r>
          </w:p>
          <w:p w:rsidR="00727855" w:rsidRPr="00CB3CE8" w:rsidRDefault="00F0022F">
            <w:pPr>
              <w:pStyle w:val="0"/>
              <w:spacing w:line="480" w:lineRule="exact"/>
              <w:ind w:firstLine="480"/>
              <w:rPr>
                <w:color w:val="000000" w:themeColor="text1"/>
                <w:kern w:val="2"/>
              </w:rPr>
            </w:pPr>
            <w:r w:rsidRPr="00CB3CE8">
              <w:rPr>
                <w:rFonts w:hint="eastAsia"/>
                <w:color w:val="000000" w:themeColor="text1"/>
                <w:kern w:val="2"/>
              </w:rPr>
              <w:t>根据《承德市城市总体规划</w:t>
            </w:r>
            <w:r w:rsidRPr="00CB3CE8">
              <w:rPr>
                <w:rFonts w:hint="eastAsia"/>
                <w:color w:val="000000" w:themeColor="text1"/>
                <w:kern w:val="2"/>
              </w:rPr>
              <w:t>(2016-2030</w:t>
            </w:r>
            <w:r w:rsidRPr="00CB3CE8">
              <w:rPr>
                <w:rFonts w:hint="eastAsia"/>
                <w:color w:val="000000" w:themeColor="text1"/>
                <w:kern w:val="2"/>
              </w:rPr>
              <w:t>年</w:t>
            </w:r>
            <w:r w:rsidRPr="00CB3CE8">
              <w:rPr>
                <w:rFonts w:hint="eastAsia"/>
                <w:color w:val="000000" w:themeColor="text1"/>
                <w:kern w:val="2"/>
              </w:rPr>
              <w:t>)</w:t>
            </w:r>
            <w:r w:rsidRPr="00CB3CE8">
              <w:rPr>
                <w:rFonts w:hint="eastAsia"/>
                <w:color w:val="000000" w:themeColor="text1"/>
                <w:kern w:val="2"/>
              </w:rPr>
              <w:t>》，将承德市划分出</w:t>
            </w:r>
            <w:r w:rsidRPr="00CB3CE8">
              <w:rPr>
                <w:rFonts w:hint="eastAsia"/>
                <w:color w:val="000000" w:themeColor="text1"/>
                <w:kern w:val="2"/>
              </w:rPr>
              <w:t>2</w:t>
            </w:r>
            <w:r w:rsidRPr="00CB3CE8">
              <w:rPr>
                <w:rFonts w:hint="eastAsia"/>
                <w:color w:val="000000" w:themeColor="text1"/>
                <w:kern w:val="2"/>
              </w:rPr>
              <w:t>个一级区，即坝上高原生态区、冀北及燕山山地生态区；</w:t>
            </w:r>
            <w:r w:rsidRPr="00CB3CE8">
              <w:rPr>
                <w:rFonts w:hint="eastAsia"/>
                <w:color w:val="000000" w:themeColor="text1"/>
                <w:kern w:val="2"/>
              </w:rPr>
              <w:t>6</w:t>
            </w:r>
            <w:r w:rsidRPr="00CB3CE8">
              <w:rPr>
                <w:rFonts w:hint="eastAsia"/>
                <w:color w:val="000000" w:themeColor="text1"/>
                <w:kern w:val="2"/>
              </w:rPr>
              <w:t>个生态亚区，即坝上高原西部草原生态亚区、坝上高原东部森林草原生态亚区、冀北山地森林生态亚区、</w:t>
            </w:r>
            <w:proofErr w:type="gramStart"/>
            <w:r w:rsidRPr="00CB3CE8">
              <w:rPr>
                <w:rFonts w:hint="eastAsia"/>
                <w:color w:val="000000" w:themeColor="text1"/>
                <w:kern w:val="2"/>
              </w:rPr>
              <w:t>七老图山</w:t>
            </w:r>
            <w:proofErr w:type="gramEnd"/>
            <w:r w:rsidRPr="00CB3CE8">
              <w:rPr>
                <w:rFonts w:hint="eastAsia"/>
                <w:color w:val="000000" w:themeColor="text1"/>
                <w:kern w:val="2"/>
              </w:rPr>
              <w:t>森林灌草生态亚区、燕山山地</w:t>
            </w:r>
            <w:proofErr w:type="gramStart"/>
            <w:r w:rsidRPr="00CB3CE8">
              <w:rPr>
                <w:rFonts w:hint="eastAsia"/>
                <w:color w:val="000000" w:themeColor="text1"/>
                <w:kern w:val="2"/>
              </w:rPr>
              <w:t>南部林</w:t>
            </w:r>
            <w:proofErr w:type="gramEnd"/>
            <w:r w:rsidRPr="00CB3CE8">
              <w:rPr>
                <w:rFonts w:hint="eastAsia"/>
                <w:color w:val="000000" w:themeColor="text1"/>
                <w:kern w:val="2"/>
              </w:rPr>
              <w:t>果生态亚区、城市规划发展生态亚区；</w:t>
            </w:r>
            <w:r w:rsidRPr="00CB3CE8">
              <w:rPr>
                <w:rFonts w:hint="eastAsia"/>
                <w:color w:val="000000" w:themeColor="text1"/>
                <w:kern w:val="2"/>
              </w:rPr>
              <w:t>27</w:t>
            </w:r>
            <w:r w:rsidRPr="00CB3CE8">
              <w:rPr>
                <w:rFonts w:hint="eastAsia"/>
                <w:color w:val="000000" w:themeColor="text1"/>
                <w:kern w:val="2"/>
              </w:rPr>
              <w:t>个生态功能区。本项目位于承德市鹰手营子矿区寿王坟镇郑家庄村，根据承德市总体规划，</w:t>
            </w:r>
            <w:r w:rsidR="00C11615" w:rsidRPr="00CB3CE8">
              <w:rPr>
                <w:rFonts w:hint="eastAsia"/>
                <w:color w:val="000000" w:themeColor="text1"/>
                <w:kern w:val="2"/>
              </w:rPr>
              <w:t>寿王坟镇</w:t>
            </w:r>
            <w:r w:rsidRPr="00CB3CE8">
              <w:rPr>
                <w:rFonts w:hint="eastAsia"/>
                <w:color w:val="000000" w:themeColor="text1"/>
                <w:kern w:val="2"/>
              </w:rPr>
              <w:t>属于“冀北及燕山山地生态区</w:t>
            </w:r>
            <w:r w:rsidRPr="00CB3CE8">
              <w:rPr>
                <w:rFonts w:hint="eastAsia"/>
                <w:color w:val="000000" w:themeColor="text1"/>
                <w:kern w:val="2"/>
              </w:rPr>
              <w:t>(</w:t>
            </w:r>
            <w:r w:rsidRPr="00CB3CE8">
              <w:rPr>
                <w:rFonts w:hint="eastAsia"/>
                <w:color w:val="000000" w:themeColor="text1"/>
                <w:kern w:val="2"/>
              </w:rPr>
              <w:t>Ⅱ</w:t>
            </w:r>
            <w:r w:rsidRPr="00CB3CE8">
              <w:rPr>
                <w:rFonts w:hint="eastAsia"/>
                <w:color w:val="000000" w:themeColor="text1"/>
                <w:kern w:val="2"/>
              </w:rPr>
              <w:t>)</w:t>
            </w:r>
            <w:r w:rsidRPr="00CB3CE8">
              <w:rPr>
                <w:rFonts w:hint="eastAsia"/>
                <w:color w:val="000000" w:themeColor="text1"/>
                <w:kern w:val="2"/>
              </w:rPr>
              <w:t>—城市规划发展亚区</w:t>
            </w:r>
            <w:r w:rsidRPr="00CB3CE8">
              <w:rPr>
                <w:rFonts w:hint="eastAsia"/>
                <w:color w:val="000000" w:themeColor="text1"/>
                <w:kern w:val="2"/>
              </w:rPr>
              <w:t>(</w:t>
            </w:r>
            <w:r w:rsidRPr="00CB3CE8">
              <w:rPr>
                <w:rFonts w:hint="eastAsia"/>
                <w:color w:val="000000" w:themeColor="text1"/>
                <w:kern w:val="2"/>
              </w:rPr>
              <w:t>Ⅱ</w:t>
            </w:r>
            <w:r w:rsidRPr="00CB3CE8">
              <w:rPr>
                <w:rFonts w:hint="eastAsia"/>
                <w:color w:val="000000" w:themeColor="text1"/>
                <w:kern w:val="2"/>
              </w:rPr>
              <w:t>-3)</w:t>
            </w:r>
            <w:r w:rsidRPr="00CB3CE8">
              <w:rPr>
                <w:rFonts w:hint="eastAsia"/>
                <w:color w:val="000000" w:themeColor="text1"/>
                <w:kern w:val="2"/>
              </w:rPr>
              <w:t>—营子矿区矿山环境综合治理区</w:t>
            </w:r>
            <w:r w:rsidRPr="00CB3CE8">
              <w:rPr>
                <w:rFonts w:hint="eastAsia"/>
                <w:color w:val="000000" w:themeColor="text1"/>
                <w:kern w:val="2"/>
              </w:rPr>
              <w:t>(</w:t>
            </w:r>
            <w:r w:rsidRPr="00CB3CE8">
              <w:rPr>
                <w:rFonts w:hint="eastAsia"/>
                <w:color w:val="000000" w:themeColor="text1"/>
                <w:kern w:val="2"/>
              </w:rPr>
              <w:t>Ⅱ</w:t>
            </w:r>
            <w:r w:rsidRPr="00CB3CE8">
              <w:rPr>
                <w:rFonts w:hint="eastAsia"/>
                <w:color w:val="000000" w:themeColor="text1"/>
                <w:kern w:val="2"/>
              </w:rPr>
              <w:t>-3-4)</w:t>
            </w:r>
            <w:r w:rsidRPr="00CB3CE8">
              <w:rPr>
                <w:rFonts w:hint="eastAsia"/>
                <w:color w:val="000000" w:themeColor="text1"/>
                <w:kern w:val="2"/>
              </w:rPr>
              <w:t>”，该区域主要生态环境问题、生态服务功能、建设方向及措施如下表所示。</w:t>
            </w:r>
          </w:p>
          <w:p w:rsidR="00727855" w:rsidRPr="00CB3CE8" w:rsidRDefault="00F0022F">
            <w:pPr>
              <w:pStyle w:val="0"/>
              <w:spacing w:line="480" w:lineRule="exact"/>
              <w:ind w:firstLineChars="0" w:firstLine="0"/>
              <w:jc w:val="center"/>
              <w:rPr>
                <w:b/>
                <w:color w:val="000000" w:themeColor="text1"/>
                <w:kern w:val="2"/>
              </w:rPr>
            </w:pPr>
            <w:r w:rsidRPr="00CB3CE8">
              <w:rPr>
                <w:rFonts w:hint="eastAsia"/>
                <w:b/>
                <w:color w:val="000000" w:themeColor="text1"/>
                <w:kern w:val="2"/>
              </w:rPr>
              <w:t>表</w:t>
            </w:r>
            <w:r w:rsidRPr="00CB3CE8">
              <w:rPr>
                <w:rFonts w:hint="eastAsia"/>
                <w:b/>
                <w:color w:val="000000" w:themeColor="text1"/>
                <w:kern w:val="2"/>
              </w:rPr>
              <w:t>1-</w:t>
            </w:r>
            <w:r w:rsidR="00DF38B1" w:rsidRPr="00CB3CE8">
              <w:rPr>
                <w:rFonts w:hint="eastAsia"/>
                <w:b/>
                <w:color w:val="000000" w:themeColor="text1"/>
                <w:kern w:val="2"/>
              </w:rPr>
              <w:t>7</w:t>
            </w:r>
            <w:r w:rsidRPr="00CB3CE8">
              <w:rPr>
                <w:rFonts w:hint="eastAsia"/>
                <w:b/>
                <w:color w:val="000000" w:themeColor="text1"/>
                <w:kern w:val="2"/>
              </w:rPr>
              <w:t xml:space="preserve">  </w:t>
            </w:r>
            <w:r w:rsidRPr="00CB3CE8">
              <w:rPr>
                <w:rFonts w:hint="eastAsia"/>
                <w:b/>
                <w:color w:val="000000" w:themeColor="text1"/>
                <w:kern w:val="2"/>
              </w:rPr>
              <w:t>项目环境管控单元准入清单符合性分析表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53"/>
              <w:gridCol w:w="776"/>
              <w:gridCol w:w="1109"/>
              <w:gridCol w:w="1729"/>
              <w:gridCol w:w="709"/>
              <w:gridCol w:w="2913"/>
            </w:tblGrid>
            <w:tr w:rsidR="00CB3CE8" w:rsidRPr="00CB3CE8">
              <w:trPr>
                <w:trHeight w:val="340"/>
              </w:trPr>
              <w:tc>
                <w:tcPr>
                  <w:tcW w:w="753"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生态区</w:t>
                  </w:r>
                </w:p>
              </w:tc>
              <w:tc>
                <w:tcPr>
                  <w:tcW w:w="776"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生态亚区</w:t>
                  </w:r>
                </w:p>
              </w:tc>
              <w:tc>
                <w:tcPr>
                  <w:tcW w:w="1109"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生态功能区</w:t>
                  </w:r>
                </w:p>
              </w:tc>
              <w:tc>
                <w:tcPr>
                  <w:tcW w:w="1729"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color w:val="000000" w:themeColor="text1"/>
                      <w:kern w:val="2"/>
                      <w:sz w:val="21"/>
                      <w:szCs w:val="21"/>
                    </w:rPr>
                    <w:t>主要生态环</w:t>
                  </w:r>
                </w:p>
                <w:p w:rsidR="00727855" w:rsidRPr="00CB3CE8" w:rsidRDefault="00F0022F">
                  <w:pPr>
                    <w:pStyle w:val="0"/>
                    <w:spacing w:line="0" w:lineRule="atLeast"/>
                    <w:ind w:firstLineChars="0" w:firstLine="0"/>
                    <w:jc w:val="center"/>
                    <w:rPr>
                      <w:color w:val="000000" w:themeColor="text1"/>
                      <w:kern w:val="2"/>
                      <w:sz w:val="21"/>
                      <w:szCs w:val="21"/>
                    </w:rPr>
                  </w:pPr>
                  <w:proofErr w:type="gramStart"/>
                  <w:r w:rsidRPr="00CB3CE8">
                    <w:rPr>
                      <w:color w:val="000000" w:themeColor="text1"/>
                      <w:kern w:val="2"/>
                      <w:sz w:val="21"/>
                      <w:szCs w:val="21"/>
                    </w:rPr>
                    <w:t>境问题</w:t>
                  </w:r>
                  <w:proofErr w:type="gramEnd"/>
                </w:p>
              </w:tc>
              <w:tc>
                <w:tcPr>
                  <w:tcW w:w="709"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color w:val="000000" w:themeColor="text1"/>
                      <w:kern w:val="2"/>
                      <w:sz w:val="21"/>
                      <w:szCs w:val="21"/>
                    </w:rPr>
                    <w:t>生态服务功能</w:t>
                  </w:r>
                </w:p>
              </w:tc>
              <w:tc>
                <w:tcPr>
                  <w:tcW w:w="2913"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建设方向及措施</w:t>
                  </w:r>
                </w:p>
              </w:tc>
            </w:tr>
            <w:tr w:rsidR="00CB3CE8" w:rsidRPr="00CB3CE8">
              <w:trPr>
                <w:trHeight w:val="340"/>
              </w:trPr>
              <w:tc>
                <w:tcPr>
                  <w:tcW w:w="753"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冀北及燕山</w:t>
                  </w:r>
                  <w:r w:rsidRPr="00CB3CE8">
                    <w:rPr>
                      <w:rFonts w:hint="eastAsia"/>
                      <w:color w:val="000000" w:themeColor="text1"/>
                      <w:kern w:val="2"/>
                      <w:sz w:val="21"/>
                      <w:szCs w:val="21"/>
                    </w:rPr>
                    <w:cr/>
                  </w:r>
                  <w:r w:rsidRPr="00CB3CE8">
                    <w:rPr>
                      <w:rFonts w:hint="eastAsia"/>
                      <w:color w:val="000000" w:themeColor="text1"/>
                      <w:kern w:val="2"/>
                      <w:sz w:val="21"/>
                      <w:szCs w:val="21"/>
                    </w:rPr>
                    <w:t>地生态区Ⅱ</w:t>
                  </w:r>
                </w:p>
              </w:tc>
              <w:tc>
                <w:tcPr>
                  <w:tcW w:w="776"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城市规划发展亚区Ⅱ</w:t>
                  </w:r>
                  <w:r w:rsidRPr="00CB3CE8">
                    <w:rPr>
                      <w:rFonts w:hint="eastAsia"/>
                      <w:color w:val="000000" w:themeColor="text1"/>
                      <w:kern w:val="2"/>
                      <w:sz w:val="21"/>
                      <w:szCs w:val="21"/>
                    </w:rPr>
                    <w:t>-3</w:t>
                  </w:r>
                </w:p>
              </w:tc>
              <w:tc>
                <w:tcPr>
                  <w:tcW w:w="1109"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color w:val="000000" w:themeColor="text1"/>
                      <w:kern w:val="2"/>
                      <w:sz w:val="21"/>
                      <w:szCs w:val="21"/>
                    </w:rPr>
                    <w:t>营子矿区矿山环境综合治理区</w:t>
                  </w:r>
                  <w:r w:rsidRPr="00CB3CE8">
                    <w:rPr>
                      <w:color w:val="000000" w:themeColor="text1"/>
                      <w:kern w:val="2"/>
                      <w:sz w:val="21"/>
                      <w:szCs w:val="21"/>
                    </w:rPr>
                    <w:t>Ⅱ-3-4</w:t>
                  </w:r>
                </w:p>
              </w:tc>
              <w:tc>
                <w:tcPr>
                  <w:tcW w:w="1729" w:type="dxa"/>
                  <w:vAlign w:val="center"/>
                </w:tcPr>
                <w:p w:rsidR="00727855" w:rsidRPr="00CB3CE8" w:rsidRDefault="00F0022F">
                  <w:pPr>
                    <w:pStyle w:val="0"/>
                    <w:spacing w:line="0" w:lineRule="atLeast"/>
                    <w:ind w:firstLineChars="0" w:firstLine="0"/>
                    <w:jc w:val="left"/>
                    <w:rPr>
                      <w:color w:val="000000" w:themeColor="text1"/>
                      <w:kern w:val="2"/>
                      <w:sz w:val="21"/>
                      <w:szCs w:val="21"/>
                    </w:rPr>
                  </w:pPr>
                  <w:r w:rsidRPr="00CB3CE8">
                    <w:rPr>
                      <w:rFonts w:hint="eastAsia"/>
                      <w:color w:val="000000" w:themeColor="text1"/>
                      <w:kern w:val="2"/>
                      <w:sz w:val="21"/>
                      <w:szCs w:val="21"/>
                    </w:rPr>
                    <w:t>本生态功能区重工业比重大，许多工厂</w:t>
                  </w:r>
                  <w:r w:rsidRPr="00CB3CE8">
                    <w:rPr>
                      <w:rFonts w:hint="eastAsia"/>
                      <w:color w:val="000000" w:themeColor="text1"/>
                      <w:kern w:val="2"/>
                      <w:sz w:val="21"/>
                      <w:szCs w:val="21"/>
                    </w:rPr>
                    <w:t>(</w:t>
                  </w:r>
                  <w:r w:rsidRPr="00CB3CE8">
                    <w:rPr>
                      <w:rFonts w:hint="eastAsia"/>
                      <w:color w:val="000000" w:themeColor="text1"/>
                      <w:kern w:val="2"/>
                      <w:sz w:val="21"/>
                      <w:szCs w:val="21"/>
                    </w:rPr>
                    <w:t>水泥厂、电厂等</w:t>
                  </w:r>
                  <w:r w:rsidRPr="00CB3CE8">
                    <w:rPr>
                      <w:rFonts w:hint="eastAsia"/>
                      <w:color w:val="000000" w:themeColor="text1"/>
                      <w:kern w:val="2"/>
                      <w:sz w:val="21"/>
                      <w:szCs w:val="21"/>
                    </w:rPr>
                    <w:t>)</w:t>
                  </w:r>
                  <w:r w:rsidRPr="00CB3CE8">
                    <w:rPr>
                      <w:rFonts w:hint="eastAsia"/>
                      <w:color w:val="000000" w:themeColor="text1"/>
                      <w:kern w:val="2"/>
                      <w:sz w:val="21"/>
                      <w:szCs w:val="21"/>
                    </w:rPr>
                    <w:t>在生产过程中必然要产生污染所以治理污染、保护环境的任务重。由于采矿造成的开采区生态破坏、污染，排土场堆放造成了各种污染。</w:t>
                  </w:r>
                </w:p>
              </w:tc>
              <w:tc>
                <w:tcPr>
                  <w:tcW w:w="709" w:type="dxa"/>
                  <w:vAlign w:val="center"/>
                </w:tcPr>
                <w:p w:rsidR="00727855" w:rsidRPr="00CB3CE8" w:rsidRDefault="00F0022F">
                  <w:pPr>
                    <w:pStyle w:val="0"/>
                    <w:spacing w:line="0" w:lineRule="atLeast"/>
                    <w:ind w:firstLineChars="0" w:firstLine="0"/>
                    <w:jc w:val="center"/>
                    <w:rPr>
                      <w:color w:val="000000" w:themeColor="text1"/>
                      <w:kern w:val="2"/>
                      <w:sz w:val="21"/>
                      <w:szCs w:val="21"/>
                    </w:rPr>
                  </w:pPr>
                  <w:r w:rsidRPr="00CB3CE8">
                    <w:rPr>
                      <w:rFonts w:hint="eastAsia"/>
                      <w:color w:val="000000" w:themeColor="text1"/>
                      <w:kern w:val="2"/>
                      <w:sz w:val="21"/>
                      <w:szCs w:val="21"/>
                    </w:rPr>
                    <w:t>矿山恢复，水土保持</w:t>
                  </w:r>
                </w:p>
              </w:tc>
              <w:tc>
                <w:tcPr>
                  <w:tcW w:w="2913" w:type="dxa"/>
                  <w:vAlign w:val="center"/>
                </w:tcPr>
                <w:p w:rsidR="00727855" w:rsidRPr="00CB3CE8" w:rsidRDefault="00F0022F">
                  <w:pPr>
                    <w:pStyle w:val="0"/>
                    <w:spacing w:line="0" w:lineRule="atLeast"/>
                    <w:ind w:firstLineChars="0" w:firstLine="0"/>
                    <w:jc w:val="left"/>
                    <w:rPr>
                      <w:color w:val="000000" w:themeColor="text1"/>
                      <w:kern w:val="2"/>
                      <w:sz w:val="21"/>
                      <w:szCs w:val="21"/>
                    </w:rPr>
                  </w:pPr>
                  <w:r w:rsidRPr="00CB3CE8">
                    <w:rPr>
                      <w:color w:val="000000" w:themeColor="text1"/>
                      <w:kern w:val="2"/>
                      <w:sz w:val="21"/>
                      <w:szCs w:val="21"/>
                    </w:rPr>
                    <w:t>加强对矿产资源的调查、评价、勘察、开采的规划管理，大力调整和优化矿产资源开发利用结构，积极推进规模办矿，集约经营；深化矿业体制改革与创新，大力培育、发展和规范矿业权市场；依靠科技进步与创新，促进采选技术优化升级，加强矿山废弃物综合利用，提高矿产资源开发利用水平。在开发的同时，加强矿山生态环境保护与恢复治理，创建</w:t>
                  </w:r>
                  <w:r w:rsidRPr="00CB3CE8">
                    <w:rPr>
                      <w:color w:val="000000" w:themeColor="text1"/>
                      <w:kern w:val="2"/>
                      <w:sz w:val="21"/>
                      <w:szCs w:val="21"/>
                    </w:rPr>
                    <w:t>“</w:t>
                  </w:r>
                  <w:r w:rsidRPr="00CB3CE8">
                    <w:rPr>
                      <w:color w:val="000000" w:themeColor="text1"/>
                      <w:kern w:val="2"/>
                      <w:sz w:val="21"/>
                      <w:szCs w:val="21"/>
                    </w:rPr>
                    <w:t>绿色矿区</w:t>
                  </w:r>
                  <w:r w:rsidRPr="00CB3CE8">
                    <w:rPr>
                      <w:color w:val="000000" w:themeColor="text1"/>
                      <w:kern w:val="2"/>
                      <w:sz w:val="21"/>
                      <w:szCs w:val="21"/>
                    </w:rPr>
                    <w:t>”</w:t>
                  </w:r>
                  <w:r w:rsidRPr="00CB3CE8">
                    <w:rPr>
                      <w:color w:val="000000" w:themeColor="text1"/>
                      <w:kern w:val="2"/>
                      <w:sz w:val="21"/>
                      <w:szCs w:val="21"/>
                    </w:rPr>
                    <w:t>，建立健全矿山地质灾害预报和防治系统。</w:t>
                  </w:r>
                </w:p>
              </w:tc>
            </w:tr>
          </w:tbl>
          <w:p w:rsidR="00727855" w:rsidRPr="00CB3CE8" w:rsidRDefault="00F0022F">
            <w:pPr>
              <w:pStyle w:val="0"/>
              <w:spacing w:line="480" w:lineRule="exact"/>
              <w:ind w:firstLine="480"/>
              <w:rPr>
                <w:color w:val="000000" w:themeColor="text1"/>
                <w:kern w:val="2"/>
              </w:rPr>
            </w:pPr>
            <w:r w:rsidRPr="00CB3CE8">
              <w:rPr>
                <w:rFonts w:hint="eastAsia"/>
                <w:color w:val="000000" w:themeColor="text1"/>
                <w:kern w:val="2"/>
              </w:rPr>
              <w:t>本项目位于</w:t>
            </w:r>
            <w:r w:rsidRPr="00CB3CE8">
              <w:rPr>
                <w:rFonts w:hint="eastAsia"/>
                <w:color w:val="000000" w:themeColor="text1"/>
              </w:rPr>
              <w:t>河北省鹰手营子经济开发区寿王坟片区，对周围生态环境影响较小，不会造成生态环境进一步恶化。</w:t>
            </w:r>
            <w:r w:rsidRPr="00CB3CE8">
              <w:rPr>
                <w:rFonts w:hint="eastAsia"/>
                <w:color w:val="000000" w:themeColor="text1"/>
                <w:kern w:val="2"/>
              </w:rPr>
              <w:t>本项目所处生态功能区划中该区域的生态功能服务功能和建设方向不冲突，符合该规划相关要求。</w:t>
            </w:r>
          </w:p>
          <w:p w:rsidR="00727855" w:rsidRPr="00CB3CE8" w:rsidRDefault="00F0022F">
            <w:pPr>
              <w:pStyle w:val="0"/>
              <w:spacing w:line="480" w:lineRule="exact"/>
              <w:ind w:firstLine="480"/>
              <w:rPr>
                <w:color w:val="000000" w:themeColor="text1"/>
                <w:kern w:val="2"/>
              </w:rPr>
            </w:pPr>
            <w:r w:rsidRPr="00CB3CE8">
              <w:rPr>
                <w:rFonts w:hint="eastAsia"/>
                <w:color w:val="000000" w:themeColor="text1"/>
                <w:kern w:val="2"/>
              </w:rPr>
              <w:lastRenderedPageBreak/>
              <w:t>(2)</w:t>
            </w:r>
            <w:r w:rsidRPr="00CB3CE8">
              <w:rPr>
                <w:rFonts w:hint="eastAsia"/>
                <w:color w:val="000000" w:themeColor="text1"/>
                <w:kern w:val="2"/>
              </w:rPr>
              <w:t>《承德市国土空间总体规划》</w:t>
            </w:r>
            <w:r w:rsidRPr="00CB3CE8">
              <w:rPr>
                <w:rFonts w:hint="eastAsia"/>
                <w:color w:val="000000" w:themeColor="text1"/>
                <w:kern w:val="2"/>
              </w:rPr>
              <w:t>(2021-2035</w:t>
            </w:r>
            <w:r w:rsidRPr="00CB3CE8">
              <w:rPr>
                <w:rFonts w:hint="eastAsia"/>
                <w:color w:val="000000" w:themeColor="text1"/>
                <w:kern w:val="2"/>
              </w:rPr>
              <w:t>年</w:t>
            </w:r>
            <w:r w:rsidRPr="00CB3CE8">
              <w:rPr>
                <w:rFonts w:hint="eastAsia"/>
                <w:color w:val="000000" w:themeColor="text1"/>
                <w:kern w:val="2"/>
              </w:rPr>
              <w:t>)</w:t>
            </w:r>
          </w:p>
          <w:p w:rsidR="00727855" w:rsidRPr="00CB3CE8" w:rsidRDefault="00F0022F">
            <w:pPr>
              <w:pStyle w:val="0"/>
              <w:spacing w:line="480" w:lineRule="exact"/>
              <w:ind w:firstLine="480"/>
              <w:rPr>
                <w:color w:val="000000" w:themeColor="text1"/>
                <w:kern w:val="2"/>
              </w:rPr>
            </w:pPr>
            <w:r w:rsidRPr="00CB3CE8">
              <w:rPr>
                <w:rFonts w:hint="eastAsia"/>
                <w:color w:val="000000" w:themeColor="text1"/>
                <w:kern w:val="2"/>
              </w:rPr>
              <w:t>承德市发展定位为“京津冀水源涵养功能区、国家生态文明建设先行区、国家可持续发展创新示范区、国家历史文化名城、国际生态旅游城市”，即“三区两城”。“京津冀水源涵养功能区、国家生态文明建设先行区”是承德市深入贯彻落</w:t>
            </w:r>
            <w:proofErr w:type="gramStart"/>
            <w:r w:rsidRPr="00CB3CE8">
              <w:rPr>
                <w:rFonts w:hint="eastAsia"/>
                <w:color w:val="000000" w:themeColor="text1"/>
                <w:kern w:val="2"/>
              </w:rPr>
              <w:t>实习近</w:t>
            </w:r>
            <w:proofErr w:type="gramEnd"/>
            <w:r w:rsidRPr="00CB3CE8">
              <w:rPr>
                <w:rFonts w:hint="eastAsia"/>
                <w:color w:val="000000" w:themeColor="text1"/>
                <w:kern w:val="2"/>
              </w:rPr>
              <w:t>平总书记重要指示精神、</w:t>
            </w:r>
            <w:proofErr w:type="gramStart"/>
            <w:r w:rsidRPr="00CB3CE8">
              <w:rPr>
                <w:rFonts w:hint="eastAsia"/>
                <w:color w:val="000000" w:themeColor="text1"/>
                <w:kern w:val="2"/>
              </w:rPr>
              <w:t>践行</w:t>
            </w:r>
            <w:proofErr w:type="gramEnd"/>
            <w:r w:rsidRPr="00CB3CE8">
              <w:rPr>
                <w:rFonts w:hint="eastAsia"/>
                <w:color w:val="000000" w:themeColor="text1"/>
                <w:kern w:val="2"/>
              </w:rPr>
              <w:t>“两山</w:t>
            </w:r>
            <w:r w:rsidR="009D201D" w:rsidRPr="00CB3CE8">
              <w:rPr>
                <w:rFonts w:hint="eastAsia"/>
                <w:color w:val="000000" w:themeColor="text1"/>
                <w:kern w:val="2"/>
              </w:rPr>
              <w:t>”</w:t>
            </w:r>
            <w:r w:rsidRPr="00CB3CE8">
              <w:rPr>
                <w:rFonts w:hint="eastAsia"/>
                <w:color w:val="000000" w:themeColor="text1"/>
                <w:kern w:val="2"/>
              </w:rPr>
              <w:t>理论的责任担当。“国家可持续发展创新示范区”是承德市打造城市群水源涵养功能区可持续发展范例，加快高质量发展的必然路径。“国家历史文化名城、国际生态旅游城市”是发挥承德历史文化价值和生态价值、突出城市特质的必然选择。</w:t>
            </w:r>
          </w:p>
          <w:p w:rsidR="00727855" w:rsidRPr="00CB3CE8" w:rsidRDefault="00F0022F">
            <w:pPr>
              <w:pStyle w:val="0"/>
              <w:spacing w:line="480" w:lineRule="exact"/>
              <w:ind w:firstLine="480"/>
              <w:rPr>
                <w:color w:val="000000" w:themeColor="text1"/>
                <w:kern w:val="2"/>
              </w:rPr>
            </w:pPr>
            <w:r w:rsidRPr="00CB3CE8">
              <w:rPr>
                <w:rFonts w:hint="eastAsia"/>
                <w:color w:val="000000" w:themeColor="text1"/>
                <w:kern w:val="2"/>
              </w:rPr>
              <w:t>本项目</w:t>
            </w:r>
            <w:r w:rsidRPr="00CB3CE8">
              <w:rPr>
                <w:color w:val="000000" w:themeColor="text1"/>
              </w:rPr>
              <w:t>位于</w:t>
            </w:r>
            <w:r w:rsidRPr="00CB3CE8">
              <w:rPr>
                <w:rFonts w:hint="eastAsia"/>
                <w:color w:val="000000" w:themeColor="text1"/>
              </w:rPr>
              <w:t>河北省承德市鹰手营子矿区寿王坟镇郑家庄村北侧</w:t>
            </w:r>
            <w:r w:rsidRPr="00CB3CE8">
              <w:rPr>
                <w:rFonts w:hint="eastAsia"/>
                <w:color w:val="000000" w:themeColor="text1"/>
              </w:rPr>
              <w:t>330m</w:t>
            </w:r>
            <w:r w:rsidRPr="00CB3CE8">
              <w:rPr>
                <w:rFonts w:hint="eastAsia"/>
                <w:color w:val="000000" w:themeColor="text1"/>
              </w:rPr>
              <w:t>处</w:t>
            </w:r>
            <w:r w:rsidRPr="00CB3CE8">
              <w:rPr>
                <w:color w:val="000000" w:themeColor="text1"/>
              </w:rPr>
              <w:t>，</w:t>
            </w:r>
            <w:r w:rsidRPr="00CB3CE8">
              <w:rPr>
                <w:rFonts w:hint="eastAsia"/>
                <w:color w:val="000000" w:themeColor="text1"/>
                <w:kern w:val="2"/>
              </w:rPr>
              <w:t>建设位置为</w:t>
            </w:r>
            <w:r w:rsidRPr="00CB3CE8">
              <w:rPr>
                <w:rFonts w:hint="eastAsia"/>
                <w:color w:val="000000" w:themeColor="text1"/>
              </w:rPr>
              <w:t>河北省鹰手营子经济开发区寿王坟片区</w:t>
            </w:r>
            <w:r w:rsidRPr="00CB3CE8">
              <w:rPr>
                <w:rFonts w:hint="eastAsia"/>
                <w:color w:val="000000" w:themeColor="text1"/>
                <w:kern w:val="2"/>
              </w:rPr>
              <w:t>，符合承德市国土空间总体规划</w:t>
            </w:r>
            <w:r w:rsidRPr="00CB3CE8">
              <w:rPr>
                <w:rFonts w:hint="eastAsia"/>
                <w:color w:val="000000" w:themeColor="text1"/>
                <w:kern w:val="2"/>
              </w:rPr>
              <w:t>(2021-2035</w:t>
            </w:r>
            <w:r w:rsidRPr="00CB3CE8">
              <w:rPr>
                <w:rFonts w:hint="eastAsia"/>
                <w:color w:val="000000" w:themeColor="text1"/>
                <w:kern w:val="2"/>
              </w:rPr>
              <w:t>年</w:t>
            </w:r>
            <w:r w:rsidRPr="00CB3CE8">
              <w:rPr>
                <w:rFonts w:hint="eastAsia"/>
                <w:color w:val="000000" w:themeColor="text1"/>
                <w:kern w:val="2"/>
              </w:rPr>
              <w:t>)</w:t>
            </w:r>
            <w:r w:rsidRPr="00CB3CE8">
              <w:rPr>
                <w:rFonts w:hint="eastAsia"/>
                <w:color w:val="000000" w:themeColor="text1"/>
                <w:kern w:val="2"/>
              </w:rPr>
              <w:t>相关要求。</w:t>
            </w:r>
          </w:p>
          <w:p w:rsidR="00727855" w:rsidRPr="00CB3CE8" w:rsidRDefault="00F0022F">
            <w:pPr>
              <w:pStyle w:val="0"/>
              <w:spacing w:line="480" w:lineRule="exact"/>
              <w:ind w:firstLine="480"/>
              <w:rPr>
                <w:color w:val="000000" w:themeColor="text1"/>
                <w:kern w:val="2"/>
              </w:rPr>
            </w:pPr>
            <w:r w:rsidRPr="00CB3CE8">
              <w:rPr>
                <w:rFonts w:hint="eastAsia"/>
                <w:color w:val="000000" w:themeColor="text1"/>
                <w:kern w:val="2"/>
              </w:rPr>
              <w:t>(4)</w:t>
            </w:r>
            <w:r w:rsidRPr="00CB3CE8">
              <w:rPr>
                <w:color w:val="000000" w:themeColor="text1"/>
                <w:kern w:val="2"/>
              </w:rPr>
              <w:t>《承德市重点水源涵养生态功能保护区规划》</w:t>
            </w:r>
          </w:p>
          <w:p w:rsidR="00727855" w:rsidRPr="00CB3CE8" w:rsidRDefault="00F0022F">
            <w:pPr>
              <w:pStyle w:val="0"/>
              <w:spacing w:line="480" w:lineRule="exact"/>
              <w:ind w:firstLine="480"/>
              <w:rPr>
                <w:color w:val="000000" w:themeColor="text1"/>
                <w:kern w:val="2"/>
              </w:rPr>
            </w:pPr>
            <w:r w:rsidRPr="00CB3CE8">
              <w:rPr>
                <w:color w:val="000000" w:themeColor="text1"/>
                <w:kern w:val="2"/>
              </w:rPr>
              <w:t>承德市重点水源涵养生态功能保护区功能分区图如下图所示：</w:t>
            </w:r>
          </w:p>
          <w:p w:rsidR="00727855" w:rsidRPr="00CB3CE8" w:rsidRDefault="00F0022F">
            <w:pPr>
              <w:widowControl/>
              <w:autoSpaceDE w:val="0"/>
              <w:autoSpaceDN w:val="0"/>
              <w:adjustRightInd w:val="0"/>
              <w:snapToGrid w:val="0"/>
              <w:spacing w:line="0" w:lineRule="atLeast"/>
              <w:ind w:firstLineChars="200" w:firstLine="420"/>
              <w:jc w:val="center"/>
              <w:rPr>
                <w:color w:val="000000" w:themeColor="text1"/>
                <w:sz w:val="24"/>
              </w:rPr>
            </w:pPr>
            <w:r w:rsidRPr="00CB3CE8">
              <w:rPr>
                <w:noProof/>
                <w:color w:val="000000" w:themeColor="text1"/>
              </w:rPr>
              <w:lastRenderedPageBreak/>
              <mc:AlternateContent>
                <mc:Choice Requires="wps">
                  <w:drawing>
                    <wp:anchor distT="0" distB="0" distL="114300" distR="114300" simplePos="0" relativeHeight="251662336" behindDoc="0" locked="0" layoutInCell="1" allowOverlap="1" wp14:anchorId="62EB2D6E" wp14:editId="733ACB7F">
                      <wp:simplePos x="0" y="0"/>
                      <wp:positionH relativeFrom="column">
                        <wp:posOffset>3368040</wp:posOffset>
                      </wp:positionH>
                      <wp:positionV relativeFrom="paragraph">
                        <wp:posOffset>2700655</wp:posOffset>
                      </wp:positionV>
                      <wp:extent cx="85725" cy="95250"/>
                      <wp:effectExtent l="12700" t="17780" r="15875" b="10795"/>
                      <wp:wrapNone/>
                      <wp:docPr id="19" name="自选图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9525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自选图形 61" o:spid="_x0000_s1026" o:spt="5" type="#_x0000_t5" style="position:absolute;left:0pt;margin-left:265.2pt;margin-top:212.65pt;height:7.5pt;width:6.75pt;z-index:251662336;mso-width-relative:page;mso-height-relative:page;" fillcolor="#000000" filled="t" stroked="t" coordsize="21600,21600" o:gfxdata="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Hnbsu2gAAAAsBAAAPAAAA&#10;AAAAAAEAIAAAACIAAABkcnMvZG93bnJldi54bWxQSwECFAAUAAAACACHTuJAjlGvWEwCAACkBAAA&#10;DgAAAAAAAAABACAAAAApAQAAZHJzL2Uyb0RvYy54bWxQSwUGAAAAAAYABgBZAQAA5wUAAAAA&#10;" adj="10800">
                      <v:fill on="t" focussize="0,0"/>
                      <v:stroke color="#000000" miterlimit="8" joinstyle="miter"/>
                      <v:imagedata o:title=""/>
                      <o:lock v:ext="edit" aspectratio="f"/>
                    </v:shape>
                  </w:pict>
                </mc:Fallback>
              </mc:AlternateContent>
            </w:r>
            <w:r w:rsidRPr="00CB3CE8">
              <w:rPr>
                <w:noProof/>
                <w:color w:val="000000" w:themeColor="text1"/>
              </w:rPr>
              <mc:AlternateContent>
                <mc:Choice Requires="wps">
                  <w:drawing>
                    <wp:anchor distT="0" distB="0" distL="114300" distR="114300" simplePos="0" relativeHeight="251663360" behindDoc="0" locked="0" layoutInCell="1" allowOverlap="1" wp14:anchorId="319DAE9D" wp14:editId="09409109">
                      <wp:simplePos x="0" y="0"/>
                      <wp:positionH relativeFrom="column">
                        <wp:posOffset>1450975</wp:posOffset>
                      </wp:positionH>
                      <wp:positionV relativeFrom="paragraph">
                        <wp:posOffset>3218815</wp:posOffset>
                      </wp:positionV>
                      <wp:extent cx="776605" cy="204470"/>
                      <wp:effectExtent l="10160" t="564515" r="1194435" b="12065"/>
                      <wp:wrapNone/>
                      <wp:docPr id="18" name="自选图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204470"/>
                              </a:xfrm>
                              <a:prstGeom prst="wedgeRoundRectCallout">
                                <a:avLst>
                                  <a:gd name="adj1" fmla="val 202986"/>
                                  <a:gd name="adj2" fmla="val -283852"/>
                                  <a:gd name="adj3" fmla="val 16667"/>
                                </a:avLst>
                              </a:prstGeom>
                              <a:solidFill>
                                <a:srgbClr val="FFFFFF"/>
                              </a:solidFill>
                              <a:ln w="9525">
                                <a:solidFill>
                                  <a:srgbClr val="000000"/>
                                </a:solidFill>
                                <a:miter lim="800000"/>
                              </a:ln>
                            </wps:spPr>
                            <wps:txbx>
                              <w:txbxContent>
                                <w:p w:rsidR="00EA2EB4" w:rsidRDefault="00EA2EB4">
                                  <w:pPr>
                                    <w:jc w:val="center"/>
                                    <w:rPr>
                                      <w:b/>
                                    </w:rPr>
                                  </w:pPr>
                                  <w:r>
                                    <w:rPr>
                                      <w:rFonts w:hint="eastAsia"/>
                                      <w:b/>
                                    </w:rPr>
                                    <w:t>本项目位置</w:t>
                                  </w:r>
                                </w:p>
                              </w:txbxContent>
                            </wps:txbx>
                            <wps:bodyPr rot="0" vert="horz" wrap="square" lIns="0" tIns="0" rIns="0" bIns="0" anchor="t" anchorCtr="0" upright="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62" o:spid="_x0000_s1026" type="#_x0000_t62" style="position:absolute;left:0;text-align:left;margin-left:114.25pt;margin-top:253.45pt;width:61.15pt;height:16.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" adj="54645,-50512">
                      <v:textbox inset="0,0,0,0">
                        <w:txbxContent>
                          <w:p w:rsidR="00EA2EB4" w:rsidRDefault="00EA2EB4">
                            <w:pPr>
                              <w:jc w:val="center"/>
                              <w:rPr>
                                <w:b/>
                              </w:rPr>
                            </w:pPr>
                            <w:r>
                              <w:rPr>
                                <w:rFonts w:hint="eastAsia"/>
                                <w:b/>
                              </w:rPr>
                              <w:t>本项目位置</w:t>
                            </w:r>
                          </w:p>
                        </w:txbxContent>
                      </v:textbox>
                    </v:shape>
                  </w:pict>
                </mc:Fallback>
              </mc:AlternateContent>
            </w:r>
            <w:r w:rsidRPr="00CB3CE8">
              <w:rPr>
                <w:noProof/>
                <w:color w:val="000000" w:themeColor="text1"/>
              </w:rPr>
              <w:drawing>
                <wp:inline distT="0" distB="0" distL="0" distR="0" wp14:anchorId="0D08AB23" wp14:editId="209A1F48">
                  <wp:extent cx="4162425" cy="5267325"/>
                  <wp:effectExtent l="0" t="0" r="0" b="0"/>
                  <wp:docPr id="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162425" cy="5267325"/>
                          </a:xfrm>
                          <a:prstGeom prst="rect">
                            <a:avLst/>
                          </a:prstGeom>
                          <a:noFill/>
                          <a:ln>
                            <a:noFill/>
                          </a:ln>
                        </pic:spPr>
                      </pic:pic>
                    </a:graphicData>
                  </a:graphic>
                </wp:inline>
              </w:drawing>
            </w:r>
          </w:p>
          <w:p w:rsidR="00727855" w:rsidRPr="00CB3CE8" w:rsidRDefault="00F0022F">
            <w:pPr>
              <w:widowControl/>
              <w:autoSpaceDE w:val="0"/>
              <w:autoSpaceDN w:val="0"/>
              <w:adjustRightInd w:val="0"/>
              <w:snapToGrid w:val="0"/>
              <w:ind w:firstLineChars="200" w:firstLine="474"/>
              <w:jc w:val="center"/>
              <w:rPr>
                <w:color w:val="000000" w:themeColor="text1"/>
                <w:sz w:val="24"/>
              </w:rPr>
            </w:pPr>
            <w:r w:rsidRPr="00CB3CE8">
              <w:rPr>
                <w:b/>
                <w:bCs/>
                <w:color w:val="000000" w:themeColor="text1"/>
                <w:spacing w:val="-2"/>
                <w:sz w:val="24"/>
              </w:rPr>
              <w:t>图</w:t>
            </w:r>
            <w:r w:rsidRPr="00CB3CE8">
              <w:rPr>
                <w:rFonts w:hint="eastAsia"/>
                <w:b/>
                <w:bCs/>
                <w:color w:val="000000" w:themeColor="text1"/>
                <w:spacing w:val="-2"/>
                <w:sz w:val="24"/>
              </w:rPr>
              <w:t>1</w:t>
            </w:r>
            <w:r w:rsidRPr="00CB3CE8">
              <w:rPr>
                <w:b/>
                <w:bCs/>
                <w:color w:val="000000" w:themeColor="text1"/>
                <w:spacing w:val="-2"/>
                <w:sz w:val="24"/>
              </w:rPr>
              <w:t>-</w:t>
            </w:r>
            <w:r w:rsidRPr="00CB3CE8">
              <w:rPr>
                <w:rFonts w:hint="eastAsia"/>
                <w:b/>
                <w:bCs/>
                <w:color w:val="000000" w:themeColor="text1"/>
                <w:spacing w:val="-2"/>
                <w:sz w:val="24"/>
              </w:rPr>
              <w:t>2</w:t>
            </w:r>
            <w:r w:rsidRPr="00CB3CE8">
              <w:rPr>
                <w:b/>
                <w:bCs/>
                <w:color w:val="000000" w:themeColor="text1"/>
                <w:spacing w:val="-2"/>
                <w:sz w:val="24"/>
              </w:rPr>
              <w:t xml:space="preserve">   </w:t>
            </w:r>
            <w:r w:rsidRPr="00CB3CE8">
              <w:rPr>
                <w:b/>
                <w:bCs/>
                <w:color w:val="000000" w:themeColor="text1"/>
                <w:spacing w:val="-2"/>
                <w:sz w:val="24"/>
              </w:rPr>
              <w:t>承德市重点水源涵养生态功能保护区功能分区图</w:t>
            </w:r>
          </w:p>
          <w:p w:rsidR="00727855" w:rsidRPr="00CB3CE8" w:rsidRDefault="00F0022F">
            <w:pPr>
              <w:pStyle w:val="0"/>
              <w:spacing w:line="480" w:lineRule="exact"/>
              <w:ind w:firstLine="480"/>
              <w:rPr>
                <w:color w:val="000000" w:themeColor="text1"/>
                <w:kern w:val="2"/>
              </w:rPr>
            </w:pPr>
            <w:r w:rsidRPr="00CB3CE8">
              <w:rPr>
                <w:color w:val="000000" w:themeColor="text1"/>
                <w:kern w:val="2"/>
              </w:rPr>
              <w:t>根据《承德市重点水源涵养生态功能保护区规划》</w:t>
            </w:r>
            <w:r w:rsidRPr="00CB3CE8">
              <w:rPr>
                <w:color w:val="000000" w:themeColor="text1"/>
                <w:kern w:val="2"/>
              </w:rPr>
              <w:t>(2010</w:t>
            </w:r>
            <w:r w:rsidRPr="00CB3CE8">
              <w:rPr>
                <w:color w:val="000000" w:themeColor="text1"/>
                <w:kern w:val="2"/>
              </w:rPr>
              <w:t>年</w:t>
            </w:r>
            <w:r w:rsidRPr="00CB3CE8">
              <w:rPr>
                <w:color w:val="000000" w:themeColor="text1"/>
                <w:kern w:val="2"/>
              </w:rPr>
              <w:t>4</w:t>
            </w:r>
            <w:r w:rsidRPr="00CB3CE8">
              <w:rPr>
                <w:color w:val="000000" w:themeColor="text1"/>
                <w:kern w:val="2"/>
              </w:rPr>
              <w:t>月</w:t>
            </w:r>
            <w:r w:rsidRPr="00CB3CE8">
              <w:rPr>
                <w:color w:val="000000" w:themeColor="text1"/>
                <w:kern w:val="2"/>
              </w:rPr>
              <w:t>)(</w:t>
            </w:r>
            <w:r w:rsidRPr="00CB3CE8">
              <w:rPr>
                <w:color w:val="000000" w:themeColor="text1"/>
                <w:kern w:val="2"/>
              </w:rPr>
              <w:t>承德市生态环境局</w:t>
            </w:r>
            <w:r w:rsidRPr="00CB3CE8">
              <w:rPr>
                <w:color w:val="000000" w:themeColor="text1"/>
                <w:kern w:val="2"/>
              </w:rPr>
              <w:t>)</w:t>
            </w:r>
            <w:r w:rsidRPr="00CB3CE8">
              <w:rPr>
                <w:color w:val="000000" w:themeColor="text1"/>
                <w:kern w:val="2"/>
              </w:rPr>
              <w:t>，承德市重点水源涵养生态功能保护区在承德市的八县二区均有分布，涉及滦平县、隆化县、丰宁县、围场县、兴隆县、平泉县、宽城县、承德县、双桥区、双滦区，包涵</w:t>
            </w:r>
            <w:r w:rsidRPr="00CB3CE8">
              <w:rPr>
                <w:color w:val="000000" w:themeColor="text1"/>
                <w:kern w:val="2"/>
              </w:rPr>
              <w:t>61</w:t>
            </w:r>
            <w:r w:rsidRPr="00CB3CE8">
              <w:rPr>
                <w:color w:val="000000" w:themeColor="text1"/>
                <w:kern w:val="2"/>
              </w:rPr>
              <w:t>个乡镇，保护区总面积</w:t>
            </w:r>
            <w:r w:rsidRPr="00CB3CE8">
              <w:rPr>
                <w:color w:val="000000" w:themeColor="text1"/>
                <w:kern w:val="2"/>
              </w:rPr>
              <w:t>8015.92km</w:t>
            </w:r>
            <w:r w:rsidRPr="00CB3CE8">
              <w:rPr>
                <w:color w:val="000000" w:themeColor="text1"/>
                <w:kern w:val="2"/>
                <w:vertAlign w:val="superscript"/>
              </w:rPr>
              <w:t>2</w:t>
            </w:r>
            <w:r w:rsidRPr="00CB3CE8">
              <w:rPr>
                <w:color w:val="000000" w:themeColor="text1"/>
                <w:kern w:val="2"/>
              </w:rPr>
              <w:t>。</w:t>
            </w:r>
          </w:p>
          <w:p w:rsidR="00727855" w:rsidRPr="00CB3CE8" w:rsidRDefault="00F0022F">
            <w:pPr>
              <w:pStyle w:val="0"/>
              <w:spacing w:line="480" w:lineRule="exact"/>
              <w:ind w:firstLine="480"/>
              <w:rPr>
                <w:color w:val="000000" w:themeColor="text1"/>
                <w:kern w:val="2"/>
              </w:rPr>
            </w:pPr>
            <w:r w:rsidRPr="00CB3CE8">
              <w:rPr>
                <w:color w:val="000000" w:themeColor="text1"/>
                <w:kern w:val="2"/>
              </w:rPr>
              <w:t>项目占地不在承德市重点水源涵养生态功能保护区范围内，且项目无生产废水外排，不含有毒物质，不会对区域水环境造成污染，再通过采取一系列水土保持工程措施、生态恢复工程措施和污染防治工程措施，不与重点水源涵养生态功能保护相冲突，符合承德市重点水源涵养生态功能保护区规划要求。</w:t>
            </w:r>
          </w:p>
          <w:p w:rsidR="00727855" w:rsidRPr="00CB3CE8" w:rsidRDefault="00F0022F">
            <w:pPr>
              <w:pStyle w:val="0"/>
              <w:spacing w:line="480" w:lineRule="exact"/>
              <w:ind w:firstLine="480"/>
              <w:rPr>
                <w:color w:val="000000" w:themeColor="text1"/>
                <w:kern w:val="2"/>
              </w:rPr>
            </w:pPr>
            <w:r w:rsidRPr="00CB3CE8">
              <w:rPr>
                <w:rFonts w:hint="eastAsia"/>
                <w:color w:val="000000" w:themeColor="text1"/>
                <w:kern w:val="2"/>
              </w:rPr>
              <w:t>5</w:t>
            </w:r>
            <w:r w:rsidRPr="00CB3CE8">
              <w:rPr>
                <w:rFonts w:hint="eastAsia"/>
                <w:color w:val="000000" w:themeColor="text1"/>
                <w:kern w:val="2"/>
              </w:rPr>
              <w:t>、生态环境保护规划符合性分析</w:t>
            </w:r>
          </w:p>
          <w:p w:rsidR="00727855" w:rsidRPr="00CB3CE8" w:rsidRDefault="00F0022F">
            <w:pPr>
              <w:adjustRightInd w:val="0"/>
              <w:snapToGrid w:val="0"/>
              <w:spacing w:beforeLines="50" w:before="120"/>
              <w:jc w:val="center"/>
              <w:rPr>
                <w:b/>
                <w:color w:val="000000" w:themeColor="text1"/>
                <w:sz w:val="24"/>
              </w:rPr>
            </w:pPr>
            <w:r w:rsidRPr="00CB3CE8">
              <w:rPr>
                <w:b/>
                <w:color w:val="000000" w:themeColor="text1"/>
                <w:sz w:val="24"/>
              </w:rPr>
              <w:t>表</w:t>
            </w:r>
            <w:r w:rsidRPr="00CB3CE8">
              <w:rPr>
                <w:b/>
                <w:color w:val="000000" w:themeColor="text1"/>
                <w:sz w:val="24"/>
              </w:rPr>
              <w:t xml:space="preserve">1-8  </w:t>
            </w:r>
            <w:r w:rsidRPr="00CB3CE8">
              <w:rPr>
                <w:b/>
                <w:color w:val="000000" w:themeColor="text1"/>
                <w:sz w:val="24"/>
              </w:rPr>
              <w:t>本项目与相关生态环境保护规划符合性一览表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368"/>
              <w:gridCol w:w="3424"/>
              <w:gridCol w:w="2684"/>
              <w:gridCol w:w="513"/>
            </w:tblGrid>
            <w:tr w:rsidR="00CB3CE8" w:rsidRPr="00CB3CE8">
              <w:trPr>
                <w:trHeight w:val="340"/>
                <w:jc w:val="center"/>
              </w:trPr>
              <w:tc>
                <w:tcPr>
                  <w:tcW w:w="856" w:type="pct"/>
                  <w:tcMar>
                    <w:top w:w="0" w:type="dxa"/>
                    <w:left w:w="0" w:type="dxa"/>
                    <w:bottom w:w="0" w:type="dxa"/>
                    <w:right w:w="0" w:type="dxa"/>
                  </w:tcMar>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color w:val="000000" w:themeColor="text1"/>
                      <w:sz w:val="21"/>
                      <w:szCs w:val="21"/>
                    </w:rPr>
                    <w:lastRenderedPageBreak/>
                    <w:t>文件名称</w:t>
                  </w:r>
                </w:p>
              </w:tc>
              <w:tc>
                <w:tcPr>
                  <w:tcW w:w="2143" w:type="pct"/>
                  <w:tcMar>
                    <w:top w:w="0" w:type="dxa"/>
                    <w:left w:w="0" w:type="dxa"/>
                    <w:bottom w:w="0" w:type="dxa"/>
                    <w:right w:w="0" w:type="dxa"/>
                  </w:tcMar>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color w:val="000000" w:themeColor="text1"/>
                      <w:sz w:val="21"/>
                      <w:szCs w:val="21"/>
                    </w:rPr>
                    <w:t>相关要求</w:t>
                  </w:r>
                </w:p>
              </w:tc>
              <w:tc>
                <w:tcPr>
                  <w:tcW w:w="1680" w:type="pct"/>
                  <w:tcMar>
                    <w:top w:w="0" w:type="dxa"/>
                    <w:left w:w="0" w:type="dxa"/>
                    <w:bottom w:w="0" w:type="dxa"/>
                    <w:right w:w="0" w:type="dxa"/>
                  </w:tcMar>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color w:val="000000" w:themeColor="text1"/>
                      <w:sz w:val="21"/>
                      <w:szCs w:val="21"/>
                    </w:rPr>
                    <w:t>项目情况</w:t>
                  </w:r>
                </w:p>
              </w:tc>
              <w:tc>
                <w:tcPr>
                  <w:tcW w:w="321" w:type="pct"/>
                  <w:tcMar>
                    <w:top w:w="0" w:type="dxa"/>
                    <w:left w:w="0" w:type="dxa"/>
                    <w:bottom w:w="0" w:type="dxa"/>
                    <w:right w:w="0" w:type="dxa"/>
                  </w:tcMar>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color w:val="000000" w:themeColor="text1"/>
                      <w:sz w:val="21"/>
                      <w:szCs w:val="21"/>
                    </w:rPr>
                    <w:t>对比结果</w:t>
                  </w:r>
                </w:p>
              </w:tc>
            </w:tr>
            <w:tr w:rsidR="00CB3CE8" w:rsidRPr="00CB3CE8">
              <w:trPr>
                <w:trHeight w:val="340"/>
                <w:jc w:val="center"/>
              </w:trPr>
              <w:tc>
                <w:tcPr>
                  <w:tcW w:w="856" w:type="pct"/>
                  <w:vMerge w:val="restart"/>
                  <w:tcMar>
                    <w:top w:w="0" w:type="dxa"/>
                    <w:left w:w="0" w:type="dxa"/>
                    <w:bottom w:w="0" w:type="dxa"/>
                    <w:right w:w="0" w:type="dxa"/>
                  </w:tcMar>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color w:val="000000" w:themeColor="text1"/>
                      <w:sz w:val="21"/>
                      <w:szCs w:val="21"/>
                    </w:rPr>
                    <w:t>《</w:t>
                  </w:r>
                  <w:r w:rsidRPr="00CB3CE8">
                    <w:rPr>
                      <w:rFonts w:hint="eastAsia"/>
                      <w:color w:val="000000" w:themeColor="text1"/>
                      <w:sz w:val="21"/>
                      <w:szCs w:val="21"/>
                    </w:rPr>
                    <w:t>承德市生态环境保护“十四五”规划</w:t>
                  </w:r>
                  <w:r w:rsidRPr="00CB3CE8">
                    <w:rPr>
                      <w:color w:val="000000" w:themeColor="text1"/>
                      <w:sz w:val="21"/>
                      <w:szCs w:val="21"/>
                    </w:rPr>
                    <w:t>》</w:t>
                  </w:r>
                </w:p>
              </w:tc>
              <w:tc>
                <w:tcPr>
                  <w:tcW w:w="2143" w:type="pct"/>
                  <w:tcMar>
                    <w:top w:w="0" w:type="dxa"/>
                    <w:left w:w="0" w:type="dxa"/>
                    <w:bottom w:w="0" w:type="dxa"/>
                    <w:right w:w="0" w:type="dxa"/>
                  </w:tcMar>
                  <w:vAlign w:val="center"/>
                </w:tcPr>
                <w:p w:rsidR="00727855" w:rsidRPr="00CB3CE8" w:rsidRDefault="00F0022F">
                  <w:pPr>
                    <w:jc w:val="left"/>
                    <w:rPr>
                      <w:bCs/>
                      <w:color w:val="000000" w:themeColor="text1"/>
                      <w:kern w:val="0"/>
                      <w:szCs w:val="21"/>
                    </w:rPr>
                  </w:pPr>
                  <w:r w:rsidRPr="00CB3CE8">
                    <w:rPr>
                      <w:rFonts w:hint="eastAsia"/>
                      <w:bCs/>
                      <w:color w:val="000000" w:themeColor="text1"/>
                      <w:kern w:val="0"/>
                      <w:szCs w:val="21"/>
                    </w:rPr>
                    <w:t>打好“清洁城市”攻坚战，全面推进“以克论净”，建立扬尘污染源动态清单，开展精细化、标准化治理。加强施工工地扬尘环境监管，完善扬尘控制责任体系。加强建筑工地、城区道路、企业料堆场、矿山、公路、裸露地面治理；建立健全绿色施工体系和扬尘管控体系，创建安全文明工地和绿色施工示范项目，将绿色施工纳入企业资质评价、生态环境信用评价。开展建筑施工工程扬尘防治措施和扬尘污染物排放“双达标”治理，严格落实建筑施工工地“六个百分百”</w:t>
                  </w:r>
                  <w:r w:rsidRPr="00CB3CE8">
                    <w:rPr>
                      <w:rFonts w:hint="eastAsia"/>
                      <w:bCs/>
                      <w:color w:val="000000" w:themeColor="text1"/>
                      <w:kern w:val="0"/>
                      <w:szCs w:val="21"/>
                    </w:rPr>
                    <w:t>(</w:t>
                  </w:r>
                  <w:r w:rsidRPr="00CB3CE8">
                    <w:rPr>
                      <w:rFonts w:hint="eastAsia"/>
                      <w:bCs/>
                      <w:color w:val="000000" w:themeColor="text1"/>
                      <w:kern w:val="0"/>
                      <w:szCs w:val="21"/>
                    </w:rPr>
                    <w:t>工地周边围挡</w:t>
                  </w:r>
                  <w:r w:rsidRPr="00CB3CE8">
                    <w:rPr>
                      <w:rFonts w:hint="eastAsia"/>
                      <w:bCs/>
                      <w:color w:val="000000" w:themeColor="text1"/>
                      <w:kern w:val="0"/>
                      <w:szCs w:val="21"/>
                    </w:rPr>
                    <w:t>100%</w:t>
                  </w:r>
                  <w:r w:rsidRPr="00CB3CE8">
                    <w:rPr>
                      <w:rFonts w:hint="eastAsia"/>
                      <w:bCs/>
                      <w:color w:val="000000" w:themeColor="text1"/>
                      <w:kern w:val="0"/>
                      <w:szCs w:val="21"/>
                    </w:rPr>
                    <w:t>、物料堆放苫盖</w:t>
                  </w:r>
                  <w:r w:rsidRPr="00CB3CE8">
                    <w:rPr>
                      <w:rFonts w:hint="eastAsia"/>
                      <w:bCs/>
                      <w:color w:val="000000" w:themeColor="text1"/>
                      <w:kern w:val="0"/>
                      <w:szCs w:val="21"/>
                    </w:rPr>
                    <w:t>100%</w:t>
                  </w:r>
                  <w:r w:rsidRPr="00CB3CE8">
                    <w:rPr>
                      <w:rFonts w:hint="eastAsia"/>
                      <w:bCs/>
                      <w:color w:val="000000" w:themeColor="text1"/>
                      <w:kern w:val="0"/>
                      <w:szCs w:val="21"/>
                    </w:rPr>
                    <w:t>、出入车辆冲洗</w:t>
                  </w:r>
                  <w:r w:rsidRPr="00CB3CE8">
                    <w:rPr>
                      <w:rFonts w:hint="eastAsia"/>
                      <w:bCs/>
                      <w:color w:val="000000" w:themeColor="text1"/>
                      <w:kern w:val="0"/>
                      <w:szCs w:val="21"/>
                    </w:rPr>
                    <w:t>100%</w:t>
                  </w:r>
                  <w:r w:rsidRPr="00CB3CE8">
                    <w:rPr>
                      <w:rFonts w:hint="eastAsia"/>
                      <w:bCs/>
                      <w:color w:val="000000" w:themeColor="text1"/>
                      <w:kern w:val="0"/>
                      <w:szCs w:val="21"/>
                    </w:rPr>
                    <w:t>、施工地面硬化</w:t>
                  </w:r>
                  <w:r w:rsidRPr="00CB3CE8">
                    <w:rPr>
                      <w:rFonts w:hint="eastAsia"/>
                      <w:bCs/>
                      <w:color w:val="000000" w:themeColor="text1"/>
                      <w:kern w:val="0"/>
                      <w:szCs w:val="21"/>
                    </w:rPr>
                    <w:t>100%</w:t>
                  </w:r>
                  <w:r w:rsidRPr="00CB3CE8">
                    <w:rPr>
                      <w:rFonts w:hint="eastAsia"/>
                      <w:bCs/>
                      <w:color w:val="000000" w:themeColor="text1"/>
                      <w:kern w:val="0"/>
                      <w:szCs w:val="21"/>
                    </w:rPr>
                    <w:t>、拆迁湿法作业</w:t>
                  </w:r>
                  <w:r w:rsidRPr="00CB3CE8">
                    <w:rPr>
                      <w:rFonts w:hint="eastAsia"/>
                      <w:bCs/>
                      <w:color w:val="000000" w:themeColor="text1"/>
                      <w:kern w:val="0"/>
                      <w:szCs w:val="21"/>
                    </w:rPr>
                    <w:t>100%</w:t>
                  </w:r>
                  <w:r w:rsidRPr="00CB3CE8">
                    <w:rPr>
                      <w:rFonts w:hint="eastAsia"/>
                      <w:bCs/>
                      <w:color w:val="000000" w:themeColor="text1"/>
                      <w:kern w:val="0"/>
                      <w:szCs w:val="21"/>
                    </w:rPr>
                    <w:t>、渣土密闭运输</w:t>
                  </w:r>
                  <w:r w:rsidRPr="00CB3CE8">
                    <w:rPr>
                      <w:rFonts w:hint="eastAsia"/>
                      <w:bCs/>
                      <w:color w:val="000000" w:themeColor="text1"/>
                      <w:kern w:val="0"/>
                      <w:szCs w:val="21"/>
                    </w:rPr>
                    <w:t>100%)</w:t>
                  </w:r>
                  <w:r w:rsidRPr="00CB3CE8">
                    <w:rPr>
                      <w:rFonts w:hint="eastAsia"/>
                      <w:bCs/>
                      <w:color w:val="000000" w:themeColor="text1"/>
                      <w:kern w:val="0"/>
                      <w:szCs w:val="21"/>
                    </w:rPr>
                    <w:t>和“两个全覆盖”</w:t>
                  </w:r>
                  <w:r w:rsidRPr="00CB3CE8">
                    <w:rPr>
                      <w:rFonts w:hint="eastAsia"/>
                      <w:bCs/>
                      <w:color w:val="000000" w:themeColor="text1"/>
                      <w:kern w:val="0"/>
                      <w:szCs w:val="21"/>
                    </w:rPr>
                    <w:t>(</w:t>
                  </w:r>
                  <w:r w:rsidRPr="00CB3CE8">
                    <w:rPr>
                      <w:rFonts w:hint="eastAsia"/>
                      <w:bCs/>
                      <w:color w:val="000000" w:themeColor="text1"/>
                      <w:kern w:val="0"/>
                      <w:szCs w:val="21"/>
                    </w:rPr>
                    <w:t>视频监控、</w:t>
                  </w:r>
                  <w:r w:rsidRPr="00CB3CE8">
                    <w:rPr>
                      <w:rFonts w:hint="eastAsia"/>
                      <w:bCs/>
                      <w:color w:val="000000" w:themeColor="text1"/>
                      <w:kern w:val="0"/>
                      <w:szCs w:val="21"/>
                    </w:rPr>
                    <w:t>PM</w:t>
                  </w:r>
                  <w:r w:rsidRPr="00CB3CE8">
                    <w:rPr>
                      <w:rFonts w:hint="eastAsia"/>
                      <w:bCs/>
                      <w:color w:val="000000" w:themeColor="text1"/>
                      <w:kern w:val="0"/>
                      <w:szCs w:val="21"/>
                      <w:vertAlign w:val="subscript"/>
                    </w:rPr>
                    <w:t>10</w:t>
                  </w:r>
                  <w:r w:rsidRPr="00CB3CE8">
                    <w:rPr>
                      <w:rFonts w:hint="eastAsia"/>
                      <w:bCs/>
                      <w:color w:val="000000" w:themeColor="text1"/>
                      <w:kern w:val="0"/>
                      <w:szCs w:val="21"/>
                    </w:rPr>
                    <w:t>在线监测设备安装并联网</w:t>
                  </w:r>
                  <w:r w:rsidRPr="00CB3CE8">
                    <w:rPr>
                      <w:rFonts w:hint="eastAsia"/>
                      <w:bCs/>
                      <w:color w:val="000000" w:themeColor="text1"/>
                      <w:kern w:val="0"/>
                      <w:szCs w:val="21"/>
                    </w:rPr>
                    <w:t>)</w:t>
                  </w:r>
                  <w:r w:rsidRPr="00CB3CE8">
                    <w:rPr>
                      <w:rFonts w:hint="eastAsia"/>
                      <w:bCs/>
                      <w:color w:val="000000" w:themeColor="text1"/>
                      <w:kern w:val="0"/>
                      <w:szCs w:val="21"/>
                    </w:rPr>
                    <w:t>，对扬尘</w:t>
                  </w:r>
                  <w:proofErr w:type="gramStart"/>
                  <w:r w:rsidRPr="00CB3CE8">
                    <w:rPr>
                      <w:rFonts w:hint="eastAsia"/>
                      <w:bCs/>
                      <w:color w:val="000000" w:themeColor="text1"/>
                      <w:kern w:val="0"/>
                      <w:szCs w:val="21"/>
                    </w:rPr>
                    <w:t>管控不到位</w:t>
                  </w:r>
                  <w:proofErr w:type="gramEnd"/>
                  <w:r w:rsidRPr="00CB3CE8">
                    <w:rPr>
                      <w:rFonts w:hint="eastAsia"/>
                      <w:bCs/>
                      <w:color w:val="000000" w:themeColor="text1"/>
                      <w:kern w:val="0"/>
                      <w:szCs w:val="21"/>
                    </w:rPr>
                    <w:t>的建筑市场主体不良行为信息，纳入建筑市场信用管理体系，情节严重的列入“黑名单”。实行湿扫、水冲、洒水“三车联动”机械化清扫模式，城市外环路、出入口及周边干线公路、穿越县城路段全部采用机械化清扫，大幅减少道路积尘。全面规范物料堆场扬尘整治，实施道路硬化、主要公路两侧雾化、裸露地面绿化工程。强化督查执法，对扬尘</w:t>
                  </w:r>
                  <w:proofErr w:type="gramStart"/>
                  <w:r w:rsidRPr="00CB3CE8">
                    <w:rPr>
                      <w:rFonts w:hint="eastAsia"/>
                      <w:bCs/>
                      <w:color w:val="000000" w:themeColor="text1"/>
                      <w:kern w:val="0"/>
                      <w:szCs w:val="21"/>
                    </w:rPr>
                    <w:t>管控不到位</w:t>
                  </w:r>
                  <w:proofErr w:type="gramEnd"/>
                  <w:r w:rsidRPr="00CB3CE8">
                    <w:rPr>
                      <w:rFonts w:hint="eastAsia"/>
                      <w:bCs/>
                      <w:color w:val="000000" w:themeColor="text1"/>
                      <w:kern w:val="0"/>
                      <w:szCs w:val="21"/>
                    </w:rPr>
                    <w:t>的，依法予以严惩。</w:t>
                  </w:r>
                </w:p>
              </w:tc>
              <w:tc>
                <w:tcPr>
                  <w:tcW w:w="1680" w:type="pct"/>
                  <w:tcMar>
                    <w:top w:w="0" w:type="dxa"/>
                    <w:left w:w="0" w:type="dxa"/>
                    <w:bottom w:w="0" w:type="dxa"/>
                    <w:right w:w="0" w:type="dxa"/>
                  </w:tcMar>
                  <w:vAlign w:val="center"/>
                </w:tcPr>
                <w:p w:rsidR="00727855" w:rsidRPr="00CB3CE8" w:rsidRDefault="00F0022F">
                  <w:pPr>
                    <w:pStyle w:val="0"/>
                    <w:spacing w:line="0" w:lineRule="atLeast"/>
                    <w:ind w:firstLineChars="0" w:firstLine="0"/>
                    <w:rPr>
                      <w:color w:val="000000" w:themeColor="text1"/>
                      <w:kern w:val="2"/>
                      <w:sz w:val="21"/>
                      <w:szCs w:val="21"/>
                    </w:rPr>
                  </w:pPr>
                  <w:r w:rsidRPr="00CB3CE8">
                    <w:rPr>
                      <w:rFonts w:hint="eastAsia"/>
                      <w:color w:val="000000" w:themeColor="text1"/>
                      <w:kern w:val="2"/>
                      <w:sz w:val="21"/>
                      <w:szCs w:val="21"/>
                    </w:rPr>
                    <w:t>厂区内运输道路按照三级公路硬化标准以水泥混凝土形式硬化，厂内其他道路平整无破损，全部实现硬化或绿化，厂区无裸露地面，每天定时清扫保洁、洒水抑尘，路面长期湿润不起尘；原料和成品运输车辆采用苫布苫盖严密，苫布边缘至少遮住槽帮上沿以下</w:t>
                  </w:r>
                  <w:r w:rsidRPr="00CB3CE8">
                    <w:rPr>
                      <w:rFonts w:hint="eastAsia"/>
                      <w:color w:val="000000" w:themeColor="text1"/>
                      <w:kern w:val="2"/>
                      <w:sz w:val="21"/>
                      <w:szCs w:val="21"/>
                    </w:rPr>
                    <w:t>15cm</w:t>
                  </w:r>
                  <w:r w:rsidRPr="00CB3CE8">
                    <w:rPr>
                      <w:rFonts w:hint="eastAsia"/>
                      <w:color w:val="000000" w:themeColor="text1"/>
                      <w:kern w:val="2"/>
                      <w:sz w:val="21"/>
                      <w:szCs w:val="21"/>
                    </w:rPr>
                    <w:t>；货物装载高度不超出车厢高度，不出现超载运输现象；原料和产品运输采用符</w:t>
                  </w:r>
                </w:p>
                <w:p w:rsidR="00727855" w:rsidRPr="00CB3CE8" w:rsidRDefault="00F0022F">
                  <w:pPr>
                    <w:jc w:val="left"/>
                    <w:rPr>
                      <w:bCs/>
                      <w:color w:val="000000" w:themeColor="text1"/>
                      <w:kern w:val="0"/>
                      <w:szCs w:val="21"/>
                    </w:rPr>
                  </w:pPr>
                  <w:r w:rsidRPr="00CB3CE8">
                    <w:rPr>
                      <w:rFonts w:hint="eastAsia"/>
                      <w:color w:val="000000" w:themeColor="text1"/>
                      <w:szCs w:val="21"/>
                    </w:rPr>
                    <w:t>合政策标准的运输工具；项目在进出口处已设洗车喷淋装置，进行车辆冲洗，降低车辆运输粉尘。</w:t>
                  </w:r>
                </w:p>
              </w:tc>
              <w:tc>
                <w:tcPr>
                  <w:tcW w:w="321" w:type="pct"/>
                  <w:tcMar>
                    <w:top w:w="0" w:type="dxa"/>
                    <w:left w:w="0" w:type="dxa"/>
                    <w:bottom w:w="0" w:type="dxa"/>
                    <w:right w:w="0" w:type="dxa"/>
                  </w:tcMar>
                  <w:vAlign w:val="center"/>
                </w:tcPr>
                <w:p w:rsidR="00727855" w:rsidRPr="00CB3CE8" w:rsidRDefault="00F0022F">
                  <w:pPr>
                    <w:adjustRightInd w:val="0"/>
                    <w:snapToGrid w:val="0"/>
                    <w:jc w:val="center"/>
                    <w:rPr>
                      <w:color w:val="000000" w:themeColor="text1"/>
                      <w:szCs w:val="21"/>
                    </w:rPr>
                  </w:pPr>
                  <w:r w:rsidRPr="00CB3CE8">
                    <w:rPr>
                      <w:color w:val="000000" w:themeColor="text1"/>
                      <w:szCs w:val="21"/>
                    </w:rPr>
                    <w:t>符合</w:t>
                  </w:r>
                </w:p>
                <w:p w:rsidR="00727855" w:rsidRPr="00CB3CE8" w:rsidRDefault="00F0022F">
                  <w:pPr>
                    <w:adjustRightInd w:val="0"/>
                    <w:snapToGrid w:val="0"/>
                    <w:jc w:val="center"/>
                    <w:rPr>
                      <w:color w:val="000000" w:themeColor="text1"/>
                      <w:szCs w:val="21"/>
                    </w:rPr>
                  </w:pPr>
                  <w:r w:rsidRPr="00CB3CE8">
                    <w:rPr>
                      <w:color w:val="000000" w:themeColor="text1"/>
                      <w:szCs w:val="21"/>
                    </w:rPr>
                    <w:t>要求</w:t>
                  </w:r>
                </w:p>
              </w:tc>
            </w:tr>
            <w:tr w:rsidR="00CB3CE8" w:rsidRPr="00CB3CE8">
              <w:trPr>
                <w:trHeight w:val="340"/>
                <w:jc w:val="center"/>
              </w:trPr>
              <w:tc>
                <w:tcPr>
                  <w:tcW w:w="856" w:type="pct"/>
                  <w:vMerge/>
                  <w:tcMar>
                    <w:top w:w="0" w:type="dxa"/>
                    <w:left w:w="0" w:type="dxa"/>
                    <w:bottom w:w="0" w:type="dxa"/>
                    <w:right w:w="0" w:type="dxa"/>
                  </w:tcMar>
                  <w:vAlign w:val="center"/>
                </w:tcPr>
                <w:p w:rsidR="00727855" w:rsidRPr="00CB3CE8" w:rsidRDefault="00727855">
                  <w:pPr>
                    <w:pStyle w:val="a3"/>
                    <w:spacing w:line="0" w:lineRule="atLeast"/>
                    <w:ind w:firstLineChars="0" w:firstLine="0"/>
                    <w:jc w:val="center"/>
                    <w:rPr>
                      <w:color w:val="000000" w:themeColor="text1"/>
                      <w:sz w:val="21"/>
                      <w:szCs w:val="21"/>
                    </w:rPr>
                  </w:pPr>
                </w:p>
              </w:tc>
              <w:tc>
                <w:tcPr>
                  <w:tcW w:w="2143" w:type="pct"/>
                  <w:tcMar>
                    <w:top w:w="0" w:type="dxa"/>
                    <w:left w:w="0" w:type="dxa"/>
                    <w:bottom w:w="0" w:type="dxa"/>
                    <w:right w:w="0" w:type="dxa"/>
                  </w:tcMar>
                  <w:vAlign w:val="center"/>
                </w:tcPr>
                <w:p w:rsidR="00727855" w:rsidRPr="00CB3CE8" w:rsidRDefault="00F0022F">
                  <w:pPr>
                    <w:jc w:val="left"/>
                    <w:rPr>
                      <w:bCs/>
                      <w:color w:val="000000" w:themeColor="text1"/>
                      <w:kern w:val="0"/>
                      <w:szCs w:val="21"/>
                    </w:rPr>
                  </w:pPr>
                  <w:r w:rsidRPr="00CB3CE8">
                    <w:rPr>
                      <w:rFonts w:hint="eastAsia"/>
                      <w:bCs/>
                      <w:color w:val="000000" w:themeColor="text1"/>
                      <w:kern w:val="0"/>
                      <w:szCs w:val="21"/>
                    </w:rPr>
                    <w:t>严格环境准入，严格控制新上高耗水项目。鼓励发展高新、绿色技术产业，强化工业企业废水深度治理，全面提升工业企业废水循环利用和清洁生产水平。强化经济技术开发区、高新技术产业开发区等工业集聚区水污染治理，加强工业园区污水集中处理设施及配套管网等基础设施工程建设，对重点企业加强网上监管，开展实时监控，对</w:t>
                  </w:r>
                  <w:proofErr w:type="gramStart"/>
                  <w:r w:rsidRPr="00CB3CE8">
                    <w:rPr>
                      <w:rFonts w:hint="eastAsia"/>
                      <w:bCs/>
                      <w:color w:val="000000" w:themeColor="text1"/>
                      <w:kern w:val="0"/>
                      <w:szCs w:val="21"/>
                    </w:rPr>
                    <w:t>各类入河</w:t>
                  </w:r>
                  <w:proofErr w:type="gramEnd"/>
                  <w:r w:rsidRPr="00CB3CE8">
                    <w:rPr>
                      <w:rFonts w:hint="eastAsia"/>
                      <w:bCs/>
                      <w:color w:val="000000" w:themeColor="text1"/>
                      <w:kern w:val="0"/>
                      <w:szCs w:val="21"/>
                    </w:rPr>
                    <w:t>入湖排污口开展排查监测和重点治理，建立溯源追查机制，依法取缔污水直排。</w:t>
                  </w:r>
                </w:p>
              </w:tc>
              <w:tc>
                <w:tcPr>
                  <w:tcW w:w="1680" w:type="pct"/>
                  <w:tcMar>
                    <w:top w:w="0" w:type="dxa"/>
                    <w:left w:w="0" w:type="dxa"/>
                    <w:bottom w:w="0" w:type="dxa"/>
                    <w:right w:w="0" w:type="dxa"/>
                  </w:tcMar>
                  <w:vAlign w:val="center"/>
                </w:tcPr>
                <w:p w:rsidR="00727855" w:rsidRPr="00CB3CE8" w:rsidRDefault="00F0022F">
                  <w:pPr>
                    <w:jc w:val="left"/>
                    <w:rPr>
                      <w:bCs/>
                      <w:color w:val="000000" w:themeColor="text1"/>
                      <w:kern w:val="0"/>
                      <w:szCs w:val="21"/>
                    </w:rPr>
                  </w:pPr>
                  <w:r w:rsidRPr="00CB3CE8">
                    <w:rPr>
                      <w:rFonts w:hint="eastAsia"/>
                      <w:bCs/>
                      <w:color w:val="000000" w:themeColor="text1"/>
                      <w:kern w:val="0"/>
                      <w:szCs w:val="21"/>
                    </w:rPr>
                    <w:t>本项目不对外排放污水。生活盥洗水泼洒降尘；降尘用水自然挥发；洗车废水经沉淀池沉淀后回用；球磨废水、压滤废水经沉淀处理后回用。</w:t>
                  </w:r>
                </w:p>
              </w:tc>
              <w:tc>
                <w:tcPr>
                  <w:tcW w:w="321" w:type="pct"/>
                  <w:tcMar>
                    <w:top w:w="0" w:type="dxa"/>
                    <w:left w:w="0" w:type="dxa"/>
                    <w:bottom w:w="0" w:type="dxa"/>
                    <w:right w:w="0" w:type="dxa"/>
                  </w:tcMar>
                  <w:vAlign w:val="center"/>
                </w:tcPr>
                <w:p w:rsidR="00727855" w:rsidRPr="00CB3CE8" w:rsidRDefault="00F0022F">
                  <w:pPr>
                    <w:adjustRightInd w:val="0"/>
                    <w:snapToGrid w:val="0"/>
                    <w:jc w:val="center"/>
                    <w:rPr>
                      <w:color w:val="000000" w:themeColor="text1"/>
                      <w:szCs w:val="21"/>
                    </w:rPr>
                  </w:pPr>
                  <w:r w:rsidRPr="00CB3CE8">
                    <w:rPr>
                      <w:color w:val="000000" w:themeColor="text1"/>
                      <w:szCs w:val="21"/>
                    </w:rPr>
                    <w:t>符合</w:t>
                  </w:r>
                </w:p>
                <w:p w:rsidR="00727855" w:rsidRPr="00CB3CE8" w:rsidRDefault="00F0022F">
                  <w:pPr>
                    <w:adjustRightInd w:val="0"/>
                    <w:snapToGrid w:val="0"/>
                    <w:jc w:val="center"/>
                    <w:rPr>
                      <w:color w:val="000000" w:themeColor="text1"/>
                      <w:szCs w:val="21"/>
                    </w:rPr>
                  </w:pPr>
                  <w:r w:rsidRPr="00CB3CE8">
                    <w:rPr>
                      <w:color w:val="000000" w:themeColor="text1"/>
                      <w:szCs w:val="21"/>
                    </w:rPr>
                    <w:t>要求</w:t>
                  </w:r>
                </w:p>
              </w:tc>
            </w:tr>
            <w:tr w:rsidR="00CB3CE8" w:rsidRPr="00CB3CE8">
              <w:trPr>
                <w:trHeight w:val="340"/>
                <w:jc w:val="center"/>
              </w:trPr>
              <w:tc>
                <w:tcPr>
                  <w:tcW w:w="856" w:type="pct"/>
                  <w:vMerge/>
                  <w:tcMar>
                    <w:top w:w="0" w:type="dxa"/>
                    <w:left w:w="0" w:type="dxa"/>
                    <w:bottom w:w="0" w:type="dxa"/>
                    <w:right w:w="0" w:type="dxa"/>
                  </w:tcMar>
                  <w:vAlign w:val="center"/>
                </w:tcPr>
                <w:p w:rsidR="00727855" w:rsidRPr="00CB3CE8" w:rsidRDefault="00727855">
                  <w:pPr>
                    <w:pStyle w:val="a3"/>
                    <w:spacing w:line="0" w:lineRule="atLeast"/>
                    <w:ind w:firstLineChars="0" w:firstLine="0"/>
                    <w:jc w:val="center"/>
                    <w:rPr>
                      <w:color w:val="000000" w:themeColor="text1"/>
                      <w:sz w:val="21"/>
                      <w:szCs w:val="21"/>
                    </w:rPr>
                  </w:pPr>
                </w:p>
              </w:tc>
              <w:tc>
                <w:tcPr>
                  <w:tcW w:w="2143" w:type="pct"/>
                  <w:tcMar>
                    <w:top w:w="0" w:type="dxa"/>
                    <w:left w:w="0" w:type="dxa"/>
                    <w:bottom w:w="0" w:type="dxa"/>
                    <w:right w:w="0" w:type="dxa"/>
                  </w:tcMar>
                  <w:vAlign w:val="center"/>
                </w:tcPr>
                <w:p w:rsidR="00727855" w:rsidRPr="00CB3CE8" w:rsidRDefault="00F0022F">
                  <w:pPr>
                    <w:jc w:val="left"/>
                    <w:rPr>
                      <w:bCs/>
                      <w:color w:val="000000" w:themeColor="text1"/>
                      <w:kern w:val="0"/>
                      <w:szCs w:val="21"/>
                    </w:rPr>
                  </w:pPr>
                  <w:r w:rsidRPr="00CB3CE8">
                    <w:rPr>
                      <w:rFonts w:hint="eastAsia"/>
                      <w:bCs/>
                      <w:color w:val="000000" w:themeColor="text1"/>
                      <w:kern w:val="0"/>
                      <w:szCs w:val="21"/>
                    </w:rPr>
                    <w:t>3.</w:t>
                  </w:r>
                  <w:r w:rsidRPr="00CB3CE8">
                    <w:rPr>
                      <w:rFonts w:hint="eastAsia"/>
                      <w:bCs/>
                      <w:color w:val="000000" w:themeColor="text1"/>
                      <w:kern w:val="0"/>
                      <w:szCs w:val="21"/>
                    </w:rPr>
                    <w:t>深入推进危险废物污染防治工作</w:t>
                  </w:r>
                </w:p>
                <w:p w:rsidR="00727855" w:rsidRPr="00CB3CE8" w:rsidRDefault="00F0022F">
                  <w:pPr>
                    <w:jc w:val="left"/>
                    <w:rPr>
                      <w:bCs/>
                      <w:color w:val="000000" w:themeColor="text1"/>
                      <w:kern w:val="0"/>
                      <w:szCs w:val="21"/>
                    </w:rPr>
                  </w:pPr>
                  <w:r w:rsidRPr="00CB3CE8">
                    <w:rPr>
                      <w:rFonts w:hint="eastAsia"/>
                      <w:bCs/>
                      <w:color w:val="000000" w:themeColor="text1"/>
                      <w:kern w:val="0"/>
                      <w:szCs w:val="21"/>
                    </w:rPr>
                    <w:t>建立健全“源头严防、过程严管、后果严惩”危险废物环境监管体系，切实提升危险废物环境监管能力、利用处置能力和环境风险防范能力，加强危险废物全过程环境监管。促进危险废物源头减量与资源化利用，加强危</w:t>
                  </w:r>
                  <w:r w:rsidRPr="00CB3CE8">
                    <w:rPr>
                      <w:rFonts w:hint="eastAsia"/>
                      <w:bCs/>
                      <w:color w:val="000000" w:themeColor="text1"/>
                      <w:kern w:val="0"/>
                      <w:szCs w:val="21"/>
                    </w:rPr>
                    <w:lastRenderedPageBreak/>
                    <w:t>险废物协同处置能力建设，提高危险废物安全处置水平。加大环境执法力度，有效遏制危险废物非法转移倾倒案件高发态势。合理规划布局，尽快形成需求与能力相匹配、平常与应急相兼顾的危险废物处置网络。适度发展水泥窑和工业炉窑协同处置危险废物项目，鼓励开展钢铁冶炼等工业炉窑协同处置危险废物试点工程。协同有关部门严格落实《农药包装废弃物回收处理管理办法》，严格农药包装废弃物台账联单管理，协调推进农药包装废弃物无害化处置。</w:t>
                  </w:r>
                </w:p>
              </w:tc>
              <w:tc>
                <w:tcPr>
                  <w:tcW w:w="1680" w:type="pct"/>
                  <w:tcMar>
                    <w:top w:w="0" w:type="dxa"/>
                    <w:left w:w="0" w:type="dxa"/>
                    <w:bottom w:w="0" w:type="dxa"/>
                    <w:right w:w="0" w:type="dxa"/>
                  </w:tcMar>
                  <w:vAlign w:val="center"/>
                </w:tcPr>
                <w:p w:rsidR="00727855" w:rsidRPr="00CB3CE8" w:rsidRDefault="00F0022F">
                  <w:pPr>
                    <w:jc w:val="left"/>
                    <w:rPr>
                      <w:bCs/>
                      <w:color w:val="000000" w:themeColor="text1"/>
                      <w:kern w:val="0"/>
                      <w:szCs w:val="21"/>
                    </w:rPr>
                  </w:pPr>
                  <w:r w:rsidRPr="00CB3CE8">
                    <w:rPr>
                      <w:rFonts w:hint="eastAsia"/>
                      <w:color w:val="000000" w:themeColor="text1"/>
                      <w:szCs w:val="21"/>
                    </w:rPr>
                    <w:lastRenderedPageBreak/>
                    <w:t>危险废物主要为废润滑油、废油桶，集中收集后，暂存于危险废物暂存间当中，定期委托有资质单位转运处置。</w:t>
                  </w:r>
                </w:p>
              </w:tc>
              <w:tc>
                <w:tcPr>
                  <w:tcW w:w="321" w:type="pct"/>
                  <w:tcMar>
                    <w:top w:w="0" w:type="dxa"/>
                    <w:left w:w="0" w:type="dxa"/>
                    <w:bottom w:w="0" w:type="dxa"/>
                    <w:right w:w="0" w:type="dxa"/>
                  </w:tcMar>
                  <w:vAlign w:val="center"/>
                </w:tcPr>
                <w:p w:rsidR="00727855" w:rsidRPr="00CB3CE8" w:rsidRDefault="00F0022F">
                  <w:pPr>
                    <w:adjustRightInd w:val="0"/>
                    <w:snapToGrid w:val="0"/>
                    <w:jc w:val="center"/>
                    <w:rPr>
                      <w:color w:val="000000" w:themeColor="text1"/>
                      <w:szCs w:val="21"/>
                    </w:rPr>
                  </w:pPr>
                  <w:r w:rsidRPr="00CB3CE8">
                    <w:rPr>
                      <w:color w:val="000000" w:themeColor="text1"/>
                      <w:szCs w:val="21"/>
                    </w:rPr>
                    <w:t>符合</w:t>
                  </w:r>
                </w:p>
                <w:p w:rsidR="00727855" w:rsidRPr="00CB3CE8" w:rsidRDefault="00F0022F">
                  <w:pPr>
                    <w:adjustRightInd w:val="0"/>
                    <w:snapToGrid w:val="0"/>
                    <w:jc w:val="center"/>
                    <w:rPr>
                      <w:color w:val="000000" w:themeColor="text1"/>
                      <w:szCs w:val="21"/>
                    </w:rPr>
                  </w:pPr>
                  <w:r w:rsidRPr="00CB3CE8">
                    <w:rPr>
                      <w:color w:val="000000" w:themeColor="text1"/>
                      <w:szCs w:val="21"/>
                    </w:rPr>
                    <w:t>要求</w:t>
                  </w:r>
                </w:p>
              </w:tc>
            </w:tr>
          </w:tbl>
          <w:p w:rsidR="00727855" w:rsidRPr="00CB3CE8" w:rsidRDefault="00DF38B1">
            <w:pPr>
              <w:pStyle w:val="0"/>
              <w:spacing w:line="480" w:lineRule="exact"/>
              <w:ind w:firstLine="480"/>
              <w:rPr>
                <w:color w:val="000000" w:themeColor="text1"/>
                <w:kern w:val="2"/>
              </w:rPr>
            </w:pPr>
            <w:r w:rsidRPr="00CB3CE8">
              <w:rPr>
                <w:rFonts w:hint="eastAsia"/>
                <w:color w:val="000000" w:themeColor="text1"/>
                <w:kern w:val="2"/>
              </w:rPr>
              <w:lastRenderedPageBreak/>
              <w:t>6</w:t>
            </w:r>
            <w:r w:rsidRPr="00CB3CE8">
              <w:rPr>
                <w:rFonts w:hint="eastAsia"/>
                <w:color w:val="000000" w:themeColor="text1"/>
                <w:kern w:val="2"/>
              </w:rPr>
              <w:t>、</w:t>
            </w:r>
            <w:r w:rsidR="00F0022F" w:rsidRPr="00CB3CE8">
              <w:rPr>
                <w:rFonts w:hint="eastAsia"/>
                <w:color w:val="000000" w:themeColor="text1"/>
                <w:kern w:val="2"/>
              </w:rPr>
              <w:t>《河北省生态环境厅办公室“关于进一步做好沙区建设项目环境影响评价工作的通知”》</w:t>
            </w:r>
            <w:r w:rsidR="00F0022F" w:rsidRPr="00CB3CE8">
              <w:rPr>
                <w:rFonts w:hint="eastAsia"/>
                <w:color w:val="000000" w:themeColor="text1"/>
                <w:kern w:val="2"/>
              </w:rPr>
              <w:t>(</w:t>
            </w:r>
            <w:proofErr w:type="gramStart"/>
            <w:r w:rsidR="00F0022F" w:rsidRPr="00CB3CE8">
              <w:rPr>
                <w:rFonts w:hint="eastAsia"/>
                <w:color w:val="000000" w:themeColor="text1"/>
                <w:kern w:val="2"/>
              </w:rPr>
              <w:t>冀环办</w:t>
            </w:r>
            <w:proofErr w:type="gramEnd"/>
            <w:r w:rsidR="00F0022F" w:rsidRPr="00CB3CE8">
              <w:rPr>
                <w:rFonts w:hint="eastAsia"/>
                <w:color w:val="000000" w:themeColor="text1"/>
                <w:kern w:val="2"/>
              </w:rPr>
              <w:t>字函</w:t>
            </w:r>
            <w:r w:rsidR="00F0022F" w:rsidRPr="00CB3CE8">
              <w:rPr>
                <w:rFonts w:hint="eastAsia"/>
                <w:color w:val="000000" w:themeColor="text1"/>
                <w:kern w:val="2"/>
              </w:rPr>
              <w:t>[2023]326</w:t>
            </w:r>
            <w:r w:rsidR="00F0022F" w:rsidRPr="00CB3CE8">
              <w:rPr>
                <w:rFonts w:hint="eastAsia"/>
                <w:color w:val="000000" w:themeColor="text1"/>
                <w:kern w:val="2"/>
              </w:rPr>
              <w:t>号</w:t>
            </w:r>
            <w:r w:rsidR="00F0022F" w:rsidRPr="00CB3CE8">
              <w:rPr>
                <w:rFonts w:hint="eastAsia"/>
                <w:color w:val="000000" w:themeColor="text1"/>
                <w:kern w:val="2"/>
              </w:rPr>
              <w:t>)</w:t>
            </w:r>
            <w:r w:rsidR="00F0022F" w:rsidRPr="00CB3CE8">
              <w:rPr>
                <w:rFonts w:hint="eastAsia"/>
                <w:color w:val="000000" w:themeColor="text1"/>
                <w:kern w:val="2"/>
              </w:rPr>
              <w:t>相符性分析</w:t>
            </w:r>
          </w:p>
          <w:p w:rsidR="00727855" w:rsidRPr="00CB3CE8" w:rsidRDefault="00F0022F">
            <w:pPr>
              <w:pStyle w:val="0"/>
              <w:spacing w:line="480" w:lineRule="exact"/>
              <w:ind w:firstLine="480"/>
              <w:rPr>
                <w:color w:val="000000" w:themeColor="text1"/>
                <w:kern w:val="2"/>
              </w:rPr>
            </w:pPr>
            <w:r w:rsidRPr="00CB3CE8">
              <w:rPr>
                <w:rFonts w:hint="eastAsia"/>
                <w:color w:val="000000" w:themeColor="text1"/>
                <w:kern w:val="2"/>
              </w:rPr>
              <w:t>依据《河北省生态环境厅办公室“关于进一步做好沙区建设项目环境影响评价工作的通知”》</w:t>
            </w:r>
            <w:r w:rsidRPr="00CB3CE8">
              <w:rPr>
                <w:rFonts w:hint="eastAsia"/>
                <w:color w:val="000000" w:themeColor="text1"/>
                <w:kern w:val="2"/>
              </w:rPr>
              <w:t>(</w:t>
            </w:r>
            <w:proofErr w:type="gramStart"/>
            <w:r w:rsidRPr="00CB3CE8">
              <w:rPr>
                <w:rFonts w:hint="eastAsia"/>
                <w:color w:val="000000" w:themeColor="text1"/>
                <w:kern w:val="2"/>
              </w:rPr>
              <w:t>冀环办</w:t>
            </w:r>
            <w:proofErr w:type="gramEnd"/>
            <w:r w:rsidRPr="00CB3CE8">
              <w:rPr>
                <w:rFonts w:hint="eastAsia"/>
                <w:color w:val="000000" w:themeColor="text1"/>
                <w:kern w:val="2"/>
              </w:rPr>
              <w:t>字函</w:t>
            </w:r>
            <w:r w:rsidRPr="00CB3CE8">
              <w:rPr>
                <w:rFonts w:hint="eastAsia"/>
                <w:color w:val="000000" w:themeColor="text1"/>
                <w:kern w:val="2"/>
              </w:rPr>
              <w:t>[2023]326</w:t>
            </w:r>
            <w:r w:rsidRPr="00CB3CE8">
              <w:rPr>
                <w:rFonts w:hint="eastAsia"/>
                <w:color w:val="000000" w:themeColor="text1"/>
                <w:kern w:val="2"/>
              </w:rPr>
              <w:t>号</w:t>
            </w:r>
            <w:r w:rsidRPr="00CB3CE8">
              <w:rPr>
                <w:rFonts w:hint="eastAsia"/>
                <w:color w:val="000000" w:themeColor="text1"/>
                <w:kern w:val="2"/>
              </w:rPr>
              <w:t>)</w:t>
            </w:r>
            <w:r w:rsidRPr="00CB3CE8">
              <w:rPr>
                <w:rFonts w:hint="eastAsia"/>
                <w:color w:val="000000" w:themeColor="text1"/>
                <w:kern w:val="2"/>
              </w:rPr>
              <w:t>，为贯彻落实《中华人民共和国防沙治沙法》，按照“在沙化土地范围内从事开发建设活动的，必须事先就该项目可能对当地及相关地区生态产生的影响进行环境影响评价，依法提交环境影响报告</w:t>
            </w:r>
            <w:r w:rsidRPr="00CB3CE8">
              <w:rPr>
                <w:rFonts w:hint="eastAsia"/>
                <w:color w:val="000000" w:themeColor="text1"/>
                <w:kern w:val="2"/>
              </w:rPr>
              <w:t>;</w:t>
            </w:r>
            <w:r w:rsidRPr="00CB3CE8">
              <w:rPr>
                <w:rFonts w:hint="eastAsia"/>
                <w:color w:val="000000" w:themeColor="text1"/>
                <w:kern w:val="2"/>
              </w:rPr>
              <w:t>环境影响报告应当包括有关防沙治沙的内容”规定，进一步做好沙区建设项目环境影响评价制度执行工作。</w:t>
            </w:r>
          </w:p>
          <w:p w:rsidR="00727855" w:rsidRPr="00CB3CE8" w:rsidRDefault="00F0022F">
            <w:pPr>
              <w:pStyle w:val="0"/>
              <w:spacing w:line="480" w:lineRule="exact"/>
              <w:ind w:firstLine="480"/>
              <w:rPr>
                <w:color w:val="000000" w:themeColor="text1"/>
                <w:kern w:val="2"/>
              </w:rPr>
            </w:pPr>
            <w:r w:rsidRPr="00CB3CE8">
              <w:rPr>
                <w:rFonts w:hint="eastAsia"/>
                <w:color w:val="000000" w:themeColor="text1"/>
                <w:kern w:val="2"/>
              </w:rPr>
              <w:t>本项目选址为</w:t>
            </w:r>
            <w:r w:rsidRPr="00CB3CE8">
              <w:rPr>
                <w:rFonts w:hint="eastAsia"/>
                <w:color w:val="000000" w:themeColor="text1"/>
              </w:rPr>
              <w:t>河北省承德市鹰手营子矿区寿王坟镇郑家庄村北侧</w:t>
            </w:r>
            <w:r w:rsidRPr="00CB3CE8">
              <w:rPr>
                <w:rFonts w:hint="eastAsia"/>
                <w:color w:val="000000" w:themeColor="text1"/>
              </w:rPr>
              <w:t>330m</w:t>
            </w:r>
            <w:r w:rsidRPr="00CB3CE8">
              <w:rPr>
                <w:rFonts w:hint="eastAsia"/>
                <w:color w:val="000000" w:themeColor="text1"/>
              </w:rPr>
              <w:t>处</w:t>
            </w:r>
            <w:r w:rsidRPr="00CB3CE8">
              <w:rPr>
                <w:rFonts w:hint="eastAsia"/>
                <w:color w:val="000000" w:themeColor="text1"/>
                <w:kern w:val="2"/>
              </w:rPr>
              <w:t>，依据河北省“三线一单”信息管理平台</w:t>
            </w:r>
            <w:proofErr w:type="gramStart"/>
            <w:r w:rsidRPr="00CB3CE8">
              <w:rPr>
                <w:rFonts w:hint="eastAsia"/>
                <w:color w:val="000000" w:themeColor="text1"/>
                <w:kern w:val="2"/>
              </w:rPr>
              <w:t>”</w:t>
            </w:r>
            <w:proofErr w:type="gramEnd"/>
            <w:r w:rsidRPr="00CB3CE8">
              <w:rPr>
                <w:rFonts w:hint="eastAsia"/>
                <w:color w:val="000000" w:themeColor="text1"/>
                <w:kern w:val="2"/>
              </w:rPr>
              <w:t>全省沙化土地矢量文件，本项选址未占用沙化区，运营期采取地面硬化和绿化措施，预防水土流失和土地荒漠化的环境问题发生；本项目符合《河北省生态环境厅办公室“关于进一步做好沙区建设项目环境影响评价工作的通知”》</w:t>
            </w:r>
            <w:r w:rsidRPr="00CB3CE8">
              <w:rPr>
                <w:rFonts w:hint="eastAsia"/>
                <w:color w:val="000000" w:themeColor="text1"/>
                <w:kern w:val="2"/>
              </w:rPr>
              <w:t>(</w:t>
            </w:r>
            <w:proofErr w:type="gramStart"/>
            <w:r w:rsidRPr="00CB3CE8">
              <w:rPr>
                <w:rFonts w:hint="eastAsia"/>
                <w:color w:val="000000" w:themeColor="text1"/>
                <w:kern w:val="2"/>
              </w:rPr>
              <w:t>冀环办</w:t>
            </w:r>
            <w:proofErr w:type="gramEnd"/>
            <w:r w:rsidRPr="00CB3CE8">
              <w:rPr>
                <w:rFonts w:hint="eastAsia"/>
                <w:color w:val="000000" w:themeColor="text1"/>
                <w:kern w:val="2"/>
              </w:rPr>
              <w:t>字函</w:t>
            </w:r>
            <w:r w:rsidRPr="00CB3CE8">
              <w:rPr>
                <w:rFonts w:hint="eastAsia"/>
                <w:color w:val="000000" w:themeColor="text1"/>
                <w:kern w:val="2"/>
              </w:rPr>
              <w:t>[2023]326</w:t>
            </w:r>
            <w:r w:rsidRPr="00CB3CE8">
              <w:rPr>
                <w:rFonts w:hint="eastAsia"/>
                <w:color w:val="000000" w:themeColor="text1"/>
                <w:kern w:val="2"/>
              </w:rPr>
              <w:t>号</w:t>
            </w:r>
            <w:r w:rsidRPr="00CB3CE8">
              <w:rPr>
                <w:rFonts w:hint="eastAsia"/>
                <w:color w:val="000000" w:themeColor="text1"/>
                <w:kern w:val="2"/>
              </w:rPr>
              <w:t>)</w:t>
            </w:r>
            <w:r w:rsidRPr="00CB3CE8">
              <w:rPr>
                <w:rFonts w:hint="eastAsia"/>
                <w:color w:val="000000" w:themeColor="text1"/>
                <w:kern w:val="2"/>
              </w:rPr>
              <w:t>的要求。</w:t>
            </w:r>
          </w:p>
          <w:p w:rsidR="00727855" w:rsidRPr="00CB3CE8" w:rsidRDefault="00727855">
            <w:pPr>
              <w:pStyle w:val="0"/>
              <w:spacing w:line="480" w:lineRule="exact"/>
              <w:ind w:firstLine="480"/>
              <w:rPr>
                <w:color w:val="000000" w:themeColor="text1"/>
                <w:kern w:val="2"/>
              </w:rPr>
            </w:pPr>
          </w:p>
          <w:p w:rsidR="00727855" w:rsidRPr="00CB3CE8" w:rsidRDefault="00727855">
            <w:pPr>
              <w:rPr>
                <w:color w:val="000000" w:themeColor="text1"/>
              </w:rPr>
            </w:pPr>
          </w:p>
        </w:tc>
      </w:tr>
    </w:tbl>
    <w:p w:rsidR="00727855" w:rsidRPr="00CB3CE8" w:rsidRDefault="00727855">
      <w:pPr>
        <w:spacing w:line="360" w:lineRule="auto"/>
        <w:outlineLvl w:val="0"/>
        <w:rPr>
          <w:rFonts w:eastAsia="黑体"/>
          <w:color w:val="000000" w:themeColor="text1"/>
          <w:sz w:val="30"/>
        </w:rPr>
        <w:sectPr w:rsidR="00727855" w:rsidRPr="00CB3CE8">
          <w:headerReference w:type="default" r:id="rId12"/>
          <w:footerReference w:type="default" r:id="rId13"/>
          <w:type w:val="continuous"/>
          <w:pgSz w:w="11906" w:h="16838"/>
          <w:pgMar w:top="1440" w:right="1800" w:bottom="1440" w:left="1800" w:header="680" w:footer="1077" w:gutter="0"/>
          <w:pgNumType w:start="0"/>
          <w:cols w:space="720"/>
          <w:docGrid w:linePitch="312"/>
        </w:sectPr>
      </w:pPr>
    </w:p>
    <w:p w:rsidR="00727855" w:rsidRPr="00CB3CE8" w:rsidRDefault="00727855">
      <w:pPr>
        <w:pStyle w:val="af2"/>
        <w:spacing w:before="0" w:beforeAutospacing="0" w:afterLines="100" w:after="240" w:afterAutospacing="0"/>
        <w:jc w:val="center"/>
        <w:outlineLvl w:val="0"/>
        <w:rPr>
          <w:rFonts w:ascii="Times New Roman" w:hAnsi="Times New Roman"/>
          <w:b/>
          <w:snapToGrid w:val="0"/>
          <w:color w:val="000000" w:themeColor="text1"/>
          <w:sz w:val="30"/>
          <w:szCs w:val="30"/>
        </w:rPr>
        <w:sectPr w:rsidR="00727855" w:rsidRPr="00CB3CE8">
          <w:type w:val="continuous"/>
          <w:pgSz w:w="11906" w:h="16838"/>
          <w:pgMar w:top="1440" w:right="1800" w:bottom="1440" w:left="1800" w:header="851" w:footer="1020" w:gutter="0"/>
          <w:cols w:space="720"/>
          <w:docGrid w:linePitch="312"/>
        </w:sectPr>
      </w:pPr>
      <w:bookmarkStart w:id="8" w:name="_Toc146358585"/>
    </w:p>
    <w:p w:rsidR="00727855" w:rsidRPr="00CB3CE8" w:rsidRDefault="00F0022F">
      <w:pPr>
        <w:pStyle w:val="af2"/>
        <w:spacing w:before="0" w:beforeAutospacing="0" w:afterLines="100" w:after="240" w:afterAutospacing="0"/>
        <w:jc w:val="center"/>
        <w:outlineLvl w:val="0"/>
        <w:rPr>
          <w:rFonts w:ascii="Times New Roman" w:hAnsi="Times New Roman"/>
          <w:b/>
          <w:snapToGrid w:val="0"/>
          <w:color w:val="000000" w:themeColor="text1"/>
          <w:sz w:val="30"/>
          <w:szCs w:val="30"/>
        </w:rPr>
      </w:pPr>
      <w:r w:rsidRPr="00CB3CE8">
        <w:rPr>
          <w:rFonts w:ascii="Times New Roman" w:hAnsi="Times New Roman"/>
          <w:b/>
          <w:snapToGrid w:val="0"/>
          <w:color w:val="000000" w:themeColor="text1"/>
          <w:sz w:val="30"/>
          <w:szCs w:val="30"/>
        </w:rPr>
        <w:lastRenderedPageBreak/>
        <w:t>二、建设项目工程分析</w:t>
      </w:r>
      <w:bookmarkEnd w:id="8"/>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5"/>
        <w:gridCol w:w="8065"/>
      </w:tblGrid>
      <w:tr w:rsidR="00CB3CE8" w:rsidRPr="00CB3CE8">
        <w:trPr>
          <w:trHeight w:val="43"/>
          <w:jc w:val="center"/>
        </w:trPr>
        <w:tc>
          <w:tcPr>
            <w:tcW w:w="355" w:type="dxa"/>
            <w:vAlign w:val="center"/>
          </w:tcPr>
          <w:p w:rsidR="00727855" w:rsidRPr="00CB3CE8" w:rsidRDefault="00F0022F">
            <w:pPr>
              <w:pStyle w:val="af2"/>
              <w:adjustRightInd w:val="0"/>
              <w:snapToGrid w:val="0"/>
              <w:spacing w:before="0" w:beforeAutospacing="0" w:after="0" w:afterAutospacing="0"/>
              <w:jc w:val="center"/>
              <w:rPr>
                <w:rFonts w:ascii="Times New Roman" w:hAnsi="Times New Roman"/>
                <w:color w:val="000000" w:themeColor="text1"/>
                <w:sz w:val="21"/>
                <w:szCs w:val="21"/>
              </w:rPr>
            </w:pPr>
            <w:r w:rsidRPr="00CB3CE8">
              <w:rPr>
                <w:rFonts w:ascii="Times New Roman" w:hAnsi="Times New Roman"/>
                <w:b/>
                <w:bCs/>
                <w:color w:val="000000" w:themeColor="text1"/>
                <w:szCs w:val="24"/>
              </w:rPr>
              <w:t>建设内容</w:t>
            </w:r>
          </w:p>
        </w:tc>
        <w:tc>
          <w:tcPr>
            <w:tcW w:w="8065" w:type="dxa"/>
          </w:tcPr>
          <w:p w:rsidR="00727855" w:rsidRPr="00CB3CE8" w:rsidRDefault="00F0022F">
            <w:pPr>
              <w:tabs>
                <w:tab w:val="left" w:pos="4065"/>
              </w:tabs>
              <w:spacing w:line="480" w:lineRule="atLeast"/>
              <w:ind w:left="482"/>
              <w:rPr>
                <w:b/>
                <w:color w:val="000000" w:themeColor="text1"/>
                <w:sz w:val="24"/>
              </w:rPr>
            </w:pPr>
            <w:r w:rsidRPr="00CB3CE8">
              <w:rPr>
                <w:b/>
                <w:color w:val="000000" w:themeColor="text1"/>
                <w:sz w:val="24"/>
              </w:rPr>
              <w:t>1</w:t>
            </w:r>
            <w:r w:rsidRPr="00CB3CE8">
              <w:rPr>
                <w:b/>
                <w:color w:val="000000" w:themeColor="text1"/>
                <w:sz w:val="24"/>
              </w:rPr>
              <w:t>、项目由来</w:t>
            </w:r>
          </w:p>
          <w:p w:rsidR="00727855" w:rsidRPr="00CB3CE8" w:rsidRDefault="00F0022F">
            <w:pPr>
              <w:pStyle w:val="a3"/>
              <w:ind w:firstLine="480"/>
              <w:rPr>
                <w:color w:val="000000" w:themeColor="text1"/>
                <w:sz w:val="24"/>
              </w:rPr>
            </w:pPr>
            <w:r w:rsidRPr="00CB3CE8">
              <w:rPr>
                <w:rFonts w:hint="eastAsia"/>
                <w:color w:val="000000" w:themeColor="text1"/>
                <w:sz w:val="24"/>
              </w:rPr>
              <w:t>承德市鑫磊建材制造有限公司成立于</w:t>
            </w:r>
            <w:r w:rsidRPr="00CB3CE8">
              <w:rPr>
                <w:color w:val="000000" w:themeColor="text1"/>
                <w:sz w:val="24"/>
              </w:rPr>
              <w:t>2025</w:t>
            </w:r>
            <w:r w:rsidRPr="00CB3CE8">
              <w:rPr>
                <w:rFonts w:hint="eastAsia"/>
                <w:color w:val="000000" w:themeColor="text1"/>
                <w:sz w:val="24"/>
              </w:rPr>
              <w:t>年</w:t>
            </w:r>
            <w:r w:rsidRPr="00CB3CE8">
              <w:rPr>
                <w:rFonts w:hint="eastAsia"/>
                <w:color w:val="000000" w:themeColor="text1"/>
                <w:sz w:val="24"/>
              </w:rPr>
              <w:t>3</w:t>
            </w:r>
            <w:r w:rsidRPr="00CB3CE8">
              <w:rPr>
                <w:rFonts w:hint="eastAsia"/>
                <w:color w:val="000000" w:themeColor="text1"/>
                <w:sz w:val="24"/>
              </w:rPr>
              <w:t>月，拟利用</w:t>
            </w:r>
            <w:r w:rsidR="00681096" w:rsidRPr="00681096">
              <w:rPr>
                <w:rFonts w:hint="eastAsia"/>
                <w:color w:val="000000" w:themeColor="text1"/>
                <w:sz w:val="24"/>
              </w:rPr>
              <w:t>石灰石矿山</w:t>
            </w:r>
            <w:r w:rsidRPr="00CB3CE8">
              <w:rPr>
                <w:rFonts w:hint="eastAsia"/>
                <w:color w:val="000000" w:themeColor="text1"/>
                <w:sz w:val="24"/>
              </w:rPr>
              <w:t>废石资源，在河北省承德市鹰手营子矿区寿王坟镇郑家庄村北投资</w:t>
            </w:r>
            <w:r w:rsidRPr="00CB3CE8">
              <w:rPr>
                <w:rFonts w:hint="eastAsia"/>
                <w:color w:val="000000" w:themeColor="text1"/>
                <w:sz w:val="24"/>
              </w:rPr>
              <w:t>200</w:t>
            </w:r>
            <w:r w:rsidRPr="00CB3CE8">
              <w:rPr>
                <w:rFonts w:hint="eastAsia"/>
                <w:color w:val="000000" w:themeColor="text1"/>
                <w:sz w:val="24"/>
              </w:rPr>
              <w:t>万元建设承德市鑫磊建材制造有限公司固体废物再利用深加工项目。</w:t>
            </w:r>
          </w:p>
          <w:p w:rsidR="00727855" w:rsidRPr="00CB3CE8" w:rsidRDefault="00F0022F">
            <w:pPr>
              <w:pStyle w:val="a3"/>
              <w:ind w:firstLine="472"/>
              <w:rPr>
                <w:color w:val="000000" w:themeColor="text1"/>
                <w:spacing w:val="-2"/>
                <w:sz w:val="24"/>
              </w:rPr>
            </w:pPr>
            <w:r w:rsidRPr="00CB3CE8">
              <w:rPr>
                <w:rFonts w:hint="eastAsia"/>
                <w:color w:val="000000" w:themeColor="text1"/>
                <w:spacing w:val="-2"/>
                <w:sz w:val="24"/>
              </w:rPr>
              <w:t>根据《中华人民共和国环境影响评价法》</w:t>
            </w:r>
            <w:r w:rsidRPr="00CB3CE8">
              <w:rPr>
                <w:rFonts w:hint="eastAsia"/>
                <w:color w:val="000000" w:themeColor="text1"/>
                <w:spacing w:val="-2"/>
                <w:sz w:val="24"/>
              </w:rPr>
              <w:t>(2018</w:t>
            </w:r>
            <w:r w:rsidRPr="00CB3CE8">
              <w:rPr>
                <w:rFonts w:hint="eastAsia"/>
                <w:color w:val="000000" w:themeColor="text1"/>
                <w:spacing w:val="-2"/>
                <w:sz w:val="24"/>
              </w:rPr>
              <w:t>年</w:t>
            </w:r>
            <w:r w:rsidRPr="00CB3CE8">
              <w:rPr>
                <w:rFonts w:hint="eastAsia"/>
                <w:color w:val="000000" w:themeColor="text1"/>
                <w:spacing w:val="-2"/>
                <w:sz w:val="24"/>
              </w:rPr>
              <w:t>12</w:t>
            </w:r>
            <w:r w:rsidRPr="00CB3CE8">
              <w:rPr>
                <w:rFonts w:hint="eastAsia"/>
                <w:color w:val="000000" w:themeColor="text1"/>
                <w:spacing w:val="-2"/>
                <w:sz w:val="24"/>
              </w:rPr>
              <w:t>月</w:t>
            </w:r>
            <w:r w:rsidRPr="00CB3CE8">
              <w:rPr>
                <w:rFonts w:hint="eastAsia"/>
                <w:color w:val="000000" w:themeColor="text1"/>
                <w:spacing w:val="-2"/>
                <w:sz w:val="24"/>
              </w:rPr>
              <w:t>29</w:t>
            </w:r>
            <w:r w:rsidRPr="00CB3CE8">
              <w:rPr>
                <w:rFonts w:hint="eastAsia"/>
                <w:color w:val="000000" w:themeColor="text1"/>
                <w:spacing w:val="-2"/>
                <w:sz w:val="24"/>
              </w:rPr>
              <w:t>日修正</w:t>
            </w:r>
            <w:r w:rsidRPr="00CB3CE8">
              <w:rPr>
                <w:rFonts w:hint="eastAsia"/>
                <w:color w:val="000000" w:themeColor="text1"/>
                <w:spacing w:val="-2"/>
                <w:sz w:val="24"/>
              </w:rPr>
              <w:t>)</w:t>
            </w:r>
            <w:r w:rsidRPr="00CB3CE8">
              <w:rPr>
                <w:rFonts w:hint="eastAsia"/>
                <w:color w:val="000000" w:themeColor="text1"/>
                <w:spacing w:val="-2"/>
                <w:sz w:val="24"/>
              </w:rPr>
              <w:t>及《</w:t>
            </w:r>
            <w:r w:rsidR="00DA3E74" w:rsidRPr="00CB3CE8">
              <w:rPr>
                <w:rFonts w:hint="eastAsia"/>
                <w:color w:val="000000" w:themeColor="text1"/>
                <w:spacing w:val="-2"/>
                <w:sz w:val="24"/>
              </w:rPr>
              <w:t>建设项目环境保护管理条例</w:t>
            </w:r>
            <w:r w:rsidRPr="00CB3CE8">
              <w:rPr>
                <w:rFonts w:hint="eastAsia"/>
                <w:color w:val="000000" w:themeColor="text1"/>
                <w:spacing w:val="-2"/>
                <w:sz w:val="24"/>
              </w:rPr>
              <w:t>》</w:t>
            </w:r>
            <w:r w:rsidRPr="00CB3CE8">
              <w:rPr>
                <w:rFonts w:hint="eastAsia"/>
                <w:color w:val="000000" w:themeColor="text1"/>
                <w:spacing w:val="-2"/>
                <w:sz w:val="24"/>
              </w:rPr>
              <w:t>(</w:t>
            </w:r>
            <w:r w:rsidRPr="00CB3CE8">
              <w:rPr>
                <w:rFonts w:hint="eastAsia"/>
                <w:color w:val="000000" w:themeColor="text1"/>
                <w:spacing w:val="-2"/>
                <w:sz w:val="24"/>
              </w:rPr>
              <w:t>国务院令第</w:t>
            </w:r>
            <w:r w:rsidRPr="00CB3CE8">
              <w:rPr>
                <w:rFonts w:hint="eastAsia"/>
                <w:color w:val="000000" w:themeColor="text1"/>
                <w:spacing w:val="-2"/>
                <w:sz w:val="24"/>
              </w:rPr>
              <w:t>682</w:t>
            </w:r>
            <w:r w:rsidRPr="00CB3CE8">
              <w:rPr>
                <w:rFonts w:hint="eastAsia"/>
                <w:color w:val="000000" w:themeColor="text1"/>
                <w:spacing w:val="-2"/>
                <w:sz w:val="24"/>
              </w:rPr>
              <w:t>号，</w:t>
            </w:r>
            <w:r w:rsidRPr="00CB3CE8">
              <w:rPr>
                <w:rFonts w:hint="eastAsia"/>
                <w:color w:val="000000" w:themeColor="text1"/>
                <w:spacing w:val="-2"/>
                <w:sz w:val="24"/>
              </w:rPr>
              <w:t>2017</w:t>
            </w:r>
            <w:r w:rsidRPr="00CB3CE8">
              <w:rPr>
                <w:rFonts w:hint="eastAsia"/>
                <w:color w:val="000000" w:themeColor="text1"/>
                <w:spacing w:val="-2"/>
                <w:sz w:val="24"/>
              </w:rPr>
              <w:t>年</w:t>
            </w:r>
            <w:r w:rsidRPr="00CB3CE8">
              <w:rPr>
                <w:rFonts w:hint="eastAsia"/>
                <w:color w:val="000000" w:themeColor="text1"/>
                <w:spacing w:val="-2"/>
                <w:sz w:val="24"/>
              </w:rPr>
              <w:t>10</w:t>
            </w:r>
            <w:r w:rsidRPr="00CB3CE8">
              <w:rPr>
                <w:rFonts w:hint="eastAsia"/>
                <w:color w:val="000000" w:themeColor="text1"/>
                <w:spacing w:val="-2"/>
                <w:sz w:val="24"/>
              </w:rPr>
              <w:t>月</w:t>
            </w:r>
            <w:r w:rsidRPr="00CB3CE8">
              <w:rPr>
                <w:rFonts w:hint="eastAsia"/>
                <w:color w:val="000000" w:themeColor="text1"/>
                <w:spacing w:val="-2"/>
                <w:sz w:val="24"/>
              </w:rPr>
              <w:t>1</w:t>
            </w:r>
            <w:r w:rsidRPr="00CB3CE8">
              <w:rPr>
                <w:rFonts w:hint="eastAsia"/>
                <w:color w:val="000000" w:themeColor="text1"/>
                <w:spacing w:val="-2"/>
                <w:sz w:val="24"/>
              </w:rPr>
              <w:t>日实施</w:t>
            </w:r>
            <w:r w:rsidRPr="00CB3CE8">
              <w:rPr>
                <w:rFonts w:hint="eastAsia"/>
                <w:color w:val="000000" w:themeColor="text1"/>
                <w:spacing w:val="-2"/>
                <w:sz w:val="24"/>
              </w:rPr>
              <w:t>)</w:t>
            </w:r>
            <w:r w:rsidRPr="00CB3CE8">
              <w:rPr>
                <w:rFonts w:hint="eastAsia"/>
                <w:color w:val="000000" w:themeColor="text1"/>
                <w:spacing w:val="-2"/>
                <w:sz w:val="24"/>
              </w:rPr>
              <w:t>等有关法规的规定，该项目的建设应进行环境影响评价。对照《建设项目环境影响评价分类管理目录》</w:t>
            </w:r>
            <w:r w:rsidRPr="00CB3CE8">
              <w:rPr>
                <w:rFonts w:hint="eastAsia"/>
                <w:color w:val="000000" w:themeColor="text1"/>
                <w:spacing w:val="-2"/>
                <w:sz w:val="24"/>
              </w:rPr>
              <w:t>(2021</w:t>
            </w:r>
            <w:r w:rsidRPr="00CB3CE8">
              <w:rPr>
                <w:rFonts w:hint="eastAsia"/>
                <w:color w:val="000000" w:themeColor="text1"/>
                <w:spacing w:val="-2"/>
                <w:sz w:val="24"/>
              </w:rPr>
              <w:t>年版</w:t>
            </w:r>
            <w:r w:rsidRPr="00CB3CE8">
              <w:rPr>
                <w:rFonts w:hint="eastAsia"/>
                <w:color w:val="000000" w:themeColor="text1"/>
                <w:spacing w:val="-2"/>
                <w:sz w:val="24"/>
              </w:rPr>
              <w:t>)</w:t>
            </w:r>
            <w:r w:rsidRPr="00CB3CE8">
              <w:rPr>
                <w:rFonts w:hint="eastAsia"/>
                <w:color w:val="000000" w:themeColor="text1"/>
                <w:spacing w:val="-2"/>
                <w:sz w:val="24"/>
              </w:rPr>
              <w:t>，</w:t>
            </w:r>
            <w:proofErr w:type="gramStart"/>
            <w:r w:rsidRPr="00CB3CE8">
              <w:rPr>
                <w:rFonts w:hint="eastAsia"/>
                <w:color w:val="000000" w:themeColor="text1"/>
                <w:spacing w:val="-2"/>
                <w:sz w:val="24"/>
              </w:rPr>
              <w:t>项目环</w:t>
            </w:r>
            <w:proofErr w:type="gramEnd"/>
            <w:r w:rsidRPr="00CB3CE8">
              <w:rPr>
                <w:rFonts w:hint="eastAsia"/>
                <w:color w:val="000000" w:themeColor="text1"/>
                <w:spacing w:val="-2"/>
                <w:sz w:val="24"/>
              </w:rPr>
              <w:t>评类别属于“</w:t>
            </w:r>
            <w:r w:rsidR="004A7A74" w:rsidRPr="004A7A74">
              <w:rPr>
                <w:rFonts w:hint="eastAsia"/>
                <w:color w:val="000000" w:themeColor="text1"/>
                <w:spacing w:val="-3"/>
                <w:sz w:val="24"/>
              </w:rPr>
              <w:t>二十七、非金属矿物制品业</w:t>
            </w:r>
            <w:r w:rsidR="004A7A74" w:rsidRPr="004A7A74">
              <w:rPr>
                <w:rFonts w:hint="eastAsia"/>
                <w:color w:val="000000" w:themeColor="text1"/>
                <w:spacing w:val="-3"/>
                <w:sz w:val="24"/>
              </w:rPr>
              <w:t xml:space="preserve"> 30-</w:t>
            </w:r>
            <w:r w:rsidR="004A7A74" w:rsidRPr="004A7A74">
              <w:rPr>
                <w:rFonts w:hint="eastAsia"/>
                <w:color w:val="000000" w:themeColor="text1"/>
                <w:spacing w:val="-3"/>
                <w:sz w:val="24"/>
              </w:rPr>
              <w:t>耐火材料制品制造</w:t>
            </w:r>
            <w:r w:rsidR="004A7A74" w:rsidRPr="004A7A74">
              <w:rPr>
                <w:rFonts w:hint="eastAsia"/>
                <w:color w:val="000000" w:themeColor="text1"/>
                <w:spacing w:val="-3"/>
                <w:sz w:val="24"/>
              </w:rPr>
              <w:t xml:space="preserve"> 308</w:t>
            </w:r>
            <w:r w:rsidR="004A7A74" w:rsidRPr="004A7A74">
              <w:rPr>
                <w:rFonts w:hint="eastAsia"/>
                <w:color w:val="000000" w:themeColor="text1"/>
                <w:spacing w:val="-3"/>
                <w:sz w:val="24"/>
              </w:rPr>
              <w:t>；石墨及其他非金属矿物制品制造</w:t>
            </w:r>
            <w:r w:rsidR="004A7A74" w:rsidRPr="004A7A74">
              <w:rPr>
                <w:rFonts w:hint="eastAsia"/>
                <w:color w:val="000000" w:themeColor="text1"/>
                <w:spacing w:val="-3"/>
                <w:sz w:val="24"/>
              </w:rPr>
              <w:t xml:space="preserve"> 309-</w:t>
            </w:r>
            <w:r w:rsidR="004A7A74" w:rsidRPr="004A7A74">
              <w:rPr>
                <w:rFonts w:hint="eastAsia"/>
                <w:color w:val="000000" w:themeColor="text1"/>
                <w:spacing w:val="-3"/>
                <w:sz w:val="24"/>
              </w:rPr>
              <w:t>其他</w:t>
            </w:r>
            <w:r w:rsidRPr="00CB3CE8">
              <w:rPr>
                <w:rFonts w:hint="eastAsia"/>
                <w:color w:val="000000" w:themeColor="text1"/>
                <w:spacing w:val="-2"/>
                <w:sz w:val="24"/>
              </w:rPr>
              <w:t>”，应编制环境影响报告表。</w:t>
            </w:r>
            <w:r w:rsidRPr="00CB3CE8">
              <w:rPr>
                <w:color w:val="000000" w:themeColor="text1"/>
                <w:spacing w:val="-2"/>
                <w:sz w:val="24"/>
              </w:rPr>
              <w:t>为此</w:t>
            </w:r>
            <w:r w:rsidRPr="00CB3CE8">
              <w:rPr>
                <w:rFonts w:hint="eastAsia"/>
                <w:color w:val="000000" w:themeColor="text1"/>
                <w:sz w:val="24"/>
              </w:rPr>
              <w:t>承德市鑫磊建材制造有限公司</w:t>
            </w:r>
            <w:r w:rsidRPr="00CB3CE8">
              <w:rPr>
                <w:color w:val="000000" w:themeColor="text1"/>
                <w:spacing w:val="-2"/>
                <w:sz w:val="24"/>
              </w:rPr>
              <w:t>委托我单位承担该项目的环境影响评价工作，我单位接受委托后，派有关工程技术人员到现场调查和收集资料，编制完成该项目环境影响报告表。</w:t>
            </w:r>
          </w:p>
          <w:p w:rsidR="00727855" w:rsidRPr="00CB3CE8" w:rsidRDefault="00F0022F">
            <w:pPr>
              <w:tabs>
                <w:tab w:val="left" w:pos="4065"/>
              </w:tabs>
              <w:spacing w:line="480" w:lineRule="atLeast"/>
              <w:ind w:left="482"/>
              <w:rPr>
                <w:b/>
                <w:color w:val="000000" w:themeColor="text1"/>
                <w:sz w:val="24"/>
              </w:rPr>
            </w:pPr>
            <w:r w:rsidRPr="00CB3CE8">
              <w:rPr>
                <w:b/>
                <w:color w:val="000000" w:themeColor="text1"/>
                <w:sz w:val="24"/>
              </w:rPr>
              <w:t>2</w:t>
            </w:r>
            <w:r w:rsidRPr="00CB3CE8">
              <w:rPr>
                <w:b/>
                <w:color w:val="000000" w:themeColor="text1"/>
                <w:sz w:val="24"/>
              </w:rPr>
              <w:t>、项目概况</w:t>
            </w:r>
          </w:p>
          <w:p w:rsidR="00727855" w:rsidRPr="00CB3CE8" w:rsidRDefault="00F0022F">
            <w:pPr>
              <w:tabs>
                <w:tab w:val="left" w:pos="7468"/>
              </w:tabs>
              <w:spacing w:line="480" w:lineRule="atLeast"/>
              <w:ind w:firstLineChars="200" w:firstLine="480"/>
              <w:rPr>
                <w:color w:val="000000" w:themeColor="text1"/>
                <w:sz w:val="24"/>
              </w:rPr>
            </w:pPr>
            <w:r w:rsidRPr="00CB3CE8">
              <w:rPr>
                <w:color w:val="000000" w:themeColor="text1"/>
                <w:sz w:val="24"/>
              </w:rPr>
              <w:t>(1)</w:t>
            </w:r>
            <w:r w:rsidRPr="00CB3CE8">
              <w:rPr>
                <w:color w:val="000000" w:themeColor="text1"/>
                <w:sz w:val="24"/>
              </w:rPr>
              <w:t>项目名称：</w:t>
            </w:r>
            <w:r w:rsidRPr="00CB3CE8">
              <w:rPr>
                <w:rFonts w:hint="eastAsia"/>
                <w:color w:val="000000" w:themeColor="text1"/>
                <w:sz w:val="24"/>
              </w:rPr>
              <w:t>承德市鑫磊建材制造有限公司固体废物再利用深加工项目</w:t>
            </w:r>
          </w:p>
          <w:p w:rsidR="00727855" w:rsidRPr="00CB3CE8" w:rsidRDefault="00F0022F">
            <w:pPr>
              <w:tabs>
                <w:tab w:val="left" w:pos="7468"/>
              </w:tabs>
              <w:spacing w:line="480" w:lineRule="atLeast"/>
              <w:ind w:firstLineChars="200" w:firstLine="480"/>
              <w:rPr>
                <w:color w:val="000000" w:themeColor="text1"/>
                <w:sz w:val="24"/>
              </w:rPr>
            </w:pPr>
            <w:r w:rsidRPr="00CB3CE8">
              <w:rPr>
                <w:color w:val="000000" w:themeColor="text1"/>
                <w:sz w:val="24"/>
              </w:rPr>
              <w:t>(2)</w:t>
            </w:r>
            <w:r w:rsidRPr="00CB3CE8">
              <w:rPr>
                <w:color w:val="000000" w:themeColor="text1"/>
                <w:sz w:val="24"/>
              </w:rPr>
              <w:t>建设单位：</w:t>
            </w:r>
            <w:r w:rsidRPr="00CB3CE8">
              <w:rPr>
                <w:rFonts w:hint="eastAsia"/>
                <w:color w:val="000000" w:themeColor="text1"/>
                <w:sz w:val="24"/>
              </w:rPr>
              <w:t>承德市鑫磊建材制造有限公司</w:t>
            </w:r>
          </w:p>
          <w:p w:rsidR="00727855" w:rsidRPr="00CB3CE8" w:rsidRDefault="00F0022F">
            <w:pPr>
              <w:tabs>
                <w:tab w:val="left" w:pos="7468"/>
              </w:tabs>
              <w:spacing w:line="480" w:lineRule="atLeast"/>
              <w:ind w:firstLineChars="200" w:firstLine="480"/>
              <w:rPr>
                <w:color w:val="000000" w:themeColor="text1"/>
                <w:sz w:val="24"/>
              </w:rPr>
            </w:pPr>
            <w:r w:rsidRPr="00CB3CE8">
              <w:rPr>
                <w:color w:val="000000" w:themeColor="text1"/>
                <w:sz w:val="24"/>
              </w:rPr>
              <w:t>(3)</w:t>
            </w:r>
            <w:r w:rsidRPr="00CB3CE8">
              <w:rPr>
                <w:color w:val="000000" w:themeColor="text1"/>
                <w:sz w:val="24"/>
              </w:rPr>
              <w:t>建设地点：</w:t>
            </w:r>
            <w:r w:rsidRPr="00CB3CE8">
              <w:rPr>
                <w:rFonts w:hint="eastAsia"/>
                <w:color w:val="000000" w:themeColor="text1"/>
                <w:sz w:val="24"/>
              </w:rPr>
              <w:t>承德市鑫磊建材制造有限公司固体废物再利用深加工项目</w:t>
            </w:r>
            <w:r w:rsidRPr="00CB3CE8">
              <w:rPr>
                <w:color w:val="000000" w:themeColor="text1"/>
                <w:sz w:val="24"/>
              </w:rPr>
              <w:t>位于</w:t>
            </w:r>
            <w:r w:rsidRPr="00CB3CE8">
              <w:rPr>
                <w:rFonts w:hint="eastAsia"/>
                <w:color w:val="000000" w:themeColor="text1"/>
                <w:sz w:val="24"/>
              </w:rPr>
              <w:t>河北省承德市鹰手营子矿区寿王坟镇郑家庄村北侧</w:t>
            </w:r>
            <w:r w:rsidRPr="00CB3CE8">
              <w:rPr>
                <w:rFonts w:hint="eastAsia"/>
                <w:color w:val="000000" w:themeColor="text1"/>
                <w:sz w:val="24"/>
              </w:rPr>
              <w:t>330m</w:t>
            </w:r>
            <w:r w:rsidRPr="00CB3CE8">
              <w:rPr>
                <w:rFonts w:hint="eastAsia"/>
                <w:color w:val="000000" w:themeColor="text1"/>
                <w:sz w:val="24"/>
              </w:rPr>
              <w:t>处</w:t>
            </w:r>
            <w:r w:rsidRPr="00CB3CE8">
              <w:rPr>
                <w:color w:val="000000" w:themeColor="text1"/>
                <w:sz w:val="24"/>
              </w:rPr>
              <w:t>，中心地理坐标为东经</w:t>
            </w:r>
            <w:r w:rsidRPr="00CB3CE8">
              <w:rPr>
                <w:color w:val="000000" w:themeColor="text1"/>
                <w:sz w:val="24"/>
              </w:rPr>
              <w:t>117°4</w:t>
            </w:r>
            <w:r w:rsidRPr="00CB3CE8">
              <w:rPr>
                <w:rFonts w:hint="eastAsia"/>
                <w:color w:val="000000" w:themeColor="text1"/>
                <w:sz w:val="24"/>
              </w:rPr>
              <w:t>7</w:t>
            </w:r>
            <w:r w:rsidRPr="00CB3CE8">
              <w:rPr>
                <w:color w:val="000000" w:themeColor="text1"/>
                <w:sz w:val="24"/>
              </w:rPr>
              <w:t>′</w:t>
            </w:r>
            <w:r w:rsidRPr="00CB3CE8">
              <w:rPr>
                <w:rFonts w:hint="eastAsia"/>
                <w:color w:val="000000" w:themeColor="text1"/>
                <w:sz w:val="24"/>
              </w:rPr>
              <w:t>23.044</w:t>
            </w:r>
            <w:r w:rsidRPr="00CB3CE8">
              <w:rPr>
                <w:color w:val="000000" w:themeColor="text1"/>
                <w:sz w:val="24"/>
              </w:rPr>
              <w:t>″</w:t>
            </w:r>
            <w:r w:rsidRPr="00CB3CE8">
              <w:rPr>
                <w:color w:val="000000" w:themeColor="text1"/>
                <w:sz w:val="24"/>
              </w:rPr>
              <w:t>，北纬</w:t>
            </w:r>
            <w:r w:rsidRPr="00CB3CE8">
              <w:rPr>
                <w:color w:val="000000" w:themeColor="text1"/>
                <w:sz w:val="24"/>
              </w:rPr>
              <w:t>41°</w:t>
            </w:r>
            <w:r w:rsidRPr="00CB3CE8">
              <w:rPr>
                <w:rFonts w:hint="eastAsia"/>
                <w:color w:val="000000" w:themeColor="text1"/>
                <w:sz w:val="24"/>
              </w:rPr>
              <w:t>35</w:t>
            </w:r>
            <w:r w:rsidRPr="00CB3CE8">
              <w:rPr>
                <w:color w:val="000000" w:themeColor="text1"/>
                <w:sz w:val="24"/>
              </w:rPr>
              <w:t>′</w:t>
            </w:r>
            <w:r w:rsidRPr="00CB3CE8">
              <w:rPr>
                <w:rFonts w:hint="eastAsia"/>
                <w:color w:val="000000" w:themeColor="text1"/>
                <w:sz w:val="24"/>
              </w:rPr>
              <w:t>9.584</w:t>
            </w:r>
            <w:r w:rsidRPr="00CB3CE8">
              <w:rPr>
                <w:color w:val="000000" w:themeColor="text1"/>
                <w:sz w:val="24"/>
              </w:rPr>
              <w:t>″</w:t>
            </w:r>
            <w:r w:rsidRPr="00CB3CE8">
              <w:rPr>
                <w:color w:val="000000" w:themeColor="text1"/>
                <w:sz w:val="24"/>
              </w:rPr>
              <w:t>，厂址</w:t>
            </w:r>
            <w:r w:rsidRPr="00CB3CE8">
              <w:rPr>
                <w:rFonts w:hint="eastAsia"/>
                <w:color w:val="000000" w:themeColor="text1"/>
                <w:sz w:val="24"/>
              </w:rPr>
              <w:t>北侧为</w:t>
            </w:r>
            <w:r w:rsidRPr="00CB3CE8">
              <w:rPr>
                <w:rFonts w:ascii="宋体" w:cs="宋体" w:hint="eastAsia"/>
                <w:color w:val="000000" w:themeColor="text1"/>
                <w:kern w:val="0"/>
                <w:sz w:val="24"/>
              </w:rPr>
              <w:t>北京金隅砂浆有限公司承德分公司</w:t>
            </w:r>
            <w:r w:rsidRPr="00CB3CE8">
              <w:rPr>
                <w:rFonts w:hint="eastAsia"/>
                <w:color w:val="000000" w:themeColor="text1"/>
                <w:sz w:val="24"/>
              </w:rPr>
              <w:t>，西侧隔老牛河为空地，南侧为废弃场地，东侧隔路为废弃场地</w:t>
            </w:r>
            <w:r w:rsidRPr="00CB3CE8">
              <w:rPr>
                <w:color w:val="000000" w:themeColor="text1"/>
                <w:sz w:val="24"/>
              </w:rPr>
              <w:t>。项目地理位置和周边关系详见附图</w:t>
            </w:r>
            <w:r w:rsidRPr="00CB3CE8">
              <w:rPr>
                <w:color w:val="000000" w:themeColor="text1"/>
                <w:sz w:val="24"/>
              </w:rPr>
              <w:t>1</w:t>
            </w:r>
            <w:r w:rsidRPr="00CB3CE8">
              <w:rPr>
                <w:color w:val="000000" w:themeColor="text1"/>
                <w:sz w:val="24"/>
              </w:rPr>
              <w:t>、附图</w:t>
            </w:r>
            <w:r w:rsidRPr="00CB3CE8">
              <w:rPr>
                <w:color w:val="000000" w:themeColor="text1"/>
                <w:sz w:val="24"/>
              </w:rPr>
              <w:t>2</w:t>
            </w:r>
            <w:r w:rsidRPr="00CB3CE8">
              <w:rPr>
                <w:color w:val="000000" w:themeColor="text1"/>
                <w:sz w:val="24"/>
              </w:rPr>
              <w:t>。</w:t>
            </w:r>
          </w:p>
          <w:p w:rsidR="00727855" w:rsidRPr="00CB3CE8" w:rsidRDefault="00F0022F">
            <w:pPr>
              <w:tabs>
                <w:tab w:val="left" w:pos="7468"/>
              </w:tabs>
              <w:spacing w:line="480" w:lineRule="atLeast"/>
              <w:ind w:firstLineChars="200" w:firstLine="480"/>
              <w:rPr>
                <w:color w:val="000000" w:themeColor="text1"/>
                <w:sz w:val="24"/>
              </w:rPr>
            </w:pPr>
            <w:r w:rsidRPr="00CB3CE8">
              <w:rPr>
                <w:color w:val="000000" w:themeColor="text1"/>
                <w:sz w:val="24"/>
              </w:rPr>
              <w:t>(4)</w:t>
            </w:r>
            <w:r w:rsidRPr="00CB3CE8">
              <w:rPr>
                <w:color w:val="000000" w:themeColor="text1"/>
                <w:sz w:val="24"/>
              </w:rPr>
              <w:t>建设性质：新建。</w:t>
            </w:r>
          </w:p>
          <w:p w:rsidR="00727855" w:rsidRPr="00CB3CE8" w:rsidRDefault="00F0022F">
            <w:pPr>
              <w:tabs>
                <w:tab w:val="left" w:pos="7468"/>
              </w:tabs>
              <w:spacing w:line="480" w:lineRule="atLeast"/>
              <w:ind w:firstLineChars="200" w:firstLine="480"/>
              <w:rPr>
                <w:color w:val="000000" w:themeColor="text1"/>
                <w:sz w:val="24"/>
              </w:rPr>
            </w:pPr>
            <w:r w:rsidRPr="00CB3CE8">
              <w:rPr>
                <w:color w:val="000000" w:themeColor="text1"/>
                <w:sz w:val="24"/>
              </w:rPr>
              <w:t>(5)</w:t>
            </w:r>
            <w:r w:rsidRPr="00CB3CE8">
              <w:rPr>
                <w:color w:val="000000" w:themeColor="text1"/>
                <w:sz w:val="24"/>
              </w:rPr>
              <w:t>占地面积：本项目占地面积</w:t>
            </w:r>
            <w:r w:rsidRPr="00CB3CE8">
              <w:rPr>
                <w:rFonts w:hint="eastAsia"/>
                <w:color w:val="000000" w:themeColor="text1"/>
                <w:sz w:val="24"/>
              </w:rPr>
              <w:t>10000</w:t>
            </w:r>
            <w:r w:rsidRPr="00CB3CE8">
              <w:rPr>
                <w:color w:val="000000" w:themeColor="text1"/>
                <w:sz w:val="24"/>
              </w:rPr>
              <w:t>m</w:t>
            </w:r>
            <w:r w:rsidRPr="00CB3CE8">
              <w:rPr>
                <w:color w:val="000000" w:themeColor="text1"/>
                <w:sz w:val="24"/>
                <w:vertAlign w:val="superscript"/>
              </w:rPr>
              <w:t>2</w:t>
            </w:r>
            <w:r w:rsidRPr="00CB3CE8">
              <w:rPr>
                <w:color w:val="000000" w:themeColor="text1"/>
                <w:sz w:val="24"/>
              </w:rPr>
              <w:t>。</w:t>
            </w:r>
          </w:p>
          <w:p w:rsidR="00727855" w:rsidRPr="00CB3CE8" w:rsidRDefault="00F0022F">
            <w:pPr>
              <w:tabs>
                <w:tab w:val="left" w:pos="7468"/>
              </w:tabs>
              <w:spacing w:line="480" w:lineRule="atLeast"/>
              <w:ind w:firstLineChars="200" w:firstLine="480"/>
              <w:rPr>
                <w:color w:val="000000" w:themeColor="text1"/>
                <w:sz w:val="24"/>
              </w:rPr>
            </w:pPr>
            <w:r w:rsidRPr="00CB3CE8">
              <w:rPr>
                <w:color w:val="000000" w:themeColor="text1"/>
                <w:sz w:val="24"/>
              </w:rPr>
              <w:t>(6)</w:t>
            </w:r>
            <w:r w:rsidRPr="00CB3CE8">
              <w:rPr>
                <w:color w:val="000000" w:themeColor="text1"/>
                <w:sz w:val="24"/>
              </w:rPr>
              <w:t>工程投资：本次项目总投资</w:t>
            </w:r>
            <w:r w:rsidRPr="00CB3CE8">
              <w:rPr>
                <w:rFonts w:hint="eastAsia"/>
                <w:color w:val="000000" w:themeColor="text1"/>
                <w:sz w:val="24"/>
              </w:rPr>
              <w:t>200</w:t>
            </w:r>
            <w:r w:rsidRPr="00CB3CE8">
              <w:rPr>
                <w:color w:val="000000" w:themeColor="text1"/>
                <w:sz w:val="24"/>
              </w:rPr>
              <w:t>万元，其中环保投资</w:t>
            </w:r>
            <w:r w:rsidRPr="00CB3CE8">
              <w:rPr>
                <w:rFonts w:hint="eastAsia"/>
                <w:color w:val="000000" w:themeColor="text1"/>
                <w:sz w:val="24"/>
              </w:rPr>
              <w:t>15</w:t>
            </w:r>
            <w:r w:rsidRPr="00CB3CE8">
              <w:rPr>
                <w:color w:val="000000" w:themeColor="text1"/>
                <w:sz w:val="24"/>
              </w:rPr>
              <w:t>万元，占总投资的</w:t>
            </w:r>
            <w:r w:rsidR="00A06C0B">
              <w:rPr>
                <w:rFonts w:hint="eastAsia"/>
                <w:color w:val="000000" w:themeColor="text1"/>
                <w:sz w:val="24"/>
              </w:rPr>
              <w:t>7.5</w:t>
            </w:r>
            <w:r w:rsidRPr="00CB3CE8">
              <w:rPr>
                <w:color w:val="000000" w:themeColor="text1"/>
                <w:sz w:val="24"/>
              </w:rPr>
              <w:t>%</w:t>
            </w:r>
            <w:r w:rsidRPr="00CB3CE8">
              <w:rPr>
                <w:color w:val="000000" w:themeColor="text1"/>
                <w:sz w:val="24"/>
              </w:rPr>
              <w:t>。</w:t>
            </w:r>
          </w:p>
          <w:p w:rsidR="00727855" w:rsidRPr="00CB3CE8" w:rsidRDefault="00F0022F">
            <w:pPr>
              <w:tabs>
                <w:tab w:val="left" w:pos="7468"/>
              </w:tabs>
              <w:spacing w:line="480" w:lineRule="atLeast"/>
              <w:ind w:firstLineChars="200" w:firstLine="480"/>
              <w:rPr>
                <w:color w:val="000000" w:themeColor="text1"/>
                <w:sz w:val="24"/>
              </w:rPr>
            </w:pPr>
            <w:r w:rsidRPr="00CB3CE8">
              <w:rPr>
                <w:color w:val="000000" w:themeColor="text1"/>
                <w:sz w:val="24"/>
              </w:rPr>
              <w:t>(7)</w:t>
            </w:r>
            <w:r w:rsidRPr="00CB3CE8">
              <w:rPr>
                <w:color w:val="000000" w:themeColor="text1"/>
                <w:sz w:val="24"/>
              </w:rPr>
              <w:t>建设</w:t>
            </w:r>
            <w:r w:rsidRPr="00CB3CE8">
              <w:rPr>
                <w:rFonts w:hint="eastAsia"/>
                <w:color w:val="000000" w:themeColor="text1"/>
                <w:sz w:val="24"/>
              </w:rPr>
              <w:t>规模及</w:t>
            </w:r>
            <w:r w:rsidRPr="00CB3CE8">
              <w:rPr>
                <w:color w:val="000000" w:themeColor="text1"/>
                <w:sz w:val="24"/>
              </w:rPr>
              <w:t>内容：</w:t>
            </w:r>
            <w:r w:rsidRPr="00CB3CE8">
              <w:rPr>
                <w:rFonts w:hint="eastAsia"/>
                <w:color w:val="000000" w:themeColor="text1"/>
                <w:sz w:val="24"/>
              </w:rPr>
              <w:t>项目建设固体废物再利用深加工生产线一条</w:t>
            </w:r>
            <w:r w:rsidR="00A313F3" w:rsidRPr="00CB3CE8">
              <w:rPr>
                <w:rFonts w:hint="eastAsia"/>
                <w:color w:val="000000" w:themeColor="text1"/>
                <w:sz w:val="24"/>
              </w:rPr>
              <w:t>，</w:t>
            </w:r>
            <w:r w:rsidRPr="00CB3CE8">
              <w:rPr>
                <w:rFonts w:hint="eastAsia"/>
                <w:color w:val="000000" w:themeColor="text1"/>
                <w:sz w:val="24"/>
              </w:rPr>
              <w:t>原材料为外购依法取得</w:t>
            </w:r>
            <w:r w:rsidR="002047B3">
              <w:rPr>
                <w:rFonts w:hint="eastAsia"/>
                <w:color w:val="000000" w:themeColor="text1"/>
                <w:sz w:val="24"/>
              </w:rPr>
              <w:t>的</w:t>
            </w:r>
            <w:r w:rsidR="00681096" w:rsidRPr="00681096">
              <w:rPr>
                <w:rFonts w:hint="eastAsia"/>
                <w:color w:val="000000" w:themeColor="text1"/>
                <w:sz w:val="24"/>
              </w:rPr>
              <w:t>石灰石矿山</w:t>
            </w:r>
            <w:r w:rsidR="00A313F3" w:rsidRPr="00CB3CE8">
              <w:rPr>
                <w:rFonts w:hint="eastAsia"/>
                <w:color w:val="000000" w:themeColor="text1"/>
                <w:sz w:val="24"/>
              </w:rPr>
              <w:t>采矿废石</w:t>
            </w:r>
            <w:r w:rsidRPr="00CB3CE8">
              <w:rPr>
                <w:rFonts w:hint="eastAsia"/>
                <w:color w:val="000000" w:themeColor="text1"/>
                <w:sz w:val="24"/>
              </w:rPr>
              <w:t>。项目占地面积</w:t>
            </w:r>
            <w:r w:rsidRPr="00CB3CE8">
              <w:rPr>
                <w:rFonts w:hint="eastAsia"/>
                <w:color w:val="000000" w:themeColor="text1"/>
                <w:sz w:val="24"/>
              </w:rPr>
              <w:t>10000m</w:t>
            </w:r>
            <w:r w:rsidRPr="00CB3CE8">
              <w:rPr>
                <w:rFonts w:hint="eastAsia"/>
                <w:color w:val="000000" w:themeColor="text1"/>
                <w:sz w:val="24"/>
                <w:vertAlign w:val="superscript"/>
              </w:rPr>
              <w:t>2</w:t>
            </w:r>
            <w:r w:rsidRPr="00CB3CE8">
              <w:rPr>
                <w:rFonts w:hint="eastAsia"/>
                <w:color w:val="000000" w:themeColor="text1"/>
                <w:sz w:val="24"/>
              </w:rPr>
              <w:t>，生产车间占地面积</w:t>
            </w:r>
            <w:r w:rsidRPr="00CB3CE8">
              <w:rPr>
                <w:rFonts w:hint="eastAsia"/>
                <w:color w:val="000000" w:themeColor="text1"/>
                <w:sz w:val="24"/>
              </w:rPr>
              <w:t>600m</w:t>
            </w:r>
            <w:r w:rsidRPr="00CB3CE8">
              <w:rPr>
                <w:rFonts w:hint="eastAsia"/>
                <w:color w:val="000000" w:themeColor="text1"/>
                <w:sz w:val="24"/>
                <w:vertAlign w:val="superscript"/>
              </w:rPr>
              <w:t>2</w:t>
            </w:r>
            <w:r w:rsidRPr="00CB3CE8">
              <w:rPr>
                <w:rFonts w:hint="eastAsia"/>
                <w:color w:val="000000" w:themeColor="text1"/>
                <w:sz w:val="24"/>
              </w:rPr>
              <w:t>，建设分段破碎车间，球磨精磨车间，压滤车间，生产车间为封闭式，原料库为半封闭式。项目建成后年产</w:t>
            </w:r>
            <w:proofErr w:type="gramStart"/>
            <w:r w:rsidRPr="00CB3CE8">
              <w:rPr>
                <w:rFonts w:hint="eastAsia"/>
                <w:color w:val="000000" w:themeColor="text1"/>
                <w:sz w:val="24"/>
              </w:rPr>
              <w:t>高钙砂</w:t>
            </w:r>
            <w:r w:rsidRPr="00CB3CE8">
              <w:rPr>
                <w:rFonts w:hint="eastAsia"/>
                <w:color w:val="000000" w:themeColor="text1"/>
                <w:sz w:val="24"/>
              </w:rPr>
              <w:t>4</w:t>
            </w:r>
            <w:r w:rsidRPr="00CB3CE8">
              <w:rPr>
                <w:rFonts w:hint="eastAsia"/>
                <w:color w:val="000000" w:themeColor="text1"/>
                <w:sz w:val="24"/>
              </w:rPr>
              <w:t>万吨</w:t>
            </w:r>
            <w:proofErr w:type="gramEnd"/>
            <w:r w:rsidRPr="00CB3CE8">
              <w:rPr>
                <w:rFonts w:hint="eastAsia"/>
                <w:color w:val="000000" w:themeColor="text1"/>
                <w:sz w:val="24"/>
              </w:rPr>
              <w:t>。</w:t>
            </w:r>
          </w:p>
          <w:p w:rsidR="00727855" w:rsidRPr="00CB3CE8" w:rsidRDefault="00F0022F">
            <w:pPr>
              <w:autoSpaceDE w:val="0"/>
              <w:autoSpaceDN w:val="0"/>
              <w:spacing w:beforeLines="50" w:before="120"/>
              <w:jc w:val="center"/>
              <w:rPr>
                <w:b/>
                <w:color w:val="000000" w:themeColor="text1"/>
                <w:sz w:val="24"/>
              </w:rPr>
            </w:pPr>
            <w:r w:rsidRPr="00CB3CE8">
              <w:rPr>
                <w:b/>
                <w:color w:val="000000" w:themeColor="text1"/>
                <w:sz w:val="24"/>
              </w:rPr>
              <w:lastRenderedPageBreak/>
              <w:t>表</w:t>
            </w:r>
            <w:r w:rsidRPr="00CB3CE8">
              <w:rPr>
                <w:b/>
                <w:color w:val="000000" w:themeColor="text1"/>
                <w:sz w:val="24"/>
              </w:rPr>
              <w:t xml:space="preserve">2-1   </w:t>
            </w:r>
            <w:r w:rsidRPr="00CB3CE8">
              <w:rPr>
                <w:b/>
                <w:color w:val="000000" w:themeColor="text1"/>
                <w:sz w:val="24"/>
              </w:rPr>
              <w:t>主要建设内容一览表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20"/>
              <w:gridCol w:w="673"/>
              <w:gridCol w:w="6758"/>
            </w:tblGrid>
            <w:tr w:rsidR="00CB3CE8" w:rsidRPr="00CB3CE8">
              <w:trPr>
                <w:trHeight w:val="340"/>
                <w:jc w:val="center"/>
              </w:trPr>
              <w:tc>
                <w:tcPr>
                  <w:tcW w:w="327"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项目</w:t>
                  </w:r>
                </w:p>
              </w:tc>
              <w:tc>
                <w:tcPr>
                  <w:tcW w:w="4673" w:type="pct"/>
                  <w:gridSpan w:val="2"/>
                  <w:vAlign w:val="center"/>
                </w:tcPr>
                <w:p w:rsidR="00727855" w:rsidRPr="00CB3CE8" w:rsidRDefault="00F0022F">
                  <w:pPr>
                    <w:spacing w:line="0" w:lineRule="atLeast"/>
                    <w:jc w:val="center"/>
                    <w:rPr>
                      <w:color w:val="000000" w:themeColor="text1"/>
                      <w:szCs w:val="21"/>
                    </w:rPr>
                  </w:pPr>
                  <w:r w:rsidRPr="00CB3CE8">
                    <w:rPr>
                      <w:color w:val="000000" w:themeColor="text1"/>
                      <w:szCs w:val="21"/>
                    </w:rPr>
                    <w:t>主要内容</w:t>
                  </w:r>
                </w:p>
              </w:tc>
            </w:tr>
            <w:tr w:rsidR="00CB3CE8" w:rsidRPr="00CB3CE8">
              <w:trPr>
                <w:trHeight w:val="340"/>
                <w:jc w:val="center"/>
              </w:trPr>
              <w:tc>
                <w:tcPr>
                  <w:tcW w:w="327" w:type="pct"/>
                  <w:vMerge w:val="restar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主</w:t>
                  </w:r>
                  <w:r w:rsidRPr="00CB3CE8">
                    <w:rPr>
                      <w:color w:val="000000" w:themeColor="text1"/>
                      <w:szCs w:val="21"/>
                    </w:rPr>
                    <w:cr/>
                  </w:r>
                  <w:r w:rsidRPr="00CB3CE8">
                    <w:rPr>
                      <w:color w:val="000000" w:themeColor="text1"/>
                      <w:szCs w:val="21"/>
                    </w:rPr>
                    <w:t>工程</w:t>
                  </w:r>
                </w:p>
              </w:tc>
              <w:tc>
                <w:tcPr>
                  <w:tcW w:w="423" w:type="pct"/>
                  <w:vAlign w:val="center"/>
                </w:tcPr>
                <w:p w:rsidR="00727855" w:rsidRPr="00CB3CE8" w:rsidRDefault="00F0022F">
                  <w:pPr>
                    <w:pStyle w:val="aff"/>
                    <w:spacing w:line="0" w:lineRule="atLeast"/>
                    <w:jc w:val="center"/>
                    <w:rPr>
                      <w:rFonts w:ascii="Times New Roman" w:hAnsi="Times New Roman"/>
                      <w:color w:val="000000" w:themeColor="text1"/>
                      <w:spacing w:val="-6"/>
                      <w:sz w:val="21"/>
                      <w:szCs w:val="21"/>
                      <w:lang w:eastAsia="zh-CN"/>
                    </w:rPr>
                  </w:pPr>
                  <w:r w:rsidRPr="00CB3CE8">
                    <w:rPr>
                      <w:rFonts w:ascii="Times New Roman" w:hAnsi="Times New Roman" w:hint="eastAsia"/>
                      <w:color w:val="000000" w:themeColor="text1"/>
                      <w:spacing w:val="-6"/>
                      <w:sz w:val="21"/>
                      <w:szCs w:val="21"/>
                      <w:lang w:eastAsia="zh-CN"/>
                    </w:rPr>
                    <w:t>分段破碎车间</w:t>
                  </w:r>
                </w:p>
              </w:tc>
              <w:tc>
                <w:tcPr>
                  <w:tcW w:w="4250" w:type="pct"/>
                  <w:vAlign w:val="center"/>
                </w:tcPr>
                <w:p w:rsidR="00727855" w:rsidRPr="00CB3CE8" w:rsidRDefault="00F0022F">
                  <w:pPr>
                    <w:pStyle w:val="aff"/>
                    <w:spacing w:line="0" w:lineRule="atLeast"/>
                    <w:rPr>
                      <w:rFonts w:ascii="Times New Roman" w:hAnsi="Times New Roman"/>
                      <w:color w:val="000000" w:themeColor="text1"/>
                      <w:sz w:val="21"/>
                      <w:szCs w:val="21"/>
                      <w:lang w:eastAsia="zh-CN"/>
                    </w:rPr>
                  </w:pPr>
                  <w:r w:rsidRPr="00CB3CE8">
                    <w:rPr>
                      <w:rFonts w:ascii="Times New Roman" w:hAnsi="Times New Roman" w:hint="eastAsia"/>
                      <w:color w:val="000000" w:themeColor="text1"/>
                      <w:sz w:val="21"/>
                      <w:szCs w:val="21"/>
                      <w:lang w:eastAsia="zh-CN"/>
                    </w:rPr>
                    <w:t>分段破碎车间位于厂区内南侧，彩钢结构，建筑面积</w:t>
                  </w:r>
                  <w:r w:rsidRPr="00CB3CE8">
                    <w:rPr>
                      <w:rFonts w:ascii="Times New Roman" w:hAnsi="Times New Roman"/>
                      <w:color w:val="000000" w:themeColor="text1"/>
                      <w:sz w:val="21"/>
                      <w:szCs w:val="21"/>
                      <w:lang w:eastAsia="zh-CN"/>
                    </w:rPr>
                    <w:t>120m</w:t>
                  </w:r>
                  <w:r w:rsidRPr="00CB3CE8">
                    <w:rPr>
                      <w:rFonts w:ascii="Times New Roman" w:hAnsi="Times New Roman" w:hint="eastAsia"/>
                      <w:color w:val="000000" w:themeColor="text1"/>
                      <w:sz w:val="21"/>
                      <w:szCs w:val="21"/>
                      <w:vertAlign w:val="superscript"/>
                      <w:lang w:eastAsia="zh-CN"/>
                    </w:rPr>
                    <w:t>2</w:t>
                  </w:r>
                  <w:r w:rsidRPr="00CB3CE8">
                    <w:rPr>
                      <w:rFonts w:ascii="Times New Roman" w:hAnsi="Times New Roman" w:hint="eastAsia"/>
                      <w:color w:val="000000" w:themeColor="text1"/>
                      <w:sz w:val="21"/>
                      <w:szCs w:val="21"/>
                      <w:lang w:eastAsia="zh-CN"/>
                    </w:rPr>
                    <w:t>，布置颚式破碎机和锤式破碎机。主要进行原料的破碎加工。</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Align w:val="center"/>
                </w:tcPr>
                <w:p w:rsidR="00727855" w:rsidRPr="00CB3CE8" w:rsidRDefault="00F0022F">
                  <w:pPr>
                    <w:pStyle w:val="aff"/>
                    <w:spacing w:line="0" w:lineRule="atLeast"/>
                    <w:jc w:val="center"/>
                    <w:rPr>
                      <w:rFonts w:ascii="Times New Roman" w:hAnsi="Times New Roman"/>
                      <w:color w:val="000000" w:themeColor="text1"/>
                      <w:spacing w:val="-6"/>
                      <w:sz w:val="21"/>
                      <w:szCs w:val="21"/>
                      <w:lang w:eastAsia="zh-CN"/>
                    </w:rPr>
                  </w:pPr>
                  <w:r w:rsidRPr="00CB3CE8">
                    <w:rPr>
                      <w:rFonts w:ascii="Times New Roman" w:hAnsi="Times New Roman" w:hint="eastAsia"/>
                      <w:color w:val="000000" w:themeColor="text1"/>
                      <w:spacing w:val="-6"/>
                      <w:sz w:val="21"/>
                      <w:szCs w:val="21"/>
                      <w:lang w:eastAsia="zh-CN"/>
                    </w:rPr>
                    <w:t>球磨精磨车间</w:t>
                  </w:r>
                </w:p>
              </w:tc>
              <w:tc>
                <w:tcPr>
                  <w:tcW w:w="4250" w:type="pct"/>
                  <w:vAlign w:val="center"/>
                </w:tcPr>
                <w:p w:rsidR="00727855" w:rsidRPr="00CB3CE8" w:rsidRDefault="00F0022F" w:rsidP="00A313F3">
                  <w:pPr>
                    <w:pStyle w:val="aff"/>
                    <w:spacing w:line="0" w:lineRule="atLeast"/>
                    <w:rPr>
                      <w:rFonts w:ascii="Times New Roman" w:hAnsi="Times New Roman"/>
                      <w:color w:val="000000" w:themeColor="text1"/>
                      <w:sz w:val="21"/>
                      <w:szCs w:val="21"/>
                      <w:lang w:eastAsia="zh-CN"/>
                    </w:rPr>
                  </w:pPr>
                  <w:r w:rsidRPr="00CB3CE8">
                    <w:rPr>
                      <w:rFonts w:ascii="Times New Roman" w:hAnsi="Times New Roman" w:hint="eastAsia"/>
                      <w:color w:val="000000" w:themeColor="text1"/>
                      <w:sz w:val="21"/>
                      <w:szCs w:val="21"/>
                      <w:lang w:eastAsia="zh-CN"/>
                    </w:rPr>
                    <w:t>球磨精磨车间位于厂区西侧中部，彩钢结构，建筑面积</w:t>
                  </w:r>
                  <w:r w:rsidRPr="00CB3CE8">
                    <w:rPr>
                      <w:rFonts w:ascii="Times New Roman" w:hAnsi="Times New Roman" w:hint="eastAsia"/>
                      <w:color w:val="000000" w:themeColor="text1"/>
                      <w:sz w:val="21"/>
                      <w:szCs w:val="21"/>
                      <w:lang w:eastAsia="zh-CN"/>
                    </w:rPr>
                    <w:t>1</w:t>
                  </w:r>
                  <w:r w:rsidR="00A313F3" w:rsidRPr="00CB3CE8">
                    <w:rPr>
                      <w:rFonts w:ascii="Times New Roman" w:hAnsi="Times New Roman" w:hint="eastAsia"/>
                      <w:color w:val="000000" w:themeColor="text1"/>
                      <w:sz w:val="21"/>
                      <w:szCs w:val="21"/>
                      <w:lang w:eastAsia="zh-CN"/>
                    </w:rPr>
                    <w:t>35</w:t>
                  </w:r>
                  <w:r w:rsidRPr="00CB3CE8">
                    <w:rPr>
                      <w:rFonts w:ascii="Times New Roman" w:hAnsi="Times New Roman"/>
                      <w:color w:val="000000" w:themeColor="text1"/>
                      <w:sz w:val="21"/>
                      <w:szCs w:val="21"/>
                      <w:lang w:eastAsia="zh-CN"/>
                    </w:rPr>
                    <w:t>m</w:t>
                  </w:r>
                  <w:r w:rsidRPr="00CB3CE8">
                    <w:rPr>
                      <w:rFonts w:ascii="Times New Roman" w:hAnsi="Times New Roman" w:hint="eastAsia"/>
                      <w:color w:val="000000" w:themeColor="text1"/>
                      <w:sz w:val="21"/>
                      <w:szCs w:val="21"/>
                      <w:vertAlign w:val="superscript"/>
                      <w:lang w:eastAsia="zh-CN"/>
                    </w:rPr>
                    <w:t>2</w:t>
                  </w:r>
                  <w:r w:rsidRPr="00CB3CE8">
                    <w:rPr>
                      <w:rFonts w:ascii="Times New Roman" w:hAnsi="Times New Roman" w:hint="eastAsia"/>
                      <w:color w:val="000000" w:themeColor="text1"/>
                      <w:sz w:val="21"/>
                      <w:szCs w:val="21"/>
                      <w:lang w:eastAsia="zh-CN"/>
                    </w:rPr>
                    <w:t>，布置球磨机。主要进行物料的球磨加工。</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Align w:val="center"/>
                </w:tcPr>
                <w:p w:rsidR="00727855" w:rsidRPr="00CB3CE8" w:rsidRDefault="00F0022F">
                  <w:pPr>
                    <w:pStyle w:val="aff"/>
                    <w:spacing w:line="0" w:lineRule="atLeast"/>
                    <w:jc w:val="center"/>
                    <w:rPr>
                      <w:rFonts w:ascii="Times New Roman" w:hAnsi="Times New Roman"/>
                      <w:color w:val="000000" w:themeColor="text1"/>
                      <w:spacing w:val="-6"/>
                      <w:sz w:val="21"/>
                      <w:szCs w:val="21"/>
                      <w:lang w:eastAsia="zh-CN"/>
                    </w:rPr>
                  </w:pPr>
                  <w:r w:rsidRPr="00CB3CE8">
                    <w:rPr>
                      <w:rFonts w:ascii="Times New Roman" w:hAnsi="Times New Roman" w:hint="eastAsia"/>
                      <w:color w:val="000000" w:themeColor="text1"/>
                      <w:spacing w:val="-6"/>
                      <w:sz w:val="21"/>
                      <w:szCs w:val="21"/>
                      <w:lang w:eastAsia="zh-CN"/>
                    </w:rPr>
                    <w:t>压滤</w:t>
                  </w:r>
                </w:p>
                <w:p w:rsidR="00727855" w:rsidRPr="00CB3CE8" w:rsidRDefault="00F0022F">
                  <w:pPr>
                    <w:pStyle w:val="aff"/>
                    <w:spacing w:line="0" w:lineRule="atLeast"/>
                    <w:jc w:val="center"/>
                    <w:rPr>
                      <w:rFonts w:ascii="Times New Roman" w:hAnsi="Times New Roman"/>
                      <w:color w:val="000000" w:themeColor="text1"/>
                      <w:spacing w:val="-6"/>
                      <w:sz w:val="21"/>
                      <w:szCs w:val="21"/>
                      <w:lang w:eastAsia="zh-CN"/>
                    </w:rPr>
                  </w:pPr>
                  <w:r w:rsidRPr="00CB3CE8">
                    <w:rPr>
                      <w:rFonts w:ascii="Times New Roman" w:hAnsi="Times New Roman" w:hint="eastAsia"/>
                      <w:color w:val="000000" w:themeColor="text1"/>
                      <w:spacing w:val="-6"/>
                      <w:sz w:val="21"/>
                      <w:szCs w:val="21"/>
                      <w:lang w:eastAsia="zh-CN"/>
                    </w:rPr>
                    <w:t>车间</w:t>
                  </w:r>
                </w:p>
              </w:tc>
              <w:tc>
                <w:tcPr>
                  <w:tcW w:w="4250" w:type="pct"/>
                  <w:vAlign w:val="center"/>
                </w:tcPr>
                <w:p w:rsidR="00727855" w:rsidRPr="00CB3CE8" w:rsidRDefault="00F0022F">
                  <w:pPr>
                    <w:pStyle w:val="aff"/>
                    <w:spacing w:line="0" w:lineRule="atLeast"/>
                    <w:rPr>
                      <w:rFonts w:ascii="Times New Roman" w:hAnsi="Times New Roman"/>
                      <w:color w:val="000000" w:themeColor="text1"/>
                      <w:sz w:val="21"/>
                      <w:szCs w:val="21"/>
                      <w:lang w:eastAsia="zh-CN"/>
                    </w:rPr>
                  </w:pPr>
                  <w:r w:rsidRPr="00CB3CE8">
                    <w:rPr>
                      <w:rFonts w:ascii="Times New Roman" w:hAnsi="Times New Roman" w:hint="eastAsia"/>
                      <w:color w:val="000000" w:themeColor="text1"/>
                      <w:sz w:val="21"/>
                      <w:szCs w:val="21"/>
                      <w:lang w:eastAsia="zh-CN"/>
                    </w:rPr>
                    <w:t>压滤车间位于厂区西侧北部，彩钢结构，建筑面积</w:t>
                  </w:r>
                  <w:r w:rsidRPr="00CB3CE8">
                    <w:rPr>
                      <w:rFonts w:ascii="Times New Roman" w:hAnsi="Times New Roman" w:hint="eastAsia"/>
                      <w:color w:val="000000" w:themeColor="text1"/>
                      <w:sz w:val="21"/>
                      <w:szCs w:val="21"/>
                      <w:lang w:eastAsia="zh-CN"/>
                    </w:rPr>
                    <w:t>10</w:t>
                  </w:r>
                  <w:r w:rsidRPr="00CB3CE8">
                    <w:rPr>
                      <w:rFonts w:ascii="Times New Roman" w:hAnsi="Times New Roman"/>
                      <w:color w:val="000000" w:themeColor="text1"/>
                      <w:sz w:val="21"/>
                      <w:szCs w:val="21"/>
                      <w:lang w:eastAsia="zh-CN"/>
                    </w:rPr>
                    <w:t>0m</w:t>
                  </w:r>
                  <w:r w:rsidRPr="00CB3CE8">
                    <w:rPr>
                      <w:rFonts w:ascii="Times New Roman" w:hAnsi="Times New Roman" w:hint="eastAsia"/>
                      <w:color w:val="000000" w:themeColor="text1"/>
                      <w:sz w:val="21"/>
                      <w:szCs w:val="21"/>
                      <w:vertAlign w:val="superscript"/>
                      <w:lang w:eastAsia="zh-CN"/>
                    </w:rPr>
                    <w:t>2</w:t>
                  </w:r>
                  <w:r w:rsidRPr="00CB3CE8">
                    <w:rPr>
                      <w:rFonts w:ascii="Times New Roman" w:hAnsi="Times New Roman" w:hint="eastAsia"/>
                      <w:color w:val="000000" w:themeColor="text1"/>
                      <w:sz w:val="21"/>
                      <w:szCs w:val="21"/>
                      <w:lang w:eastAsia="zh-CN"/>
                    </w:rPr>
                    <w:t>，布置压滤机。主要进行物料的压滤加工。</w:t>
                  </w:r>
                </w:p>
              </w:tc>
            </w:tr>
            <w:tr w:rsidR="00CB3CE8" w:rsidRPr="00CB3CE8">
              <w:trPr>
                <w:trHeight w:val="340"/>
                <w:jc w:val="center"/>
              </w:trPr>
              <w:tc>
                <w:tcPr>
                  <w:tcW w:w="327" w:type="pct"/>
                  <w:vMerge w:val="restar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辅助工程</w:t>
                  </w:r>
                </w:p>
              </w:tc>
              <w:tc>
                <w:tcPr>
                  <w:tcW w:w="423" w:type="pct"/>
                  <w:vAlign w:val="center"/>
                </w:tcPr>
                <w:p w:rsidR="00727855" w:rsidRPr="00CB3CE8" w:rsidRDefault="00F0022F">
                  <w:pPr>
                    <w:pStyle w:val="aff"/>
                    <w:spacing w:line="0" w:lineRule="atLeast"/>
                    <w:jc w:val="center"/>
                    <w:rPr>
                      <w:rFonts w:ascii="Times New Roman" w:hAnsi="Times New Roman"/>
                      <w:color w:val="000000" w:themeColor="text1"/>
                      <w:spacing w:val="-6"/>
                      <w:sz w:val="21"/>
                      <w:szCs w:val="21"/>
                      <w:lang w:eastAsia="zh-CN"/>
                    </w:rPr>
                  </w:pPr>
                  <w:r w:rsidRPr="00CB3CE8">
                    <w:rPr>
                      <w:rFonts w:ascii="Times New Roman" w:hAnsi="Times New Roman" w:hint="eastAsia"/>
                      <w:color w:val="000000" w:themeColor="text1"/>
                      <w:spacing w:val="-6"/>
                      <w:sz w:val="21"/>
                      <w:szCs w:val="21"/>
                      <w:lang w:eastAsia="zh-CN"/>
                    </w:rPr>
                    <w:t>皮带</w:t>
                  </w:r>
                </w:p>
                <w:p w:rsidR="00727855" w:rsidRPr="00CB3CE8" w:rsidRDefault="00F0022F">
                  <w:pPr>
                    <w:pStyle w:val="aff"/>
                    <w:spacing w:line="0" w:lineRule="atLeast"/>
                    <w:jc w:val="center"/>
                    <w:rPr>
                      <w:rFonts w:ascii="Times New Roman" w:hAnsi="Times New Roman"/>
                      <w:color w:val="000000" w:themeColor="text1"/>
                      <w:spacing w:val="-6"/>
                      <w:sz w:val="21"/>
                      <w:szCs w:val="21"/>
                      <w:lang w:eastAsia="zh-CN"/>
                    </w:rPr>
                  </w:pPr>
                  <w:r w:rsidRPr="00CB3CE8">
                    <w:rPr>
                      <w:rFonts w:ascii="Times New Roman" w:hAnsi="Times New Roman" w:hint="eastAsia"/>
                      <w:color w:val="000000" w:themeColor="text1"/>
                      <w:spacing w:val="-6"/>
                      <w:sz w:val="21"/>
                      <w:szCs w:val="21"/>
                      <w:lang w:eastAsia="zh-CN"/>
                    </w:rPr>
                    <w:t>廊道</w:t>
                  </w:r>
                </w:p>
              </w:tc>
              <w:tc>
                <w:tcPr>
                  <w:tcW w:w="4250" w:type="pct"/>
                  <w:vAlign w:val="center"/>
                </w:tcPr>
                <w:p w:rsidR="00727855" w:rsidRPr="00CB3CE8" w:rsidRDefault="00F0022F">
                  <w:pPr>
                    <w:pStyle w:val="aff"/>
                    <w:spacing w:line="0" w:lineRule="atLeast"/>
                    <w:rPr>
                      <w:rFonts w:ascii="Times New Roman" w:hAnsi="Times New Roman"/>
                      <w:color w:val="000000" w:themeColor="text1"/>
                      <w:sz w:val="21"/>
                      <w:szCs w:val="21"/>
                      <w:lang w:eastAsia="zh-CN"/>
                    </w:rPr>
                  </w:pPr>
                  <w:r w:rsidRPr="00CB3CE8">
                    <w:rPr>
                      <w:rFonts w:ascii="Times New Roman" w:hAnsi="Times New Roman" w:hint="eastAsia"/>
                      <w:color w:val="000000" w:themeColor="text1"/>
                      <w:sz w:val="21"/>
                      <w:szCs w:val="21"/>
                      <w:lang w:eastAsia="zh-CN"/>
                    </w:rPr>
                    <w:t>皮带廊道全场约</w:t>
                  </w:r>
                  <w:r w:rsidRPr="00CB3CE8">
                    <w:rPr>
                      <w:rFonts w:ascii="Times New Roman" w:hAnsi="Times New Roman" w:hint="eastAsia"/>
                      <w:color w:val="000000" w:themeColor="text1"/>
                      <w:sz w:val="21"/>
                      <w:szCs w:val="21"/>
                      <w:lang w:eastAsia="zh-CN"/>
                    </w:rPr>
                    <w:t>200m</w:t>
                  </w:r>
                  <w:r w:rsidRPr="00CB3CE8">
                    <w:rPr>
                      <w:rFonts w:ascii="Times New Roman" w:hAnsi="Times New Roman" w:hint="eastAsia"/>
                      <w:color w:val="000000" w:themeColor="text1"/>
                      <w:sz w:val="21"/>
                      <w:szCs w:val="21"/>
                      <w:lang w:eastAsia="zh-CN"/>
                    </w:rPr>
                    <w:t>，廊道为封闭处理。</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Align w:val="center"/>
                </w:tcPr>
                <w:p w:rsidR="00727855" w:rsidRPr="00CB3CE8" w:rsidRDefault="00F0022F">
                  <w:pPr>
                    <w:pStyle w:val="aff"/>
                    <w:spacing w:line="0" w:lineRule="atLeast"/>
                    <w:jc w:val="center"/>
                    <w:rPr>
                      <w:rFonts w:ascii="Times New Roman" w:hAnsi="Times New Roman"/>
                      <w:color w:val="000000" w:themeColor="text1"/>
                      <w:spacing w:val="-6"/>
                      <w:sz w:val="21"/>
                      <w:szCs w:val="21"/>
                      <w:lang w:eastAsia="zh-CN"/>
                    </w:rPr>
                  </w:pPr>
                  <w:r w:rsidRPr="00CB3CE8">
                    <w:rPr>
                      <w:rFonts w:ascii="Times New Roman" w:hAnsi="Times New Roman" w:hint="eastAsia"/>
                      <w:color w:val="000000" w:themeColor="text1"/>
                      <w:spacing w:val="-6"/>
                      <w:sz w:val="21"/>
                      <w:szCs w:val="21"/>
                      <w:lang w:eastAsia="zh-CN"/>
                    </w:rPr>
                    <w:t>洗车</w:t>
                  </w:r>
                </w:p>
                <w:p w:rsidR="00727855" w:rsidRPr="00CB3CE8" w:rsidRDefault="00F0022F">
                  <w:pPr>
                    <w:pStyle w:val="aff"/>
                    <w:spacing w:line="0" w:lineRule="atLeast"/>
                    <w:jc w:val="center"/>
                    <w:rPr>
                      <w:rFonts w:ascii="Times New Roman" w:hAnsi="Times New Roman"/>
                      <w:color w:val="000000" w:themeColor="text1"/>
                      <w:spacing w:val="-6"/>
                      <w:sz w:val="21"/>
                      <w:szCs w:val="21"/>
                      <w:lang w:eastAsia="zh-CN"/>
                    </w:rPr>
                  </w:pPr>
                  <w:r w:rsidRPr="00CB3CE8">
                    <w:rPr>
                      <w:rFonts w:ascii="Times New Roman" w:hAnsi="Times New Roman" w:hint="eastAsia"/>
                      <w:color w:val="000000" w:themeColor="text1"/>
                      <w:spacing w:val="-6"/>
                      <w:sz w:val="21"/>
                      <w:szCs w:val="21"/>
                      <w:lang w:eastAsia="zh-CN"/>
                    </w:rPr>
                    <w:t>平台</w:t>
                  </w:r>
                </w:p>
              </w:tc>
              <w:tc>
                <w:tcPr>
                  <w:tcW w:w="4250" w:type="pct"/>
                  <w:vAlign w:val="center"/>
                </w:tcPr>
                <w:p w:rsidR="00727855" w:rsidRPr="00CB3CE8" w:rsidRDefault="00F0022F">
                  <w:pPr>
                    <w:jc w:val="left"/>
                    <w:rPr>
                      <w:color w:val="000000" w:themeColor="text1"/>
                    </w:rPr>
                  </w:pPr>
                  <w:r w:rsidRPr="00CB3CE8">
                    <w:rPr>
                      <w:color w:val="000000" w:themeColor="text1"/>
                    </w:rPr>
                    <w:t>厂区出口设有洗车喷淋装置，洗车平台</w:t>
                  </w:r>
                  <w:r w:rsidRPr="00CB3CE8">
                    <w:rPr>
                      <w:color w:val="000000" w:themeColor="text1"/>
                    </w:rPr>
                    <w:t>50m</w:t>
                  </w:r>
                  <w:r w:rsidRPr="00CB3CE8">
                    <w:rPr>
                      <w:color w:val="000000" w:themeColor="text1"/>
                      <w:vertAlign w:val="superscript"/>
                    </w:rPr>
                    <w:t>2</w:t>
                  </w:r>
                  <w:r w:rsidRPr="00CB3CE8">
                    <w:rPr>
                      <w:color w:val="000000" w:themeColor="text1"/>
                    </w:rPr>
                    <w:t>，洗车沉淀池容积</w:t>
                  </w:r>
                  <w:r w:rsidRPr="00CB3CE8">
                    <w:rPr>
                      <w:color w:val="000000" w:themeColor="text1"/>
                    </w:rPr>
                    <w:t>15m</w:t>
                  </w:r>
                  <w:r w:rsidRPr="00CB3CE8">
                    <w:rPr>
                      <w:color w:val="000000" w:themeColor="text1"/>
                      <w:vertAlign w:val="superscript"/>
                    </w:rPr>
                    <w:t>3</w:t>
                  </w:r>
                  <w:r w:rsidRPr="00CB3CE8">
                    <w:rPr>
                      <w:color w:val="000000" w:themeColor="text1"/>
                    </w:rPr>
                    <w:t>，本</w:t>
                  </w:r>
                </w:p>
                <w:p w:rsidR="00727855" w:rsidRPr="00CB3CE8" w:rsidRDefault="00F0022F">
                  <w:pPr>
                    <w:jc w:val="left"/>
                    <w:rPr>
                      <w:color w:val="000000" w:themeColor="text1"/>
                      <w:szCs w:val="21"/>
                    </w:rPr>
                  </w:pPr>
                  <w:r w:rsidRPr="00CB3CE8">
                    <w:rPr>
                      <w:color w:val="000000" w:themeColor="text1"/>
                    </w:rPr>
                    <w:t>项目进出厂区经过该洗车装置，且洗车沉淀池可以容纳本项目的洗车废水，沉淀池防渗</w:t>
                  </w:r>
                  <w:r w:rsidRPr="00CB3CE8">
                    <w:rPr>
                      <w:rFonts w:hint="eastAsia"/>
                      <w:color w:val="000000" w:themeColor="text1"/>
                    </w:rPr>
                    <w:t>处理</w:t>
                  </w:r>
                  <w:r w:rsidRPr="00CB3CE8">
                    <w:rPr>
                      <w:rFonts w:ascii="宋体" w:hAnsi="宋体" w:hint="eastAsia"/>
                      <w:color w:val="000000" w:themeColor="text1"/>
                    </w:rPr>
                    <w:t>。</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Align w:val="center"/>
                </w:tcPr>
                <w:p w:rsidR="00727855" w:rsidRPr="00CB3CE8" w:rsidRDefault="00F0022F">
                  <w:pPr>
                    <w:pStyle w:val="aff"/>
                    <w:spacing w:line="0" w:lineRule="atLeast"/>
                    <w:jc w:val="center"/>
                    <w:rPr>
                      <w:rFonts w:ascii="Times New Roman" w:hAnsi="Times New Roman"/>
                      <w:color w:val="000000" w:themeColor="text1"/>
                      <w:spacing w:val="-6"/>
                      <w:sz w:val="21"/>
                      <w:szCs w:val="21"/>
                      <w:lang w:eastAsia="zh-CN"/>
                    </w:rPr>
                  </w:pPr>
                  <w:r w:rsidRPr="00CB3CE8">
                    <w:rPr>
                      <w:rFonts w:ascii="Times New Roman" w:hAnsi="Times New Roman" w:hint="eastAsia"/>
                      <w:color w:val="000000" w:themeColor="text1"/>
                      <w:spacing w:val="-6"/>
                      <w:sz w:val="21"/>
                      <w:szCs w:val="21"/>
                      <w:lang w:eastAsia="zh-CN"/>
                    </w:rPr>
                    <w:t>办公区</w:t>
                  </w:r>
                </w:p>
              </w:tc>
              <w:tc>
                <w:tcPr>
                  <w:tcW w:w="4250" w:type="pct"/>
                  <w:vAlign w:val="center"/>
                </w:tcPr>
                <w:p w:rsidR="00727855" w:rsidRPr="00CB3CE8" w:rsidRDefault="00F0022F" w:rsidP="00A313F3">
                  <w:pPr>
                    <w:pStyle w:val="aff"/>
                    <w:spacing w:line="0" w:lineRule="atLeast"/>
                    <w:rPr>
                      <w:rFonts w:ascii="Times New Roman" w:hAnsi="Times New Roman"/>
                      <w:color w:val="000000" w:themeColor="text1"/>
                      <w:sz w:val="21"/>
                      <w:szCs w:val="21"/>
                      <w:lang w:eastAsia="zh-CN"/>
                    </w:rPr>
                  </w:pPr>
                  <w:r w:rsidRPr="00CB3CE8">
                    <w:rPr>
                      <w:rFonts w:ascii="Times New Roman" w:hAnsi="Times New Roman" w:hint="eastAsia"/>
                      <w:color w:val="000000" w:themeColor="text1"/>
                      <w:spacing w:val="-6"/>
                      <w:sz w:val="21"/>
                      <w:szCs w:val="21"/>
                      <w:lang w:eastAsia="zh-CN"/>
                    </w:rPr>
                    <w:t>办公区</w:t>
                  </w:r>
                  <w:r w:rsidRPr="00CB3CE8">
                    <w:rPr>
                      <w:rFonts w:ascii="Times New Roman" w:hAnsi="Times New Roman" w:hint="eastAsia"/>
                      <w:color w:val="000000" w:themeColor="text1"/>
                      <w:sz w:val="21"/>
                      <w:szCs w:val="21"/>
                      <w:lang w:eastAsia="zh-CN"/>
                    </w:rPr>
                    <w:t>位于入口处北侧，砖混结构，建筑面积</w:t>
                  </w:r>
                  <w:r w:rsidR="00A313F3" w:rsidRPr="00CB3CE8">
                    <w:rPr>
                      <w:rFonts w:ascii="Times New Roman" w:hAnsi="Times New Roman" w:hint="eastAsia"/>
                      <w:color w:val="000000" w:themeColor="text1"/>
                      <w:sz w:val="21"/>
                      <w:szCs w:val="21"/>
                      <w:lang w:eastAsia="zh-CN"/>
                    </w:rPr>
                    <w:t>3</w:t>
                  </w:r>
                  <w:r w:rsidRPr="00CB3CE8">
                    <w:rPr>
                      <w:rFonts w:ascii="Times New Roman" w:hAnsi="Times New Roman"/>
                      <w:color w:val="000000" w:themeColor="text1"/>
                      <w:sz w:val="21"/>
                      <w:szCs w:val="21"/>
                      <w:lang w:eastAsia="zh-CN"/>
                    </w:rPr>
                    <w:t>0m</w:t>
                  </w:r>
                  <w:r w:rsidRPr="00CB3CE8">
                    <w:rPr>
                      <w:rFonts w:ascii="Times New Roman" w:hAnsi="Times New Roman" w:hint="eastAsia"/>
                      <w:color w:val="000000" w:themeColor="text1"/>
                      <w:sz w:val="21"/>
                      <w:szCs w:val="21"/>
                      <w:vertAlign w:val="superscript"/>
                      <w:lang w:eastAsia="zh-CN"/>
                    </w:rPr>
                    <w:t>2</w:t>
                  </w:r>
                  <w:r w:rsidRPr="00CB3CE8">
                    <w:rPr>
                      <w:rFonts w:ascii="Times New Roman" w:hAnsi="Times New Roman" w:hint="eastAsia"/>
                      <w:color w:val="000000" w:themeColor="text1"/>
                      <w:sz w:val="21"/>
                      <w:szCs w:val="21"/>
                      <w:lang w:eastAsia="zh-CN"/>
                    </w:rPr>
                    <w:t>，用于员工的日常办公休息。</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Align w:val="center"/>
                </w:tcPr>
                <w:p w:rsidR="00727855" w:rsidRPr="00CB3CE8" w:rsidRDefault="00F0022F">
                  <w:pPr>
                    <w:pStyle w:val="aff"/>
                    <w:spacing w:line="0" w:lineRule="atLeast"/>
                    <w:jc w:val="center"/>
                    <w:rPr>
                      <w:rFonts w:ascii="Times New Roman" w:hAnsi="Times New Roman"/>
                      <w:color w:val="000000" w:themeColor="text1"/>
                      <w:spacing w:val="-6"/>
                      <w:sz w:val="21"/>
                      <w:szCs w:val="21"/>
                      <w:lang w:eastAsia="zh-CN"/>
                    </w:rPr>
                  </w:pPr>
                  <w:r w:rsidRPr="00CB3CE8">
                    <w:rPr>
                      <w:rFonts w:ascii="Times New Roman" w:hAnsi="Times New Roman"/>
                      <w:color w:val="000000" w:themeColor="text1"/>
                      <w:spacing w:val="-6"/>
                      <w:sz w:val="21"/>
                      <w:szCs w:val="21"/>
                      <w:lang w:eastAsia="zh-CN"/>
                    </w:rPr>
                    <w:t>沉淀池</w:t>
                  </w:r>
                </w:p>
              </w:tc>
              <w:tc>
                <w:tcPr>
                  <w:tcW w:w="4250" w:type="pct"/>
                  <w:vAlign w:val="center"/>
                </w:tcPr>
                <w:p w:rsidR="00727855" w:rsidRPr="00CB3CE8" w:rsidRDefault="00F0022F">
                  <w:pPr>
                    <w:pStyle w:val="aff"/>
                    <w:spacing w:line="0" w:lineRule="atLeast"/>
                    <w:rPr>
                      <w:rFonts w:ascii="Times New Roman" w:hAnsi="Times New Roman"/>
                      <w:color w:val="000000" w:themeColor="text1"/>
                      <w:sz w:val="21"/>
                      <w:szCs w:val="21"/>
                      <w:lang w:eastAsia="zh-CN"/>
                    </w:rPr>
                  </w:pPr>
                  <w:r w:rsidRPr="00CB3CE8">
                    <w:rPr>
                      <w:rFonts w:ascii="Times New Roman" w:hAnsi="Times New Roman"/>
                      <w:color w:val="000000" w:themeColor="text1"/>
                      <w:sz w:val="21"/>
                      <w:szCs w:val="21"/>
                      <w:lang w:eastAsia="zh-CN"/>
                    </w:rPr>
                    <w:t>沉淀池位于</w:t>
                  </w:r>
                  <w:r w:rsidRPr="00CB3CE8">
                    <w:rPr>
                      <w:rFonts w:ascii="Times New Roman" w:hAnsi="Times New Roman" w:hint="eastAsia"/>
                      <w:color w:val="000000" w:themeColor="text1"/>
                      <w:sz w:val="21"/>
                      <w:szCs w:val="21"/>
                      <w:lang w:eastAsia="zh-CN"/>
                    </w:rPr>
                    <w:t>球磨精磨车间和压滤车间之间，容积</w:t>
                  </w:r>
                  <w:r w:rsidRPr="00CB3CE8">
                    <w:rPr>
                      <w:rFonts w:ascii="Times New Roman" w:hAnsi="Times New Roman" w:hint="eastAsia"/>
                      <w:color w:val="000000" w:themeColor="text1"/>
                      <w:sz w:val="21"/>
                      <w:szCs w:val="21"/>
                      <w:lang w:eastAsia="zh-CN"/>
                    </w:rPr>
                    <w:t>300</w:t>
                  </w:r>
                  <w:r w:rsidRPr="00CB3CE8">
                    <w:rPr>
                      <w:rFonts w:ascii="Times New Roman" w:hAnsi="Times New Roman"/>
                      <w:color w:val="000000" w:themeColor="text1"/>
                      <w:sz w:val="21"/>
                      <w:szCs w:val="21"/>
                      <w:lang w:eastAsia="zh-CN"/>
                    </w:rPr>
                    <w:t>m</w:t>
                  </w:r>
                  <w:r w:rsidRPr="00CB3CE8">
                    <w:rPr>
                      <w:rFonts w:ascii="Times New Roman" w:hAnsi="Times New Roman" w:hint="eastAsia"/>
                      <w:color w:val="000000" w:themeColor="text1"/>
                      <w:sz w:val="21"/>
                      <w:szCs w:val="21"/>
                      <w:vertAlign w:val="superscript"/>
                      <w:lang w:eastAsia="zh-CN"/>
                    </w:rPr>
                    <w:t>3</w:t>
                  </w:r>
                  <w:r w:rsidRPr="00CB3CE8">
                    <w:rPr>
                      <w:rFonts w:ascii="Times New Roman" w:hAnsi="Times New Roman" w:hint="eastAsia"/>
                      <w:color w:val="000000" w:themeColor="text1"/>
                      <w:sz w:val="21"/>
                      <w:szCs w:val="21"/>
                      <w:lang w:eastAsia="zh-CN"/>
                    </w:rPr>
                    <w:t>，用于球磨后浆液的沉淀分离。</w:t>
                  </w:r>
                  <w:r w:rsidR="002047B3">
                    <w:rPr>
                      <w:rFonts w:ascii="Times New Roman" w:hAnsi="Times New Roman" w:hint="eastAsia"/>
                      <w:color w:val="000000" w:themeColor="text1"/>
                      <w:spacing w:val="-4"/>
                      <w:sz w:val="21"/>
                      <w:szCs w:val="21"/>
                      <w:lang w:eastAsia="zh-CN"/>
                    </w:rPr>
                    <w:t>采取一般防渗措施，</w:t>
                  </w:r>
                  <w:r w:rsidR="002047B3" w:rsidRPr="00D1290C">
                    <w:rPr>
                      <w:rFonts w:ascii="Times New Roman" w:hAnsi="Times New Roman" w:hint="eastAsia"/>
                      <w:color w:val="000000" w:themeColor="text1"/>
                      <w:spacing w:val="-4"/>
                      <w:sz w:val="21"/>
                      <w:szCs w:val="21"/>
                      <w:lang w:eastAsia="zh-CN"/>
                    </w:rPr>
                    <w:t>等效黏土防渗层</w:t>
                  </w:r>
                  <w:r w:rsidR="002047B3" w:rsidRPr="00D1290C">
                    <w:rPr>
                      <w:rFonts w:ascii="Times New Roman" w:hAnsi="Times New Roman" w:hint="eastAsia"/>
                      <w:color w:val="000000" w:themeColor="text1"/>
                      <w:spacing w:val="-4"/>
                      <w:sz w:val="21"/>
                      <w:szCs w:val="21"/>
                      <w:lang w:eastAsia="zh-CN"/>
                    </w:rPr>
                    <w:t>Mb&gt;1.5m</w:t>
                  </w:r>
                  <w:r w:rsidR="002047B3" w:rsidRPr="00D1290C">
                    <w:rPr>
                      <w:rFonts w:ascii="Times New Roman" w:hAnsi="Times New Roman" w:hint="eastAsia"/>
                      <w:color w:val="000000" w:themeColor="text1"/>
                      <w:spacing w:val="-4"/>
                      <w:sz w:val="21"/>
                      <w:szCs w:val="21"/>
                      <w:lang w:eastAsia="zh-CN"/>
                    </w:rPr>
                    <w:t>，</w:t>
                  </w:r>
                  <w:r w:rsidR="002047B3" w:rsidRPr="00D1290C">
                    <w:rPr>
                      <w:rFonts w:ascii="Times New Roman" w:hAnsi="Times New Roman" w:hint="eastAsia"/>
                      <w:color w:val="000000" w:themeColor="text1"/>
                      <w:spacing w:val="-4"/>
                      <w:sz w:val="21"/>
                      <w:szCs w:val="21"/>
                      <w:lang w:eastAsia="zh-CN"/>
                    </w:rPr>
                    <w:t>K&lt;1</w:t>
                  </w:r>
                  <w:r w:rsidR="002047B3" w:rsidRPr="00D1290C">
                    <w:rPr>
                      <w:rFonts w:ascii="Times New Roman" w:hAnsi="Times New Roman" w:hint="eastAsia"/>
                      <w:color w:val="000000" w:themeColor="text1"/>
                      <w:spacing w:val="-4"/>
                      <w:sz w:val="21"/>
                      <w:szCs w:val="21"/>
                      <w:lang w:eastAsia="zh-CN"/>
                    </w:rPr>
                    <w:t>×</w:t>
                  </w:r>
                  <w:r w:rsidR="002047B3" w:rsidRPr="00D1290C">
                    <w:rPr>
                      <w:rFonts w:ascii="Times New Roman" w:hAnsi="Times New Roman" w:hint="eastAsia"/>
                      <w:color w:val="000000" w:themeColor="text1"/>
                      <w:spacing w:val="-4"/>
                      <w:sz w:val="21"/>
                      <w:szCs w:val="21"/>
                      <w:lang w:eastAsia="zh-CN"/>
                    </w:rPr>
                    <w:t>10</w:t>
                  </w:r>
                  <w:r w:rsidR="002047B3" w:rsidRPr="00D1290C">
                    <w:rPr>
                      <w:rFonts w:ascii="Times New Roman" w:hAnsi="Times New Roman" w:hint="eastAsia"/>
                      <w:color w:val="000000" w:themeColor="text1"/>
                      <w:spacing w:val="-4"/>
                      <w:sz w:val="21"/>
                      <w:szCs w:val="21"/>
                      <w:vertAlign w:val="superscript"/>
                      <w:lang w:eastAsia="zh-CN"/>
                    </w:rPr>
                    <w:t>-7</w:t>
                  </w:r>
                  <w:r w:rsidR="002047B3" w:rsidRPr="00D1290C">
                    <w:rPr>
                      <w:rFonts w:ascii="Times New Roman" w:hAnsi="Times New Roman" w:hint="eastAsia"/>
                      <w:color w:val="000000" w:themeColor="text1"/>
                      <w:spacing w:val="-4"/>
                      <w:sz w:val="21"/>
                      <w:szCs w:val="21"/>
                      <w:lang w:eastAsia="zh-CN"/>
                    </w:rPr>
                    <w:t>cm/s</w:t>
                  </w:r>
                  <w:r w:rsidR="002047B3">
                    <w:rPr>
                      <w:rFonts w:ascii="Times New Roman" w:hAnsi="Times New Roman" w:hint="eastAsia"/>
                      <w:color w:val="000000" w:themeColor="text1"/>
                      <w:spacing w:val="-4"/>
                      <w:sz w:val="21"/>
                      <w:szCs w:val="21"/>
                      <w:lang w:eastAsia="zh-CN"/>
                    </w:rPr>
                    <w:t>。</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Align w:val="center"/>
                </w:tcPr>
                <w:p w:rsidR="00727855" w:rsidRPr="00CB3CE8" w:rsidRDefault="00F0022F">
                  <w:pPr>
                    <w:pStyle w:val="aff"/>
                    <w:spacing w:line="0" w:lineRule="atLeast"/>
                    <w:jc w:val="center"/>
                    <w:rPr>
                      <w:rFonts w:ascii="Times New Roman" w:hAnsi="Times New Roman"/>
                      <w:color w:val="000000" w:themeColor="text1"/>
                      <w:spacing w:val="-6"/>
                      <w:sz w:val="21"/>
                      <w:szCs w:val="21"/>
                      <w:lang w:eastAsia="zh-CN"/>
                    </w:rPr>
                  </w:pPr>
                  <w:r w:rsidRPr="00CB3CE8">
                    <w:rPr>
                      <w:rFonts w:ascii="Times New Roman" w:hAnsi="Times New Roman"/>
                      <w:color w:val="000000" w:themeColor="text1"/>
                      <w:spacing w:val="-6"/>
                      <w:sz w:val="21"/>
                      <w:szCs w:val="21"/>
                      <w:lang w:eastAsia="zh-CN"/>
                    </w:rPr>
                    <w:t>废水沉淀池</w:t>
                  </w:r>
                </w:p>
              </w:tc>
              <w:tc>
                <w:tcPr>
                  <w:tcW w:w="4250" w:type="pct"/>
                  <w:vAlign w:val="center"/>
                </w:tcPr>
                <w:p w:rsidR="00727855" w:rsidRPr="00CB3CE8" w:rsidRDefault="00F0022F" w:rsidP="00A313F3">
                  <w:pPr>
                    <w:pStyle w:val="aff"/>
                    <w:spacing w:line="0" w:lineRule="atLeast"/>
                    <w:rPr>
                      <w:rFonts w:ascii="Times New Roman" w:hAnsi="Times New Roman"/>
                      <w:color w:val="000000" w:themeColor="text1"/>
                      <w:sz w:val="21"/>
                      <w:szCs w:val="21"/>
                      <w:lang w:eastAsia="zh-CN"/>
                    </w:rPr>
                  </w:pPr>
                  <w:r w:rsidRPr="00CB3CE8">
                    <w:rPr>
                      <w:rFonts w:ascii="Times New Roman" w:hAnsi="Times New Roman"/>
                      <w:color w:val="000000" w:themeColor="text1"/>
                      <w:sz w:val="21"/>
                      <w:szCs w:val="21"/>
                      <w:lang w:eastAsia="zh-CN"/>
                    </w:rPr>
                    <w:t>本项目共设置</w:t>
                  </w:r>
                  <w:r w:rsidR="00A313F3" w:rsidRPr="00CB3CE8">
                    <w:rPr>
                      <w:rFonts w:ascii="Times New Roman" w:hAnsi="Times New Roman" w:hint="eastAsia"/>
                      <w:color w:val="000000" w:themeColor="text1"/>
                      <w:sz w:val="21"/>
                      <w:szCs w:val="21"/>
                      <w:lang w:eastAsia="zh-CN"/>
                    </w:rPr>
                    <w:t>3</w:t>
                  </w:r>
                  <w:r w:rsidRPr="00CB3CE8">
                    <w:rPr>
                      <w:rFonts w:ascii="Times New Roman" w:hAnsi="Times New Roman" w:hint="eastAsia"/>
                      <w:color w:val="000000" w:themeColor="text1"/>
                      <w:sz w:val="21"/>
                      <w:szCs w:val="21"/>
                      <w:lang w:eastAsia="zh-CN"/>
                    </w:rPr>
                    <w:t>座废水沉淀池，</w:t>
                  </w:r>
                  <w:r w:rsidRPr="00CB3CE8">
                    <w:rPr>
                      <w:rFonts w:ascii="Times New Roman" w:hAnsi="Times New Roman" w:hint="eastAsia"/>
                      <w:color w:val="000000" w:themeColor="text1"/>
                      <w:sz w:val="21"/>
                      <w:szCs w:val="21"/>
                      <w:lang w:eastAsia="zh-CN"/>
                    </w:rPr>
                    <w:t>1#</w:t>
                  </w:r>
                  <w:r w:rsidRPr="00CB3CE8">
                    <w:rPr>
                      <w:rFonts w:ascii="Times New Roman" w:hAnsi="Times New Roman" w:hint="eastAsia"/>
                      <w:color w:val="000000" w:themeColor="text1"/>
                      <w:sz w:val="21"/>
                      <w:szCs w:val="21"/>
                      <w:lang w:eastAsia="zh-CN"/>
                    </w:rPr>
                    <w:t>沉淀池容积</w:t>
                  </w:r>
                  <w:r w:rsidRPr="00CB3CE8">
                    <w:rPr>
                      <w:rFonts w:ascii="Times New Roman" w:hAnsi="Times New Roman" w:hint="eastAsia"/>
                      <w:color w:val="000000" w:themeColor="text1"/>
                      <w:sz w:val="21"/>
                      <w:szCs w:val="21"/>
                      <w:lang w:eastAsia="zh-CN"/>
                    </w:rPr>
                    <w:t>800m</w:t>
                  </w:r>
                  <w:r w:rsidRPr="00CB3CE8">
                    <w:rPr>
                      <w:rFonts w:ascii="Times New Roman" w:hAnsi="Times New Roman" w:hint="eastAsia"/>
                      <w:color w:val="000000" w:themeColor="text1"/>
                      <w:sz w:val="21"/>
                      <w:szCs w:val="21"/>
                      <w:vertAlign w:val="superscript"/>
                      <w:lang w:eastAsia="zh-CN"/>
                    </w:rPr>
                    <w:t>3</w:t>
                  </w:r>
                  <w:r w:rsidRPr="00CB3CE8">
                    <w:rPr>
                      <w:rFonts w:ascii="Times New Roman" w:hAnsi="Times New Roman" w:hint="eastAsia"/>
                      <w:color w:val="000000" w:themeColor="text1"/>
                      <w:sz w:val="21"/>
                      <w:szCs w:val="21"/>
                      <w:lang w:eastAsia="zh-CN"/>
                    </w:rPr>
                    <w:t>，</w:t>
                  </w:r>
                  <w:r w:rsidRPr="00CB3CE8">
                    <w:rPr>
                      <w:rFonts w:ascii="Times New Roman" w:hAnsi="Times New Roman" w:hint="eastAsia"/>
                      <w:color w:val="000000" w:themeColor="text1"/>
                      <w:sz w:val="21"/>
                      <w:szCs w:val="21"/>
                      <w:lang w:eastAsia="zh-CN"/>
                    </w:rPr>
                    <w:t>2#</w:t>
                  </w:r>
                  <w:r w:rsidRPr="00CB3CE8">
                    <w:rPr>
                      <w:rFonts w:ascii="Times New Roman" w:hAnsi="Times New Roman" w:hint="eastAsia"/>
                      <w:color w:val="000000" w:themeColor="text1"/>
                      <w:sz w:val="21"/>
                      <w:szCs w:val="21"/>
                      <w:lang w:eastAsia="zh-CN"/>
                    </w:rPr>
                    <w:t>沉淀池容积</w:t>
                  </w:r>
                  <w:r w:rsidRPr="00CB3CE8">
                    <w:rPr>
                      <w:rFonts w:ascii="Times New Roman" w:hAnsi="Times New Roman" w:hint="eastAsia"/>
                      <w:color w:val="000000" w:themeColor="text1"/>
                      <w:sz w:val="21"/>
                      <w:szCs w:val="21"/>
                      <w:lang w:eastAsia="zh-CN"/>
                    </w:rPr>
                    <w:t>80m</w:t>
                  </w:r>
                  <w:r w:rsidRPr="00CB3CE8">
                    <w:rPr>
                      <w:rFonts w:ascii="Times New Roman" w:hAnsi="Times New Roman" w:hint="eastAsia"/>
                      <w:color w:val="000000" w:themeColor="text1"/>
                      <w:sz w:val="21"/>
                      <w:szCs w:val="21"/>
                      <w:vertAlign w:val="superscript"/>
                      <w:lang w:eastAsia="zh-CN"/>
                    </w:rPr>
                    <w:t>3</w:t>
                  </w:r>
                  <w:r w:rsidRPr="00CB3CE8">
                    <w:rPr>
                      <w:rFonts w:ascii="Times New Roman" w:hAnsi="Times New Roman" w:hint="eastAsia"/>
                      <w:color w:val="000000" w:themeColor="text1"/>
                      <w:sz w:val="21"/>
                      <w:szCs w:val="21"/>
                      <w:lang w:eastAsia="zh-CN"/>
                    </w:rPr>
                    <w:t>，</w:t>
                  </w:r>
                  <w:r w:rsidRPr="00CB3CE8">
                    <w:rPr>
                      <w:rFonts w:ascii="Times New Roman" w:hAnsi="Times New Roman" w:hint="eastAsia"/>
                      <w:color w:val="000000" w:themeColor="text1"/>
                      <w:sz w:val="21"/>
                      <w:szCs w:val="21"/>
                      <w:lang w:eastAsia="zh-CN"/>
                    </w:rPr>
                    <w:t>3#</w:t>
                  </w:r>
                  <w:r w:rsidRPr="00CB3CE8">
                    <w:rPr>
                      <w:rFonts w:ascii="Times New Roman" w:hAnsi="Times New Roman" w:hint="eastAsia"/>
                      <w:color w:val="000000" w:themeColor="text1"/>
                      <w:sz w:val="21"/>
                      <w:szCs w:val="21"/>
                      <w:lang w:eastAsia="zh-CN"/>
                    </w:rPr>
                    <w:t>沉淀池容积</w:t>
                  </w:r>
                  <w:r w:rsidRPr="00CB3CE8">
                    <w:rPr>
                      <w:rFonts w:ascii="Times New Roman" w:hAnsi="Times New Roman" w:hint="eastAsia"/>
                      <w:color w:val="000000" w:themeColor="text1"/>
                      <w:sz w:val="21"/>
                      <w:szCs w:val="21"/>
                      <w:lang w:eastAsia="zh-CN"/>
                    </w:rPr>
                    <w:t>200m</w:t>
                  </w:r>
                  <w:r w:rsidRPr="00CB3CE8">
                    <w:rPr>
                      <w:rFonts w:ascii="Times New Roman" w:hAnsi="Times New Roman" w:hint="eastAsia"/>
                      <w:color w:val="000000" w:themeColor="text1"/>
                      <w:sz w:val="21"/>
                      <w:szCs w:val="21"/>
                      <w:vertAlign w:val="superscript"/>
                      <w:lang w:eastAsia="zh-CN"/>
                    </w:rPr>
                    <w:t>3</w:t>
                  </w:r>
                  <w:r w:rsidRPr="00CB3CE8">
                    <w:rPr>
                      <w:rFonts w:ascii="Times New Roman" w:hAnsi="Times New Roman" w:hint="eastAsia"/>
                      <w:color w:val="000000" w:themeColor="text1"/>
                      <w:sz w:val="21"/>
                      <w:szCs w:val="21"/>
                      <w:lang w:eastAsia="zh-CN"/>
                    </w:rPr>
                    <w:t>。用于废水沉淀处理。</w:t>
                  </w:r>
                  <w:r w:rsidR="002047B3">
                    <w:rPr>
                      <w:rFonts w:ascii="Times New Roman" w:hAnsi="Times New Roman" w:hint="eastAsia"/>
                      <w:color w:val="000000" w:themeColor="text1"/>
                      <w:spacing w:val="-4"/>
                      <w:sz w:val="21"/>
                      <w:szCs w:val="21"/>
                      <w:lang w:eastAsia="zh-CN"/>
                    </w:rPr>
                    <w:t>采取一般防渗措施，</w:t>
                  </w:r>
                  <w:r w:rsidR="002047B3" w:rsidRPr="00D1290C">
                    <w:rPr>
                      <w:rFonts w:ascii="Times New Roman" w:hAnsi="Times New Roman" w:hint="eastAsia"/>
                      <w:color w:val="000000" w:themeColor="text1"/>
                      <w:spacing w:val="-4"/>
                      <w:sz w:val="21"/>
                      <w:szCs w:val="21"/>
                      <w:lang w:eastAsia="zh-CN"/>
                    </w:rPr>
                    <w:t>等效黏土防渗层</w:t>
                  </w:r>
                  <w:r w:rsidR="002047B3" w:rsidRPr="00D1290C">
                    <w:rPr>
                      <w:rFonts w:ascii="Times New Roman" w:hAnsi="Times New Roman" w:hint="eastAsia"/>
                      <w:color w:val="000000" w:themeColor="text1"/>
                      <w:spacing w:val="-4"/>
                      <w:sz w:val="21"/>
                      <w:szCs w:val="21"/>
                      <w:lang w:eastAsia="zh-CN"/>
                    </w:rPr>
                    <w:t>Mb&gt;1.5m</w:t>
                  </w:r>
                  <w:r w:rsidR="002047B3" w:rsidRPr="00D1290C">
                    <w:rPr>
                      <w:rFonts w:ascii="Times New Roman" w:hAnsi="Times New Roman" w:hint="eastAsia"/>
                      <w:color w:val="000000" w:themeColor="text1"/>
                      <w:spacing w:val="-4"/>
                      <w:sz w:val="21"/>
                      <w:szCs w:val="21"/>
                      <w:lang w:eastAsia="zh-CN"/>
                    </w:rPr>
                    <w:t>，</w:t>
                  </w:r>
                  <w:r w:rsidR="002047B3" w:rsidRPr="00D1290C">
                    <w:rPr>
                      <w:rFonts w:ascii="Times New Roman" w:hAnsi="Times New Roman" w:hint="eastAsia"/>
                      <w:color w:val="000000" w:themeColor="text1"/>
                      <w:spacing w:val="-4"/>
                      <w:sz w:val="21"/>
                      <w:szCs w:val="21"/>
                      <w:lang w:eastAsia="zh-CN"/>
                    </w:rPr>
                    <w:t>K&lt;1</w:t>
                  </w:r>
                  <w:r w:rsidR="002047B3" w:rsidRPr="00D1290C">
                    <w:rPr>
                      <w:rFonts w:ascii="Times New Roman" w:hAnsi="Times New Roman" w:hint="eastAsia"/>
                      <w:color w:val="000000" w:themeColor="text1"/>
                      <w:spacing w:val="-4"/>
                      <w:sz w:val="21"/>
                      <w:szCs w:val="21"/>
                      <w:lang w:eastAsia="zh-CN"/>
                    </w:rPr>
                    <w:t>×</w:t>
                  </w:r>
                  <w:r w:rsidR="002047B3" w:rsidRPr="00D1290C">
                    <w:rPr>
                      <w:rFonts w:ascii="Times New Roman" w:hAnsi="Times New Roman" w:hint="eastAsia"/>
                      <w:color w:val="000000" w:themeColor="text1"/>
                      <w:spacing w:val="-4"/>
                      <w:sz w:val="21"/>
                      <w:szCs w:val="21"/>
                      <w:lang w:eastAsia="zh-CN"/>
                    </w:rPr>
                    <w:t>10</w:t>
                  </w:r>
                  <w:r w:rsidR="002047B3" w:rsidRPr="00D1290C">
                    <w:rPr>
                      <w:rFonts w:ascii="Times New Roman" w:hAnsi="Times New Roman" w:hint="eastAsia"/>
                      <w:color w:val="000000" w:themeColor="text1"/>
                      <w:spacing w:val="-4"/>
                      <w:sz w:val="21"/>
                      <w:szCs w:val="21"/>
                      <w:vertAlign w:val="superscript"/>
                      <w:lang w:eastAsia="zh-CN"/>
                    </w:rPr>
                    <w:t>-7</w:t>
                  </w:r>
                  <w:r w:rsidR="002047B3" w:rsidRPr="00D1290C">
                    <w:rPr>
                      <w:rFonts w:ascii="Times New Roman" w:hAnsi="Times New Roman" w:hint="eastAsia"/>
                      <w:color w:val="000000" w:themeColor="text1"/>
                      <w:spacing w:val="-4"/>
                      <w:sz w:val="21"/>
                      <w:szCs w:val="21"/>
                      <w:lang w:eastAsia="zh-CN"/>
                    </w:rPr>
                    <w:t>cm/s</w:t>
                  </w:r>
                  <w:r w:rsidR="002047B3">
                    <w:rPr>
                      <w:rFonts w:ascii="Times New Roman" w:hAnsi="Times New Roman" w:hint="eastAsia"/>
                      <w:color w:val="000000" w:themeColor="text1"/>
                      <w:spacing w:val="-4"/>
                      <w:sz w:val="21"/>
                      <w:szCs w:val="21"/>
                      <w:lang w:eastAsia="zh-CN"/>
                    </w:rPr>
                    <w:t>。</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Align w:val="center"/>
                </w:tcPr>
                <w:p w:rsidR="00727855" w:rsidRPr="00CB3CE8" w:rsidRDefault="00F0022F">
                  <w:pPr>
                    <w:pStyle w:val="aff"/>
                    <w:spacing w:line="0" w:lineRule="atLeast"/>
                    <w:jc w:val="center"/>
                    <w:rPr>
                      <w:rFonts w:ascii="Times New Roman" w:hAnsi="Times New Roman"/>
                      <w:color w:val="000000" w:themeColor="text1"/>
                      <w:spacing w:val="-6"/>
                      <w:sz w:val="21"/>
                      <w:szCs w:val="21"/>
                      <w:lang w:eastAsia="zh-CN"/>
                    </w:rPr>
                  </w:pPr>
                  <w:r w:rsidRPr="00CB3CE8">
                    <w:rPr>
                      <w:rFonts w:ascii="Times New Roman" w:hAnsi="Times New Roman"/>
                      <w:color w:val="000000" w:themeColor="text1"/>
                      <w:spacing w:val="-6"/>
                      <w:sz w:val="21"/>
                      <w:szCs w:val="21"/>
                      <w:lang w:eastAsia="zh-CN"/>
                    </w:rPr>
                    <w:t>回水沉淀池</w:t>
                  </w:r>
                </w:p>
              </w:tc>
              <w:tc>
                <w:tcPr>
                  <w:tcW w:w="4250" w:type="pct"/>
                  <w:vAlign w:val="center"/>
                </w:tcPr>
                <w:p w:rsidR="00727855" w:rsidRPr="00CB3CE8" w:rsidRDefault="00F0022F">
                  <w:pPr>
                    <w:pStyle w:val="aff"/>
                    <w:spacing w:line="0" w:lineRule="atLeast"/>
                    <w:rPr>
                      <w:rFonts w:ascii="Times New Roman" w:hAnsi="Times New Roman"/>
                      <w:color w:val="000000" w:themeColor="text1"/>
                      <w:spacing w:val="-6"/>
                      <w:sz w:val="21"/>
                      <w:szCs w:val="21"/>
                      <w:lang w:eastAsia="zh-CN"/>
                    </w:rPr>
                  </w:pPr>
                  <w:r w:rsidRPr="00CB3CE8">
                    <w:rPr>
                      <w:rFonts w:ascii="Times New Roman" w:hAnsi="Times New Roman"/>
                      <w:color w:val="000000" w:themeColor="text1"/>
                      <w:sz w:val="21"/>
                      <w:szCs w:val="21"/>
                      <w:lang w:eastAsia="zh-CN"/>
                    </w:rPr>
                    <w:t>本项目共设置</w:t>
                  </w:r>
                  <w:r w:rsidRPr="00CB3CE8">
                    <w:rPr>
                      <w:rFonts w:ascii="Times New Roman" w:hAnsi="Times New Roman" w:hint="eastAsia"/>
                      <w:color w:val="000000" w:themeColor="text1"/>
                      <w:sz w:val="21"/>
                      <w:szCs w:val="21"/>
                      <w:lang w:eastAsia="zh-CN"/>
                    </w:rPr>
                    <w:t>1</w:t>
                  </w:r>
                  <w:r w:rsidRPr="00CB3CE8">
                    <w:rPr>
                      <w:rFonts w:ascii="Times New Roman" w:hAnsi="Times New Roman" w:hint="eastAsia"/>
                      <w:color w:val="000000" w:themeColor="text1"/>
                      <w:sz w:val="21"/>
                      <w:szCs w:val="21"/>
                      <w:lang w:eastAsia="zh-CN"/>
                    </w:rPr>
                    <w:t>座回水沉淀池，回水沉淀池积</w:t>
                  </w:r>
                  <w:r w:rsidRPr="00CB3CE8">
                    <w:rPr>
                      <w:rFonts w:ascii="Times New Roman" w:hAnsi="Times New Roman" w:hint="eastAsia"/>
                      <w:color w:val="000000" w:themeColor="text1"/>
                      <w:sz w:val="21"/>
                      <w:szCs w:val="21"/>
                      <w:lang w:eastAsia="zh-CN"/>
                    </w:rPr>
                    <w:t>80m</w:t>
                  </w:r>
                  <w:r w:rsidRPr="00CB3CE8">
                    <w:rPr>
                      <w:rFonts w:ascii="Times New Roman" w:hAnsi="Times New Roman" w:hint="eastAsia"/>
                      <w:color w:val="000000" w:themeColor="text1"/>
                      <w:sz w:val="21"/>
                      <w:szCs w:val="21"/>
                      <w:vertAlign w:val="superscript"/>
                      <w:lang w:eastAsia="zh-CN"/>
                    </w:rPr>
                    <w:t>3</w:t>
                  </w:r>
                  <w:r w:rsidRPr="00CB3CE8">
                    <w:rPr>
                      <w:rFonts w:ascii="Times New Roman" w:hAnsi="Times New Roman" w:hint="eastAsia"/>
                      <w:color w:val="000000" w:themeColor="text1"/>
                      <w:sz w:val="21"/>
                      <w:szCs w:val="21"/>
                      <w:lang w:eastAsia="zh-CN"/>
                    </w:rPr>
                    <w:t>，用水处理达标的废水回用。</w:t>
                  </w:r>
                  <w:r w:rsidR="002047B3">
                    <w:rPr>
                      <w:rFonts w:ascii="Times New Roman" w:hAnsi="Times New Roman" w:hint="eastAsia"/>
                      <w:color w:val="000000" w:themeColor="text1"/>
                      <w:spacing w:val="-4"/>
                      <w:sz w:val="21"/>
                      <w:szCs w:val="21"/>
                      <w:lang w:eastAsia="zh-CN"/>
                    </w:rPr>
                    <w:t>采取一般防渗措施，</w:t>
                  </w:r>
                  <w:r w:rsidR="002047B3" w:rsidRPr="00D1290C">
                    <w:rPr>
                      <w:rFonts w:ascii="Times New Roman" w:hAnsi="Times New Roman" w:hint="eastAsia"/>
                      <w:color w:val="000000" w:themeColor="text1"/>
                      <w:spacing w:val="-4"/>
                      <w:sz w:val="21"/>
                      <w:szCs w:val="21"/>
                      <w:lang w:eastAsia="zh-CN"/>
                    </w:rPr>
                    <w:t>等效黏土防渗层</w:t>
                  </w:r>
                  <w:r w:rsidR="002047B3" w:rsidRPr="00D1290C">
                    <w:rPr>
                      <w:rFonts w:ascii="Times New Roman" w:hAnsi="Times New Roman" w:hint="eastAsia"/>
                      <w:color w:val="000000" w:themeColor="text1"/>
                      <w:spacing w:val="-4"/>
                      <w:sz w:val="21"/>
                      <w:szCs w:val="21"/>
                      <w:lang w:eastAsia="zh-CN"/>
                    </w:rPr>
                    <w:t>Mb&gt;1.5m</w:t>
                  </w:r>
                  <w:r w:rsidR="002047B3" w:rsidRPr="00D1290C">
                    <w:rPr>
                      <w:rFonts w:ascii="Times New Roman" w:hAnsi="Times New Roman" w:hint="eastAsia"/>
                      <w:color w:val="000000" w:themeColor="text1"/>
                      <w:spacing w:val="-4"/>
                      <w:sz w:val="21"/>
                      <w:szCs w:val="21"/>
                      <w:lang w:eastAsia="zh-CN"/>
                    </w:rPr>
                    <w:t>，</w:t>
                  </w:r>
                  <w:r w:rsidR="002047B3" w:rsidRPr="00D1290C">
                    <w:rPr>
                      <w:rFonts w:ascii="Times New Roman" w:hAnsi="Times New Roman" w:hint="eastAsia"/>
                      <w:color w:val="000000" w:themeColor="text1"/>
                      <w:spacing w:val="-4"/>
                      <w:sz w:val="21"/>
                      <w:szCs w:val="21"/>
                      <w:lang w:eastAsia="zh-CN"/>
                    </w:rPr>
                    <w:t>K&lt;1</w:t>
                  </w:r>
                  <w:r w:rsidR="002047B3" w:rsidRPr="00D1290C">
                    <w:rPr>
                      <w:rFonts w:ascii="Times New Roman" w:hAnsi="Times New Roman" w:hint="eastAsia"/>
                      <w:color w:val="000000" w:themeColor="text1"/>
                      <w:spacing w:val="-4"/>
                      <w:sz w:val="21"/>
                      <w:szCs w:val="21"/>
                      <w:lang w:eastAsia="zh-CN"/>
                    </w:rPr>
                    <w:t>×</w:t>
                  </w:r>
                  <w:r w:rsidR="002047B3" w:rsidRPr="00D1290C">
                    <w:rPr>
                      <w:rFonts w:ascii="Times New Roman" w:hAnsi="Times New Roman" w:hint="eastAsia"/>
                      <w:color w:val="000000" w:themeColor="text1"/>
                      <w:spacing w:val="-4"/>
                      <w:sz w:val="21"/>
                      <w:szCs w:val="21"/>
                      <w:lang w:eastAsia="zh-CN"/>
                    </w:rPr>
                    <w:t>10</w:t>
                  </w:r>
                  <w:r w:rsidR="002047B3" w:rsidRPr="00D1290C">
                    <w:rPr>
                      <w:rFonts w:ascii="Times New Roman" w:hAnsi="Times New Roman" w:hint="eastAsia"/>
                      <w:color w:val="000000" w:themeColor="text1"/>
                      <w:spacing w:val="-4"/>
                      <w:sz w:val="21"/>
                      <w:szCs w:val="21"/>
                      <w:vertAlign w:val="superscript"/>
                      <w:lang w:eastAsia="zh-CN"/>
                    </w:rPr>
                    <w:t>-7</w:t>
                  </w:r>
                  <w:r w:rsidR="002047B3" w:rsidRPr="00D1290C">
                    <w:rPr>
                      <w:rFonts w:ascii="Times New Roman" w:hAnsi="Times New Roman" w:hint="eastAsia"/>
                      <w:color w:val="000000" w:themeColor="text1"/>
                      <w:spacing w:val="-4"/>
                      <w:sz w:val="21"/>
                      <w:szCs w:val="21"/>
                      <w:lang w:eastAsia="zh-CN"/>
                    </w:rPr>
                    <w:t>cm/s</w:t>
                  </w:r>
                  <w:r w:rsidR="002047B3">
                    <w:rPr>
                      <w:rFonts w:ascii="Times New Roman" w:hAnsi="Times New Roman" w:hint="eastAsia"/>
                      <w:color w:val="000000" w:themeColor="text1"/>
                      <w:spacing w:val="-4"/>
                      <w:sz w:val="21"/>
                      <w:szCs w:val="21"/>
                      <w:lang w:eastAsia="zh-CN"/>
                    </w:rPr>
                    <w:t>。</w:t>
                  </w:r>
                </w:p>
              </w:tc>
            </w:tr>
            <w:tr w:rsidR="00CB3CE8" w:rsidRPr="00CB3CE8">
              <w:trPr>
                <w:trHeight w:val="340"/>
                <w:jc w:val="center"/>
              </w:trPr>
              <w:tc>
                <w:tcPr>
                  <w:tcW w:w="327" w:type="pct"/>
                  <w:vMerge w:val="restar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公用工程</w:t>
                  </w:r>
                </w:p>
              </w:tc>
              <w:tc>
                <w:tcPr>
                  <w:tcW w:w="423" w:type="pct"/>
                  <w:vAlign w:val="center"/>
                </w:tcPr>
                <w:p w:rsidR="00727855" w:rsidRPr="00CB3CE8" w:rsidRDefault="00F0022F">
                  <w:pPr>
                    <w:pStyle w:val="aff0"/>
                    <w:spacing w:line="240" w:lineRule="atLeast"/>
                    <w:rPr>
                      <w:color w:val="000000" w:themeColor="text1"/>
                      <w:szCs w:val="21"/>
                    </w:rPr>
                  </w:pPr>
                  <w:r w:rsidRPr="00CB3CE8">
                    <w:rPr>
                      <w:color w:val="000000" w:themeColor="text1"/>
                      <w:szCs w:val="21"/>
                    </w:rPr>
                    <w:t>给水</w:t>
                  </w:r>
                </w:p>
              </w:tc>
              <w:tc>
                <w:tcPr>
                  <w:tcW w:w="4250" w:type="pct"/>
                  <w:vAlign w:val="center"/>
                </w:tcPr>
                <w:p w:rsidR="00727855" w:rsidRPr="00CB3CE8" w:rsidRDefault="00F0022F">
                  <w:pPr>
                    <w:adjustRightInd w:val="0"/>
                    <w:spacing w:line="0" w:lineRule="atLeast"/>
                    <w:rPr>
                      <w:color w:val="000000" w:themeColor="text1"/>
                      <w:szCs w:val="21"/>
                    </w:rPr>
                  </w:pPr>
                  <w:r w:rsidRPr="00CB3CE8">
                    <w:rPr>
                      <w:color w:val="000000" w:themeColor="text1"/>
                      <w:szCs w:val="21"/>
                    </w:rPr>
                    <w:t>生活用水由园区</w:t>
                  </w:r>
                  <w:r w:rsidRPr="00CB3CE8">
                    <w:rPr>
                      <w:rFonts w:hint="eastAsia"/>
                      <w:color w:val="000000" w:themeColor="text1"/>
                      <w:szCs w:val="21"/>
                    </w:rPr>
                    <w:t>供水系统</w:t>
                  </w:r>
                  <w:r w:rsidRPr="00CB3CE8">
                    <w:rPr>
                      <w:color w:val="000000" w:themeColor="text1"/>
                      <w:szCs w:val="21"/>
                    </w:rPr>
                    <w:t>提供。</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Align w:val="center"/>
                </w:tcPr>
                <w:p w:rsidR="00727855" w:rsidRPr="00CB3CE8" w:rsidRDefault="00F0022F">
                  <w:pPr>
                    <w:pStyle w:val="aff0"/>
                    <w:spacing w:line="240" w:lineRule="atLeast"/>
                    <w:rPr>
                      <w:color w:val="000000" w:themeColor="text1"/>
                      <w:szCs w:val="21"/>
                    </w:rPr>
                  </w:pPr>
                  <w:r w:rsidRPr="00CB3CE8">
                    <w:rPr>
                      <w:color w:val="000000" w:themeColor="text1"/>
                      <w:szCs w:val="21"/>
                    </w:rPr>
                    <w:t>供电</w:t>
                  </w:r>
                </w:p>
              </w:tc>
              <w:tc>
                <w:tcPr>
                  <w:tcW w:w="4250" w:type="pct"/>
                  <w:vAlign w:val="center"/>
                </w:tcPr>
                <w:p w:rsidR="00727855" w:rsidRPr="00CB3CE8" w:rsidRDefault="00F0022F">
                  <w:pPr>
                    <w:adjustRightInd w:val="0"/>
                    <w:spacing w:line="0" w:lineRule="atLeast"/>
                    <w:rPr>
                      <w:color w:val="000000" w:themeColor="text1"/>
                      <w:szCs w:val="21"/>
                    </w:rPr>
                  </w:pPr>
                  <w:r w:rsidRPr="00CB3CE8">
                    <w:rPr>
                      <w:color w:val="000000" w:themeColor="text1"/>
                      <w:szCs w:val="21"/>
                    </w:rPr>
                    <w:t>项目用电由寿王坟</w:t>
                  </w:r>
                  <w:r w:rsidRPr="00CB3CE8">
                    <w:rPr>
                      <w:rFonts w:hint="eastAsia"/>
                      <w:color w:val="000000" w:themeColor="text1"/>
                      <w:szCs w:val="21"/>
                    </w:rPr>
                    <w:t>镇供电系统</w:t>
                  </w:r>
                  <w:r w:rsidRPr="00CB3CE8">
                    <w:rPr>
                      <w:color w:val="000000" w:themeColor="text1"/>
                      <w:szCs w:val="21"/>
                    </w:rPr>
                    <w:t>统一供电。年用电量</w:t>
                  </w:r>
                  <w:r w:rsidRPr="00CB3CE8">
                    <w:rPr>
                      <w:rFonts w:hint="eastAsia"/>
                      <w:color w:val="000000" w:themeColor="text1"/>
                      <w:szCs w:val="21"/>
                    </w:rPr>
                    <w:t>68.5</w:t>
                  </w:r>
                  <w:r w:rsidRPr="00CB3CE8">
                    <w:rPr>
                      <w:color w:val="000000" w:themeColor="text1"/>
                      <w:szCs w:val="21"/>
                    </w:rPr>
                    <w:t>万</w:t>
                  </w:r>
                  <w:r w:rsidRPr="00CB3CE8">
                    <w:rPr>
                      <w:color w:val="000000" w:themeColor="text1"/>
                      <w:szCs w:val="21"/>
                    </w:rPr>
                    <w:t>kW</w:t>
                  </w:r>
                  <w:r w:rsidRPr="00CB3CE8">
                    <w:rPr>
                      <w:color w:val="000000" w:themeColor="text1"/>
                      <w:sz w:val="24"/>
                    </w:rPr>
                    <w:t>•</w:t>
                  </w:r>
                  <w:r w:rsidRPr="00CB3CE8">
                    <w:rPr>
                      <w:color w:val="000000" w:themeColor="text1"/>
                      <w:szCs w:val="21"/>
                    </w:rPr>
                    <w:t>h</w:t>
                  </w:r>
                  <w:r w:rsidRPr="00CB3CE8">
                    <w:rPr>
                      <w:color w:val="000000" w:themeColor="text1"/>
                      <w:szCs w:val="21"/>
                    </w:rPr>
                    <w:t>。</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Align w:val="center"/>
                </w:tcPr>
                <w:p w:rsidR="00727855" w:rsidRPr="00CB3CE8" w:rsidRDefault="00F0022F">
                  <w:pPr>
                    <w:pStyle w:val="aff0"/>
                    <w:spacing w:line="240" w:lineRule="atLeast"/>
                    <w:rPr>
                      <w:color w:val="000000" w:themeColor="text1"/>
                      <w:szCs w:val="21"/>
                    </w:rPr>
                  </w:pPr>
                  <w:r w:rsidRPr="00CB3CE8">
                    <w:rPr>
                      <w:color w:val="000000" w:themeColor="text1"/>
                      <w:szCs w:val="21"/>
                    </w:rPr>
                    <w:t>供热</w:t>
                  </w:r>
                </w:p>
              </w:tc>
              <w:tc>
                <w:tcPr>
                  <w:tcW w:w="4250" w:type="pct"/>
                  <w:vAlign w:val="center"/>
                </w:tcPr>
                <w:p w:rsidR="00727855" w:rsidRPr="00CB3CE8" w:rsidRDefault="00F0022F">
                  <w:pPr>
                    <w:adjustRightInd w:val="0"/>
                    <w:spacing w:line="0" w:lineRule="atLeast"/>
                    <w:rPr>
                      <w:color w:val="000000" w:themeColor="text1"/>
                      <w:szCs w:val="21"/>
                    </w:rPr>
                  </w:pPr>
                  <w:r w:rsidRPr="00CB3CE8">
                    <w:rPr>
                      <w:color w:val="000000" w:themeColor="text1"/>
                      <w:szCs w:val="21"/>
                    </w:rPr>
                    <w:t>项目</w:t>
                  </w:r>
                  <w:r w:rsidRPr="00CB3CE8">
                    <w:rPr>
                      <w:rFonts w:hint="eastAsia"/>
                      <w:color w:val="000000" w:themeColor="text1"/>
                      <w:szCs w:val="21"/>
                    </w:rPr>
                    <w:t>生产过程不涉及加热</w:t>
                  </w:r>
                  <w:r w:rsidRPr="00CB3CE8">
                    <w:rPr>
                      <w:color w:val="000000" w:themeColor="text1"/>
                      <w:szCs w:val="21"/>
                    </w:rPr>
                    <w:t>；生活采用空调</w:t>
                  </w:r>
                  <w:r w:rsidRPr="00CB3CE8">
                    <w:rPr>
                      <w:color w:val="000000" w:themeColor="text1"/>
                      <w:szCs w:val="21"/>
                    </w:rPr>
                    <w:cr/>
                  </w:r>
                  <w:r w:rsidRPr="00CB3CE8">
                    <w:rPr>
                      <w:color w:val="000000" w:themeColor="text1"/>
                      <w:szCs w:val="21"/>
                    </w:rPr>
                    <w:t>暖。</w:t>
                  </w:r>
                </w:p>
              </w:tc>
            </w:tr>
            <w:tr w:rsidR="00CB3CE8" w:rsidRPr="00CB3CE8">
              <w:trPr>
                <w:trHeight w:val="340"/>
                <w:jc w:val="center"/>
              </w:trPr>
              <w:tc>
                <w:tcPr>
                  <w:tcW w:w="327" w:type="pct"/>
                  <w:vMerge w:val="restar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环保工程</w:t>
                  </w:r>
                </w:p>
              </w:tc>
              <w:tc>
                <w:tcPr>
                  <w:tcW w:w="423" w:type="pct"/>
                  <w:vMerge w:val="restart"/>
                  <w:vAlign w:val="center"/>
                </w:tcPr>
                <w:p w:rsidR="00727855" w:rsidRPr="00CB3CE8" w:rsidRDefault="00F0022F">
                  <w:pPr>
                    <w:pStyle w:val="aff"/>
                    <w:spacing w:line="0" w:lineRule="atLeast"/>
                    <w:jc w:val="center"/>
                    <w:rPr>
                      <w:rFonts w:ascii="Times New Roman" w:hAnsi="Times New Roman"/>
                      <w:color w:val="000000" w:themeColor="text1"/>
                      <w:sz w:val="21"/>
                      <w:szCs w:val="21"/>
                      <w:lang w:eastAsia="zh-CN"/>
                    </w:rPr>
                  </w:pPr>
                  <w:r w:rsidRPr="00CB3CE8">
                    <w:rPr>
                      <w:rFonts w:ascii="Times New Roman" w:hAnsi="Times New Roman"/>
                      <w:color w:val="000000" w:themeColor="text1"/>
                      <w:sz w:val="21"/>
                      <w:szCs w:val="21"/>
                      <w:lang w:eastAsia="zh-CN"/>
                    </w:rPr>
                    <w:t>废气</w:t>
                  </w:r>
                </w:p>
              </w:tc>
              <w:tc>
                <w:tcPr>
                  <w:tcW w:w="4250" w:type="pct"/>
                  <w:vAlign w:val="center"/>
                </w:tcPr>
                <w:p w:rsidR="00727855" w:rsidRPr="00CB3CE8" w:rsidRDefault="00F0022F">
                  <w:pPr>
                    <w:spacing w:line="0" w:lineRule="atLeast"/>
                    <w:rPr>
                      <w:color w:val="000000" w:themeColor="text1"/>
                      <w:spacing w:val="-2"/>
                      <w:kern w:val="0"/>
                      <w:szCs w:val="21"/>
                    </w:rPr>
                  </w:pPr>
                  <w:r w:rsidRPr="00CB3CE8">
                    <w:rPr>
                      <w:rFonts w:hint="eastAsia"/>
                      <w:color w:val="000000" w:themeColor="text1"/>
                      <w:spacing w:val="-2"/>
                      <w:kern w:val="0"/>
                      <w:szCs w:val="21"/>
                    </w:rPr>
                    <w:t>各</w:t>
                  </w:r>
                  <w:proofErr w:type="gramStart"/>
                  <w:r w:rsidRPr="00CB3CE8">
                    <w:rPr>
                      <w:rFonts w:hint="eastAsia"/>
                      <w:color w:val="000000" w:themeColor="text1"/>
                      <w:spacing w:val="-2"/>
                      <w:kern w:val="0"/>
                      <w:szCs w:val="21"/>
                    </w:rPr>
                    <w:t>产尘点</w:t>
                  </w:r>
                  <w:proofErr w:type="gramEnd"/>
                  <w:r w:rsidRPr="00CB3CE8">
                    <w:rPr>
                      <w:rFonts w:hint="eastAsia"/>
                      <w:color w:val="000000" w:themeColor="text1"/>
                      <w:spacing w:val="-2"/>
                      <w:kern w:val="0"/>
                      <w:szCs w:val="21"/>
                    </w:rPr>
                    <w:t>设置喷淋降尘装置，上料、</w:t>
                  </w:r>
                  <w:proofErr w:type="gramStart"/>
                  <w:r w:rsidRPr="00CB3CE8">
                    <w:rPr>
                      <w:rFonts w:hint="eastAsia"/>
                      <w:color w:val="000000" w:themeColor="text1"/>
                      <w:spacing w:val="-2"/>
                      <w:kern w:val="0"/>
                      <w:szCs w:val="21"/>
                    </w:rPr>
                    <w:t>颚式破碎</w:t>
                  </w:r>
                  <w:proofErr w:type="gramEnd"/>
                  <w:r w:rsidRPr="00CB3CE8">
                    <w:rPr>
                      <w:rFonts w:hint="eastAsia"/>
                      <w:color w:val="000000" w:themeColor="text1"/>
                      <w:spacing w:val="-2"/>
                      <w:kern w:val="0"/>
                      <w:szCs w:val="21"/>
                    </w:rPr>
                    <w:t>和</w:t>
                  </w:r>
                  <w:proofErr w:type="gramStart"/>
                  <w:r w:rsidRPr="00CB3CE8">
                    <w:rPr>
                      <w:rFonts w:hint="eastAsia"/>
                      <w:color w:val="000000" w:themeColor="text1"/>
                      <w:spacing w:val="-2"/>
                      <w:kern w:val="0"/>
                      <w:szCs w:val="21"/>
                    </w:rPr>
                    <w:t>锺</w:t>
                  </w:r>
                  <w:proofErr w:type="gramEnd"/>
                  <w:r w:rsidRPr="00CB3CE8">
                    <w:rPr>
                      <w:rFonts w:hint="eastAsia"/>
                      <w:color w:val="000000" w:themeColor="text1"/>
                      <w:spacing w:val="-2"/>
                      <w:kern w:val="0"/>
                      <w:szCs w:val="21"/>
                    </w:rPr>
                    <w:t>式破碎废气经集气罩</w:t>
                  </w:r>
                  <w:r w:rsidRPr="00CB3CE8">
                    <w:rPr>
                      <w:rFonts w:hint="eastAsia"/>
                      <w:color w:val="000000" w:themeColor="text1"/>
                      <w:spacing w:val="-2"/>
                      <w:kern w:val="0"/>
                      <w:szCs w:val="21"/>
                    </w:rPr>
                    <w:t>+</w:t>
                  </w:r>
                  <w:proofErr w:type="gramStart"/>
                  <w:r w:rsidRPr="00CB3CE8">
                    <w:rPr>
                      <w:rFonts w:hint="eastAsia"/>
                      <w:color w:val="000000" w:themeColor="text1"/>
                      <w:spacing w:val="-2"/>
                      <w:kern w:val="0"/>
                      <w:szCs w:val="21"/>
                    </w:rPr>
                    <w:t>软帘收集</w:t>
                  </w:r>
                  <w:proofErr w:type="gramEnd"/>
                  <w:r w:rsidRPr="00CB3CE8">
                    <w:rPr>
                      <w:rFonts w:hint="eastAsia"/>
                      <w:color w:val="000000" w:themeColor="text1"/>
                      <w:spacing w:val="-2"/>
                      <w:kern w:val="0"/>
                      <w:szCs w:val="21"/>
                    </w:rPr>
                    <w:t>后送至布袋除尘器</w:t>
                  </w:r>
                  <w:r w:rsidRPr="00CB3CE8">
                    <w:rPr>
                      <w:rFonts w:hint="eastAsia"/>
                      <w:color w:val="000000" w:themeColor="text1"/>
                      <w:spacing w:val="-2"/>
                      <w:kern w:val="0"/>
                      <w:szCs w:val="21"/>
                    </w:rPr>
                    <w:t>(TA001)</w:t>
                  </w:r>
                  <w:r w:rsidRPr="00CB3CE8">
                    <w:rPr>
                      <w:rFonts w:hint="eastAsia"/>
                      <w:color w:val="000000" w:themeColor="text1"/>
                      <w:spacing w:val="-2"/>
                      <w:kern w:val="0"/>
                      <w:szCs w:val="21"/>
                    </w:rPr>
                    <w:t>，经布袋除尘器处理后，由</w:t>
                  </w:r>
                  <w:r w:rsidRPr="00CB3CE8">
                    <w:rPr>
                      <w:rFonts w:hint="eastAsia"/>
                      <w:color w:val="000000" w:themeColor="text1"/>
                      <w:spacing w:val="-2"/>
                      <w:kern w:val="0"/>
                      <w:szCs w:val="21"/>
                    </w:rPr>
                    <w:t>1</w:t>
                  </w:r>
                  <w:r w:rsidRPr="00CB3CE8">
                    <w:rPr>
                      <w:rFonts w:hint="eastAsia"/>
                      <w:color w:val="000000" w:themeColor="text1"/>
                      <w:spacing w:val="-2"/>
                      <w:kern w:val="0"/>
                      <w:szCs w:val="21"/>
                    </w:rPr>
                    <w:t>根</w:t>
                  </w:r>
                  <w:r w:rsidRPr="00CB3CE8">
                    <w:rPr>
                      <w:rFonts w:hint="eastAsia"/>
                      <w:color w:val="000000" w:themeColor="text1"/>
                      <w:spacing w:val="-2"/>
                      <w:kern w:val="0"/>
                      <w:szCs w:val="21"/>
                    </w:rPr>
                    <w:t>15m</w:t>
                  </w:r>
                  <w:r w:rsidRPr="00CB3CE8">
                    <w:rPr>
                      <w:rFonts w:hint="eastAsia"/>
                      <w:color w:val="000000" w:themeColor="text1"/>
                      <w:spacing w:val="-2"/>
                      <w:kern w:val="0"/>
                      <w:szCs w:val="21"/>
                    </w:rPr>
                    <w:t>高排气简</w:t>
                  </w:r>
                  <w:r w:rsidRPr="00CB3CE8">
                    <w:rPr>
                      <w:rFonts w:hint="eastAsia"/>
                      <w:color w:val="000000" w:themeColor="text1"/>
                      <w:spacing w:val="-2"/>
                      <w:kern w:val="0"/>
                      <w:szCs w:val="21"/>
                    </w:rPr>
                    <w:t>(DA001)</w:t>
                  </w:r>
                  <w:r w:rsidRPr="00CB3CE8">
                    <w:rPr>
                      <w:rFonts w:hint="eastAsia"/>
                      <w:color w:val="000000" w:themeColor="text1"/>
                      <w:spacing w:val="-2"/>
                      <w:kern w:val="0"/>
                      <w:szCs w:val="21"/>
                    </w:rPr>
                    <w:t>排放。</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Merge/>
                  <w:vAlign w:val="center"/>
                </w:tcPr>
                <w:p w:rsidR="00727855" w:rsidRPr="00CB3CE8" w:rsidRDefault="00727855">
                  <w:pPr>
                    <w:pStyle w:val="aff"/>
                    <w:spacing w:line="0" w:lineRule="atLeast"/>
                    <w:jc w:val="center"/>
                    <w:rPr>
                      <w:rFonts w:ascii="Times New Roman" w:hAnsi="Times New Roman"/>
                      <w:color w:val="000000" w:themeColor="text1"/>
                      <w:sz w:val="21"/>
                      <w:szCs w:val="21"/>
                      <w:lang w:eastAsia="zh-CN"/>
                    </w:rPr>
                  </w:pPr>
                </w:p>
              </w:tc>
              <w:tc>
                <w:tcPr>
                  <w:tcW w:w="4250" w:type="pct"/>
                  <w:vAlign w:val="center"/>
                </w:tcPr>
                <w:p w:rsidR="00727855" w:rsidRPr="00CB3CE8" w:rsidRDefault="00F0022F">
                  <w:pPr>
                    <w:rPr>
                      <w:color w:val="000000" w:themeColor="text1"/>
                      <w:spacing w:val="-2"/>
                      <w:kern w:val="0"/>
                      <w:szCs w:val="21"/>
                    </w:rPr>
                  </w:pPr>
                  <w:r w:rsidRPr="00CB3CE8">
                    <w:rPr>
                      <w:rFonts w:hint="eastAsia"/>
                      <w:color w:val="000000" w:themeColor="text1"/>
                    </w:rPr>
                    <w:t>原料堆场四面设置高于堆放</w:t>
                  </w:r>
                  <w:proofErr w:type="gramStart"/>
                  <w:r w:rsidRPr="00CB3CE8">
                    <w:rPr>
                      <w:rFonts w:hint="eastAsia"/>
                      <w:color w:val="000000" w:themeColor="text1"/>
                    </w:rPr>
                    <w:t>物高度</w:t>
                  </w:r>
                  <w:proofErr w:type="gramEnd"/>
                  <w:r w:rsidRPr="00CB3CE8">
                    <w:rPr>
                      <w:rFonts w:hint="eastAsia"/>
                      <w:color w:val="000000" w:themeColor="text1"/>
                    </w:rPr>
                    <w:t>的封闭的</w:t>
                  </w:r>
                  <w:proofErr w:type="gramStart"/>
                  <w:r w:rsidRPr="00CB3CE8">
                    <w:rPr>
                      <w:rFonts w:hint="eastAsia"/>
                      <w:color w:val="000000" w:themeColor="text1"/>
                    </w:rPr>
                    <w:t>抑尘墙</w:t>
                  </w:r>
                  <w:proofErr w:type="gramEnd"/>
                  <w:r w:rsidRPr="00CB3CE8">
                    <w:rPr>
                      <w:rFonts w:hint="eastAsia"/>
                      <w:color w:val="000000" w:themeColor="text1"/>
                    </w:rPr>
                    <w:t>或防风</w:t>
                  </w:r>
                  <w:proofErr w:type="gramStart"/>
                  <w:r w:rsidRPr="00CB3CE8">
                    <w:rPr>
                      <w:rFonts w:hint="eastAsia"/>
                      <w:color w:val="000000" w:themeColor="text1"/>
                    </w:rPr>
                    <w:t>抑</w:t>
                  </w:r>
                  <w:proofErr w:type="gramEnd"/>
                  <w:r w:rsidRPr="00CB3CE8">
                    <w:rPr>
                      <w:rFonts w:hint="eastAsia"/>
                      <w:color w:val="000000" w:themeColor="text1"/>
                    </w:rPr>
                    <w:t>尘网，进出车辆清洗，建设</w:t>
                  </w:r>
                  <w:proofErr w:type="gramStart"/>
                  <w:r w:rsidRPr="00CB3CE8">
                    <w:rPr>
                      <w:rFonts w:hint="eastAsia"/>
                      <w:color w:val="000000" w:themeColor="text1"/>
                    </w:rPr>
                    <w:t>喷淋抑尘装置</w:t>
                  </w:r>
                  <w:proofErr w:type="gramEnd"/>
                  <w:r w:rsidRPr="00CB3CE8">
                    <w:rPr>
                      <w:rFonts w:hint="eastAsia"/>
                      <w:color w:val="000000" w:themeColor="text1"/>
                    </w:rPr>
                    <w:t>，及时喷洒，使物料保持湿润状态。</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Merge/>
                  <w:vAlign w:val="center"/>
                </w:tcPr>
                <w:p w:rsidR="00727855" w:rsidRPr="00CB3CE8" w:rsidRDefault="00727855">
                  <w:pPr>
                    <w:pStyle w:val="aff"/>
                    <w:spacing w:line="0" w:lineRule="atLeast"/>
                    <w:jc w:val="center"/>
                    <w:rPr>
                      <w:rFonts w:ascii="Times New Roman" w:hAnsi="Times New Roman"/>
                      <w:color w:val="000000" w:themeColor="text1"/>
                      <w:sz w:val="21"/>
                      <w:szCs w:val="21"/>
                      <w:lang w:eastAsia="zh-CN"/>
                    </w:rPr>
                  </w:pPr>
                </w:p>
              </w:tc>
              <w:tc>
                <w:tcPr>
                  <w:tcW w:w="4250" w:type="pct"/>
                  <w:vAlign w:val="center"/>
                </w:tcPr>
                <w:p w:rsidR="00727855" w:rsidRPr="00CB3CE8" w:rsidRDefault="00F0022F" w:rsidP="002047B3">
                  <w:pPr>
                    <w:rPr>
                      <w:color w:val="000000" w:themeColor="text1"/>
                    </w:rPr>
                  </w:pPr>
                  <w:proofErr w:type="gramStart"/>
                  <w:r w:rsidRPr="00CB3CE8">
                    <w:rPr>
                      <w:rFonts w:hint="eastAsia"/>
                      <w:color w:val="000000" w:themeColor="text1"/>
                    </w:rPr>
                    <w:t>细矿库</w:t>
                  </w:r>
                  <w:proofErr w:type="gramEnd"/>
                  <w:r w:rsidRPr="00CB3CE8">
                    <w:rPr>
                      <w:rFonts w:hint="eastAsia"/>
                      <w:color w:val="000000" w:themeColor="text1"/>
                    </w:rPr>
                    <w:t>、成品库建设封闭式库房，设水喷淋装置，及时喷洒，使物料保持湿润状态。</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Merge/>
                  <w:vAlign w:val="center"/>
                </w:tcPr>
                <w:p w:rsidR="00727855" w:rsidRPr="00CB3CE8" w:rsidRDefault="00727855">
                  <w:pPr>
                    <w:pStyle w:val="aff"/>
                    <w:spacing w:line="0" w:lineRule="atLeast"/>
                    <w:jc w:val="center"/>
                    <w:rPr>
                      <w:rFonts w:ascii="Times New Roman" w:hAnsi="Times New Roman"/>
                      <w:color w:val="000000" w:themeColor="text1"/>
                      <w:sz w:val="21"/>
                      <w:szCs w:val="21"/>
                      <w:lang w:eastAsia="zh-CN"/>
                    </w:rPr>
                  </w:pPr>
                </w:p>
              </w:tc>
              <w:tc>
                <w:tcPr>
                  <w:tcW w:w="4250" w:type="pct"/>
                  <w:vAlign w:val="center"/>
                </w:tcPr>
                <w:p w:rsidR="00727855" w:rsidRPr="00CB3CE8" w:rsidRDefault="00F0022F">
                  <w:pPr>
                    <w:rPr>
                      <w:color w:val="000000" w:themeColor="text1"/>
                      <w:spacing w:val="-2"/>
                      <w:kern w:val="0"/>
                      <w:szCs w:val="21"/>
                    </w:rPr>
                  </w:pPr>
                  <w:r w:rsidRPr="00CB3CE8">
                    <w:rPr>
                      <w:rFonts w:hint="eastAsia"/>
                      <w:color w:val="000000" w:themeColor="text1"/>
                      <w:spacing w:val="-2"/>
                      <w:kern w:val="0"/>
                      <w:szCs w:val="21"/>
                    </w:rPr>
                    <w:t>输送皮带廊道封闭。</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Merge/>
                  <w:vAlign w:val="center"/>
                </w:tcPr>
                <w:p w:rsidR="00727855" w:rsidRPr="00CB3CE8" w:rsidRDefault="00727855">
                  <w:pPr>
                    <w:pStyle w:val="aff"/>
                    <w:spacing w:line="0" w:lineRule="atLeast"/>
                    <w:jc w:val="center"/>
                    <w:rPr>
                      <w:rFonts w:ascii="Times New Roman" w:hAnsi="Times New Roman"/>
                      <w:color w:val="000000" w:themeColor="text1"/>
                      <w:sz w:val="21"/>
                      <w:szCs w:val="21"/>
                      <w:lang w:eastAsia="zh-CN"/>
                    </w:rPr>
                  </w:pPr>
                </w:p>
              </w:tc>
              <w:tc>
                <w:tcPr>
                  <w:tcW w:w="4250" w:type="pct"/>
                  <w:vAlign w:val="center"/>
                </w:tcPr>
                <w:p w:rsidR="00727855" w:rsidRPr="00CB3CE8" w:rsidRDefault="00F0022F">
                  <w:pPr>
                    <w:rPr>
                      <w:color w:val="000000" w:themeColor="text1"/>
                      <w:spacing w:val="-2"/>
                      <w:kern w:val="0"/>
                      <w:szCs w:val="21"/>
                    </w:rPr>
                  </w:pPr>
                  <w:r w:rsidRPr="00CB3CE8">
                    <w:rPr>
                      <w:rFonts w:hint="eastAsia"/>
                      <w:color w:val="000000" w:themeColor="text1"/>
                      <w:spacing w:val="-2"/>
                      <w:kern w:val="0"/>
                      <w:szCs w:val="21"/>
                    </w:rPr>
                    <w:t>车辆限速行驶，厂区道路硬化、定时清扫并洒水抑尘。</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Align w:val="center"/>
                </w:tcPr>
                <w:p w:rsidR="00727855" w:rsidRPr="00CB3CE8" w:rsidRDefault="00F0022F">
                  <w:pPr>
                    <w:pStyle w:val="aff"/>
                    <w:spacing w:line="0" w:lineRule="atLeast"/>
                    <w:jc w:val="center"/>
                    <w:rPr>
                      <w:rFonts w:ascii="Times New Roman" w:hAnsi="Times New Roman"/>
                      <w:color w:val="000000" w:themeColor="text1"/>
                      <w:sz w:val="21"/>
                      <w:szCs w:val="21"/>
                      <w:lang w:eastAsia="zh-CN"/>
                    </w:rPr>
                  </w:pPr>
                  <w:r w:rsidRPr="00CB3CE8">
                    <w:rPr>
                      <w:rFonts w:ascii="Times New Roman" w:hAnsi="Times New Roman"/>
                      <w:color w:val="000000" w:themeColor="text1"/>
                      <w:sz w:val="21"/>
                      <w:szCs w:val="21"/>
                      <w:lang w:eastAsia="zh-CN"/>
                    </w:rPr>
                    <w:t>废水</w:t>
                  </w:r>
                </w:p>
              </w:tc>
              <w:tc>
                <w:tcPr>
                  <w:tcW w:w="4250" w:type="pct"/>
                  <w:vAlign w:val="center"/>
                </w:tcPr>
                <w:p w:rsidR="00727855" w:rsidRPr="00CB3CE8" w:rsidRDefault="00F0022F">
                  <w:pPr>
                    <w:pStyle w:val="aff"/>
                    <w:spacing w:line="0" w:lineRule="atLeast"/>
                    <w:rPr>
                      <w:rFonts w:ascii="Times New Roman" w:hAnsi="Times New Roman"/>
                      <w:color w:val="000000" w:themeColor="text1"/>
                      <w:spacing w:val="-4"/>
                      <w:sz w:val="21"/>
                      <w:szCs w:val="21"/>
                      <w:lang w:eastAsia="zh-CN"/>
                    </w:rPr>
                  </w:pPr>
                  <w:r w:rsidRPr="00CB3CE8">
                    <w:rPr>
                      <w:rFonts w:ascii="Times New Roman" w:hAnsi="Times New Roman" w:hint="eastAsia"/>
                      <w:color w:val="000000" w:themeColor="text1"/>
                      <w:spacing w:val="-4"/>
                      <w:sz w:val="21"/>
                      <w:szCs w:val="21"/>
                      <w:lang w:eastAsia="zh-CN"/>
                    </w:rPr>
                    <w:t>生活污水：职工生活污水主要为盥洗废水，泼洒降尘，厂区内设置防渗旱厕，定期清掏，用作农肥，废水不外排。</w:t>
                  </w:r>
                </w:p>
                <w:p w:rsidR="00EA2EB4" w:rsidRDefault="00F0022F">
                  <w:pPr>
                    <w:pStyle w:val="aff"/>
                    <w:spacing w:line="0" w:lineRule="atLeast"/>
                    <w:rPr>
                      <w:rFonts w:ascii="Times New Roman" w:hAnsi="Times New Roman" w:hint="eastAsia"/>
                      <w:color w:val="000000" w:themeColor="text1"/>
                      <w:spacing w:val="-4"/>
                      <w:sz w:val="21"/>
                      <w:szCs w:val="21"/>
                      <w:lang w:eastAsia="zh-CN"/>
                    </w:rPr>
                  </w:pPr>
                  <w:r w:rsidRPr="00CB3CE8">
                    <w:rPr>
                      <w:rFonts w:ascii="Times New Roman" w:hAnsi="Times New Roman" w:hint="eastAsia"/>
                      <w:color w:val="000000" w:themeColor="text1"/>
                      <w:spacing w:val="-4"/>
                      <w:sz w:val="21"/>
                      <w:szCs w:val="21"/>
                      <w:lang w:eastAsia="zh-CN"/>
                    </w:rPr>
                    <w:t>生产废水：球磨废水、压滤废水经三级沉淀处理后回用于球磨工序</w:t>
                  </w:r>
                  <w:r w:rsidR="00EA2EB4">
                    <w:rPr>
                      <w:rFonts w:ascii="Times New Roman" w:hAnsi="Times New Roman" w:hint="eastAsia"/>
                      <w:color w:val="000000" w:themeColor="text1"/>
                      <w:spacing w:val="-4"/>
                      <w:sz w:val="21"/>
                      <w:szCs w:val="21"/>
                      <w:lang w:eastAsia="zh-CN"/>
                    </w:rPr>
                    <w:t>，</w:t>
                  </w:r>
                  <w:r w:rsidR="00D1290C" w:rsidRPr="00D1290C">
                    <w:rPr>
                      <w:rFonts w:ascii="Times New Roman" w:hAnsi="Times New Roman" w:hint="eastAsia"/>
                      <w:color w:val="000000" w:themeColor="text1"/>
                      <w:spacing w:val="-4"/>
                      <w:sz w:val="21"/>
                      <w:szCs w:val="21"/>
                      <w:lang w:eastAsia="zh-CN"/>
                    </w:rPr>
                    <w:t>废水沉淀池和回水沉淀池</w:t>
                  </w:r>
                  <w:r w:rsidR="00D1290C">
                    <w:rPr>
                      <w:rFonts w:ascii="Times New Roman" w:hAnsi="Times New Roman" w:hint="eastAsia"/>
                      <w:color w:val="000000" w:themeColor="text1"/>
                      <w:spacing w:val="-4"/>
                      <w:sz w:val="21"/>
                      <w:szCs w:val="21"/>
                      <w:lang w:eastAsia="zh-CN"/>
                    </w:rPr>
                    <w:t>采取一般防渗措施，</w:t>
                  </w:r>
                  <w:r w:rsidR="00D1290C" w:rsidRPr="00D1290C">
                    <w:rPr>
                      <w:rFonts w:ascii="Times New Roman" w:hAnsi="Times New Roman" w:hint="eastAsia"/>
                      <w:color w:val="000000" w:themeColor="text1"/>
                      <w:spacing w:val="-4"/>
                      <w:sz w:val="21"/>
                      <w:szCs w:val="21"/>
                      <w:lang w:eastAsia="zh-CN"/>
                    </w:rPr>
                    <w:t>等效黏土防渗层</w:t>
                  </w:r>
                  <w:r w:rsidR="00D1290C" w:rsidRPr="00D1290C">
                    <w:rPr>
                      <w:rFonts w:ascii="Times New Roman" w:hAnsi="Times New Roman" w:hint="eastAsia"/>
                      <w:color w:val="000000" w:themeColor="text1"/>
                      <w:spacing w:val="-4"/>
                      <w:sz w:val="21"/>
                      <w:szCs w:val="21"/>
                      <w:lang w:eastAsia="zh-CN"/>
                    </w:rPr>
                    <w:t>Mb&gt;1.5m</w:t>
                  </w:r>
                  <w:r w:rsidR="00D1290C" w:rsidRPr="00D1290C">
                    <w:rPr>
                      <w:rFonts w:ascii="Times New Roman" w:hAnsi="Times New Roman" w:hint="eastAsia"/>
                      <w:color w:val="000000" w:themeColor="text1"/>
                      <w:spacing w:val="-4"/>
                      <w:sz w:val="21"/>
                      <w:szCs w:val="21"/>
                      <w:lang w:eastAsia="zh-CN"/>
                    </w:rPr>
                    <w:t>，</w:t>
                  </w:r>
                  <w:r w:rsidR="00D1290C" w:rsidRPr="00D1290C">
                    <w:rPr>
                      <w:rFonts w:ascii="Times New Roman" w:hAnsi="Times New Roman" w:hint="eastAsia"/>
                      <w:color w:val="000000" w:themeColor="text1"/>
                      <w:spacing w:val="-4"/>
                      <w:sz w:val="21"/>
                      <w:szCs w:val="21"/>
                      <w:lang w:eastAsia="zh-CN"/>
                    </w:rPr>
                    <w:t>K&lt;1</w:t>
                  </w:r>
                  <w:r w:rsidR="00D1290C" w:rsidRPr="00D1290C">
                    <w:rPr>
                      <w:rFonts w:ascii="Times New Roman" w:hAnsi="Times New Roman" w:hint="eastAsia"/>
                      <w:color w:val="000000" w:themeColor="text1"/>
                      <w:spacing w:val="-4"/>
                      <w:sz w:val="21"/>
                      <w:szCs w:val="21"/>
                      <w:lang w:eastAsia="zh-CN"/>
                    </w:rPr>
                    <w:t>×</w:t>
                  </w:r>
                  <w:r w:rsidR="00D1290C" w:rsidRPr="00D1290C">
                    <w:rPr>
                      <w:rFonts w:ascii="Times New Roman" w:hAnsi="Times New Roman" w:hint="eastAsia"/>
                      <w:color w:val="000000" w:themeColor="text1"/>
                      <w:spacing w:val="-4"/>
                      <w:sz w:val="21"/>
                      <w:szCs w:val="21"/>
                      <w:lang w:eastAsia="zh-CN"/>
                    </w:rPr>
                    <w:t>10</w:t>
                  </w:r>
                  <w:r w:rsidR="00D1290C" w:rsidRPr="00D1290C">
                    <w:rPr>
                      <w:rFonts w:ascii="Times New Roman" w:hAnsi="Times New Roman" w:hint="eastAsia"/>
                      <w:color w:val="000000" w:themeColor="text1"/>
                      <w:spacing w:val="-4"/>
                      <w:sz w:val="21"/>
                      <w:szCs w:val="21"/>
                      <w:vertAlign w:val="superscript"/>
                      <w:lang w:eastAsia="zh-CN"/>
                    </w:rPr>
                    <w:t>-7</w:t>
                  </w:r>
                  <w:r w:rsidR="00D1290C" w:rsidRPr="00D1290C">
                    <w:rPr>
                      <w:rFonts w:ascii="Times New Roman" w:hAnsi="Times New Roman" w:hint="eastAsia"/>
                      <w:color w:val="000000" w:themeColor="text1"/>
                      <w:spacing w:val="-4"/>
                      <w:sz w:val="21"/>
                      <w:szCs w:val="21"/>
                      <w:lang w:eastAsia="zh-CN"/>
                    </w:rPr>
                    <w:t>cm/s</w:t>
                  </w:r>
                  <w:r w:rsidR="00D1290C">
                    <w:rPr>
                      <w:rFonts w:ascii="Times New Roman" w:hAnsi="Times New Roman" w:hint="eastAsia"/>
                      <w:color w:val="000000" w:themeColor="text1"/>
                      <w:spacing w:val="-4"/>
                      <w:sz w:val="21"/>
                      <w:szCs w:val="21"/>
                      <w:lang w:eastAsia="zh-CN"/>
                    </w:rPr>
                    <w:t>。</w:t>
                  </w:r>
                </w:p>
                <w:p w:rsidR="00727855" w:rsidRPr="00CB3CE8" w:rsidRDefault="00F0022F">
                  <w:pPr>
                    <w:pStyle w:val="aff"/>
                    <w:spacing w:line="0" w:lineRule="atLeast"/>
                    <w:rPr>
                      <w:rFonts w:ascii="Times New Roman" w:hAnsi="Times New Roman"/>
                      <w:color w:val="000000" w:themeColor="text1"/>
                      <w:spacing w:val="-4"/>
                      <w:sz w:val="21"/>
                      <w:szCs w:val="21"/>
                      <w:lang w:eastAsia="zh-CN"/>
                    </w:rPr>
                  </w:pPr>
                  <w:r w:rsidRPr="00CB3CE8">
                    <w:rPr>
                      <w:rFonts w:ascii="Times New Roman" w:hAnsi="Times New Roman" w:hint="eastAsia"/>
                      <w:color w:val="000000" w:themeColor="text1"/>
                      <w:spacing w:val="-4"/>
                      <w:sz w:val="21"/>
                      <w:szCs w:val="21"/>
                      <w:lang w:eastAsia="zh-CN"/>
                    </w:rPr>
                    <w:t>喷淋用水和降尘用水自然挥发，无生产废水产生。</w:t>
                  </w:r>
                </w:p>
                <w:p w:rsidR="00727855" w:rsidRPr="00CB3CE8" w:rsidRDefault="00F0022F">
                  <w:pPr>
                    <w:pStyle w:val="aff"/>
                    <w:spacing w:line="0" w:lineRule="atLeast"/>
                    <w:rPr>
                      <w:rFonts w:ascii="Times New Roman" w:hAnsi="Times New Roman"/>
                      <w:color w:val="000000" w:themeColor="text1"/>
                      <w:spacing w:val="-4"/>
                      <w:sz w:val="21"/>
                      <w:szCs w:val="21"/>
                      <w:lang w:eastAsia="zh-CN"/>
                    </w:rPr>
                  </w:pPr>
                  <w:r w:rsidRPr="00CB3CE8">
                    <w:rPr>
                      <w:rFonts w:ascii="Times New Roman" w:hAnsi="Times New Roman" w:hint="eastAsia"/>
                      <w:color w:val="000000" w:themeColor="text1"/>
                      <w:spacing w:val="-4"/>
                      <w:sz w:val="21"/>
                      <w:szCs w:val="21"/>
                      <w:lang w:eastAsia="zh-CN"/>
                    </w:rPr>
                    <w:t>洗车废水：经洗车沉淀池沉淀后循环使用，定期补水</w:t>
                  </w:r>
                  <w:r w:rsidR="00D1290C">
                    <w:rPr>
                      <w:rFonts w:ascii="Times New Roman" w:hAnsi="Times New Roman" w:hint="eastAsia"/>
                      <w:color w:val="000000" w:themeColor="text1"/>
                      <w:spacing w:val="-4"/>
                      <w:sz w:val="21"/>
                      <w:szCs w:val="21"/>
                      <w:lang w:eastAsia="zh-CN"/>
                    </w:rPr>
                    <w:t>，</w:t>
                  </w:r>
                  <w:r w:rsidR="00D1290C" w:rsidRPr="00CB3CE8">
                    <w:rPr>
                      <w:rFonts w:ascii="Times New Roman" w:hAnsi="Times New Roman" w:hint="eastAsia"/>
                      <w:color w:val="000000" w:themeColor="text1"/>
                      <w:spacing w:val="-4"/>
                      <w:sz w:val="21"/>
                      <w:szCs w:val="21"/>
                      <w:lang w:eastAsia="zh-CN"/>
                    </w:rPr>
                    <w:t>洗车沉淀池</w:t>
                  </w:r>
                  <w:r w:rsidR="00D1290C">
                    <w:rPr>
                      <w:rFonts w:ascii="Times New Roman" w:hAnsi="Times New Roman" w:hint="eastAsia"/>
                      <w:color w:val="000000" w:themeColor="text1"/>
                      <w:spacing w:val="-4"/>
                      <w:sz w:val="21"/>
                      <w:szCs w:val="21"/>
                      <w:lang w:eastAsia="zh-CN"/>
                    </w:rPr>
                    <w:t>采取一般防渗措施，</w:t>
                  </w:r>
                  <w:r w:rsidR="00D1290C" w:rsidRPr="00D1290C">
                    <w:rPr>
                      <w:rFonts w:ascii="Times New Roman" w:hAnsi="Times New Roman" w:hint="eastAsia"/>
                      <w:color w:val="000000" w:themeColor="text1"/>
                      <w:spacing w:val="-4"/>
                      <w:sz w:val="21"/>
                      <w:szCs w:val="21"/>
                      <w:lang w:eastAsia="zh-CN"/>
                    </w:rPr>
                    <w:t>等效黏土防渗层</w:t>
                  </w:r>
                  <w:r w:rsidR="00D1290C" w:rsidRPr="00D1290C">
                    <w:rPr>
                      <w:rFonts w:ascii="Times New Roman" w:hAnsi="Times New Roman" w:hint="eastAsia"/>
                      <w:color w:val="000000" w:themeColor="text1"/>
                      <w:spacing w:val="-4"/>
                      <w:sz w:val="21"/>
                      <w:szCs w:val="21"/>
                      <w:lang w:eastAsia="zh-CN"/>
                    </w:rPr>
                    <w:t>Mb&gt;1.5m</w:t>
                  </w:r>
                  <w:r w:rsidR="00D1290C" w:rsidRPr="00D1290C">
                    <w:rPr>
                      <w:rFonts w:ascii="Times New Roman" w:hAnsi="Times New Roman" w:hint="eastAsia"/>
                      <w:color w:val="000000" w:themeColor="text1"/>
                      <w:spacing w:val="-4"/>
                      <w:sz w:val="21"/>
                      <w:szCs w:val="21"/>
                      <w:lang w:eastAsia="zh-CN"/>
                    </w:rPr>
                    <w:t>，</w:t>
                  </w:r>
                  <w:r w:rsidR="00D1290C" w:rsidRPr="00D1290C">
                    <w:rPr>
                      <w:rFonts w:ascii="Times New Roman" w:hAnsi="Times New Roman" w:hint="eastAsia"/>
                      <w:color w:val="000000" w:themeColor="text1"/>
                      <w:spacing w:val="-4"/>
                      <w:sz w:val="21"/>
                      <w:szCs w:val="21"/>
                      <w:lang w:eastAsia="zh-CN"/>
                    </w:rPr>
                    <w:t>K&lt;1</w:t>
                  </w:r>
                  <w:r w:rsidR="00D1290C" w:rsidRPr="00D1290C">
                    <w:rPr>
                      <w:rFonts w:ascii="Times New Roman" w:hAnsi="Times New Roman" w:hint="eastAsia"/>
                      <w:color w:val="000000" w:themeColor="text1"/>
                      <w:spacing w:val="-4"/>
                      <w:sz w:val="21"/>
                      <w:szCs w:val="21"/>
                      <w:lang w:eastAsia="zh-CN"/>
                    </w:rPr>
                    <w:t>×</w:t>
                  </w:r>
                  <w:r w:rsidR="00D1290C" w:rsidRPr="00D1290C">
                    <w:rPr>
                      <w:rFonts w:ascii="Times New Roman" w:hAnsi="Times New Roman" w:hint="eastAsia"/>
                      <w:color w:val="000000" w:themeColor="text1"/>
                      <w:spacing w:val="-4"/>
                      <w:sz w:val="21"/>
                      <w:szCs w:val="21"/>
                      <w:lang w:eastAsia="zh-CN"/>
                    </w:rPr>
                    <w:t>10</w:t>
                  </w:r>
                  <w:r w:rsidR="00D1290C" w:rsidRPr="00D1290C">
                    <w:rPr>
                      <w:rFonts w:ascii="Times New Roman" w:hAnsi="Times New Roman" w:hint="eastAsia"/>
                      <w:color w:val="000000" w:themeColor="text1"/>
                      <w:spacing w:val="-4"/>
                      <w:sz w:val="21"/>
                      <w:szCs w:val="21"/>
                      <w:vertAlign w:val="superscript"/>
                      <w:lang w:eastAsia="zh-CN"/>
                    </w:rPr>
                    <w:t>-7</w:t>
                  </w:r>
                  <w:r w:rsidR="00D1290C" w:rsidRPr="00D1290C">
                    <w:rPr>
                      <w:rFonts w:ascii="Times New Roman" w:hAnsi="Times New Roman" w:hint="eastAsia"/>
                      <w:color w:val="000000" w:themeColor="text1"/>
                      <w:spacing w:val="-4"/>
                      <w:sz w:val="21"/>
                      <w:szCs w:val="21"/>
                      <w:lang w:eastAsia="zh-CN"/>
                    </w:rPr>
                    <w:t>cm/s</w:t>
                  </w:r>
                  <w:r w:rsidR="00D1290C">
                    <w:rPr>
                      <w:rFonts w:ascii="Times New Roman" w:hAnsi="Times New Roman" w:hint="eastAsia"/>
                      <w:color w:val="000000" w:themeColor="text1"/>
                      <w:spacing w:val="-4"/>
                      <w:sz w:val="21"/>
                      <w:szCs w:val="21"/>
                      <w:lang w:eastAsia="zh-CN"/>
                    </w:rPr>
                    <w:t>。</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Align w:val="center"/>
                </w:tcPr>
                <w:p w:rsidR="00727855" w:rsidRPr="00CB3CE8" w:rsidRDefault="00F0022F">
                  <w:pPr>
                    <w:pStyle w:val="aff"/>
                    <w:spacing w:line="0" w:lineRule="atLeast"/>
                    <w:jc w:val="center"/>
                    <w:rPr>
                      <w:rFonts w:ascii="Times New Roman" w:hAnsi="Times New Roman"/>
                      <w:color w:val="000000" w:themeColor="text1"/>
                      <w:sz w:val="21"/>
                      <w:szCs w:val="21"/>
                      <w:lang w:eastAsia="zh-CN"/>
                    </w:rPr>
                  </w:pPr>
                  <w:r w:rsidRPr="00CB3CE8">
                    <w:rPr>
                      <w:rFonts w:ascii="Times New Roman" w:hAnsi="Times New Roman"/>
                      <w:color w:val="000000" w:themeColor="text1"/>
                      <w:sz w:val="21"/>
                      <w:szCs w:val="21"/>
                      <w:lang w:eastAsia="zh-CN"/>
                    </w:rPr>
                    <w:t>噪声</w:t>
                  </w:r>
                </w:p>
              </w:tc>
              <w:tc>
                <w:tcPr>
                  <w:tcW w:w="4250" w:type="pct"/>
                  <w:vAlign w:val="center"/>
                </w:tcPr>
                <w:p w:rsidR="00727855" w:rsidRPr="00CB3CE8" w:rsidRDefault="00F0022F">
                  <w:pPr>
                    <w:pStyle w:val="aff"/>
                    <w:spacing w:line="0" w:lineRule="atLeast"/>
                    <w:rPr>
                      <w:rFonts w:ascii="Times New Roman" w:hAnsi="Times New Roman"/>
                      <w:color w:val="000000" w:themeColor="text1"/>
                      <w:sz w:val="21"/>
                      <w:szCs w:val="21"/>
                      <w:lang w:eastAsia="zh-CN"/>
                    </w:rPr>
                  </w:pPr>
                  <w:r w:rsidRPr="00CB3CE8">
                    <w:rPr>
                      <w:rFonts w:ascii="Times New Roman" w:hAnsi="Times New Roman"/>
                      <w:color w:val="000000" w:themeColor="text1"/>
                      <w:sz w:val="21"/>
                      <w:szCs w:val="21"/>
                      <w:lang w:eastAsia="zh-CN"/>
                    </w:rPr>
                    <w:t>采用低噪声设备，基础减振和厂房隔声等措施。</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Merge w:val="restart"/>
                  <w:vAlign w:val="center"/>
                </w:tcPr>
                <w:p w:rsidR="00727855" w:rsidRPr="00CB3CE8" w:rsidRDefault="00F0022F">
                  <w:pPr>
                    <w:pStyle w:val="aff"/>
                    <w:spacing w:line="0" w:lineRule="atLeast"/>
                    <w:jc w:val="center"/>
                    <w:rPr>
                      <w:rFonts w:ascii="Times New Roman" w:hAnsi="Times New Roman"/>
                      <w:color w:val="000000" w:themeColor="text1"/>
                      <w:sz w:val="21"/>
                      <w:szCs w:val="21"/>
                      <w:lang w:eastAsia="zh-CN"/>
                    </w:rPr>
                  </w:pPr>
                  <w:r w:rsidRPr="00CB3CE8">
                    <w:rPr>
                      <w:rFonts w:ascii="Times New Roman" w:hAnsi="Times New Roman"/>
                      <w:color w:val="000000" w:themeColor="text1"/>
                      <w:sz w:val="21"/>
                      <w:szCs w:val="21"/>
                      <w:lang w:eastAsia="zh-CN"/>
                    </w:rPr>
                    <w:t>固废</w:t>
                  </w:r>
                </w:p>
              </w:tc>
              <w:tc>
                <w:tcPr>
                  <w:tcW w:w="4250" w:type="pct"/>
                  <w:vAlign w:val="center"/>
                </w:tcPr>
                <w:p w:rsidR="00727855" w:rsidRPr="00CB3CE8" w:rsidRDefault="00F0022F">
                  <w:pPr>
                    <w:pStyle w:val="aff"/>
                    <w:spacing w:line="0" w:lineRule="atLeast"/>
                    <w:rPr>
                      <w:rFonts w:ascii="Times New Roman" w:hAnsi="Times New Roman"/>
                      <w:color w:val="000000" w:themeColor="text1"/>
                      <w:sz w:val="21"/>
                      <w:szCs w:val="21"/>
                      <w:lang w:eastAsia="zh-CN"/>
                    </w:rPr>
                  </w:pPr>
                  <w:r w:rsidRPr="00CB3CE8">
                    <w:rPr>
                      <w:rFonts w:ascii="Times New Roman" w:hAnsi="Times New Roman" w:hint="eastAsia"/>
                      <w:color w:val="000000" w:themeColor="text1"/>
                      <w:sz w:val="21"/>
                      <w:szCs w:val="21"/>
                      <w:lang w:eastAsia="zh-CN"/>
                    </w:rPr>
                    <w:t>一般工业固体废物为除尘灰、洗车沉淀池沉渣、</w:t>
                  </w:r>
                  <w:proofErr w:type="gramStart"/>
                  <w:r w:rsidRPr="00CB3CE8">
                    <w:rPr>
                      <w:rFonts w:ascii="Times New Roman" w:hAnsi="Times New Roman" w:hint="eastAsia"/>
                      <w:color w:val="000000" w:themeColor="text1"/>
                      <w:sz w:val="21"/>
                      <w:szCs w:val="21"/>
                      <w:lang w:eastAsia="zh-CN"/>
                    </w:rPr>
                    <w:t>废球磨</w:t>
                  </w:r>
                  <w:proofErr w:type="gramEnd"/>
                  <w:r w:rsidRPr="00CB3CE8">
                    <w:rPr>
                      <w:rFonts w:ascii="Times New Roman" w:hAnsi="Times New Roman" w:hint="eastAsia"/>
                      <w:color w:val="000000" w:themeColor="text1"/>
                      <w:sz w:val="21"/>
                      <w:szCs w:val="21"/>
                      <w:lang w:eastAsia="zh-CN"/>
                    </w:rPr>
                    <w:t>介质、废除尘布袋、废水处理沉淀池沉渣统一收集，暂存于一般固废暂存间，定期外售处理。</w:t>
                  </w:r>
                </w:p>
                <w:p w:rsidR="00727855" w:rsidRPr="00CB3CE8" w:rsidRDefault="00F0022F">
                  <w:pPr>
                    <w:pStyle w:val="aff"/>
                    <w:spacing w:line="0" w:lineRule="atLeast"/>
                    <w:rPr>
                      <w:rFonts w:ascii="Times New Roman" w:hAnsi="Times New Roman"/>
                      <w:color w:val="000000" w:themeColor="text1"/>
                      <w:sz w:val="21"/>
                      <w:szCs w:val="21"/>
                      <w:lang w:eastAsia="zh-CN"/>
                    </w:rPr>
                  </w:pPr>
                  <w:r w:rsidRPr="00CB3CE8">
                    <w:rPr>
                      <w:rFonts w:ascii="Times New Roman" w:hAnsi="Times New Roman" w:hint="eastAsia"/>
                      <w:color w:val="000000" w:themeColor="text1"/>
                      <w:sz w:val="21"/>
                      <w:szCs w:val="21"/>
                      <w:lang w:eastAsia="zh-CN"/>
                    </w:rPr>
                    <w:t>生活垃圾厂区暂存，</w:t>
                  </w:r>
                  <w:proofErr w:type="gramStart"/>
                  <w:r w:rsidRPr="00CB3CE8">
                    <w:rPr>
                      <w:rFonts w:ascii="Times New Roman" w:hAnsi="Times New Roman" w:hint="eastAsia"/>
                      <w:color w:val="000000" w:themeColor="text1"/>
                      <w:sz w:val="21"/>
                      <w:szCs w:val="21"/>
                      <w:lang w:eastAsia="zh-CN"/>
                    </w:rPr>
                    <w:t>定期由</w:t>
                  </w:r>
                  <w:proofErr w:type="gramEnd"/>
                  <w:r w:rsidRPr="00CB3CE8">
                    <w:rPr>
                      <w:rFonts w:ascii="Times New Roman" w:hAnsi="Times New Roman" w:hint="eastAsia"/>
                      <w:color w:val="000000" w:themeColor="text1"/>
                      <w:sz w:val="21"/>
                      <w:szCs w:val="21"/>
                      <w:lang w:eastAsia="zh-CN"/>
                    </w:rPr>
                    <w:t>环卫部门清运。</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Merge/>
                  <w:vAlign w:val="center"/>
                </w:tcPr>
                <w:p w:rsidR="00727855" w:rsidRPr="00CB3CE8" w:rsidRDefault="00727855">
                  <w:pPr>
                    <w:pStyle w:val="aff"/>
                    <w:spacing w:line="0" w:lineRule="atLeast"/>
                    <w:jc w:val="center"/>
                    <w:rPr>
                      <w:rFonts w:ascii="Times New Roman" w:hAnsi="Times New Roman"/>
                      <w:color w:val="000000" w:themeColor="text1"/>
                      <w:sz w:val="21"/>
                      <w:szCs w:val="21"/>
                      <w:lang w:eastAsia="zh-CN"/>
                    </w:rPr>
                  </w:pPr>
                </w:p>
              </w:tc>
              <w:tc>
                <w:tcPr>
                  <w:tcW w:w="4250" w:type="pct"/>
                  <w:vAlign w:val="center"/>
                </w:tcPr>
                <w:p w:rsidR="00727855" w:rsidRPr="00CB3CE8" w:rsidRDefault="00F0022F">
                  <w:pPr>
                    <w:pStyle w:val="aff"/>
                    <w:spacing w:line="0" w:lineRule="atLeast"/>
                    <w:rPr>
                      <w:rFonts w:ascii="Times New Roman" w:hAnsi="Times New Roman"/>
                      <w:color w:val="000000" w:themeColor="text1"/>
                      <w:sz w:val="21"/>
                      <w:szCs w:val="21"/>
                      <w:lang w:eastAsia="zh-CN"/>
                    </w:rPr>
                  </w:pPr>
                  <w:r w:rsidRPr="00CB3CE8">
                    <w:rPr>
                      <w:rFonts w:ascii="Times New Roman" w:hAnsi="Times New Roman" w:hint="eastAsia"/>
                      <w:color w:val="000000" w:themeColor="text1"/>
                      <w:sz w:val="21"/>
                      <w:szCs w:val="21"/>
                      <w:lang w:eastAsia="zh-CN"/>
                    </w:rPr>
                    <w:t>危险废物为废润滑油和废油桶，废润滑油和废油桶暂存于厂区</w:t>
                  </w:r>
                  <w:proofErr w:type="gramStart"/>
                  <w:r w:rsidRPr="00CB3CE8">
                    <w:rPr>
                      <w:rFonts w:ascii="Times New Roman" w:hAnsi="Times New Roman" w:hint="eastAsia"/>
                      <w:color w:val="000000" w:themeColor="text1"/>
                      <w:sz w:val="21"/>
                      <w:szCs w:val="21"/>
                      <w:lang w:eastAsia="zh-CN"/>
                    </w:rPr>
                    <w:t>危废间</w:t>
                  </w:r>
                  <w:proofErr w:type="gramEnd"/>
                  <w:r w:rsidRPr="00CB3CE8">
                    <w:rPr>
                      <w:rFonts w:ascii="Times New Roman" w:hAnsi="Times New Roman" w:hint="eastAsia"/>
                      <w:color w:val="000000" w:themeColor="text1"/>
                      <w:sz w:val="21"/>
                      <w:szCs w:val="21"/>
                      <w:lang w:eastAsia="zh-CN"/>
                    </w:rPr>
                    <w:t>内，</w:t>
                  </w:r>
                  <w:r w:rsidRPr="00CB3CE8">
                    <w:rPr>
                      <w:rFonts w:ascii="Times New Roman" w:hAnsi="Times New Roman" w:hint="eastAsia"/>
                      <w:color w:val="000000" w:themeColor="text1"/>
                      <w:sz w:val="21"/>
                      <w:szCs w:val="21"/>
                      <w:lang w:eastAsia="zh-CN"/>
                    </w:rPr>
                    <w:lastRenderedPageBreak/>
                    <w:t>定期委托有资质单位转运、处置。</w:t>
                  </w:r>
                </w:p>
              </w:tc>
            </w:tr>
            <w:tr w:rsidR="00CB3CE8" w:rsidRPr="00CB3CE8">
              <w:trPr>
                <w:trHeight w:val="340"/>
                <w:jc w:val="center"/>
              </w:trPr>
              <w:tc>
                <w:tcPr>
                  <w:tcW w:w="327" w:type="pct"/>
                  <w:vMerge w:val="restart"/>
                  <w:vAlign w:val="center"/>
                </w:tcPr>
                <w:p w:rsidR="00727855" w:rsidRPr="00CB3CE8" w:rsidRDefault="00F0022F">
                  <w:pPr>
                    <w:spacing w:line="0" w:lineRule="atLeast"/>
                    <w:jc w:val="center"/>
                    <w:rPr>
                      <w:color w:val="000000" w:themeColor="text1"/>
                      <w:szCs w:val="21"/>
                    </w:rPr>
                  </w:pPr>
                  <w:r w:rsidRPr="00CB3CE8">
                    <w:rPr>
                      <w:color w:val="000000" w:themeColor="text1"/>
                      <w:szCs w:val="21"/>
                    </w:rPr>
                    <w:lastRenderedPageBreak/>
                    <w:t>储运工程</w:t>
                  </w:r>
                </w:p>
              </w:tc>
              <w:tc>
                <w:tcPr>
                  <w:tcW w:w="423" w:type="pct"/>
                  <w:vAlign w:val="center"/>
                </w:tcPr>
                <w:p w:rsidR="00727855" w:rsidRPr="00CB3CE8" w:rsidRDefault="00F0022F">
                  <w:pPr>
                    <w:pStyle w:val="aff"/>
                    <w:spacing w:line="0" w:lineRule="atLeast"/>
                    <w:jc w:val="center"/>
                    <w:rPr>
                      <w:rFonts w:ascii="Times New Roman" w:hAnsi="Times New Roman"/>
                      <w:color w:val="000000" w:themeColor="text1"/>
                      <w:spacing w:val="-6"/>
                      <w:sz w:val="21"/>
                      <w:szCs w:val="21"/>
                      <w:lang w:eastAsia="zh-CN"/>
                    </w:rPr>
                  </w:pPr>
                  <w:r w:rsidRPr="00CB3CE8">
                    <w:rPr>
                      <w:rFonts w:ascii="Times New Roman" w:hAnsi="Times New Roman" w:hint="eastAsia"/>
                      <w:color w:val="000000" w:themeColor="text1"/>
                      <w:spacing w:val="-6"/>
                      <w:sz w:val="21"/>
                      <w:szCs w:val="21"/>
                      <w:lang w:eastAsia="zh-CN"/>
                    </w:rPr>
                    <w:t>原料</w:t>
                  </w:r>
                </w:p>
                <w:p w:rsidR="00727855" w:rsidRPr="00CB3CE8" w:rsidRDefault="00F0022F">
                  <w:pPr>
                    <w:pStyle w:val="aff"/>
                    <w:spacing w:line="0" w:lineRule="atLeast"/>
                    <w:jc w:val="center"/>
                    <w:rPr>
                      <w:rFonts w:ascii="Times New Roman" w:hAnsi="Times New Roman"/>
                      <w:color w:val="000000" w:themeColor="text1"/>
                      <w:spacing w:val="-6"/>
                      <w:sz w:val="21"/>
                      <w:szCs w:val="21"/>
                      <w:lang w:eastAsia="zh-CN"/>
                    </w:rPr>
                  </w:pPr>
                  <w:r w:rsidRPr="00CB3CE8">
                    <w:rPr>
                      <w:rFonts w:ascii="Times New Roman" w:hAnsi="Times New Roman" w:hint="eastAsia"/>
                      <w:color w:val="000000" w:themeColor="text1"/>
                      <w:spacing w:val="-6"/>
                      <w:sz w:val="21"/>
                      <w:szCs w:val="21"/>
                      <w:lang w:eastAsia="zh-CN"/>
                    </w:rPr>
                    <w:t>堆场</w:t>
                  </w:r>
                </w:p>
              </w:tc>
              <w:tc>
                <w:tcPr>
                  <w:tcW w:w="4250" w:type="pct"/>
                  <w:vAlign w:val="center"/>
                </w:tcPr>
                <w:p w:rsidR="00727855" w:rsidRPr="00CB3CE8" w:rsidRDefault="00F0022F">
                  <w:pPr>
                    <w:pStyle w:val="aff"/>
                    <w:spacing w:line="0" w:lineRule="atLeast"/>
                    <w:rPr>
                      <w:rFonts w:ascii="Times New Roman" w:hAnsi="Times New Roman"/>
                      <w:color w:val="000000" w:themeColor="text1"/>
                      <w:sz w:val="21"/>
                      <w:szCs w:val="21"/>
                      <w:lang w:eastAsia="zh-CN"/>
                    </w:rPr>
                  </w:pPr>
                  <w:r w:rsidRPr="00CB3CE8">
                    <w:rPr>
                      <w:rFonts w:ascii="Times New Roman" w:hAnsi="Times New Roman" w:hint="eastAsia"/>
                      <w:color w:val="000000" w:themeColor="text1"/>
                      <w:sz w:val="21"/>
                      <w:szCs w:val="21"/>
                      <w:lang w:eastAsia="zh-CN"/>
                    </w:rPr>
                    <w:t>原料堆场位于厂区南侧，占地面积</w:t>
                  </w:r>
                  <w:r w:rsidRPr="00CB3CE8">
                    <w:rPr>
                      <w:rFonts w:ascii="Times New Roman" w:hAnsi="Times New Roman" w:hint="eastAsia"/>
                      <w:color w:val="000000" w:themeColor="text1"/>
                      <w:sz w:val="21"/>
                      <w:szCs w:val="21"/>
                      <w:lang w:eastAsia="zh-CN"/>
                    </w:rPr>
                    <w:t>2000</w:t>
                  </w:r>
                  <w:r w:rsidRPr="00CB3CE8">
                    <w:rPr>
                      <w:rFonts w:ascii="Times New Roman" w:hAnsi="Times New Roman"/>
                      <w:color w:val="000000" w:themeColor="text1"/>
                      <w:sz w:val="21"/>
                      <w:szCs w:val="21"/>
                      <w:lang w:eastAsia="zh-CN"/>
                    </w:rPr>
                    <w:t>m</w:t>
                  </w:r>
                  <w:r w:rsidRPr="00CB3CE8">
                    <w:rPr>
                      <w:rFonts w:ascii="Times New Roman" w:hAnsi="Times New Roman" w:hint="eastAsia"/>
                      <w:color w:val="000000" w:themeColor="text1"/>
                      <w:sz w:val="21"/>
                      <w:szCs w:val="21"/>
                      <w:vertAlign w:val="superscript"/>
                      <w:lang w:eastAsia="zh-CN"/>
                    </w:rPr>
                    <w:t>2</w:t>
                  </w:r>
                  <w:r w:rsidRPr="00CB3CE8">
                    <w:rPr>
                      <w:rFonts w:ascii="Times New Roman" w:hAnsi="Times New Roman" w:hint="eastAsia"/>
                      <w:color w:val="000000" w:themeColor="text1"/>
                      <w:sz w:val="21"/>
                      <w:szCs w:val="21"/>
                      <w:lang w:eastAsia="zh-CN"/>
                    </w:rPr>
                    <w:t>，堆场四面设置高于堆放</w:t>
                  </w:r>
                  <w:proofErr w:type="gramStart"/>
                  <w:r w:rsidRPr="00CB3CE8">
                    <w:rPr>
                      <w:rFonts w:ascii="Times New Roman" w:hAnsi="Times New Roman" w:hint="eastAsia"/>
                      <w:color w:val="000000" w:themeColor="text1"/>
                      <w:sz w:val="21"/>
                      <w:szCs w:val="21"/>
                      <w:lang w:eastAsia="zh-CN"/>
                    </w:rPr>
                    <w:t>物高度</w:t>
                  </w:r>
                  <w:proofErr w:type="gramEnd"/>
                  <w:r w:rsidRPr="00CB3CE8">
                    <w:rPr>
                      <w:rFonts w:ascii="Times New Roman" w:hAnsi="Times New Roman" w:hint="eastAsia"/>
                      <w:color w:val="000000" w:themeColor="text1"/>
                      <w:sz w:val="21"/>
                      <w:szCs w:val="21"/>
                      <w:lang w:eastAsia="zh-CN"/>
                    </w:rPr>
                    <w:t>的封闭的</w:t>
                  </w:r>
                  <w:proofErr w:type="gramStart"/>
                  <w:r w:rsidRPr="00CB3CE8">
                    <w:rPr>
                      <w:rFonts w:ascii="Times New Roman" w:hAnsi="Times New Roman" w:hint="eastAsia"/>
                      <w:color w:val="000000" w:themeColor="text1"/>
                      <w:sz w:val="21"/>
                      <w:szCs w:val="21"/>
                      <w:lang w:eastAsia="zh-CN"/>
                    </w:rPr>
                    <w:t>抑尘墙</w:t>
                  </w:r>
                  <w:proofErr w:type="gramEnd"/>
                  <w:r w:rsidRPr="00CB3CE8">
                    <w:rPr>
                      <w:rFonts w:ascii="Times New Roman" w:hAnsi="Times New Roman" w:hint="eastAsia"/>
                      <w:color w:val="000000" w:themeColor="text1"/>
                      <w:sz w:val="21"/>
                      <w:szCs w:val="21"/>
                      <w:lang w:eastAsia="zh-CN"/>
                    </w:rPr>
                    <w:t>或防风</w:t>
                  </w:r>
                  <w:proofErr w:type="gramStart"/>
                  <w:r w:rsidRPr="00CB3CE8">
                    <w:rPr>
                      <w:rFonts w:ascii="Times New Roman" w:hAnsi="Times New Roman" w:hint="eastAsia"/>
                      <w:color w:val="000000" w:themeColor="text1"/>
                      <w:sz w:val="21"/>
                      <w:szCs w:val="21"/>
                      <w:lang w:eastAsia="zh-CN"/>
                    </w:rPr>
                    <w:t>抑</w:t>
                  </w:r>
                  <w:proofErr w:type="gramEnd"/>
                  <w:r w:rsidRPr="00CB3CE8">
                    <w:rPr>
                      <w:rFonts w:ascii="Times New Roman" w:hAnsi="Times New Roman" w:hint="eastAsia"/>
                      <w:color w:val="000000" w:themeColor="text1"/>
                      <w:sz w:val="21"/>
                      <w:szCs w:val="21"/>
                      <w:lang w:eastAsia="zh-CN"/>
                    </w:rPr>
                    <w:t>尘网，进出车辆清洗，建设</w:t>
                  </w:r>
                  <w:proofErr w:type="gramStart"/>
                  <w:r w:rsidRPr="00CB3CE8">
                    <w:rPr>
                      <w:rFonts w:ascii="Times New Roman" w:hAnsi="Times New Roman" w:hint="eastAsia"/>
                      <w:color w:val="000000" w:themeColor="text1"/>
                      <w:sz w:val="21"/>
                      <w:szCs w:val="21"/>
                      <w:lang w:eastAsia="zh-CN"/>
                    </w:rPr>
                    <w:t>喷淋抑尘装置</w:t>
                  </w:r>
                  <w:proofErr w:type="gramEnd"/>
                  <w:r w:rsidRPr="00CB3CE8">
                    <w:rPr>
                      <w:rFonts w:ascii="Times New Roman" w:hAnsi="Times New Roman" w:hint="eastAsia"/>
                      <w:color w:val="000000" w:themeColor="text1"/>
                      <w:sz w:val="21"/>
                      <w:szCs w:val="21"/>
                      <w:lang w:eastAsia="zh-CN"/>
                    </w:rPr>
                    <w:t>，及时喷洒，使物料保持湿润状态。</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Align w:val="center"/>
                </w:tcPr>
                <w:p w:rsidR="00727855" w:rsidRPr="00CB3CE8" w:rsidRDefault="00F0022F">
                  <w:pPr>
                    <w:pStyle w:val="aff"/>
                    <w:spacing w:line="0" w:lineRule="atLeast"/>
                    <w:jc w:val="center"/>
                    <w:rPr>
                      <w:rFonts w:ascii="Times New Roman" w:hAnsi="Times New Roman"/>
                      <w:color w:val="000000" w:themeColor="text1"/>
                      <w:spacing w:val="-6"/>
                      <w:sz w:val="21"/>
                      <w:szCs w:val="21"/>
                      <w:lang w:eastAsia="zh-CN"/>
                    </w:rPr>
                  </w:pPr>
                  <w:r w:rsidRPr="00CB3CE8">
                    <w:rPr>
                      <w:rFonts w:ascii="Times New Roman" w:hAnsi="Times New Roman" w:hint="eastAsia"/>
                      <w:color w:val="000000" w:themeColor="text1"/>
                      <w:spacing w:val="-6"/>
                      <w:sz w:val="21"/>
                      <w:szCs w:val="21"/>
                      <w:lang w:eastAsia="zh-CN"/>
                    </w:rPr>
                    <w:t>成品库</w:t>
                  </w:r>
                </w:p>
              </w:tc>
              <w:tc>
                <w:tcPr>
                  <w:tcW w:w="4250" w:type="pct"/>
                  <w:vAlign w:val="center"/>
                </w:tcPr>
                <w:p w:rsidR="00727855" w:rsidRPr="00CB3CE8" w:rsidRDefault="00F0022F">
                  <w:pPr>
                    <w:pStyle w:val="aff"/>
                    <w:spacing w:line="0" w:lineRule="atLeast"/>
                    <w:rPr>
                      <w:rFonts w:ascii="Times New Roman" w:hAnsi="Times New Roman"/>
                      <w:color w:val="000000" w:themeColor="text1"/>
                      <w:sz w:val="21"/>
                      <w:szCs w:val="21"/>
                      <w:lang w:eastAsia="zh-CN"/>
                    </w:rPr>
                  </w:pPr>
                  <w:r w:rsidRPr="00CB3CE8">
                    <w:rPr>
                      <w:rFonts w:ascii="Times New Roman" w:hAnsi="Times New Roman" w:hint="eastAsia"/>
                      <w:color w:val="000000" w:themeColor="text1"/>
                      <w:spacing w:val="-6"/>
                      <w:sz w:val="21"/>
                      <w:szCs w:val="21"/>
                      <w:lang w:eastAsia="zh-CN"/>
                    </w:rPr>
                    <w:t>成品库</w:t>
                  </w:r>
                  <w:r w:rsidRPr="00CB3CE8">
                    <w:rPr>
                      <w:rFonts w:ascii="Times New Roman" w:hAnsi="Times New Roman" w:hint="eastAsia"/>
                      <w:color w:val="000000" w:themeColor="text1"/>
                      <w:sz w:val="21"/>
                      <w:szCs w:val="21"/>
                      <w:lang w:eastAsia="zh-CN"/>
                    </w:rPr>
                    <w:t>位于压滤车间东侧，彩钢结构，建筑面积</w:t>
                  </w:r>
                  <w:r w:rsidRPr="00CB3CE8">
                    <w:rPr>
                      <w:rFonts w:ascii="Times New Roman" w:hAnsi="Times New Roman" w:hint="eastAsia"/>
                      <w:color w:val="000000" w:themeColor="text1"/>
                      <w:sz w:val="21"/>
                      <w:szCs w:val="21"/>
                      <w:lang w:eastAsia="zh-CN"/>
                    </w:rPr>
                    <w:t>150</w:t>
                  </w:r>
                  <w:r w:rsidRPr="00CB3CE8">
                    <w:rPr>
                      <w:rFonts w:ascii="Times New Roman" w:hAnsi="Times New Roman"/>
                      <w:color w:val="000000" w:themeColor="text1"/>
                      <w:sz w:val="21"/>
                      <w:szCs w:val="21"/>
                      <w:lang w:eastAsia="zh-CN"/>
                    </w:rPr>
                    <w:t>m</w:t>
                  </w:r>
                  <w:r w:rsidRPr="00CB3CE8">
                    <w:rPr>
                      <w:rFonts w:ascii="Times New Roman" w:hAnsi="Times New Roman" w:hint="eastAsia"/>
                      <w:color w:val="000000" w:themeColor="text1"/>
                      <w:sz w:val="21"/>
                      <w:szCs w:val="21"/>
                      <w:vertAlign w:val="superscript"/>
                      <w:lang w:eastAsia="zh-CN"/>
                    </w:rPr>
                    <w:t>2</w:t>
                  </w:r>
                  <w:r w:rsidRPr="00CB3CE8">
                    <w:rPr>
                      <w:rFonts w:ascii="Times New Roman" w:hAnsi="Times New Roman" w:hint="eastAsia"/>
                      <w:color w:val="000000" w:themeColor="text1"/>
                      <w:sz w:val="21"/>
                      <w:szCs w:val="21"/>
                      <w:lang w:eastAsia="zh-CN"/>
                    </w:rPr>
                    <w:t>，用于存放成品。库内设置喷淋设施。</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Align w:val="center"/>
                </w:tcPr>
                <w:p w:rsidR="00727855" w:rsidRPr="00CB3CE8" w:rsidRDefault="00F0022F">
                  <w:pPr>
                    <w:pStyle w:val="aff"/>
                    <w:spacing w:line="0" w:lineRule="atLeast"/>
                    <w:jc w:val="center"/>
                    <w:rPr>
                      <w:rFonts w:ascii="Times New Roman" w:hAnsi="Times New Roman"/>
                      <w:color w:val="000000" w:themeColor="text1"/>
                      <w:spacing w:val="-6"/>
                      <w:sz w:val="21"/>
                      <w:szCs w:val="21"/>
                      <w:lang w:eastAsia="zh-CN"/>
                    </w:rPr>
                  </w:pPr>
                  <w:r w:rsidRPr="00CB3CE8">
                    <w:rPr>
                      <w:rFonts w:ascii="Times New Roman" w:hAnsi="Times New Roman" w:hint="eastAsia"/>
                      <w:color w:val="000000" w:themeColor="text1"/>
                      <w:spacing w:val="-6"/>
                      <w:sz w:val="21"/>
                      <w:szCs w:val="21"/>
                      <w:lang w:eastAsia="zh-CN"/>
                    </w:rPr>
                    <w:t>一般固废暂存间</w:t>
                  </w:r>
                </w:p>
              </w:tc>
              <w:tc>
                <w:tcPr>
                  <w:tcW w:w="4250" w:type="pct"/>
                  <w:vAlign w:val="center"/>
                </w:tcPr>
                <w:p w:rsidR="00727855" w:rsidRPr="00CB3CE8" w:rsidRDefault="00F0022F">
                  <w:pPr>
                    <w:pStyle w:val="aff"/>
                    <w:spacing w:line="0" w:lineRule="atLeast"/>
                    <w:rPr>
                      <w:rFonts w:ascii="Times New Roman" w:hAnsi="Times New Roman"/>
                      <w:color w:val="000000" w:themeColor="text1"/>
                      <w:spacing w:val="-6"/>
                      <w:sz w:val="21"/>
                      <w:szCs w:val="21"/>
                      <w:lang w:eastAsia="zh-CN"/>
                    </w:rPr>
                  </w:pPr>
                  <w:r w:rsidRPr="00CB3CE8">
                    <w:rPr>
                      <w:rFonts w:ascii="Times New Roman" w:hAnsi="Times New Roman" w:hint="eastAsia"/>
                      <w:color w:val="000000" w:themeColor="text1"/>
                      <w:spacing w:val="-6"/>
                      <w:sz w:val="21"/>
                      <w:szCs w:val="21"/>
                      <w:lang w:eastAsia="zh-CN"/>
                    </w:rPr>
                    <w:t>一般固废暂存间位于厂区西北角</w:t>
                  </w:r>
                  <w:r w:rsidRPr="00CB3CE8">
                    <w:rPr>
                      <w:rFonts w:ascii="Times New Roman" w:hAnsi="Times New Roman" w:hint="eastAsia"/>
                      <w:color w:val="000000" w:themeColor="text1"/>
                      <w:sz w:val="21"/>
                      <w:szCs w:val="21"/>
                      <w:lang w:eastAsia="zh-CN"/>
                    </w:rPr>
                    <w:t>，建筑面积</w:t>
                  </w:r>
                  <w:r w:rsidRPr="00CB3CE8">
                    <w:rPr>
                      <w:rFonts w:ascii="Times New Roman" w:hAnsi="Times New Roman" w:hint="eastAsia"/>
                      <w:color w:val="000000" w:themeColor="text1"/>
                      <w:sz w:val="21"/>
                      <w:szCs w:val="21"/>
                      <w:lang w:eastAsia="zh-CN"/>
                    </w:rPr>
                    <w:t>10</w:t>
                  </w:r>
                  <w:r w:rsidRPr="00CB3CE8">
                    <w:rPr>
                      <w:rFonts w:ascii="Times New Roman" w:hAnsi="Times New Roman"/>
                      <w:color w:val="000000" w:themeColor="text1"/>
                      <w:sz w:val="21"/>
                      <w:szCs w:val="21"/>
                      <w:lang w:eastAsia="zh-CN"/>
                    </w:rPr>
                    <w:t>m</w:t>
                  </w:r>
                  <w:r w:rsidRPr="00CB3CE8">
                    <w:rPr>
                      <w:rFonts w:ascii="Times New Roman" w:hAnsi="Times New Roman" w:hint="eastAsia"/>
                      <w:color w:val="000000" w:themeColor="text1"/>
                      <w:sz w:val="21"/>
                      <w:szCs w:val="21"/>
                      <w:vertAlign w:val="superscript"/>
                      <w:lang w:eastAsia="zh-CN"/>
                    </w:rPr>
                    <w:t>2</w:t>
                  </w:r>
                  <w:r w:rsidRPr="00CB3CE8">
                    <w:rPr>
                      <w:rFonts w:ascii="Times New Roman" w:hAnsi="Times New Roman" w:hint="eastAsia"/>
                      <w:color w:val="000000" w:themeColor="text1"/>
                      <w:sz w:val="21"/>
                      <w:szCs w:val="21"/>
                      <w:lang w:eastAsia="zh-CN"/>
                    </w:rPr>
                    <w:t>，用于一般固体废物暂存。</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Align w:val="center"/>
                </w:tcPr>
                <w:p w:rsidR="00727855" w:rsidRPr="00CB3CE8" w:rsidRDefault="00F0022F">
                  <w:pPr>
                    <w:pStyle w:val="aff"/>
                    <w:spacing w:line="0" w:lineRule="atLeast"/>
                    <w:jc w:val="center"/>
                    <w:rPr>
                      <w:rFonts w:ascii="Times New Roman" w:hAnsi="Times New Roman"/>
                      <w:color w:val="000000" w:themeColor="text1"/>
                      <w:spacing w:val="-6"/>
                      <w:sz w:val="21"/>
                      <w:szCs w:val="21"/>
                      <w:lang w:eastAsia="zh-CN"/>
                    </w:rPr>
                  </w:pPr>
                  <w:proofErr w:type="gramStart"/>
                  <w:r w:rsidRPr="00CB3CE8">
                    <w:rPr>
                      <w:rFonts w:ascii="Times New Roman" w:hAnsi="Times New Roman"/>
                      <w:color w:val="000000" w:themeColor="text1"/>
                      <w:spacing w:val="-6"/>
                      <w:sz w:val="21"/>
                      <w:szCs w:val="21"/>
                      <w:lang w:eastAsia="zh-CN"/>
                    </w:rPr>
                    <w:t>危废暂存</w:t>
                  </w:r>
                  <w:proofErr w:type="gramEnd"/>
                  <w:r w:rsidRPr="00CB3CE8">
                    <w:rPr>
                      <w:rFonts w:ascii="Times New Roman" w:hAnsi="Times New Roman"/>
                      <w:color w:val="000000" w:themeColor="text1"/>
                      <w:spacing w:val="-6"/>
                      <w:sz w:val="21"/>
                      <w:szCs w:val="21"/>
                      <w:lang w:eastAsia="zh-CN"/>
                    </w:rPr>
                    <w:t>间</w:t>
                  </w:r>
                </w:p>
              </w:tc>
              <w:tc>
                <w:tcPr>
                  <w:tcW w:w="4250" w:type="pct"/>
                  <w:vAlign w:val="center"/>
                </w:tcPr>
                <w:p w:rsidR="00727855" w:rsidRPr="00CB3CE8" w:rsidRDefault="00F0022F">
                  <w:pPr>
                    <w:pStyle w:val="aff"/>
                    <w:spacing w:line="0" w:lineRule="atLeast"/>
                    <w:rPr>
                      <w:rFonts w:ascii="Times New Roman" w:hAnsi="Times New Roman"/>
                      <w:color w:val="000000" w:themeColor="text1"/>
                      <w:sz w:val="21"/>
                      <w:szCs w:val="21"/>
                      <w:lang w:eastAsia="zh-CN"/>
                    </w:rPr>
                  </w:pPr>
                  <w:proofErr w:type="gramStart"/>
                  <w:r w:rsidRPr="00CB3CE8">
                    <w:rPr>
                      <w:rFonts w:ascii="Times New Roman" w:hAnsi="Times New Roman"/>
                      <w:color w:val="000000" w:themeColor="text1"/>
                      <w:spacing w:val="-6"/>
                      <w:sz w:val="21"/>
                      <w:szCs w:val="21"/>
                      <w:lang w:eastAsia="zh-CN"/>
                    </w:rPr>
                    <w:t>危废暂存</w:t>
                  </w:r>
                  <w:proofErr w:type="gramEnd"/>
                  <w:r w:rsidRPr="00CB3CE8">
                    <w:rPr>
                      <w:rFonts w:ascii="Times New Roman" w:hAnsi="Times New Roman"/>
                      <w:color w:val="000000" w:themeColor="text1"/>
                      <w:spacing w:val="-6"/>
                      <w:sz w:val="21"/>
                      <w:szCs w:val="21"/>
                      <w:lang w:eastAsia="zh-CN"/>
                    </w:rPr>
                    <w:t>间</w:t>
                  </w:r>
                  <w:r w:rsidRPr="00CB3CE8">
                    <w:rPr>
                      <w:rFonts w:ascii="Times New Roman" w:hAnsi="Times New Roman" w:hint="eastAsia"/>
                      <w:color w:val="000000" w:themeColor="text1"/>
                      <w:spacing w:val="-6"/>
                      <w:sz w:val="21"/>
                      <w:szCs w:val="21"/>
                      <w:lang w:eastAsia="zh-CN"/>
                    </w:rPr>
                    <w:t>位于厂区西北角</w:t>
                  </w:r>
                  <w:r w:rsidRPr="00CB3CE8">
                    <w:rPr>
                      <w:rFonts w:ascii="Times New Roman" w:hAnsi="Times New Roman" w:hint="eastAsia"/>
                      <w:color w:val="000000" w:themeColor="text1"/>
                      <w:sz w:val="21"/>
                      <w:szCs w:val="21"/>
                      <w:lang w:eastAsia="zh-CN"/>
                    </w:rPr>
                    <w:t>，</w:t>
                  </w:r>
                  <w:r w:rsidRPr="00CB3CE8">
                    <w:rPr>
                      <w:rFonts w:ascii="Times New Roman" w:hAnsi="Times New Roman" w:hint="eastAsia"/>
                      <w:color w:val="000000" w:themeColor="text1"/>
                      <w:spacing w:val="-6"/>
                      <w:sz w:val="21"/>
                      <w:szCs w:val="21"/>
                      <w:lang w:eastAsia="zh-CN"/>
                    </w:rPr>
                    <w:t>一般固废暂存间北侧，</w:t>
                  </w:r>
                  <w:r w:rsidRPr="00CB3CE8">
                    <w:rPr>
                      <w:rFonts w:ascii="Times New Roman" w:hAnsi="Times New Roman" w:hint="eastAsia"/>
                      <w:color w:val="000000" w:themeColor="text1"/>
                      <w:sz w:val="21"/>
                      <w:szCs w:val="21"/>
                      <w:lang w:eastAsia="zh-CN"/>
                    </w:rPr>
                    <w:t>建筑面积</w:t>
                  </w:r>
                  <w:r w:rsidRPr="00CB3CE8">
                    <w:rPr>
                      <w:rFonts w:ascii="Times New Roman" w:hAnsi="Times New Roman" w:hint="eastAsia"/>
                      <w:color w:val="000000" w:themeColor="text1"/>
                      <w:sz w:val="21"/>
                      <w:szCs w:val="21"/>
                      <w:lang w:eastAsia="zh-CN"/>
                    </w:rPr>
                    <w:t>5</w:t>
                  </w:r>
                  <w:r w:rsidRPr="00CB3CE8">
                    <w:rPr>
                      <w:rFonts w:ascii="Times New Roman" w:hAnsi="Times New Roman"/>
                      <w:color w:val="000000" w:themeColor="text1"/>
                      <w:sz w:val="21"/>
                      <w:szCs w:val="21"/>
                      <w:lang w:eastAsia="zh-CN"/>
                    </w:rPr>
                    <w:t>m</w:t>
                  </w:r>
                  <w:r w:rsidRPr="00CB3CE8">
                    <w:rPr>
                      <w:rFonts w:ascii="Times New Roman" w:hAnsi="Times New Roman" w:hint="eastAsia"/>
                      <w:color w:val="000000" w:themeColor="text1"/>
                      <w:sz w:val="21"/>
                      <w:szCs w:val="21"/>
                      <w:vertAlign w:val="superscript"/>
                      <w:lang w:eastAsia="zh-CN"/>
                    </w:rPr>
                    <w:t>2</w:t>
                  </w:r>
                  <w:r w:rsidRPr="00CB3CE8">
                    <w:rPr>
                      <w:rFonts w:ascii="Times New Roman" w:hAnsi="Times New Roman" w:hint="eastAsia"/>
                      <w:color w:val="000000" w:themeColor="text1"/>
                      <w:sz w:val="21"/>
                      <w:szCs w:val="21"/>
                      <w:lang w:eastAsia="zh-CN"/>
                    </w:rPr>
                    <w:t>，用于危险废物暂存。基础防渗，防渗层为至少</w:t>
                  </w:r>
                  <w:r w:rsidRPr="00CB3CE8">
                    <w:rPr>
                      <w:rFonts w:ascii="Times New Roman" w:hAnsi="Times New Roman" w:hint="eastAsia"/>
                      <w:color w:val="000000" w:themeColor="text1"/>
                      <w:sz w:val="21"/>
                      <w:szCs w:val="21"/>
                      <w:lang w:eastAsia="zh-CN"/>
                    </w:rPr>
                    <w:t>1</w:t>
                  </w:r>
                  <w:r w:rsidRPr="00CB3CE8">
                    <w:rPr>
                      <w:rFonts w:ascii="Times New Roman" w:hAnsi="Times New Roman" w:hint="eastAsia"/>
                      <w:color w:val="000000" w:themeColor="text1"/>
                      <w:sz w:val="21"/>
                      <w:szCs w:val="21"/>
                      <w:lang w:eastAsia="zh-CN"/>
                    </w:rPr>
                    <w:t>米厚黏土层</w:t>
                  </w:r>
                  <w:r w:rsidRPr="00CB3CE8">
                    <w:rPr>
                      <w:rFonts w:ascii="Times New Roman" w:hAnsi="Times New Roman" w:hint="eastAsia"/>
                      <w:color w:val="000000" w:themeColor="text1"/>
                      <w:sz w:val="21"/>
                      <w:szCs w:val="21"/>
                      <w:lang w:eastAsia="zh-CN"/>
                    </w:rPr>
                    <w:t>(</w:t>
                  </w:r>
                  <w:r w:rsidRPr="00CB3CE8">
                    <w:rPr>
                      <w:rFonts w:ascii="Times New Roman" w:hAnsi="Times New Roman" w:hint="eastAsia"/>
                      <w:color w:val="000000" w:themeColor="text1"/>
                      <w:sz w:val="21"/>
                      <w:szCs w:val="21"/>
                      <w:lang w:eastAsia="zh-CN"/>
                    </w:rPr>
                    <w:t>渗透系数≤</w:t>
                  </w:r>
                  <w:r w:rsidRPr="00CB3CE8">
                    <w:rPr>
                      <w:rFonts w:ascii="Times New Roman" w:hAnsi="Times New Roman" w:hint="eastAsia"/>
                      <w:color w:val="000000" w:themeColor="text1"/>
                      <w:sz w:val="21"/>
                      <w:szCs w:val="21"/>
                      <w:lang w:eastAsia="zh-CN"/>
                    </w:rPr>
                    <w:t>10</w:t>
                  </w:r>
                  <w:r w:rsidRPr="00CB3CE8">
                    <w:rPr>
                      <w:rFonts w:ascii="Times New Roman" w:hAnsi="Times New Roman" w:hint="eastAsia"/>
                      <w:color w:val="000000" w:themeColor="text1"/>
                      <w:sz w:val="21"/>
                      <w:szCs w:val="21"/>
                      <w:vertAlign w:val="superscript"/>
                      <w:lang w:eastAsia="zh-CN"/>
                    </w:rPr>
                    <w:t>-7</w:t>
                  </w:r>
                  <w:r w:rsidRPr="00CB3CE8">
                    <w:rPr>
                      <w:rFonts w:ascii="Times New Roman" w:hAnsi="Times New Roman" w:hint="eastAsia"/>
                      <w:color w:val="000000" w:themeColor="text1"/>
                      <w:sz w:val="21"/>
                      <w:szCs w:val="21"/>
                      <w:lang w:eastAsia="zh-CN"/>
                    </w:rPr>
                    <w:t>cm/s)</w:t>
                  </w:r>
                  <w:r w:rsidRPr="00CB3CE8">
                    <w:rPr>
                      <w:rFonts w:ascii="Times New Roman" w:hAnsi="Times New Roman" w:hint="eastAsia"/>
                      <w:color w:val="000000" w:themeColor="text1"/>
                      <w:sz w:val="21"/>
                      <w:szCs w:val="21"/>
                      <w:lang w:eastAsia="zh-CN"/>
                    </w:rPr>
                    <w:t>，或</w:t>
                  </w:r>
                  <w:r w:rsidRPr="00CB3CE8">
                    <w:rPr>
                      <w:rFonts w:ascii="Times New Roman" w:hAnsi="Times New Roman" w:hint="eastAsia"/>
                      <w:color w:val="000000" w:themeColor="text1"/>
                      <w:sz w:val="21"/>
                      <w:szCs w:val="21"/>
                      <w:lang w:eastAsia="zh-CN"/>
                    </w:rPr>
                    <w:t>2</w:t>
                  </w:r>
                  <w:r w:rsidRPr="00CB3CE8">
                    <w:rPr>
                      <w:rFonts w:ascii="Times New Roman" w:hAnsi="Times New Roman" w:hint="eastAsia"/>
                      <w:color w:val="000000" w:themeColor="text1"/>
                      <w:sz w:val="21"/>
                      <w:szCs w:val="21"/>
                      <w:lang w:eastAsia="zh-CN"/>
                    </w:rPr>
                    <w:t>毫米厚高密度聚乙烯，或至少</w:t>
                  </w:r>
                  <w:r w:rsidRPr="00CB3CE8">
                    <w:rPr>
                      <w:rFonts w:ascii="Times New Roman" w:hAnsi="Times New Roman" w:hint="eastAsia"/>
                      <w:color w:val="000000" w:themeColor="text1"/>
                      <w:sz w:val="21"/>
                      <w:szCs w:val="21"/>
                      <w:lang w:eastAsia="zh-CN"/>
                    </w:rPr>
                    <w:t>2</w:t>
                  </w:r>
                  <w:r w:rsidRPr="00CB3CE8">
                    <w:rPr>
                      <w:rFonts w:ascii="Times New Roman" w:hAnsi="Times New Roman" w:hint="eastAsia"/>
                      <w:color w:val="000000" w:themeColor="text1"/>
                      <w:sz w:val="21"/>
                      <w:szCs w:val="21"/>
                      <w:lang w:eastAsia="zh-CN"/>
                    </w:rPr>
                    <w:t>毫米厚的其它人工材料，渗透系数≤</w:t>
                  </w:r>
                  <w:r w:rsidRPr="00CB3CE8">
                    <w:rPr>
                      <w:rFonts w:ascii="Times New Roman" w:hAnsi="Times New Roman" w:hint="eastAsia"/>
                      <w:color w:val="000000" w:themeColor="text1"/>
                      <w:sz w:val="21"/>
                      <w:szCs w:val="21"/>
                      <w:lang w:eastAsia="zh-CN"/>
                    </w:rPr>
                    <w:t>10</w:t>
                  </w:r>
                  <w:r w:rsidRPr="00CB3CE8">
                    <w:rPr>
                      <w:rFonts w:ascii="Times New Roman" w:hAnsi="Times New Roman" w:hint="eastAsia"/>
                      <w:color w:val="000000" w:themeColor="text1"/>
                      <w:sz w:val="21"/>
                      <w:szCs w:val="21"/>
                      <w:vertAlign w:val="superscript"/>
                      <w:lang w:eastAsia="zh-CN"/>
                    </w:rPr>
                    <w:t>-10</w:t>
                  </w:r>
                  <w:r w:rsidRPr="00CB3CE8">
                    <w:rPr>
                      <w:rFonts w:ascii="Times New Roman" w:hAnsi="Times New Roman" w:hint="eastAsia"/>
                      <w:color w:val="000000" w:themeColor="text1"/>
                      <w:sz w:val="21"/>
                      <w:szCs w:val="21"/>
                      <w:lang w:eastAsia="zh-CN"/>
                    </w:rPr>
                    <w:t>cm/s</w:t>
                  </w:r>
                  <w:r w:rsidRPr="00CB3CE8">
                    <w:rPr>
                      <w:rFonts w:ascii="Times New Roman" w:hAnsi="Times New Roman" w:hint="eastAsia"/>
                      <w:color w:val="000000" w:themeColor="text1"/>
                      <w:sz w:val="21"/>
                      <w:szCs w:val="21"/>
                      <w:lang w:eastAsia="zh-CN"/>
                    </w:rPr>
                    <w:t>。</w:t>
                  </w:r>
                </w:p>
              </w:tc>
            </w:tr>
            <w:tr w:rsidR="00CB3CE8" w:rsidRPr="00CB3CE8">
              <w:trPr>
                <w:trHeight w:val="340"/>
                <w:jc w:val="center"/>
              </w:trPr>
              <w:tc>
                <w:tcPr>
                  <w:tcW w:w="327" w:type="pct"/>
                  <w:vMerge/>
                  <w:vAlign w:val="center"/>
                </w:tcPr>
                <w:p w:rsidR="00727855" w:rsidRPr="00CB3CE8" w:rsidRDefault="00727855">
                  <w:pPr>
                    <w:spacing w:line="0" w:lineRule="atLeast"/>
                    <w:jc w:val="center"/>
                    <w:rPr>
                      <w:color w:val="000000" w:themeColor="text1"/>
                      <w:szCs w:val="21"/>
                    </w:rPr>
                  </w:pPr>
                </w:p>
              </w:tc>
              <w:tc>
                <w:tcPr>
                  <w:tcW w:w="423" w:type="pct"/>
                  <w:vAlign w:val="center"/>
                </w:tcPr>
                <w:p w:rsidR="00727855" w:rsidRPr="00CB3CE8" w:rsidRDefault="00F0022F">
                  <w:pPr>
                    <w:pStyle w:val="aff"/>
                    <w:spacing w:line="0" w:lineRule="atLeast"/>
                    <w:jc w:val="center"/>
                    <w:rPr>
                      <w:rFonts w:ascii="Times New Roman" w:hAnsi="Times New Roman"/>
                      <w:color w:val="000000" w:themeColor="text1"/>
                      <w:spacing w:val="-4"/>
                      <w:sz w:val="21"/>
                      <w:szCs w:val="21"/>
                      <w:lang w:eastAsia="zh-CN"/>
                    </w:rPr>
                  </w:pPr>
                  <w:r w:rsidRPr="00CB3CE8">
                    <w:rPr>
                      <w:rFonts w:ascii="Times New Roman" w:hAnsi="Times New Roman"/>
                      <w:color w:val="000000" w:themeColor="text1"/>
                      <w:spacing w:val="-4"/>
                      <w:sz w:val="21"/>
                      <w:szCs w:val="21"/>
                      <w:lang w:eastAsia="zh-CN"/>
                    </w:rPr>
                    <w:t>运输</w:t>
                  </w:r>
                </w:p>
              </w:tc>
              <w:tc>
                <w:tcPr>
                  <w:tcW w:w="4250" w:type="pct"/>
                  <w:vAlign w:val="center"/>
                </w:tcPr>
                <w:p w:rsidR="00727855" w:rsidRPr="00CB3CE8" w:rsidRDefault="00F0022F">
                  <w:pPr>
                    <w:pStyle w:val="aff"/>
                    <w:spacing w:line="0" w:lineRule="atLeast"/>
                    <w:rPr>
                      <w:rFonts w:ascii="Times New Roman" w:hAnsi="Times New Roman"/>
                      <w:color w:val="000000" w:themeColor="text1"/>
                      <w:sz w:val="21"/>
                      <w:szCs w:val="21"/>
                      <w:lang w:eastAsia="zh-CN"/>
                    </w:rPr>
                  </w:pPr>
                  <w:r w:rsidRPr="00CB3CE8">
                    <w:rPr>
                      <w:rFonts w:ascii="Times New Roman" w:hAnsi="Times New Roman"/>
                      <w:color w:val="000000" w:themeColor="text1"/>
                      <w:sz w:val="21"/>
                      <w:szCs w:val="21"/>
                      <w:lang w:eastAsia="zh-CN"/>
                    </w:rPr>
                    <w:t>本项目原料和成品运输采用满足环保要求的车间进行运输；</w:t>
                  </w:r>
                  <w:r w:rsidRPr="00CB3CE8">
                    <w:rPr>
                      <w:rFonts w:ascii="Times New Roman" w:hAnsi="Times New Roman" w:hint="eastAsia"/>
                      <w:color w:val="000000" w:themeColor="text1"/>
                      <w:sz w:val="21"/>
                      <w:szCs w:val="21"/>
                      <w:lang w:eastAsia="zh-CN"/>
                    </w:rPr>
                    <w:t>危险</w:t>
                  </w:r>
                  <w:r w:rsidRPr="00CB3CE8">
                    <w:rPr>
                      <w:rFonts w:ascii="Times New Roman" w:hAnsi="Times New Roman"/>
                      <w:color w:val="000000" w:themeColor="text1"/>
                      <w:sz w:val="21"/>
                      <w:szCs w:val="21"/>
                      <w:lang w:eastAsia="zh-CN"/>
                    </w:rPr>
                    <w:t>废物由具有相关运输资质的单位进行运输。</w:t>
                  </w:r>
                </w:p>
              </w:tc>
            </w:tr>
          </w:tbl>
          <w:p w:rsidR="00727855" w:rsidRPr="00CB3CE8" w:rsidRDefault="00F0022F">
            <w:pPr>
              <w:tabs>
                <w:tab w:val="left" w:pos="7468"/>
              </w:tabs>
              <w:spacing w:line="480" w:lineRule="atLeast"/>
              <w:ind w:firstLineChars="200" w:firstLine="480"/>
              <w:rPr>
                <w:color w:val="000000" w:themeColor="text1"/>
                <w:sz w:val="24"/>
              </w:rPr>
            </w:pPr>
            <w:r w:rsidRPr="00CB3CE8">
              <w:rPr>
                <w:color w:val="000000" w:themeColor="text1"/>
                <w:sz w:val="24"/>
              </w:rPr>
              <w:t>(9)</w:t>
            </w:r>
            <w:r w:rsidRPr="00CB3CE8">
              <w:rPr>
                <w:color w:val="000000" w:themeColor="text1"/>
                <w:sz w:val="24"/>
              </w:rPr>
              <w:t>建构筑物</w:t>
            </w:r>
          </w:p>
          <w:p w:rsidR="00727855" w:rsidRPr="00CB3CE8" w:rsidRDefault="00F0022F">
            <w:pPr>
              <w:tabs>
                <w:tab w:val="left" w:pos="7468"/>
              </w:tabs>
              <w:spacing w:line="480" w:lineRule="atLeast"/>
              <w:ind w:firstLineChars="200" w:firstLine="480"/>
              <w:rPr>
                <w:color w:val="000000" w:themeColor="text1"/>
                <w:sz w:val="24"/>
              </w:rPr>
            </w:pPr>
            <w:r w:rsidRPr="00CB3CE8">
              <w:rPr>
                <w:color w:val="000000" w:themeColor="text1"/>
                <w:sz w:val="24"/>
              </w:rPr>
              <w:t>本项目</w:t>
            </w:r>
            <w:r w:rsidRPr="00CB3CE8">
              <w:rPr>
                <w:rFonts w:hint="eastAsia"/>
                <w:color w:val="000000" w:themeColor="text1"/>
                <w:sz w:val="24"/>
              </w:rPr>
              <w:t>主要建设分段破碎车间、球磨精磨车间、压滤车间、成品库等设施</w:t>
            </w:r>
            <w:r w:rsidRPr="00CB3CE8">
              <w:rPr>
                <w:color w:val="000000" w:themeColor="text1"/>
                <w:sz w:val="24"/>
              </w:rPr>
              <w:t>，总建筑面积</w:t>
            </w:r>
            <w:r w:rsidRPr="00CB3CE8">
              <w:rPr>
                <w:rFonts w:hint="eastAsia"/>
                <w:color w:val="000000" w:themeColor="text1"/>
                <w:sz w:val="24"/>
              </w:rPr>
              <w:t>600</w:t>
            </w:r>
            <w:r w:rsidRPr="00CB3CE8">
              <w:rPr>
                <w:color w:val="000000" w:themeColor="text1"/>
                <w:sz w:val="24"/>
              </w:rPr>
              <w:t>m</w:t>
            </w:r>
            <w:r w:rsidRPr="00CB3CE8">
              <w:rPr>
                <w:color w:val="000000" w:themeColor="text1"/>
                <w:sz w:val="24"/>
                <w:vertAlign w:val="superscript"/>
              </w:rPr>
              <w:t>2</w:t>
            </w:r>
            <w:r w:rsidRPr="00CB3CE8">
              <w:rPr>
                <w:color w:val="000000" w:themeColor="text1"/>
                <w:sz w:val="24"/>
              </w:rPr>
              <w:t>，主要建构筑物如下。</w:t>
            </w:r>
          </w:p>
          <w:p w:rsidR="00727855" w:rsidRPr="00CB3CE8" w:rsidRDefault="00F0022F">
            <w:pPr>
              <w:tabs>
                <w:tab w:val="left" w:pos="7468"/>
              </w:tabs>
              <w:spacing w:line="400" w:lineRule="exact"/>
              <w:jc w:val="center"/>
              <w:rPr>
                <w:b/>
                <w:color w:val="000000" w:themeColor="text1"/>
              </w:rPr>
            </w:pPr>
            <w:r w:rsidRPr="00CB3CE8">
              <w:rPr>
                <w:b/>
                <w:color w:val="000000" w:themeColor="text1"/>
                <w:sz w:val="24"/>
              </w:rPr>
              <w:t>表</w:t>
            </w:r>
            <w:r w:rsidRPr="00CB3CE8">
              <w:rPr>
                <w:b/>
                <w:color w:val="000000" w:themeColor="text1"/>
                <w:sz w:val="24"/>
              </w:rPr>
              <w:t xml:space="preserve">2-2   </w:t>
            </w:r>
            <w:r w:rsidRPr="00CB3CE8">
              <w:rPr>
                <w:b/>
                <w:color w:val="000000" w:themeColor="text1"/>
                <w:sz w:val="24"/>
              </w:rPr>
              <w:t>主要建构筑物情况一览表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0"/>
              <w:gridCol w:w="1688"/>
              <w:gridCol w:w="1520"/>
              <w:gridCol w:w="1182"/>
              <w:gridCol w:w="675"/>
              <w:gridCol w:w="1014"/>
              <w:gridCol w:w="1282"/>
            </w:tblGrid>
            <w:tr w:rsidR="00CB3CE8" w:rsidRPr="00CB3CE8">
              <w:trPr>
                <w:trHeight w:val="340"/>
                <w:jc w:val="center"/>
              </w:trPr>
              <w:tc>
                <w:tcPr>
                  <w:tcW w:w="590" w:type="dxa"/>
                  <w:vAlign w:val="center"/>
                </w:tcPr>
                <w:p w:rsidR="00727855" w:rsidRPr="00CB3CE8" w:rsidRDefault="00F0022F">
                  <w:pPr>
                    <w:jc w:val="center"/>
                    <w:rPr>
                      <w:color w:val="000000" w:themeColor="text1"/>
                    </w:rPr>
                  </w:pPr>
                  <w:r w:rsidRPr="00CB3CE8">
                    <w:rPr>
                      <w:color w:val="000000" w:themeColor="text1"/>
                    </w:rPr>
                    <w:t>序号</w:t>
                  </w:r>
                </w:p>
              </w:tc>
              <w:tc>
                <w:tcPr>
                  <w:tcW w:w="1688" w:type="dxa"/>
                  <w:vAlign w:val="center"/>
                </w:tcPr>
                <w:p w:rsidR="00727855" w:rsidRPr="00CB3CE8" w:rsidRDefault="00F0022F">
                  <w:pPr>
                    <w:jc w:val="center"/>
                    <w:rPr>
                      <w:color w:val="000000" w:themeColor="text1"/>
                    </w:rPr>
                  </w:pPr>
                  <w:r w:rsidRPr="00CB3CE8">
                    <w:rPr>
                      <w:color w:val="000000" w:themeColor="text1"/>
                    </w:rPr>
                    <w:t>建构筑物名称</w:t>
                  </w:r>
                </w:p>
              </w:tc>
              <w:tc>
                <w:tcPr>
                  <w:tcW w:w="1520" w:type="dxa"/>
                  <w:vAlign w:val="center"/>
                </w:tcPr>
                <w:p w:rsidR="00727855" w:rsidRPr="00CB3CE8" w:rsidRDefault="00F0022F">
                  <w:pPr>
                    <w:jc w:val="center"/>
                    <w:rPr>
                      <w:color w:val="000000" w:themeColor="text1"/>
                    </w:rPr>
                  </w:pPr>
                  <w:r w:rsidRPr="00CB3CE8">
                    <w:rPr>
                      <w:color w:val="000000" w:themeColor="text1"/>
                    </w:rPr>
                    <w:t>建筑面积</w:t>
                  </w:r>
                  <w:r w:rsidRPr="00CB3CE8">
                    <w:rPr>
                      <w:color w:val="000000" w:themeColor="text1"/>
                    </w:rPr>
                    <w:t>(m</w:t>
                  </w:r>
                  <w:r w:rsidRPr="00CB3CE8">
                    <w:rPr>
                      <w:color w:val="000000" w:themeColor="text1"/>
                      <w:vertAlign w:val="superscript"/>
                    </w:rPr>
                    <w:t>2</w:t>
                  </w:r>
                  <w:r w:rsidRPr="00CB3CE8">
                    <w:rPr>
                      <w:color w:val="000000" w:themeColor="text1"/>
                    </w:rPr>
                    <w:t>)</w:t>
                  </w:r>
                </w:p>
              </w:tc>
              <w:tc>
                <w:tcPr>
                  <w:tcW w:w="1182" w:type="dxa"/>
                  <w:vAlign w:val="center"/>
                </w:tcPr>
                <w:p w:rsidR="00727855" w:rsidRPr="00CB3CE8" w:rsidRDefault="00F0022F">
                  <w:pPr>
                    <w:jc w:val="center"/>
                    <w:rPr>
                      <w:color w:val="000000" w:themeColor="text1"/>
                    </w:rPr>
                  </w:pPr>
                  <w:r w:rsidRPr="00CB3CE8">
                    <w:rPr>
                      <w:color w:val="000000" w:themeColor="text1"/>
                    </w:rPr>
                    <w:t>结构</w:t>
                  </w:r>
                </w:p>
              </w:tc>
              <w:tc>
                <w:tcPr>
                  <w:tcW w:w="675" w:type="dxa"/>
                  <w:vAlign w:val="center"/>
                </w:tcPr>
                <w:p w:rsidR="00727855" w:rsidRPr="00CB3CE8" w:rsidRDefault="00F0022F">
                  <w:pPr>
                    <w:jc w:val="center"/>
                    <w:rPr>
                      <w:color w:val="000000" w:themeColor="text1"/>
                    </w:rPr>
                  </w:pPr>
                  <w:r w:rsidRPr="00CB3CE8">
                    <w:rPr>
                      <w:color w:val="000000" w:themeColor="text1"/>
                    </w:rPr>
                    <w:t>层数</w:t>
                  </w:r>
                </w:p>
              </w:tc>
              <w:tc>
                <w:tcPr>
                  <w:tcW w:w="1014" w:type="dxa"/>
                  <w:vAlign w:val="center"/>
                </w:tcPr>
                <w:p w:rsidR="00727855" w:rsidRPr="00CB3CE8" w:rsidRDefault="00F0022F">
                  <w:pPr>
                    <w:jc w:val="center"/>
                    <w:rPr>
                      <w:color w:val="000000" w:themeColor="text1"/>
                    </w:rPr>
                  </w:pPr>
                  <w:r w:rsidRPr="00CB3CE8">
                    <w:rPr>
                      <w:color w:val="000000" w:themeColor="text1"/>
                    </w:rPr>
                    <w:t>高度</w:t>
                  </w:r>
                  <w:r w:rsidRPr="00CB3CE8">
                    <w:rPr>
                      <w:color w:val="000000" w:themeColor="text1"/>
                    </w:rPr>
                    <w:t>(m)</w:t>
                  </w:r>
                </w:p>
              </w:tc>
              <w:tc>
                <w:tcPr>
                  <w:tcW w:w="1282" w:type="dxa"/>
                  <w:vAlign w:val="center"/>
                </w:tcPr>
                <w:p w:rsidR="00727855" w:rsidRPr="00CB3CE8" w:rsidRDefault="00F0022F">
                  <w:pPr>
                    <w:jc w:val="center"/>
                    <w:rPr>
                      <w:color w:val="000000" w:themeColor="text1"/>
                    </w:rPr>
                  </w:pPr>
                  <w:r w:rsidRPr="00CB3CE8">
                    <w:rPr>
                      <w:color w:val="000000" w:themeColor="text1"/>
                    </w:rPr>
                    <w:t>备</w:t>
                  </w:r>
                </w:p>
              </w:tc>
            </w:tr>
            <w:tr w:rsidR="00CB3CE8" w:rsidRPr="00CB3CE8">
              <w:trPr>
                <w:trHeight w:val="340"/>
                <w:jc w:val="center"/>
              </w:trPr>
              <w:tc>
                <w:tcPr>
                  <w:tcW w:w="590" w:type="dxa"/>
                  <w:vAlign w:val="center"/>
                </w:tcPr>
                <w:p w:rsidR="00727855" w:rsidRPr="00CB3CE8" w:rsidRDefault="00F0022F">
                  <w:pPr>
                    <w:jc w:val="center"/>
                    <w:rPr>
                      <w:color w:val="000000" w:themeColor="text1"/>
                    </w:rPr>
                  </w:pPr>
                  <w:r w:rsidRPr="00CB3CE8">
                    <w:rPr>
                      <w:rFonts w:hint="eastAsia"/>
                      <w:color w:val="000000" w:themeColor="text1"/>
                    </w:rPr>
                    <w:t>1</w:t>
                  </w:r>
                </w:p>
              </w:tc>
              <w:tc>
                <w:tcPr>
                  <w:tcW w:w="1688" w:type="dxa"/>
                  <w:vAlign w:val="center"/>
                </w:tcPr>
                <w:p w:rsidR="00727855" w:rsidRPr="00CB3CE8" w:rsidRDefault="00F0022F">
                  <w:pPr>
                    <w:widowControl/>
                    <w:jc w:val="center"/>
                    <w:rPr>
                      <w:color w:val="000000" w:themeColor="text1"/>
                      <w:szCs w:val="21"/>
                    </w:rPr>
                  </w:pPr>
                  <w:r w:rsidRPr="00CB3CE8">
                    <w:rPr>
                      <w:rFonts w:hint="eastAsia"/>
                      <w:color w:val="000000" w:themeColor="text1"/>
                      <w:szCs w:val="21"/>
                    </w:rPr>
                    <w:t>分段破碎车间</w:t>
                  </w:r>
                </w:p>
              </w:tc>
              <w:tc>
                <w:tcPr>
                  <w:tcW w:w="1520" w:type="dxa"/>
                  <w:vAlign w:val="center"/>
                </w:tcPr>
                <w:p w:rsidR="00727855" w:rsidRPr="00CB3CE8" w:rsidRDefault="00F0022F">
                  <w:pPr>
                    <w:jc w:val="center"/>
                    <w:rPr>
                      <w:color w:val="000000" w:themeColor="text1"/>
                    </w:rPr>
                  </w:pPr>
                  <w:r w:rsidRPr="00CB3CE8">
                    <w:rPr>
                      <w:rFonts w:hint="eastAsia"/>
                      <w:color w:val="000000" w:themeColor="text1"/>
                    </w:rPr>
                    <w:t>120</w:t>
                  </w:r>
                </w:p>
              </w:tc>
              <w:tc>
                <w:tcPr>
                  <w:tcW w:w="1182" w:type="dxa"/>
                  <w:vAlign w:val="center"/>
                </w:tcPr>
                <w:p w:rsidR="00727855" w:rsidRPr="00CB3CE8" w:rsidRDefault="00F0022F">
                  <w:pPr>
                    <w:jc w:val="center"/>
                    <w:rPr>
                      <w:color w:val="000000" w:themeColor="text1"/>
                    </w:rPr>
                  </w:pPr>
                  <w:r w:rsidRPr="00CB3CE8">
                    <w:rPr>
                      <w:rFonts w:hint="eastAsia"/>
                      <w:color w:val="000000" w:themeColor="text1"/>
                    </w:rPr>
                    <w:t>彩钢</w:t>
                  </w:r>
                  <w:r w:rsidRPr="00CB3CE8">
                    <w:rPr>
                      <w:color w:val="000000" w:themeColor="text1"/>
                    </w:rPr>
                    <w:t>结构</w:t>
                  </w:r>
                </w:p>
              </w:tc>
              <w:tc>
                <w:tcPr>
                  <w:tcW w:w="675" w:type="dxa"/>
                  <w:vAlign w:val="center"/>
                </w:tcPr>
                <w:p w:rsidR="00727855" w:rsidRPr="00CB3CE8" w:rsidRDefault="00F0022F">
                  <w:pPr>
                    <w:jc w:val="center"/>
                    <w:rPr>
                      <w:color w:val="000000" w:themeColor="text1"/>
                    </w:rPr>
                  </w:pPr>
                  <w:r w:rsidRPr="00CB3CE8">
                    <w:rPr>
                      <w:color w:val="000000" w:themeColor="text1"/>
                    </w:rPr>
                    <w:t>1</w:t>
                  </w:r>
                </w:p>
              </w:tc>
              <w:tc>
                <w:tcPr>
                  <w:tcW w:w="1014" w:type="dxa"/>
                  <w:vAlign w:val="center"/>
                </w:tcPr>
                <w:p w:rsidR="00727855" w:rsidRPr="00CB3CE8" w:rsidRDefault="00F0022F">
                  <w:pPr>
                    <w:jc w:val="center"/>
                    <w:rPr>
                      <w:color w:val="000000" w:themeColor="text1"/>
                    </w:rPr>
                  </w:pPr>
                  <w:r w:rsidRPr="00CB3CE8">
                    <w:rPr>
                      <w:rFonts w:hint="eastAsia"/>
                      <w:color w:val="000000" w:themeColor="text1"/>
                    </w:rPr>
                    <w:t>6</w:t>
                  </w:r>
                </w:p>
              </w:tc>
              <w:tc>
                <w:tcPr>
                  <w:tcW w:w="1282" w:type="dxa"/>
                  <w:vAlign w:val="center"/>
                </w:tcPr>
                <w:p w:rsidR="00727855" w:rsidRPr="00CB3CE8" w:rsidRDefault="00F0022F">
                  <w:pPr>
                    <w:jc w:val="center"/>
                    <w:rPr>
                      <w:color w:val="000000" w:themeColor="text1"/>
                    </w:rPr>
                  </w:pPr>
                  <w:r w:rsidRPr="00CB3CE8">
                    <w:rPr>
                      <w:rFonts w:hint="eastAsia"/>
                      <w:color w:val="000000" w:themeColor="text1"/>
                    </w:rPr>
                    <w:t>新建</w:t>
                  </w:r>
                </w:p>
              </w:tc>
            </w:tr>
            <w:tr w:rsidR="00CB3CE8" w:rsidRPr="00CB3CE8">
              <w:trPr>
                <w:trHeight w:val="340"/>
                <w:jc w:val="center"/>
              </w:trPr>
              <w:tc>
                <w:tcPr>
                  <w:tcW w:w="590" w:type="dxa"/>
                  <w:vAlign w:val="center"/>
                </w:tcPr>
                <w:p w:rsidR="00727855" w:rsidRPr="00CB3CE8" w:rsidRDefault="00F0022F">
                  <w:pPr>
                    <w:jc w:val="center"/>
                    <w:rPr>
                      <w:color w:val="000000" w:themeColor="text1"/>
                    </w:rPr>
                  </w:pPr>
                  <w:r w:rsidRPr="00CB3CE8">
                    <w:rPr>
                      <w:color w:val="000000" w:themeColor="text1"/>
                    </w:rPr>
                    <w:t>2</w:t>
                  </w:r>
                </w:p>
              </w:tc>
              <w:tc>
                <w:tcPr>
                  <w:tcW w:w="1688" w:type="dxa"/>
                  <w:vAlign w:val="center"/>
                </w:tcPr>
                <w:p w:rsidR="00727855" w:rsidRPr="00CB3CE8" w:rsidRDefault="00F0022F">
                  <w:pPr>
                    <w:widowControl/>
                    <w:jc w:val="center"/>
                    <w:rPr>
                      <w:color w:val="000000" w:themeColor="text1"/>
                      <w:szCs w:val="21"/>
                    </w:rPr>
                  </w:pPr>
                  <w:r w:rsidRPr="00CB3CE8">
                    <w:rPr>
                      <w:rFonts w:hint="eastAsia"/>
                      <w:color w:val="000000" w:themeColor="text1"/>
                      <w:szCs w:val="21"/>
                    </w:rPr>
                    <w:t>球磨精磨车间</w:t>
                  </w:r>
                </w:p>
              </w:tc>
              <w:tc>
                <w:tcPr>
                  <w:tcW w:w="1520" w:type="dxa"/>
                  <w:vAlign w:val="center"/>
                </w:tcPr>
                <w:p w:rsidR="00727855" w:rsidRPr="00CB3CE8" w:rsidRDefault="00F0022F">
                  <w:pPr>
                    <w:jc w:val="center"/>
                    <w:rPr>
                      <w:color w:val="000000" w:themeColor="text1"/>
                    </w:rPr>
                  </w:pPr>
                  <w:r w:rsidRPr="00CB3CE8">
                    <w:rPr>
                      <w:rFonts w:hint="eastAsia"/>
                      <w:color w:val="000000" w:themeColor="text1"/>
                    </w:rPr>
                    <w:t>135</w:t>
                  </w:r>
                </w:p>
              </w:tc>
              <w:tc>
                <w:tcPr>
                  <w:tcW w:w="1182" w:type="dxa"/>
                  <w:vAlign w:val="center"/>
                </w:tcPr>
                <w:p w:rsidR="00727855" w:rsidRPr="00CB3CE8" w:rsidRDefault="00F0022F">
                  <w:pPr>
                    <w:jc w:val="center"/>
                    <w:rPr>
                      <w:color w:val="000000" w:themeColor="text1"/>
                    </w:rPr>
                  </w:pPr>
                  <w:r w:rsidRPr="00CB3CE8">
                    <w:rPr>
                      <w:rFonts w:hint="eastAsia"/>
                      <w:color w:val="000000" w:themeColor="text1"/>
                    </w:rPr>
                    <w:t>彩钢</w:t>
                  </w:r>
                  <w:r w:rsidRPr="00CB3CE8">
                    <w:rPr>
                      <w:color w:val="000000" w:themeColor="text1"/>
                    </w:rPr>
                    <w:t>结构</w:t>
                  </w:r>
                </w:p>
              </w:tc>
              <w:tc>
                <w:tcPr>
                  <w:tcW w:w="675" w:type="dxa"/>
                  <w:vAlign w:val="center"/>
                </w:tcPr>
                <w:p w:rsidR="00727855" w:rsidRPr="00CB3CE8" w:rsidRDefault="00F0022F">
                  <w:pPr>
                    <w:jc w:val="center"/>
                    <w:rPr>
                      <w:color w:val="000000" w:themeColor="text1"/>
                    </w:rPr>
                  </w:pPr>
                  <w:r w:rsidRPr="00CB3CE8">
                    <w:rPr>
                      <w:rFonts w:hint="eastAsia"/>
                      <w:color w:val="000000" w:themeColor="text1"/>
                    </w:rPr>
                    <w:t>1</w:t>
                  </w:r>
                </w:p>
              </w:tc>
              <w:tc>
                <w:tcPr>
                  <w:tcW w:w="1014" w:type="dxa"/>
                  <w:vAlign w:val="center"/>
                </w:tcPr>
                <w:p w:rsidR="00727855" w:rsidRPr="00CB3CE8" w:rsidRDefault="00F0022F">
                  <w:pPr>
                    <w:jc w:val="center"/>
                    <w:rPr>
                      <w:color w:val="000000" w:themeColor="text1"/>
                    </w:rPr>
                  </w:pPr>
                  <w:r w:rsidRPr="00CB3CE8">
                    <w:rPr>
                      <w:rFonts w:hint="eastAsia"/>
                      <w:color w:val="000000" w:themeColor="text1"/>
                    </w:rPr>
                    <w:t>6</w:t>
                  </w:r>
                </w:p>
              </w:tc>
              <w:tc>
                <w:tcPr>
                  <w:tcW w:w="1282" w:type="dxa"/>
                  <w:vAlign w:val="center"/>
                </w:tcPr>
                <w:p w:rsidR="00727855" w:rsidRPr="00CB3CE8" w:rsidRDefault="00F0022F">
                  <w:pPr>
                    <w:jc w:val="center"/>
                    <w:rPr>
                      <w:color w:val="000000" w:themeColor="text1"/>
                    </w:rPr>
                  </w:pPr>
                  <w:r w:rsidRPr="00CB3CE8">
                    <w:rPr>
                      <w:rFonts w:hint="eastAsia"/>
                      <w:color w:val="000000" w:themeColor="text1"/>
                    </w:rPr>
                    <w:t>新建</w:t>
                  </w:r>
                </w:p>
              </w:tc>
            </w:tr>
            <w:tr w:rsidR="00CB3CE8" w:rsidRPr="00CB3CE8">
              <w:trPr>
                <w:trHeight w:val="340"/>
                <w:jc w:val="center"/>
              </w:trPr>
              <w:tc>
                <w:tcPr>
                  <w:tcW w:w="590" w:type="dxa"/>
                  <w:vAlign w:val="center"/>
                </w:tcPr>
                <w:p w:rsidR="00727855" w:rsidRPr="00CB3CE8" w:rsidRDefault="00F0022F">
                  <w:pPr>
                    <w:jc w:val="center"/>
                    <w:rPr>
                      <w:color w:val="000000" w:themeColor="text1"/>
                    </w:rPr>
                  </w:pPr>
                  <w:r w:rsidRPr="00CB3CE8">
                    <w:rPr>
                      <w:rFonts w:hint="eastAsia"/>
                      <w:color w:val="000000" w:themeColor="text1"/>
                    </w:rPr>
                    <w:t>3</w:t>
                  </w:r>
                </w:p>
              </w:tc>
              <w:tc>
                <w:tcPr>
                  <w:tcW w:w="1688" w:type="dxa"/>
                  <w:vAlign w:val="center"/>
                </w:tcPr>
                <w:p w:rsidR="00727855" w:rsidRPr="00CB3CE8" w:rsidRDefault="00F0022F">
                  <w:pPr>
                    <w:widowControl/>
                    <w:jc w:val="center"/>
                    <w:rPr>
                      <w:color w:val="000000" w:themeColor="text1"/>
                      <w:szCs w:val="21"/>
                    </w:rPr>
                  </w:pPr>
                  <w:r w:rsidRPr="00CB3CE8">
                    <w:rPr>
                      <w:rFonts w:hint="eastAsia"/>
                      <w:color w:val="000000" w:themeColor="text1"/>
                      <w:szCs w:val="21"/>
                    </w:rPr>
                    <w:t>压滤车间</w:t>
                  </w:r>
                </w:p>
              </w:tc>
              <w:tc>
                <w:tcPr>
                  <w:tcW w:w="1520" w:type="dxa"/>
                  <w:vAlign w:val="center"/>
                </w:tcPr>
                <w:p w:rsidR="00727855" w:rsidRPr="00CB3CE8" w:rsidRDefault="00F0022F">
                  <w:pPr>
                    <w:jc w:val="center"/>
                    <w:rPr>
                      <w:color w:val="000000" w:themeColor="text1"/>
                    </w:rPr>
                  </w:pPr>
                  <w:r w:rsidRPr="00CB3CE8">
                    <w:rPr>
                      <w:rFonts w:hint="eastAsia"/>
                      <w:color w:val="000000" w:themeColor="text1"/>
                    </w:rPr>
                    <w:t>100</w:t>
                  </w:r>
                </w:p>
              </w:tc>
              <w:tc>
                <w:tcPr>
                  <w:tcW w:w="1182" w:type="dxa"/>
                  <w:vAlign w:val="center"/>
                </w:tcPr>
                <w:p w:rsidR="00727855" w:rsidRPr="00CB3CE8" w:rsidRDefault="00F0022F">
                  <w:pPr>
                    <w:jc w:val="center"/>
                    <w:rPr>
                      <w:color w:val="000000" w:themeColor="text1"/>
                    </w:rPr>
                  </w:pPr>
                  <w:r w:rsidRPr="00CB3CE8">
                    <w:rPr>
                      <w:rFonts w:hint="eastAsia"/>
                      <w:color w:val="000000" w:themeColor="text1"/>
                    </w:rPr>
                    <w:t>彩钢</w:t>
                  </w:r>
                  <w:r w:rsidRPr="00CB3CE8">
                    <w:rPr>
                      <w:color w:val="000000" w:themeColor="text1"/>
                    </w:rPr>
                    <w:t>结构</w:t>
                  </w:r>
                </w:p>
              </w:tc>
              <w:tc>
                <w:tcPr>
                  <w:tcW w:w="675" w:type="dxa"/>
                  <w:vAlign w:val="center"/>
                </w:tcPr>
                <w:p w:rsidR="00727855" w:rsidRPr="00CB3CE8" w:rsidRDefault="00F0022F">
                  <w:pPr>
                    <w:jc w:val="center"/>
                    <w:rPr>
                      <w:color w:val="000000" w:themeColor="text1"/>
                    </w:rPr>
                  </w:pPr>
                  <w:r w:rsidRPr="00CB3CE8">
                    <w:rPr>
                      <w:rFonts w:hint="eastAsia"/>
                      <w:color w:val="000000" w:themeColor="text1"/>
                    </w:rPr>
                    <w:t>1</w:t>
                  </w:r>
                </w:p>
              </w:tc>
              <w:tc>
                <w:tcPr>
                  <w:tcW w:w="1014" w:type="dxa"/>
                  <w:vAlign w:val="center"/>
                </w:tcPr>
                <w:p w:rsidR="00727855" w:rsidRPr="00CB3CE8" w:rsidRDefault="00F0022F">
                  <w:pPr>
                    <w:jc w:val="center"/>
                    <w:rPr>
                      <w:color w:val="000000" w:themeColor="text1"/>
                    </w:rPr>
                  </w:pPr>
                  <w:r w:rsidRPr="00CB3CE8">
                    <w:rPr>
                      <w:rFonts w:hint="eastAsia"/>
                      <w:color w:val="000000" w:themeColor="text1"/>
                    </w:rPr>
                    <w:t>6</w:t>
                  </w:r>
                </w:p>
              </w:tc>
              <w:tc>
                <w:tcPr>
                  <w:tcW w:w="1282" w:type="dxa"/>
                  <w:vAlign w:val="center"/>
                </w:tcPr>
                <w:p w:rsidR="00727855" w:rsidRPr="00CB3CE8" w:rsidRDefault="00F0022F">
                  <w:pPr>
                    <w:jc w:val="center"/>
                    <w:rPr>
                      <w:color w:val="000000" w:themeColor="text1"/>
                    </w:rPr>
                  </w:pPr>
                  <w:r w:rsidRPr="00CB3CE8">
                    <w:rPr>
                      <w:rFonts w:hint="eastAsia"/>
                      <w:color w:val="000000" w:themeColor="text1"/>
                    </w:rPr>
                    <w:t>新建</w:t>
                  </w:r>
                </w:p>
              </w:tc>
            </w:tr>
            <w:tr w:rsidR="00CB3CE8" w:rsidRPr="00CB3CE8">
              <w:trPr>
                <w:trHeight w:val="340"/>
                <w:jc w:val="center"/>
              </w:trPr>
              <w:tc>
                <w:tcPr>
                  <w:tcW w:w="590" w:type="dxa"/>
                  <w:vAlign w:val="center"/>
                </w:tcPr>
                <w:p w:rsidR="00727855" w:rsidRPr="00CB3CE8" w:rsidRDefault="00F0022F">
                  <w:pPr>
                    <w:jc w:val="center"/>
                    <w:rPr>
                      <w:color w:val="000000" w:themeColor="text1"/>
                    </w:rPr>
                  </w:pPr>
                  <w:r w:rsidRPr="00CB3CE8">
                    <w:rPr>
                      <w:rFonts w:hint="eastAsia"/>
                      <w:color w:val="000000" w:themeColor="text1"/>
                    </w:rPr>
                    <w:t>4</w:t>
                  </w:r>
                </w:p>
              </w:tc>
              <w:tc>
                <w:tcPr>
                  <w:tcW w:w="1688" w:type="dxa"/>
                  <w:vAlign w:val="center"/>
                </w:tcPr>
                <w:p w:rsidR="00727855" w:rsidRPr="00CB3CE8" w:rsidRDefault="00F0022F">
                  <w:pPr>
                    <w:widowControl/>
                    <w:jc w:val="center"/>
                    <w:rPr>
                      <w:color w:val="000000" w:themeColor="text1"/>
                      <w:szCs w:val="21"/>
                    </w:rPr>
                  </w:pPr>
                  <w:r w:rsidRPr="00CB3CE8">
                    <w:rPr>
                      <w:rFonts w:hint="eastAsia"/>
                      <w:color w:val="000000" w:themeColor="text1"/>
                      <w:szCs w:val="21"/>
                    </w:rPr>
                    <w:t>成品库</w:t>
                  </w:r>
                </w:p>
              </w:tc>
              <w:tc>
                <w:tcPr>
                  <w:tcW w:w="1520" w:type="dxa"/>
                  <w:vAlign w:val="center"/>
                </w:tcPr>
                <w:p w:rsidR="00727855" w:rsidRPr="00CB3CE8" w:rsidRDefault="00F0022F">
                  <w:pPr>
                    <w:jc w:val="center"/>
                    <w:rPr>
                      <w:color w:val="000000" w:themeColor="text1"/>
                    </w:rPr>
                  </w:pPr>
                  <w:r w:rsidRPr="00CB3CE8">
                    <w:rPr>
                      <w:rFonts w:hint="eastAsia"/>
                      <w:color w:val="000000" w:themeColor="text1"/>
                    </w:rPr>
                    <w:t>150</w:t>
                  </w:r>
                </w:p>
              </w:tc>
              <w:tc>
                <w:tcPr>
                  <w:tcW w:w="1182" w:type="dxa"/>
                  <w:vAlign w:val="center"/>
                </w:tcPr>
                <w:p w:rsidR="00727855" w:rsidRPr="00CB3CE8" w:rsidRDefault="00F0022F">
                  <w:pPr>
                    <w:jc w:val="center"/>
                    <w:rPr>
                      <w:color w:val="000000" w:themeColor="text1"/>
                    </w:rPr>
                  </w:pPr>
                  <w:r w:rsidRPr="00CB3CE8">
                    <w:rPr>
                      <w:rFonts w:hint="eastAsia"/>
                      <w:color w:val="000000" w:themeColor="text1"/>
                    </w:rPr>
                    <w:t>彩钢</w:t>
                  </w:r>
                  <w:r w:rsidRPr="00CB3CE8">
                    <w:rPr>
                      <w:color w:val="000000" w:themeColor="text1"/>
                    </w:rPr>
                    <w:t>结构</w:t>
                  </w:r>
                </w:p>
              </w:tc>
              <w:tc>
                <w:tcPr>
                  <w:tcW w:w="675" w:type="dxa"/>
                  <w:vAlign w:val="center"/>
                </w:tcPr>
                <w:p w:rsidR="00727855" w:rsidRPr="00CB3CE8" w:rsidRDefault="00F0022F">
                  <w:pPr>
                    <w:jc w:val="center"/>
                    <w:rPr>
                      <w:color w:val="000000" w:themeColor="text1"/>
                    </w:rPr>
                  </w:pPr>
                  <w:r w:rsidRPr="00CB3CE8">
                    <w:rPr>
                      <w:rFonts w:hint="eastAsia"/>
                      <w:color w:val="000000" w:themeColor="text1"/>
                    </w:rPr>
                    <w:t>1</w:t>
                  </w:r>
                </w:p>
              </w:tc>
              <w:tc>
                <w:tcPr>
                  <w:tcW w:w="1014" w:type="dxa"/>
                  <w:vAlign w:val="center"/>
                </w:tcPr>
                <w:p w:rsidR="00727855" w:rsidRPr="00CB3CE8" w:rsidRDefault="00653B7C">
                  <w:pPr>
                    <w:jc w:val="center"/>
                    <w:rPr>
                      <w:color w:val="000000" w:themeColor="text1"/>
                    </w:rPr>
                  </w:pPr>
                  <w:r w:rsidRPr="00CB3CE8">
                    <w:rPr>
                      <w:rFonts w:hint="eastAsia"/>
                      <w:color w:val="000000" w:themeColor="text1"/>
                    </w:rPr>
                    <w:t>8</w:t>
                  </w:r>
                </w:p>
              </w:tc>
              <w:tc>
                <w:tcPr>
                  <w:tcW w:w="1282" w:type="dxa"/>
                  <w:vAlign w:val="center"/>
                </w:tcPr>
                <w:p w:rsidR="00727855" w:rsidRPr="00CB3CE8" w:rsidRDefault="00F0022F">
                  <w:pPr>
                    <w:jc w:val="center"/>
                    <w:rPr>
                      <w:color w:val="000000" w:themeColor="text1"/>
                    </w:rPr>
                  </w:pPr>
                  <w:r w:rsidRPr="00CB3CE8">
                    <w:rPr>
                      <w:rFonts w:hint="eastAsia"/>
                      <w:color w:val="000000" w:themeColor="text1"/>
                    </w:rPr>
                    <w:t>新建</w:t>
                  </w:r>
                </w:p>
              </w:tc>
            </w:tr>
            <w:tr w:rsidR="00CB3CE8" w:rsidRPr="00CB3CE8">
              <w:trPr>
                <w:trHeight w:val="340"/>
                <w:jc w:val="center"/>
              </w:trPr>
              <w:tc>
                <w:tcPr>
                  <w:tcW w:w="590" w:type="dxa"/>
                  <w:vAlign w:val="center"/>
                </w:tcPr>
                <w:p w:rsidR="00727855" w:rsidRPr="00CB3CE8" w:rsidRDefault="00F0022F">
                  <w:pPr>
                    <w:jc w:val="center"/>
                    <w:rPr>
                      <w:color w:val="000000" w:themeColor="text1"/>
                    </w:rPr>
                  </w:pPr>
                  <w:r w:rsidRPr="00CB3CE8">
                    <w:rPr>
                      <w:rFonts w:hint="eastAsia"/>
                      <w:color w:val="000000" w:themeColor="text1"/>
                    </w:rPr>
                    <w:t>5</w:t>
                  </w:r>
                </w:p>
              </w:tc>
              <w:tc>
                <w:tcPr>
                  <w:tcW w:w="1688" w:type="dxa"/>
                  <w:vAlign w:val="center"/>
                </w:tcPr>
                <w:p w:rsidR="00727855" w:rsidRPr="00CB3CE8" w:rsidRDefault="00F0022F">
                  <w:pPr>
                    <w:widowControl/>
                    <w:jc w:val="center"/>
                    <w:rPr>
                      <w:color w:val="000000" w:themeColor="text1"/>
                      <w:szCs w:val="21"/>
                    </w:rPr>
                  </w:pPr>
                  <w:proofErr w:type="gramStart"/>
                  <w:r w:rsidRPr="00CB3CE8">
                    <w:rPr>
                      <w:rFonts w:hint="eastAsia"/>
                      <w:color w:val="000000" w:themeColor="text1"/>
                      <w:szCs w:val="21"/>
                    </w:rPr>
                    <w:t>细料仓</w:t>
                  </w:r>
                  <w:proofErr w:type="gramEnd"/>
                </w:p>
              </w:tc>
              <w:tc>
                <w:tcPr>
                  <w:tcW w:w="1520" w:type="dxa"/>
                  <w:vAlign w:val="center"/>
                </w:tcPr>
                <w:p w:rsidR="00727855" w:rsidRPr="00CB3CE8" w:rsidRDefault="00F0022F">
                  <w:pPr>
                    <w:jc w:val="center"/>
                    <w:rPr>
                      <w:color w:val="000000" w:themeColor="text1"/>
                    </w:rPr>
                  </w:pPr>
                  <w:r w:rsidRPr="00CB3CE8">
                    <w:rPr>
                      <w:rFonts w:hint="eastAsia"/>
                      <w:color w:val="000000" w:themeColor="text1"/>
                    </w:rPr>
                    <w:t>50</w:t>
                  </w:r>
                </w:p>
              </w:tc>
              <w:tc>
                <w:tcPr>
                  <w:tcW w:w="1182" w:type="dxa"/>
                  <w:vAlign w:val="center"/>
                </w:tcPr>
                <w:p w:rsidR="00727855" w:rsidRPr="00CB3CE8" w:rsidRDefault="00F0022F">
                  <w:pPr>
                    <w:jc w:val="center"/>
                    <w:rPr>
                      <w:color w:val="000000" w:themeColor="text1"/>
                    </w:rPr>
                  </w:pPr>
                  <w:r w:rsidRPr="00CB3CE8">
                    <w:rPr>
                      <w:rFonts w:hint="eastAsia"/>
                      <w:color w:val="000000" w:themeColor="text1"/>
                    </w:rPr>
                    <w:t>彩钢</w:t>
                  </w:r>
                  <w:r w:rsidRPr="00CB3CE8">
                    <w:rPr>
                      <w:color w:val="000000" w:themeColor="text1"/>
                    </w:rPr>
                    <w:t>结构</w:t>
                  </w:r>
                </w:p>
              </w:tc>
              <w:tc>
                <w:tcPr>
                  <w:tcW w:w="675" w:type="dxa"/>
                  <w:vAlign w:val="center"/>
                </w:tcPr>
                <w:p w:rsidR="00727855" w:rsidRPr="00CB3CE8" w:rsidRDefault="00F0022F">
                  <w:pPr>
                    <w:jc w:val="center"/>
                    <w:rPr>
                      <w:color w:val="000000" w:themeColor="text1"/>
                    </w:rPr>
                  </w:pPr>
                  <w:r w:rsidRPr="00CB3CE8">
                    <w:rPr>
                      <w:rFonts w:hint="eastAsia"/>
                      <w:color w:val="000000" w:themeColor="text1"/>
                    </w:rPr>
                    <w:t>1</w:t>
                  </w:r>
                </w:p>
              </w:tc>
              <w:tc>
                <w:tcPr>
                  <w:tcW w:w="1014" w:type="dxa"/>
                  <w:vAlign w:val="center"/>
                </w:tcPr>
                <w:p w:rsidR="00727855" w:rsidRPr="00CB3CE8" w:rsidRDefault="00F0022F">
                  <w:pPr>
                    <w:jc w:val="center"/>
                    <w:rPr>
                      <w:color w:val="000000" w:themeColor="text1"/>
                    </w:rPr>
                  </w:pPr>
                  <w:r w:rsidRPr="00CB3CE8">
                    <w:rPr>
                      <w:rFonts w:hint="eastAsia"/>
                      <w:color w:val="000000" w:themeColor="text1"/>
                    </w:rPr>
                    <w:t>6</w:t>
                  </w:r>
                </w:p>
              </w:tc>
              <w:tc>
                <w:tcPr>
                  <w:tcW w:w="1282" w:type="dxa"/>
                  <w:vAlign w:val="center"/>
                </w:tcPr>
                <w:p w:rsidR="00727855" w:rsidRPr="00CB3CE8" w:rsidRDefault="00F0022F">
                  <w:pPr>
                    <w:jc w:val="center"/>
                    <w:rPr>
                      <w:color w:val="000000" w:themeColor="text1"/>
                    </w:rPr>
                  </w:pPr>
                  <w:r w:rsidRPr="00CB3CE8">
                    <w:rPr>
                      <w:rFonts w:hint="eastAsia"/>
                      <w:color w:val="000000" w:themeColor="text1"/>
                    </w:rPr>
                    <w:t>新建</w:t>
                  </w:r>
                </w:p>
              </w:tc>
            </w:tr>
            <w:tr w:rsidR="00CB3CE8" w:rsidRPr="00CB3CE8">
              <w:trPr>
                <w:trHeight w:val="340"/>
                <w:jc w:val="center"/>
              </w:trPr>
              <w:tc>
                <w:tcPr>
                  <w:tcW w:w="590" w:type="dxa"/>
                  <w:vAlign w:val="center"/>
                </w:tcPr>
                <w:p w:rsidR="00727855" w:rsidRPr="00CB3CE8" w:rsidRDefault="00F0022F">
                  <w:pPr>
                    <w:jc w:val="center"/>
                    <w:rPr>
                      <w:color w:val="000000" w:themeColor="text1"/>
                    </w:rPr>
                  </w:pPr>
                  <w:r w:rsidRPr="00CB3CE8">
                    <w:rPr>
                      <w:rFonts w:hint="eastAsia"/>
                      <w:color w:val="000000" w:themeColor="text1"/>
                    </w:rPr>
                    <w:t>6</w:t>
                  </w:r>
                </w:p>
              </w:tc>
              <w:tc>
                <w:tcPr>
                  <w:tcW w:w="1688" w:type="dxa"/>
                  <w:vAlign w:val="center"/>
                </w:tcPr>
                <w:p w:rsidR="00727855" w:rsidRPr="00CB3CE8" w:rsidRDefault="00F0022F">
                  <w:pPr>
                    <w:widowControl/>
                    <w:jc w:val="center"/>
                    <w:rPr>
                      <w:color w:val="000000" w:themeColor="text1"/>
                      <w:szCs w:val="21"/>
                    </w:rPr>
                  </w:pPr>
                  <w:r w:rsidRPr="00CB3CE8">
                    <w:rPr>
                      <w:rFonts w:hint="eastAsia"/>
                      <w:color w:val="000000" w:themeColor="text1"/>
                      <w:szCs w:val="21"/>
                    </w:rPr>
                    <w:t>办公房</w:t>
                  </w:r>
                </w:p>
              </w:tc>
              <w:tc>
                <w:tcPr>
                  <w:tcW w:w="1520" w:type="dxa"/>
                  <w:vAlign w:val="center"/>
                </w:tcPr>
                <w:p w:rsidR="00727855" w:rsidRPr="00CB3CE8" w:rsidRDefault="00F0022F">
                  <w:pPr>
                    <w:jc w:val="center"/>
                    <w:rPr>
                      <w:color w:val="000000" w:themeColor="text1"/>
                    </w:rPr>
                  </w:pPr>
                  <w:r w:rsidRPr="00CB3CE8">
                    <w:rPr>
                      <w:rFonts w:hint="eastAsia"/>
                      <w:color w:val="000000" w:themeColor="text1"/>
                    </w:rPr>
                    <w:t>30</w:t>
                  </w:r>
                </w:p>
              </w:tc>
              <w:tc>
                <w:tcPr>
                  <w:tcW w:w="1182" w:type="dxa"/>
                  <w:vAlign w:val="center"/>
                </w:tcPr>
                <w:p w:rsidR="00727855" w:rsidRPr="00CB3CE8" w:rsidRDefault="00F0022F">
                  <w:pPr>
                    <w:jc w:val="center"/>
                    <w:rPr>
                      <w:color w:val="000000" w:themeColor="text1"/>
                    </w:rPr>
                  </w:pPr>
                  <w:r w:rsidRPr="00CB3CE8">
                    <w:rPr>
                      <w:rFonts w:hint="eastAsia"/>
                      <w:color w:val="000000" w:themeColor="text1"/>
                    </w:rPr>
                    <w:t>砖混结构</w:t>
                  </w:r>
                </w:p>
              </w:tc>
              <w:tc>
                <w:tcPr>
                  <w:tcW w:w="675" w:type="dxa"/>
                  <w:vAlign w:val="center"/>
                </w:tcPr>
                <w:p w:rsidR="00727855" w:rsidRPr="00CB3CE8" w:rsidRDefault="00F0022F">
                  <w:pPr>
                    <w:jc w:val="center"/>
                    <w:rPr>
                      <w:color w:val="000000" w:themeColor="text1"/>
                    </w:rPr>
                  </w:pPr>
                  <w:r w:rsidRPr="00CB3CE8">
                    <w:rPr>
                      <w:rFonts w:hint="eastAsia"/>
                      <w:color w:val="000000" w:themeColor="text1"/>
                    </w:rPr>
                    <w:t>1</w:t>
                  </w:r>
                </w:p>
              </w:tc>
              <w:tc>
                <w:tcPr>
                  <w:tcW w:w="1014" w:type="dxa"/>
                  <w:vAlign w:val="center"/>
                </w:tcPr>
                <w:p w:rsidR="00727855" w:rsidRPr="00CB3CE8" w:rsidRDefault="00F0022F">
                  <w:pPr>
                    <w:jc w:val="center"/>
                    <w:rPr>
                      <w:color w:val="000000" w:themeColor="text1"/>
                    </w:rPr>
                  </w:pPr>
                  <w:r w:rsidRPr="00CB3CE8">
                    <w:rPr>
                      <w:rFonts w:hint="eastAsia"/>
                      <w:color w:val="000000" w:themeColor="text1"/>
                    </w:rPr>
                    <w:t>3</w:t>
                  </w:r>
                </w:p>
              </w:tc>
              <w:tc>
                <w:tcPr>
                  <w:tcW w:w="1282" w:type="dxa"/>
                  <w:vAlign w:val="center"/>
                </w:tcPr>
                <w:p w:rsidR="00727855" w:rsidRPr="00CB3CE8" w:rsidRDefault="00F0022F">
                  <w:pPr>
                    <w:jc w:val="center"/>
                    <w:rPr>
                      <w:color w:val="000000" w:themeColor="text1"/>
                    </w:rPr>
                  </w:pPr>
                  <w:r w:rsidRPr="00CB3CE8">
                    <w:rPr>
                      <w:rFonts w:hint="eastAsia"/>
                      <w:color w:val="000000" w:themeColor="text1"/>
                    </w:rPr>
                    <w:t>新建</w:t>
                  </w:r>
                </w:p>
              </w:tc>
            </w:tr>
            <w:tr w:rsidR="00CB3CE8" w:rsidRPr="00CB3CE8">
              <w:trPr>
                <w:trHeight w:val="340"/>
                <w:jc w:val="center"/>
              </w:trPr>
              <w:tc>
                <w:tcPr>
                  <w:tcW w:w="590" w:type="dxa"/>
                  <w:vAlign w:val="center"/>
                </w:tcPr>
                <w:p w:rsidR="00727855" w:rsidRPr="00CB3CE8" w:rsidRDefault="00F0022F">
                  <w:pPr>
                    <w:jc w:val="center"/>
                    <w:rPr>
                      <w:color w:val="000000" w:themeColor="text1"/>
                    </w:rPr>
                  </w:pPr>
                  <w:r w:rsidRPr="00CB3CE8">
                    <w:rPr>
                      <w:rFonts w:hint="eastAsia"/>
                      <w:color w:val="000000" w:themeColor="text1"/>
                    </w:rPr>
                    <w:t>7</w:t>
                  </w:r>
                </w:p>
              </w:tc>
              <w:tc>
                <w:tcPr>
                  <w:tcW w:w="1688" w:type="dxa"/>
                  <w:vAlign w:val="center"/>
                </w:tcPr>
                <w:p w:rsidR="00727855" w:rsidRPr="00CB3CE8" w:rsidRDefault="00F0022F">
                  <w:pPr>
                    <w:widowControl/>
                    <w:jc w:val="center"/>
                    <w:rPr>
                      <w:color w:val="000000" w:themeColor="text1"/>
                      <w:szCs w:val="21"/>
                    </w:rPr>
                  </w:pPr>
                  <w:r w:rsidRPr="00CB3CE8">
                    <w:rPr>
                      <w:rFonts w:hint="eastAsia"/>
                      <w:color w:val="000000" w:themeColor="text1"/>
                      <w:szCs w:val="21"/>
                    </w:rPr>
                    <w:t>一般固废暂存间</w:t>
                  </w:r>
                </w:p>
              </w:tc>
              <w:tc>
                <w:tcPr>
                  <w:tcW w:w="1520" w:type="dxa"/>
                  <w:vAlign w:val="center"/>
                </w:tcPr>
                <w:p w:rsidR="00727855" w:rsidRPr="00CB3CE8" w:rsidRDefault="00F0022F">
                  <w:pPr>
                    <w:jc w:val="center"/>
                    <w:rPr>
                      <w:color w:val="000000" w:themeColor="text1"/>
                    </w:rPr>
                  </w:pPr>
                  <w:r w:rsidRPr="00CB3CE8">
                    <w:rPr>
                      <w:rFonts w:hint="eastAsia"/>
                      <w:color w:val="000000" w:themeColor="text1"/>
                    </w:rPr>
                    <w:t>10</w:t>
                  </w:r>
                </w:p>
              </w:tc>
              <w:tc>
                <w:tcPr>
                  <w:tcW w:w="1182" w:type="dxa"/>
                  <w:vAlign w:val="center"/>
                </w:tcPr>
                <w:p w:rsidR="00727855" w:rsidRPr="00CB3CE8" w:rsidRDefault="00F0022F">
                  <w:pPr>
                    <w:jc w:val="center"/>
                    <w:rPr>
                      <w:color w:val="000000" w:themeColor="text1"/>
                    </w:rPr>
                  </w:pPr>
                  <w:r w:rsidRPr="00CB3CE8">
                    <w:rPr>
                      <w:rFonts w:hint="eastAsia"/>
                      <w:color w:val="000000" w:themeColor="text1"/>
                    </w:rPr>
                    <w:t>砖混结构</w:t>
                  </w:r>
                </w:p>
              </w:tc>
              <w:tc>
                <w:tcPr>
                  <w:tcW w:w="675" w:type="dxa"/>
                  <w:vAlign w:val="center"/>
                </w:tcPr>
                <w:p w:rsidR="00727855" w:rsidRPr="00CB3CE8" w:rsidRDefault="00F0022F">
                  <w:pPr>
                    <w:jc w:val="center"/>
                    <w:rPr>
                      <w:color w:val="000000" w:themeColor="text1"/>
                    </w:rPr>
                  </w:pPr>
                  <w:r w:rsidRPr="00CB3CE8">
                    <w:rPr>
                      <w:rFonts w:hint="eastAsia"/>
                      <w:color w:val="000000" w:themeColor="text1"/>
                    </w:rPr>
                    <w:t>1</w:t>
                  </w:r>
                </w:p>
              </w:tc>
              <w:tc>
                <w:tcPr>
                  <w:tcW w:w="1014" w:type="dxa"/>
                  <w:vAlign w:val="center"/>
                </w:tcPr>
                <w:p w:rsidR="00727855" w:rsidRPr="00CB3CE8" w:rsidRDefault="00F0022F">
                  <w:pPr>
                    <w:jc w:val="center"/>
                    <w:rPr>
                      <w:color w:val="000000" w:themeColor="text1"/>
                    </w:rPr>
                  </w:pPr>
                  <w:r w:rsidRPr="00CB3CE8">
                    <w:rPr>
                      <w:rFonts w:hint="eastAsia"/>
                      <w:color w:val="000000" w:themeColor="text1"/>
                    </w:rPr>
                    <w:t>3</w:t>
                  </w:r>
                </w:p>
              </w:tc>
              <w:tc>
                <w:tcPr>
                  <w:tcW w:w="1282" w:type="dxa"/>
                  <w:vAlign w:val="center"/>
                </w:tcPr>
                <w:p w:rsidR="00727855" w:rsidRPr="00CB3CE8" w:rsidRDefault="00F0022F">
                  <w:pPr>
                    <w:jc w:val="center"/>
                    <w:rPr>
                      <w:color w:val="000000" w:themeColor="text1"/>
                    </w:rPr>
                  </w:pPr>
                  <w:r w:rsidRPr="00CB3CE8">
                    <w:rPr>
                      <w:rFonts w:hint="eastAsia"/>
                      <w:color w:val="000000" w:themeColor="text1"/>
                    </w:rPr>
                    <w:t>新建</w:t>
                  </w:r>
                </w:p>
              </w:tc>
            </w:tr>
            <w:tr w:rsidR="00CB3CE8" w:rsidRPr="00CB3CE8">
              <w:trPr>
                <w:trHeight w:val="340"/>
                <w:jc w:val="center"/>
              </w:trPr>
              <w:tc>
                <w:tcPr>
                  <w:tcW w:w="590" w:type="dxa"/>
                  <w:vAlign w:val="center"/>
                </w:tcPr>
                <w:p w:rsidR="00727855" w:rsidRPr="00CB3CE8" w:rsidRDefault="00F0022F">
                  <w:pPr>
                    <w:jc w:val="center"/>
                    <w:rPr>
                      <w:color w:val="000000" w:themeColor="text1"/>
                    </w:rPr>
                  </w:pPr>
                  <w:r w:rsidRPr="00CB3CE8">
                    <w:rPr>
                      <w:rFonts w:hint="eastAsia"/>
                      <w:color w:val="000000" w:themeColor="text1"/>
                    </w:rPr>
                    <w:t>8</w:t>
                  </w:r>
                </w:p>
              </w:tc>
              <w:tc>
                <w:tcPr>
                  <w:tcW w:w="1688" w:type="dxa"/>
                  <w:vAlign w:val="center"/>
                </w:tcPr>
                <w:p w:rsidR="00727855" w:rsidRPr="00CB3CE8" w:rsidRDefault="00F0022F">
                  <w:pPr>
                    <w:widowControl/>
                    <w:jc w:val="center"/>
                    <w:rPr>
                      <w:color w:val="000000" w:themeColor="text1"/>
                      <w:szCs w:val="21"/>
                    </w:rPr>
                  </w:pPr>
                  <w:proofErr w:type="gramStart"/>
                  <w:r w:rsidRPr="00CB3CE8">
                    <w:rPr>
                      <w:rFonts w:hint="eastAsia"/>
                      <w:color w:val="000000" w:themeColor="text1"/>
                      <w:szCs w:val="21"/>
                    </w:rPr>
                    <w:t>危废暂存</w:t>
                  </w:r>
                  <w:proofErr w:type="gramEnd"/>
                  <w:r w:rsidRPr="00CB3CE8">
                    <w:rPr>
                      <w:rFonts w:hint="eastAsia"/>
                      <w:color w:val="000000" w:themeColor="text1"/>
                      <w:szCs w:val="21"/>
                    </w:rPr>
                    <w:t>间</w:t>
                  </w:r>
                </w:p>
              </w:tc>
              <w:tc>
                <w:tcPr>
                  <w:tcW w:w="1520" w:type="dxa"/>
                  <w:vAlign w:val="center"/>
                </w:tcPr>
                <w:p w:rsidR="00727855" w:rsidRPr="00CB3CE8" w:rsidRDefault="00F0022F">
                  <w:pPr>
                    <w:jc w:val="center"/>
                    <w:rPr>
                      <w:color w:val="000000" w:themeColor="text1"/>
                    </w:rPr>
                  </w:pPr>
                  <w:r w:rsidRPr="00CB3CE8">
                    <w:rPr>
                      <w:rFonts w:hint="eastAsia"/>
                      <w:color w:val="000000" w:themeColor="text1"/>
                    </w:rPr>
                    <w:t>5</w:t>
                  </w:r>
                </w:p>
              </w:tc>
              <w:tc>
                <w:tcPr>
                  <w:tcW w:w="1182" w:type="dxa"/>
                  <w:vAlign w:val="center"/>
                </w:tcPr>
                <w:p w:rsidR="00727855" w:rsidRPr="00CB3CE8" w:rsidRDefault="00F0022F">
                  <w:pPr>
                    <w:jc w:val="center"/>
                    <w:rPr>
                      <w:color w:val="000000" w:themeColor="text1"/>
                    </w:rPr>
                  </w:pPr>
                  <w:r w:rsidRPr="00CB3CE8">
                    <w:rPr>
                      <w:rFonts w:hint="eastAsia"/>
                      <w:color w:val="000000" w:themeColor="text1"/>
                    </w:rPr>
                    <w:t>砖混结构</w:t>
                  </w:r>
                </w:p>
              </w:tc>
              <w:tc>
                <w:tcPr>
                  <w:tcW w:w="675" w:type="dxa"/>
                  <w:vAlign w:val="center"/>
                </w:tcPr>
                <w:p w:rsidR="00727855" w:rsidRPr="00CB3CE8" w:rsidRDefault="00F0022F">
                  <w:pPr>
                    <w:jc w:val="center"/>
                    <w:rPr>
                      <w:color w:val="000000" w:themeColor="text1"/>
                    </w:rPr>
                  </w:pPr>
                  <w:r w:rsidRPr="00CB3CE8">
                    <w:rPr>
                      <w:rFonts w:hint="eastAsia"/>
                      <w:color w:val="000000" w:themeColor="text1"/>
                    </w:rPr>
                    <w:t>1</w:t>
                  </w:r>
                </w:p>
              </w:tc>
              <w:tc>
                <w:tcPr>
                  <w:tcW w:w="1014" w:type="dxa"/>
                  <w:vAlign w:val="center"/>
                </w:tcPr>
                <w:p w:rsidR="00727855" w:rsidRPr="00CB3CE8" w:rsidRDefault="00F0022F">
                  <w:pPr>
                    <w:jc w:val="center"/>
                    <w:rPr>
                      <w:color w:val="000000" w:themeColor="text1"/>
                    </w:rPr>
                  </w:pPr>
                  <w:r w:rsidRPr="00CB3CE8">
                    <w:rPr>
                      <w:rFonts w:hint="eastAsia"/>
                      <w:color w:val="000000" w:themeColor="text1"/>
                    </w:rPr>
                    <w:t>3</w:t>
                  </w:r>
                </w:p>
              </w:tc>
              <w:tc>
                <w:tcPr>
                  <w:tcW w:w="1282" w:type="dxa"/>
                  <w:vAlign w:val="center"/>
                </w:tcPr>
                <w:p w:rsidR="00727855" w:rsidRPr="00CB3CE8" w:rsidRDefault="00F0022F">
                  <w:pPr>
                    <w:jc w:val="center"/>
                    <w:rPr>
                      <w:color w:val="000000" w:themeColor="text1"/>
                    </w:rPr>
                  </w:pPr>
                  <w:r w:rsidRPr="00CB3CE8">
                    <w:rPr>
                      <w:rFonts w:hint="eastAsia"/>
                      <w:color w:val="000000" w:themeColor="text1"/>
                    </w:rPr>
                    <w:t>新建</w:t>
                  </w:r>
                </w:p>
              </w:tc>
            </w:tr>
            <w:tr w:rsidR="00CB3CE8" w:rsidRPr="00CB3CE8">
              <w:trPr>
                <w:trHeight w:val="340"/>
                <w:jc w:val="center"/>
              </w:trPr>
              <w:tc>
                <w:tcPr>
                  <w:tcW w:w="590" w:type="dxa"/>
                  <w:vAlign w:val="center"/>
                </w:tcPr>
                <w:p w:rsidR="00727855" w:rsidRPr="00CB3CE8" w:rsidRDefault="00F0022F">
                  <w:pPr>
                    <w:jc w:val="center"/>
                    <w:rPr>
                      <w:color w:val="000000" w:themeColor="text1"/>
                    </w:rPr>
                  </w:pPr>
                  <w:r w:rsidRPr="00CB3CE8">
                    <w:rPr>
                      <w:rFonts w:hint="eastAsia"/>
                      <w:color w:val="000000" w:themeColor="text1"/>
                    </w:rPr>
                    <w:t>合计</w:t>
                  </w:r>
                </w:p>
              </w:tc>
              <w:tc>
                <w:tcPr>
                  <w:tcW w:w="1688" w:type="dxa"/>
                  <w:vAlign w:val="center"/>
                </w:tcPr>
                <w:p w:rsidR="00727855" w:rsidRPr="00CB3CE8" w:rsidRDefault="00727855">
                  <w:pPr>
                    <w:widowControl/>
                    <w:jc w:val="center"/>
                    <w:rPr>
                      <w:color w:val="000000" w:themeColor="text1"/>
                      <w:szCs w:val="21"/>
                    </w:rPr>
                  </w:pPr>
                </w:p>
              </w:tc>
              <w:tc>
                <w:tcPr>
                  <w:tcW w:w="1520" w:type="dxa"/>
                  <w:vAlign w:val="center"/>
                </w:tcPr>
                <w:p w:rsidR="00727855" w:rsidRPr="00CB3CE8" w:rsidRDefault="00F0022F">
                  <w:pPr>
                    <w:jc w:val="center"/>
                    <w:rPr>
                      <w:color w:val="000000" w:themeColor="text1"/>
                    </w:rPr>
                  </w:pPr>
                  <w:r w:rsidRPr="00CB3CE8">
                    <w:rPr>
                      <w:rFonts w:hint="eastAsia"/>
                      <w:color w:val="000000" w:themeColor="text1"/>
                    </w:rPr>
                    <w:t>600</w:t>
                  </w:r>
                </w:p>
              </w:tc>
              <w:tc>
                <w:tcPr>
                  <w:tcW w:w="1182" w:type="dxa"/>
                  <w:vAlign w:val="center"/>
                </w:tcPr>
                <w:p w:rsidR="00727855" w:rsidRPr="00CB3CE8" w:rsidRDefault="00727855">
                  <w:pPr>
                    <w:jc w:val="center"/>
                    <w:rPr>
                      <w:color w:val="000000" w:themeColor="text1"/>
                    </w:rPr>
                  </w:pPr>
                </w:p>
              </w:tc>
              <w:tc>
                <w:tcPr>
                  <w:tcW w:w="675" w:type="dxa"/>
                  <w:vAlign w:val="center"/>
                </w:tcPr>
                <w:p w:rsidR="00727855" w:rsidRPr="00CB3CE8" w:rsidRDefault="00727855">
                  <w:pPr>
                    <w:jc w:val="center"/>
                    <w:rPr>
                      <w:color w:val="000000" w:themeColor="text1"/>
                    </w:rPr>
                  </w:pPr>
                </w:p>
              </w:tc>
              <w:tc>
                <w:tcPr>
                  <w:tcW w:w="1014" w:type="dxa"/>
                  <w:vAlign w:val="center"/>
                </w:tcPr>
                <w:p w:rsidR="00727855" w:rsidRPr="00CB3CE8" w:rsidRDefault="00727855">
                  <w:pPr>
                    <w:jc w:val="center"/>
                    <w:rPr>
                      <w:color w:val="000000" w:themeColor="text1"/>
                    </w:rPr>
                  </w:pPr>
                </w:p>
              </w:tc>
              <w:tc>
                <w:tcPr>
                  <w:tcW w:w="1282" w:type="dxa"/>
                  <w:vAlign w:val="center"/>
                </w:tcPr>
                <w:p w:rsidR="00727855" w:rsidRPr="00CB3CE8" w:rsidRDefault="00727855">
                  <w:pPr>
                    <w:jc w:val="center"/>
                    <w:rPr>
                      <w:color w:val="000000" w:themeColor="text1"/>
                    </w:rPr>
                  </w:pPr>
                </w:p>
              </w:tc>
            </w:tr>
          </w:tbl>
          <w:p w:rsidR="00727855" w:rsidRPr="00CB3CE8" w:rsidRDefault="00F0022F">
            <w:pPr>
              <w:tabs>
                <w:tab w:val="left" w:pos="7468"/>
              </w:tabs>
              <w:spacing w:line="480" w:lineRule="atLeast"/>
              <w:ind w:firstLineChars="200" w:firstLine="482"/>
              <w:rPr>
                <w:b/>
                <w:color w:val="000000" w:themeColor="text1"/>
                <w:sz w:val="24"/>
              </w:rPr>
            </w:pPr>
            <w:r w:rsidRPr="00CB3CE8">
              <w:rPr>
                <w:b/>
                <w:color w:val="000000" w:themeColor="text1"/>
                <w:sz w:val="24"/>
              </w:rPr>
              <w:t>3</w:t>
            </w:r>
            <w:r w:rsidRPr="00CB3CE8">
              <w:rPr>
                <w:b/>
                <w:color w:val="000000" w:themeColor="text1"/>
                <w:sz w:val="24"/>
              </w:rPr>
              <w:t>、产品方案</w:t>
            </w:r>
          </w:p>
          <w:p w:rsidR="00727855" w:rsidRPr="00CB3CE8" w:rsidRDefault="00F0022F">
            <w:pPr>
              <w:tabs>
                <w:tab w:val="left" w:pos="7468"/>
              </w:tabs>
              <w:spacing w:line="480" w:lineRule="atLeast"/>
              <w:ind w:firstLineChars="200" w:firstLine="480"/>
              <w:rPr>
                <w:color w:val="000000" w:themeColor="text1"/>
                <w:sz w:val="24"/>
              </w:rPr>
            </w:pPr>
            <w:r w:rsidRPr="00CB3CE8">
              <w:rPr>
                <w:color w:val="000000" w:themeColor="text1"/>
                <w:sz w:val="24"/>
              </w:rPr>
              <w:t>本项目</w:t>
            </w:r>
            <w:r w:rsidRPr="00CB3CE8">
              <w:rPr>
                <w:rFonts w:hint="eastAsia"/>
                <w:color w:val="000000" w:themeColor="text1"/>
                <w:sz w:val="24"/>
              </w:rPr>
              <w:t>建成后年产</w:t>
            </w:r>
            <w:proofErr w:type="gramStart"/>
            <w:r w:rsidRPr="00CB3CE8">
              <w:rPr>
                <w:rFonts w:hint="eastAsia"/>
                <w:color w:val="000000" w:themeColor="text1"/>
                <w:sz w:val="24"/>
              </w:rPr>
              <w:t>高钙砂</w:t>
            </w:r>
            <w:r w:rsidRPr="00CB3CE8">
              <w:rPr>
                <w:rFonts w:hint="eastAsia"/>
                <w:color w:val="000000" w:themeColor="text1"/>
                <w:sz w:val="24"/>
              </w:rPr>
              <w:t>4</w:t>
            </w:r>
            <w:r w:rsidRPr="00CB3CE8">
              <w:rPr>
                <w:rFonts w:hint="eastAsia"/>
                <w:color w:val="000000" w:themeColor="text1"/>
                <w:sz w:val="24"/>
              </w:rPr>
              <w:t>万吨</w:t>
            </w:r>
            <w:proofErr w:type="gramEnd"/>
            <w:r w:rsidRPr="00CB3CE8">
              <w:rPr>
                <w:color w:val="000000" w:themeColor="text1"/>
                <w:sz w:val="24"/>
              </w:rPr>
              <w:t>。产品方案见下表。</w:t>
            </w:r>
          </w:p>
          <w:p w:rsidR="00727855" w:rsidRPr="00CB3CE8" w:rsidRDefault="00F0022F">
            <w:pPr>
              <w:spacing w:beforeLines="50" w:before="120" w:line="0" w:lineRule="atLeast"/>
              <w:jc w:val="center"/>
              <w:rPr>
                <w:b/>
                <w:bCs/>
                <w:color w:val="000000" w:themeColor="text1"/>
                <w:sz w:val="24"/>
              </w:rPr>
            </w:pPr>
            <w:r w:rsidRPr="00CB3CE8">
              <w:rPr>
                <w:b/>
                <w:bCs/>
                <w:color w:val="000000" w:themeColor="text1"/>
                <w:sz w:val="24"/>
              </w:rPr>
              <w:t>表</w:t>
            </w:r>
            <w:r w:rsidRPr="00CB3CE8">
              <w:rPr>
                <w:b/>
                <w:bCs/>
                <w:color w:val="000000" w:themeColor="text1"/>
                <w:sz w:val="24"/>
              </w:rPr>
              <w:t xml:space="preserve">2-3   </w:t>
            </w:r>
            <w:r w:rsidRPr="00CB3CE8">
              <w:rPr>
                <w:b/>
                <w:bCs/>
                <w:color w:val="000000" w:themeColor="text1"/>
                <w:sz w:val="24"/>
              </w:rPr>
              <w:t>项目产品方案一览表</w:t>
            </w:r>
          </w:p>
          <w:tbl>
            <w:tblPr>
              <w:tblW w:w="4998"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34"/>
              <w:gridCol w:w="1420"/>
              <w:gridCol w:w="1418"/>
              <w:gridCol w:w="1701"/>
              <w:gridCol w:w="2775"/>
            </w:tblGrid>
            <w:tr w:rsidR="00CB3CE8" w:rsidRPr="00CB3CE8">
              <w:trPr>
                <w:trHeight w:val="340"/>
                <w:jc w:val="center"/>
              </w:trPr>
              <w:tc>
                <w:tcPr>
                  <w:tcW w:w="399" w:type="pct"/>
                  <w:vAlign w:val="center"/>
                </w:tcPr>
                <w:p w:rsidR="00727855" w:rsidRPr="00CB3CE8" w:rsidRDefault="00F0022F">
                  <w:pPr>
                    <w:pStyle w:val="a3"/>
                    <w:adjustRightInd/>
                    <w:snapToGrid/>
                    <w:spacing w:line="0" w:lineRule="atLeast"/>
                    <w:ind w:firstLineChars="0" w:firstLine="0"/>
                    <w:jc w:val="center"/>
                    <w:rPr>
                      <w:bCs/>
                      <w:color w:val="000000" w:themeColor="text1"/>
                      <w:kern w:val="0"/>
                      <w:sz w:val="21"/>
                      <w:szCs w:val="21"/>
                    </w:rPr>
                  </w:pPr>
                  <w:r w:rsidRPr="00CB3CE8">
                    <w:rPr>
                      <w:bCs/>
                      <w:color w:val="000000" w:themeColor="text1"/>
                      <w:kern w:val="0"/>
                      <w:sz w:val="21"/>
                      <w:szCs w:val="21"/>
                    </w:rPr>
                    <w:t>序号</w:t>
                  </w:r>
                </w:p>
              </w:tc>
              <w:tc>
                <w:tcPr>
                  <w:tcW w:w="893" w:type="pct"/>
                  <w:vAlign w:val="center"/>
                </w:tcPr>
                <w:p w:rsidR="00727855" w:rsidRPr="00CB3CE8" w:rsidRDefault="00F0022F">
                  <w:pPr>
                    <w:pStyle w:val="a3"/>
                    <w:adjustRightInd/>
                    <w:snapToGrid/>
                    <w:spacing w:line="0" w:lineRule="atLeast"/>
                    <w:ind w:firstLineChars="0" w:firstLine="0"/>
                    <w:jc w:val="center"/>
                    <w:rPr>
                      <w:bCs/>
                      <w:color w:val="000000" w:themeColor="text1"/>
                      <w:kern w:val="0"/>
                      <w:sz w:val="21"/>
                      <w:szCs w:val="21"/>
                    </w:rPr>
                  </w:pPr>
                  <w:r w:rsidRPr="00CB3CE8">
                    <w:rPr>
                      <w:bCs/>
                      <w:color w:val="000000" w:themeColor="text1"/>
                      <w:kern w:val="0"/>
                      <w:sz w:val="21"/>
                      <w:szCs w:val="21"/>
                    </w:rPr>
                    <w:t>产品</w:t>
                  </w:r>
                </w:p>
              </w:tc>
              <w:tc>
                <w:tcPr>
                  <w:tcW w:w="892" w:type="pct"/>
                  <w:tcBorders>
                    <w:right w:val="single" w:sz="4" w:space="0" w:color="auto"/>
                  </w:tcBorders>
                  <w:vAlign w:val="center"/>
                </w:tcPr>
                <w:p w:rsidR="00727855" w:rsidRPr="00CB3CE8" w:rsidRDefault="00F0022F">
                  <w:pPr>
                    <w:pStyle w:val="a3"/>
                    <w:adjustRightInd/>
                    <w:snapToGrid/>
                    <w:spacing w:line="0" w:lineRule="atLeast"/>
                    <w:ind w:firstLineChars="0" w:firstLine="0"/>
                    <w:jc w:val="center"/>
                    <w:rPr>
                      <w:bCs/>
                      <w:color w:val="000000" w:themeColor="text1"/>
                      <w:kern w:val="0"/>
                      <w:sz w:val="21"/>
                      <w:szCs w:val="21"/>
                    </w:rPr>
                  </w:pPr>
                  <w:r w:rsidRPr="00CB3CE8">
                    <w:rPr>
                      <w:bCs/>
                      <w:color w:val="000000" w:themeColor="text1"/>
                      <w:kern w:val="0"/>
                      <w:sz w:val="21"/>
                      <w:szCs w:val="21"/>
                    </w:rPr>
                    <w:t>产量</w:t>
                  </w:r>
                </w:p>
              </w:tc>
              <w:tc>
                <w:tcPr>
                  <w:tcW w:w="1070" w:type="pct"/>
                  <w:tcBorders>
                    <w:left w:val="single" w:sz="4" w:space="0" w:color="auto"/>
                  </w:tcBorders>
                  <w:vAlign w:val="center"/>
                </w:tcPr>
                <w:p w:rsidR="00727855" w:rsidRPr="00CB3CE8" w:rsidRDefault="00F0022F">
                  <w:pPr>
                    <w:pStyle w:val="a3"/>
                    <w:adjustRightInd/>
                    <w:snapToGrid/>
                    <w:spacing w:line="0" w:lineRule="atLeast"/>
                    <w:ind w:firstLineChars="0" w:firstLine="0"/>
                    <w:jc w:val="center"/>
                    <w:rPr>
                      <w:bCs/>
                      <w:color w:val="000000" w:themeColor="text1"/>
                      <w:kern w:val="0"/>
                      <w:sz w:val="21"/>
                      <w:szCs w:val="21"/>
                    </w:rPr>
                  </w:pPr>
                  <w:r w:rsidRPr="00CB3CE8">
                    <w:rPr>
                      <w:rFonts w:hint="eastAsia"/>
                      <w:bCs/>
                      <w:color w:val="000000" w:themeColor="text1"/>
                      <w:kern w:val="0"/>
                      <w:sz w:val="21"/>
                      <w:szCs w:val="21"/>
                    </w:rPr>
                    <w:t>规格</w:t>
                  </w:r>
                </w:p>
              </w:tc>
              <w:tc>
                <w:tcPr>
                  <w:tcW w:w="1746" w:type="pct"/>
                  <w:vAlign w:val="center"/>
                </w:tcPr>
                <w:p w:rsidR="00727855" w:rsidRPr="00CB3CE8" w:rsidRDefault="00F0022F">
                  <w:pPr>
                    <w:pStyle w:val="a3"/>
                    <w:adjustRightInd/>
                    <w:snapToGrid/>
                    <w:spacing w:line="0" w:lineRule="atLeast"/>
                    <w:ind w:firstLineChars="0" w:firstLine="0"/>
                    <w:jc w:val="center"/>
                    <w:rPr>
                      <w:bCs/>
                      <w:color w:val="000000" w:themeColor="text1"/>
                      <w:kern w:val="0"/>
                      <w:sz w:val="21"/>
                      <w:szCs w:val="21"/>
                    </w:rPr>
                  </w:pPr>
                  <w:r w:rsidRPr="00CB3CE8">
                    <w:rPr>
                      <w:bCs/>
                      <w:color w:val="000000" w:themeColor="text1"/>
                      <w:kern w:val="0"/>
                      <w:sz w:val="21"/>
                      <w:szCs w:val="21"/>
                    </w:rPr>
                    <w:t>备注</w:t>
                  </w:r>
                </w:p>
              </w:tc>
            </w:tr>
            <w:tr w:rsidR="00CB3CE8" w:rsidRPr="00CB3CE8">
              <w:trPr>
                <w:trHeight w:val="340"/>
                <w:jc w:val="center"/>
              </w:trPr>
              <w:tc>
                <w:tcPr>
                  <w:tcW w:w="399" w:type="pct"/>
                  <w:vAlign w:val="center"/>
                </w:tcPr>
                <w:p w:rsidR="00727855" w:rsidRPr="00CB3CE8" w:rsidRDefault="00F0022F">
                  <w:pPr>
                    <w:pStyle w:val="a3"/>
                    <w:adjustRightInd/>
                    <w:snapToGrid/>
                    <w:spacing w:line="0" w:lineRule="atLeast"/>
                    <w:ind w:firstLineChars="0" w:firstLine="0"/>
                    <w:jc w:val="center"/>
                    <w:rPr>
                      <w:bCs/>
                      <w:color w:val="000000" w:themeColor="text1"/>
                      <w:kern w:val="0"/>
                      <w:sz w:val="21"/>
                      <w:szCs w:val="21"/>
                    </w:rPr>
                  </w:pPr>
                  <w:r w:rsidRPr="00CB3CE8">
                    <w:rPr>
                      <w:bCs/>
                      <w:color w:val="000000" w:themeColor="text1"/>
                      <w:kern w:val="0"/>
                      <w:sz w:val="21"/>
                      <w:szCs w:val="21"/>
                    </w:rPr>
                    <w:t>1</w:t>
                  </w:r>
                </w:p>
              </w:tc>
              <w:tc>
                <w:tcPr>
                  <w:tcW w:w="893" w:type="pct"/>
                  <w:vAlign w:val="center"/>
                </w:tcPr>
                <w:p w:rsidR="00727855" w:rsidRPr="00CB3CE8" w:rsidRDefault="00F0022F">
                  <w:pPr>
                    <w:pStyle w:val="a3"/>
                    <w:adjustRightInd/>
                    <w:snapToGrid/>
                    <w:spacing w:line="0" w:lineRule="atLeast"/>
                    <w:ind w:firstLineChars="0" w:firstLine="0"/>
                    <w:jc w:val="center"/>
                    <w:rPr>
                      <w:bCs/>
                      <w:color w:val="000000" w:themeColor="text1"/>
                      <w:kern w:val="0"/>
                      <w:sz w:val="21"/>
                      <w:szCs w:val="21"/>
                    </w:rPr>
                  </w:pPr>
                  <w:proofErr w:type="gramStart"/>
                  <w:r w:rsidRPr="00CB3CE8">
                    <w:rPr>
                      <w:rFonts w:hint="eastAsia"/>
                      <w:bCs/>
                      <w:color w:val="000000" w:themeColor="text1"/>
                      <w:kern w:val="0"/>
                      <w:sz w:val="21"/>
                      <w:szCs w:val="21"/>
                    </w:rPr>
                    <w:t>高钙砂</w:t>
                  </w:r>
                  <w:proofErr w:type="gramEnd"/>
                </w:p>
              </w:tc>
              <w:tc>
                <w:tcPr>
                  <w:tcW w:w="892" w:type="pct"/>
                  <w:tcBorders>
                    <w:right w:val="single" w:sz="4" w:space="0" w:color="auto"/>
                  </w:tcBorders>
                  <w:vAlign w:val="center"/>
                </w:tcPr>
                <w:p w:rsidR="00727855" w:rsidRPr="00CB3CE8" w:rsidRDefault="00F0022F">
                  <w:pPr>
                    <w:jc w:val="center"/>
                    <w:textAlignment w:val="center"/>
                    <w:rPr>
                      <w:bCs/>
                      <w:color w:val="000000" w:themeColor="text1"/>
                      <w:kern w:val="0"/>
                      <w:szCs w:val="21"/>
                    </w:rPr>
                  </w:pPr>
                  <w:r w:rsidRPr="00CB3CE8">
                    <w:rPr>
                      <w:rFonts w:hint="eastAsia"/>
                      <w:bCs/>
                      <w:color w:val="000000" w:themeColor="text1"/>
                      <w:kern w:val="0"/>
                      <w:szCs w:val="21"/>
                    </w:rPr>
                    <w:t>4</w:t>
                  </w:r>
                  <w:r w:rsidRPr="00CB3CE8">
                    <w:rPr>
                      <w:rFonts w:hint="eastAsia"/>
                      <w:bCs/>
                      <w:color w:val="000000" w:themeColor="text1"/>
                      <w:kern w:val="0"/>
                      <w:szCs w:val="21"/>
                    </w:rPr>
                    <w:t>万吨</w:t>
                  </w:r>
                </w:p>
              </w:tc>
              <w:tc>
                <w:tcPr>
                  <w:tcW w:w="1070" w:type="pct"/>
                  <w:tcBorders>
                    <w:left w:val="single" w:sz="4" w:space="0" w:color="auto"/>
                  </w:tcBorders>
                  <w:vAlign w:val="center"/>
                </w:tcPr>
                <w:p w:rsidR="00727855" w:rsidRPr="00CB3CE8" w:rsidRDefault="00F0022F">
                  <w:pPr>
                    <w:jc w:val="center"/>
                    <w:textAlignment w:val="center"/>
                    <w:rPr>
                      <w:bCs/>
                      <w:color w:val="000000" w:themeColor="text1"/>
                      <w:kern w:val="0"/>
                      <w:szCs w:val="21"/>
                    </w:rPr>
                  </w:pPr>
                  <w:r w:rsidRPr="00CB3CE8">
                    <w:rPr>
                      <w:rFonts w:hint="eastAsia"/>
                      <w:bCs/>
                      <w:color w:val="000000" w:themeColor="text1"/>
                      <w:kern w:val="0"/>
                      <w:szCs w:val="21"/>
                    </w:rPr>
                    <w:t>60</w:t>
                  </w:r>
                  <w:proofErr w:type="gramStart"/>
                  <w:r w:rsidRPr="00CB3CE8">
                    <w:rPr>
                      <w:rFonts w:hint="eastAsia"/>
                      <w:bCs/>
                      <w:color w:val="000000" w:themeColor="text1"/>
                      <w:kern w:val="0"/>
                      <w:szCs w:val="21"/>
                    </w:rPr>
                    <w:t>目以下</w:t>
                  </w:r>
                  <w:proofErr w:type="gramEnd"/>
                </w:p>
              </w:tc>
              <w:tc>
                <w:tcPr>
                  <w:tcW w:w="1746" w:type="pct"/>
                  <w:vAlign w:val="center"/>
                </w:tcPr>
                <w:p w:rsidR="00727855" w:rsidRPr="00CB3CE8" w:rsidRDefault="00F0022F">
                  <w:pPr>
                    <w:widowControl/>
                    <w:jc w:val="center"/>
                    <w:textAlignment w:val="center"/>
                    <w:rPr>
                      <w:bCs/>
                      <w:color w:val="000000" w:themeColor="text1"/>
                      <w:kern w:val="0"/>
                      <w:szCs w:val="21"/>
                    </w:rPr>
                  </w:pPr>
                  <w:r w:rsidRPr="00CB3CE8">
                    <w:rPr>
                      <w:bCs/>
                      <w:color w:val="000000" w:themeColor="text1"/>
                      <w:kern w:val="0"/>
                      <w:szCs w:val="21"/>
                    </w:rPr>
                    <w:t>外售</w:t>
                  </w:r>
                </w:p>
              </w:tc>
            </w:tr>
          </w:tbl>
          <w:p w:rsidR="00727855" w:rsidRPr="00CB3CE8" w:rsidRDefault="00F0022F">
            <w:pPr>
              <w:tabs>
                <w:tab w:val="left" w:pos="4065"/>
              </w:tabs>
              <w:spacing w:line="480" w:lineRule="exact"/>
              <w:ind w:firstLineChars="200" w:firstLine="482"/>
              <w:rPr>
                <w:b/>
                <w:color w:val="000000" w:themeColor="text1"/>
                <w:sz w:val="24"/>
              </w:rPr>
            </w:pPr>
            <w:r w:rsidRPr="00CB3CE8">
              <w:rPr>
                <w:b/>
                <w:color w:val="000000" w:themeColor="text1"/>
                <w:sz w:val="24"/>
              </w:rPr>
              <w:t>4</w:t>
            </w:r>
            <w:r w:rsidRPr="00CB3CE8">
              <w:rPr>
                <w:b/>
                <w:color w:val="000000" w:themeColor="text1"/>
                <w:sz w:val="24"/>
              </w:rPr>
              <w:t>、生产设备</w:t>
            </w:r>
          </w:p>
          <w:p w:rsidR="00727855" w:rsidRPr="00CB3CE8" w:rsidRDefault="00F0022F">
            <w:pPr>
              <w:tabs>
                <w:tab w:val="left" w:pos="7468"/>
              </w:tabs>
              <w:spacing w:line="480" w:lineRule="atLeast"/>
              <w:ind w:firstLineChars="200" w:firstLine="480"/>
              <w:rPr>
                <w:color w:val="000000" w:themeColor="text1"/>
                <w:sz w:val="24"/>
              </w:rPr>
            </w:pPr>
            <w:r w:rsidRPr="00CB3CE8">
              <w:rPr>
                <w:rFonts w:hint="eastAsia"/>
                <w:color w:val="000000" w:themeColor="text1"/>
                <w:sz w:val="24"/>
              </w:rPr>
              <w:t>本项目</w:t>
            </w:r>
            <w:r w:rsidRPr="00CB3CE8">
              <w:rPr>
                <w:color w:val="000000" w:themeColor="text1"/>
                <w:sz w:val="24"/>
              </w:rPr>
              <w:t>主要包括的生产设备见表</w:t>
            </w:r>
            <w:r w:rsidRPr="00CB3CE8">
              <w:rPr>
                <w:color w:val="000000" w:themeColor="text1"/>
                <w:sz w:val="24"/>
              </w:rPr>
              <w:t>2-4</w:t>
            </w:r>
            <w:r w:rsidRPr="00CB3CE8">
              <w:rPr>
                <w:color w:val="000000" w:themeColor="text1"/>
                <w:sz w:val="24"/>
              </w:rPr>
              <w:t>。</w:t>
            </w:r>
          </w:p>
          <w:p w:rsidR="00727855" w:rsidRPr="00CB3CE8" w:rsidRDefault="00F0022F">
            <w:pPr>
              <w:spacing w:beforeLines="50" w:before="120" w:line="0" w:lineRule="atLeast"/>
              <w:jc w:val="center"/>
              <w:rPr>
                <w:b/>
                <w:bCs/>
                <w:color w:val="000000" w:themeColor="text1"/>
                <w:sz w:val="24"/>
              </w:rPr>
            </w:pPr>
            <w:r w:rsidRPr="00CB3CE8">
              <w:rPr>
                <w:b/>
                <w:bCs/>
                <w:color w:val="000000" w:themeColor="text1"/>
                <w:sz w:val="24"/>
              </w:rPr>
              <w:t>表</w:t>
            </w:r>
            <w:r w:rsidRPr="00CB3CE8">
              <w:rPr>
                <w:b/>
                <w:bCs/>
                <w:color w:val="000000" w:themeColor="text1"/>
                <w:sz w:val="24"/>
              </w:rPr>
              <w:t xml:space="preserve">2-4  </w:t>
            </w:r>
            <w:r w:rsidRPr="00CB3CE8">
              <w:rPr>
                <w:b/>
                <w:bCs/>
                <w:color w:val="000000" w:themeColor="text1"/>
                <w:sz w:val="24"/>
              </w:rPr>
              <w:t>项目生产设备一览表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27"/>
              <w:gridCol w:w="1522"/>
              <w:gridCol w:w="1466"/>
              <w:gridCol w:w="1418"/>
              <w:gridCol w:w="1985"/>
              <w:gridCol w:w="933"/>
            </w:tblGrid>
            <w:tr w:rsidR="00CB3CE8" w:rsidRPr="00CB3CE8">
              <w:trPr>
                <w:trHeight w:val="340"/>
                <w:jc w:val="center"/>
              </w:trPr>
              <w:tc>
                <w:tcPr>
                  <w:tcW w:w="394"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序号</w:t>
                  </w:r>
                </w:p>
              </w:tc>
              <w:tc>
                <w:tcPr>
                  <w:tcW w:w="957"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名称</w:t>
                  </w:r>
                </w:p>
              </w:tc>
              <w:tc>
                <w:tcPr>
                  <w:tcW w:w="922"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型号</w:t>
                  </w:r>
                </w:p>
              </w:tc>
              <w:tc>
                <w:tcPr>
                  <w:tcW w:w="892"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数量</w:t>
                  </w:r>
                  <w:r w:rsidRPr="00CB3CE8">
                    <w:rPr>
                      <w:rFonts w:hint="eastAsia"/>
                      <w:bCs/>
                      <w:color w:val="000000" w:themeColor="text1"/>
                      <w:kern w:val="0"/>
                      <w:szCs w:val="21"/>
                    </w:rPr>
                    <w:t>(</w:t>
                  </w:r>
                  <w:r w:rsidRPr="00CB3CE8">
                    <w:rPr>
                      <w:rFonts w:hint="eastAsia"/>
                      <w:bCs/>
                      <w:color w:val="000000" w:themeColor="text1"/>
                      <w:kern w:val="0"/>
                      <w:szCs w:val="21"/>
                    </w:rPr>
                    <w:t>台</w:t>
                  </w:r>
                  <w:r w:rsidRPr="00CB3CE8">
                    <w:rPr>
                      <w:rFonts w:hint="eastAsia"/>
                      <w:bCs/>
                      <w:color w:val="000000" w:themeColor="text1"/>
                      <w:kern w:val="0"/>
                      <w:szCs w:val="21"/>
                    </w:rPr>
                    <w:t>/</w:t>
                  </w:r>
                  <w:r w:rsidRPr="00CB3CE8">
                    <w:rPr>
                      <w:rFonts w:hint="eastAsia"/>
                      <w:bCs/>
                      <w:color w:val="000000" w:themeColor="text1"/>
                      <w:kern w:val="0"/>
                      <w:szCs w:val="21"/>
                    </w:rPr>
                    <w:t>套</w:t>
                  </w:r>
                  <w:r w:rsidRPr="00CB3CE8">
                    <w:rPr>
                      <w:rFonts w:hint="eastAsia"/>
                      <w:bCs/>
                      <w:color w:val="000000" w:themeColor="text1"/>
                      <w:kern w:val="0"/>
                      <w:szCs w:val="21"/>
                    </w:rPr>
                    <w:t>)</w:t>
                  </w:r>
                </w:p>
              </w:tc>
              <w:tc>
                <w:tcPr>
                  <w:tcW w:w="1248"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位置</w:t>
                  </w:r>
                </w:p>
              </w:tc>
              <w:tc>
                <w:tcPr>
                  <w:tcW w:w="588"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工序</w:t>
                  </w:r>
                </w:p>
              </w:tc>
            </w:tr>
            <w:tr w:rsidR="00CB3CE8" w:rsidRPr="00CB3CE8">
              <w:trPr>
                <w:trHeight w:val="340"/>
                <w:jc w:val="center"/>
              </w:trPr>
              <w:tc>
                <w:tcPr>
                  <w:tcW w:w="394" w:type="pct"/>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lastRenderedPageBreak/>
                    <w:t>1</w:t>
                  </w:r>
                </w:p>
              </w:tc>
              <w:tc>
                <w:tcPr>
                  <w:tcW w:w="957" w:type="pct"/>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颚式破碎机</w:t>
                  </w:r>
                </w:p>
              </w:tc>
              <w:tc>
                <w:tcPr>
                  <w:tcW w:w="922" w:type="pct"/>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400</w:t>
                  </w:r>
                  <w:r w:rsidRPr="00CB3CE8">
                    <w:rPr>
                      <w:rFonts w:hint="eastAsia"/>
                      <w:color w:val="000000" w:themeColor="text1"/>
                      <w:kern w:val="0"/>
                      <w:szCs w:val="21"/>
                    </w:rPr>
                    <w:t>×</w:t>
                  </w:r>
                  <w:r w:rsidRPr="00CB3CE8">
                    <w:rPr>
                      <w:color w:val="000000" w:themeColor="text1"/>
                      <w:kern w:val="0"/>
                      <w:szCs w:val="21"/>
                    </w:rPr>
                    <w:t>600</w:t>
                  </w:r>
                  <w:r w:rsidRPr="00CB3CE8">
                    <w:rPr>
                      <w:rFonts w:hint="eastAsia"/>
                      <w:color w:val="000000" w:themeColor="text1"/>
                      <w:kern w:val="0"/>
                      <w:szCs w:val="21"/>
                    </w:rPr>
                    <w:t>型</w:t>
                  </w:r>
                </w:p>
              </w:tc>
              <w:tc>
                <w:tcPr>
                  <w:tcW w:w="892" w:type="pct"/>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1</w:t>
                  </w:r>
                </w:p>
              </w:tc>
              <w:tc>
                <w:tcPr>
                  <w:tcW w:w="1248" w:type="pct"/>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分段破碎车间</w:t>
                  </w:r>
                </w:p>
              </w:tc>
              <w:tc>
                <w:tcPr>
                  <w:tcW w:w="588"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破碎</w:t>
                  </w:r>
                </w:p>
              </w:tc>
            </w:tr>
            <w:tr w:rsidR="00CB3CE8" w:rsidRPr="00CB3CE8">
              <w:trPr>
                <w:trHeight w:val="340"/>
                <w:jc w:val="center"/>
              </w:trPr>
              <w:tc>
                <w:tcPr>
                  <w:tcW w:w="394"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2</w:t>
                  </w:r>
                </w:p>
              </w:tc>
              <w:tc>
                <w:tcPr>
                  <w:tcW w:w="957" w:type="pct"/>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锤式破碎机</w:t>
                  </w:r>
                </w:p>
              </w:tc>
              <w:tc>
                <w:tcPr>
                  <w:tcW w:w="922" w:type="pct"/>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1200</w:t>
                  </w:r>
                  <w:r w:rsidRPr="00CB3CE8">
                    <w:rPr>
                      <w:rFonts w:hint="eastAsia"/>
                      <w:color w:val="000000" w:themeColor="text1"/>
                      <w:kern w:val="0"/>
                      <w:szCs w:val="21"/>
                    </w:rPr>
                    <w:t>型</w:t>
                  </w:r>
                </w:p>
              </w:tc>
              <w:tc>
                <w:tcPr>
                  <w:tcW w:w="892" w:type="pct"/>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1</w:t>
                  </w:r>
                </w:p>
              </w:tc>
              <w:tc>
                <w:tcPr>
                  <w:tcW w:w="1248" w:type="pct"/>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分段破碎车间</w:t>
                  </w:r>
                </w:p>
              </w:tc>
              <w:tc>
                <w:tcPr>
                  <w:tcW w:w="588" w:type="pct"/>
                  <w:vAlign w:val="center"/>
                </w:tcPr>
                <w:p w:rsidR="00727855" w:rsidRPr="00CB3CE8" w:rsidRDefault="00F0022F">
                  <w:pPr>
                    <w:spacing w:line="0" w:lineRule="atLeast"/>
                    <w:jc w:val="center"/>
                    <w:rPr>
                      <w:color w:val="000000" w:themeColor="text1"/>
                      <w:kern w:val="0"/>
                      <w:szCs w:val="21"/>
                    </w:rPr>
                  </w:pPr>
                  <w:r w:rsidRPr="00CB3CE8">
                    <w:rPr>
                      <w:rFonts w:hint="eastAsia"/>
                      <w:bCs/>
                      <w:color w:val="000000" w:themeColor="text1"/>
                      <w:kern w:val="0"/>
                      <w:szCs w:val="21"/>
                    </w:rPr>
                    <w:t>破碎</w:t>
                  </w:r>
                </w:p>
              </w:tc>
            </w:tr>
            <w:tr w:rsidR="00CB3CE8" w:rsidRPr="00CB3CE8">
              <w:trPr>
                <w:trHeight w:val="340"/>
                <w:jc w:val="center"/>
              </w:trPr>
              <w:tc>
                <w:tcPr>
                  <w:tcW w:w="394" w:type="pct"/>
                  <w:vAlign w:val="center"/>
                </w:tcPr>
                <w:p w:rsidR="00727855" w:rsidRPr="00CB3CE8" w:rsidRDefault="00F0022F">
                  <w:pPr>
                    <w:spacing w:line="0" w:lineRule="atLeast"/>
                    <w:jc w:val="center"/>
                    <w:rPr>
                      <w:color w:val="000000" w:themeColor="text1"/>
                      <w:szCs w:val="21"/>
                    </w:rPr>
                  </w:pPr>
                  <w:r w:rsidRPr="00CB3CE8">
                    <w:rPr>
                      <w:color w:val="000000" w:themeColor="text1"/>
                      <w:kern w:val="0"/>
                      <w:szCs w:val="21"/>
                    </w:rPr>
                    <w:t>3</w:t>
                  </w:r>
                </w:p>
              </w:tc>
              <w:tc>
                <w:tcPr>
                  <w:tcW w:w="957" w:type="pct"/>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球磨机</w:t>
                  </w:r>
                </w:p>
              </w:tc>
              <w:tc>
                <w:tcPr>
                  <w:tcW w:w="922" w:type="pct"/>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1645</w:t>
                  </w:r>
                  <w:r w:rsidRPr="00CB3CE8">
                    <w:rPr>
                      <w:rFonts w:hint="eastAsia"/>
                      <w:color w:val="000000" w:themeColor="text1"/>
                      <w:kern w:val="0"/>
                      <w:szCs w:val="21"/>
                    </w:rPr>
                    <w:t>型</w:t>
                  </w:r>
                </w:p>
              </w:tc>
              <w:tc>
                <w:tcPr>
                  <w:tcW w:w="892" w:type="pct"/>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1</w:t>
                  </w:r>
                </w:p>
              </w:tc>
              <w:tc>
                <w:tcPr>
                  <w:tcW w:w="1248" w:type="pct"/>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球磨精磨车间</w:t>
                  </w:r>
                </w:p>
              </w:tc>
              <w:tc>
                <w:tcPr>
                  <w:tcW w:w="588" w:type="pct"/>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球磨</w:t>
                  </w:r>
                </w:p>
              </w:tc>
            </w:tr>
            <w:tr w:rsidR="00CB3CE8" w:rsidRPr="00CB3CE8">
              <w:trPr>
                <w:trHeight w:val="340"/>
                <w:jc w:val="center"/>
              </w:trPr>
              <w:tc>
                <w:tcPr>
                  <w:tcW w:w="394" w:type="pct"/>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4</w:t>
                  </w:r>
                </w:p>
              </w:tc>
              <w:tc>
                <w:tcPr>
                  <w:tcW w:w="957" w:type="pct"/>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压滤机</w:t>
                  </w:r>
                </w:p>
              </w:tc>
              <w:tc>
                <w:tcPr>
                  <w:tcW w:w="922" w:type="pct"/>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250</w:t>
                  </w:r>
                  <w:r w:rsidRPr="00CB3CE8">
                    <w:rPr>
                      <w:rFonts w:hint="eastAsia"/>
                      <w:color w:val="000000" w:themeColor="text1"/>
                      <w:kern w:val="0"/>
                      <w:szCs w:val="21"/>
                    </w:rPr>
                    <w:t>型</w:t>
                  </w:r>
                </w:p>
              </w:tc>
              <w:tc>
                <w:tcPr>
                  <w:tcW w:w="892" w:type="pct"/>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2</w:t>
                  </w:r>
                </w:p>
              </w:tc>
              <w:tc>
                <w:tcPr>
                  <w:tcW w:w="1248" w:type="pct"/>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压滤车间</w:t>
                  </w:r>
                </w:p>
              </w:tc>
              <w:tc>
                <w:tcPr>
                  <w:tcW w:w="588" w:type="pct"/>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压滤</w:t>
                  </w:r>
                </w:p>
              </w:tc>
            </w:tr>
            <w:tr w:rsidR="00CB3CE8" w:rsidRPr="00CB3CE8">
              <w:trPr>
                <w:trHeight w:val="340"/>
                <w:jc w:val="center"/>
              </w:trPr>
              <w:tc>
                <w:tcPr>
                  <w:tcW w:w="2273" w:type="pct"/>
                  <w:gridSpan w:val="3"/>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合计</w:t>
                  </w:r>
                </w:p>
              </w:tc>
              <w:tc>
                <w:tcPr>
                  <w:tcW w:w="892" w:type="pct"/>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5</w:t>
                  </w:r>
                </w:p>
              </w:tc>
              <w:tc>
                <w:tcPr>
                  <w:tcW w:w="1248" w:type="pct"/>
                  <w:vAlign w:val="center"/>
                </w:tcPr>
                <w:p w:rsidR="00727855" w:rsidRPr="00CB3CE8" w:rsidRDefault="00727855">
                  <w:pPr>
                    <w:spacing w:line="0" w:lineRule="atLeast"/>
                    <w:jc w:val="center"/>
                    <w:rPr>
                      <w:color w:val="000000" w:themeColor="text1"/>
                      <w:kern w:val="0"/>
                      <w:szCs w:val="21"/>
                    </w:rPr>
                  </w:pPr>
                </w:p>
              </w:tc>
              <w:tc>
                <w:tcPr>
                  <w:tcW w:w="588" w:type="pct"/>
                  <w:vAlign w:val="center"/>
                </w:tcPr>
                <w:p w:rsidR="00727855" w:rsidRPr="00CB3CE8" w:rsidRDefault="00727855">
                  <w:pPr>
                    <w:spacing w:line="0" w:lineRule="atLeast"/>
                    <w:jc w:val="center"/>
                    <w:rPr>
                      <w:color w:val="000000" w:themeColor="text1"/>
                      <w:kern w:val="0"/>
                      <w:szCs w:val="21"/>
                    </w:rPr>
                  </w:pPr>
                </w:p>
              </w:tc>
            </w:tr>
          </w:tbl>
          <w:p w:rsidR="00727855" w:rsidRPr="00CB3CE8" w:rsidRDefault="00F0022F">
            <w:pPr>
              <w:tabs>
                <w:tab w:val="left" w:pos="7468"/>
              </w:tabs>
              <w:spacing w:line="480" w:lineRule="atLeast"/>
              <w:ind w:firstLineChars="200" w:firstLine="482"/>
              <w:rPr>
                <w:b/>
                <w:color w:val="000000" w:themeColor="text1"/>
                <w:sz w:val="24"/>
              </w:rPr>
            </w:pPr>
            <w:r w:rsidRPr="00CB3CE8">
              <w:rPr>
                <w:b/>
                <w:color w:val="000000" w:themeColor="text1"/>
                <w:sz w:val="24"/>
              </w:rPr>
              <w:t>5</w:t>
            </w:r>
            <w:r w:rsidRPr="00CB3CE8">
              <w:rPr>
                <w:b/>
                <w:color w:val="000000" w:themeColor="text1"/>
                <w:sz w:val="24"/>
              </w:rPr>
              <w:t>、原辅材料</w:t>
            </w:r>
          </w:p>
          <w:p w:rsidR="00727855" w:rsidRPr="00CB3CE8" w:rsidRDefault="00F0022F">
            <w:pPr>
              <w:tabs>
                <w:tab w:val="left" w:pos="7468"/>
              </w:tabs>
              <w:spacing w:line="480" w:lineRule="atLeast"/>
              <w:ind w:firstLineChars="200" w:firstLine="480"/>
              <w:rPr>
                <w:color w:val="000000" w:themeColor="text1"/>
                <w:sz w:val="24"/>
              </w:rPr>
            </w:pPr>
            <w:r w:rsidRPr="00CB3CE8">
              <w:rPr>
                <w:color w:val="000000" w:themeColor="text1"/>
                <w:sz w:val="24"/>
              </w:rPr>
              <w:t>本项目涉及的原辅材料见表</w:t>
            </w:r>
            <w:r w:rsidRPr="00CB3CE8">
              <w:rPr>
                <w:color w:val="000000" w:themeColor="text1"/>
                <w:sz w:val="24"/>
              </w:rPr>
              <w:t>2-5</w:t>
            </w:r>
            <w:r w:rsidRPr="00CB3CE8">
              <w:rPr>
                <w:color w:val="000000" w:themeColor="text1"/>
                <w:sz w:val="24"/>
              </w:rPr>
              <w:t>。</w:t>
            </w:r>
          </w:p>
          <w:p w:rsidR="00727855" w:rsidRPr="00CB3CE8" w:rsidRDefault="00F0022F">
            <w:pPr>
              <w:spacing w:line="400" w:lineRule="exact"/>
              <w:jc w:val="center"/>
              <w:rPr>
                <w:b/>
                <w:bCs/>
                <w:color w:val="000000" w:themeColor="text1"/>
                <w:sz w:val="24"/>
              </w:rPr>
            </w:pPr>
            <w:r w:rsidRPr="00CB3CE8">
              <w:rPr>
                <w:b/>
                <w:bCs/>
                <w:color w:val="000000" w:themeColor="text1"/>
                <w:sz w:val="24"/>
              </w:rPr>
              <w:t>表</w:t>
            </w:r>
            <w:r w:rsidRPr="00CB3CE8">
              <w:rPr>
                <w:b/>
                <w:bCs/>
                <w:color w:val="000000" w:themeColor="text1"/>
                <w:sz w:val="24"/>
              </w:rPr>
              <w:t xml:space="preserve">2-5    </w:t>
            </w:r>
            <w:r w:rsidRPr="00CB3CE8">
              <w:rPr>
                <w:b/>
                <w:bCs/>
                <w:color w:val="000000" w:themeColor="text1"/>
                <w:sz w:val="24"/>
              </w:rPr>
              <w:t>本项目原辅材料消耗一览表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99"/>
              <w:gridCol w:w="1539"/>
              <w:gridCol w:w="568"/>
              <w:gridCol w:w="1135"/>
              <w:gridCol w:w="2692"/>
              <w:gridCol w:w="1218"/>
            </w:tblGrid>
            <w:tr w:rsidR="00CB3CE8" w:rsidRPr="00CB3CE8" w:rsidTr="00FD5DF8">
              <w:trPr>
                <w:trHeight w:val="340"/>
                <w:jc w:val="center"/>
              </w:trPr>
              <w:tc>
                <w:tcPr>
                  <w:tcW w:w="502" w:type="pct"/>
                  <w:vAlign w:val="center"/>
                </w:tcPr>
                <w:p w:rsidR="00727855" w:rsidRPr="00CB3CE8" w:rsidRDefault="00F0022F">
                  <w:pPr>
                    <w:widowControl/>
                    <w:spacing w:line="0" w:lineRule="atLeast"/>
                    <w:jc w:val="center"/>
                    <w:rPr>
                      <w:color w:val="000000" w:themeColor="text1"/>
                      <w:kern w:val="0"/>
                      <w:szCs w:val="21"/>
                    </w:rPr>
                  </w:pPr>
                  <w:r w:rsidRPr="00CB3CE8">
                    <w:rPr>
                      <w:color w:val="000000" w:themeColor="text1"/>
                      <w:kern w:val="0"/>
                      <w:szCs w:val="21"/>
                    </w:rPr>
                    <w:t>序号</w:t>
                  </w:r>
                </w:p>
              </w:tc>
              <w:tc>
                <w:tcPr>
                  <w:tcW w:w="968" w:type="pct"/>
                  <w:vAlign w:val="center"/>
                </w:tcPr>
                <w:p w:rsidR="00727855" w:rsidRPr="00CB3CE8" w:rsidRDefault="00F0022F">
                  <w:pPr>
                    <w:widowControl/>
                    <w:spacing w:line="0" w:lineRule="atLeast"/>
                    <w:jc w:val="center"/>
                    <w:rPr>
                      <w:color w:val="000000" w:themeColor="text1"/>
                      <w:kern w:val="0"/>
                      <w:szCs w:val="21"/>
                    </w:rPr>
                  </w:pPr>
                  <w:r w:rsidRPr="00CB3CE8">
                    <w:rPr>
                      <w:color w:val="000000" w:themeColor="text1"/>
                      <w:kern w:val="0"/>
                      <w:szCs w:val="21"/>
                    </w:rPr>
                    <w:t>名称</w:t>
                  </w:r>
                </w:p>
              </w:tc>
              <w:tc>
                <w:tcPr>
                  <w:tcW w:w="357" w:type="pct"/>
                  <w:vAlign w:val="center"/>
                </w:tcPr>
                <w:p w:rsidR="00727855" w:rsidRPr="00CB3CE8" w:rsidRDefault="00F0022F">
                  <w:pPr>
                    <w:widowControl/>
                    <w:spacing w:line="0" w:lineRule="atLeast"/>
                    <w:jc w:val="center"/>
                    <w:rPr>
                      <w:color w:val="000000" w:themeColor="text1"/>
                      <w:kern w:val="0"/>
                      <w:szCs w:val="21"/>
                    </w:rPr>
                  </w:pPr>
                  <w:r w:rsidRPr="00CB3CE8">
                    <w:rPr>
                      <w:color w:val="000000" w:themeColor="text1"/>
                      <w:kern w:val="0"/>
                      <w:szCs w:val="21"/>
                    </w:rPr>
                    <w:t>单位</w:t>
                  </w:r>
                </w:p>
              </w:tc>
              <w:tc>
                <w:tcPr>
                  <w:tcW w:w="714" w:type="pct"/>
                  <w:vAlign w:val="center"/>
                </w:tcPr>
                <w:p w:rsidR="00727855" w:rsidRPr="00CB3CE8" w:rsidRDefault="00F0022F">
                  <w:pPr>
                    <w:widowControl/>
                    <w:spacing w:line="0" w:lineRule="atLeast"/>
                    <w:jc w:val="center"/>
                    <w:rPr>
                      <w:color w:val="000000" w:themeColor="text1"/>
                      <w:kern w:val="0"/>
                      <w:szCs w:val="21"/>
                    </w:rPr>
                  </w:pPr>
                  <w:r w:rsidRPr="00CB3CE8">
                    <w:rPr>
                      <w:color w:val="000000" w:themeColor="text1"/>
                      <w:kern w:val="0"/>
                      <w:szCs w:val="21"/>
                    </w:rPr>
                    <w:t>消耗量</w:t>
                  </w:r>
                </w:p>
              </w:tc>
              <w:tc>
                <w:tcPr>
                  <w:tcW w:w="1693" w:type="pct"/>
                  <w:vAlign w:val="center"/>
                </w:tcPr>
                <w:p w:rsidR="00727855" w:rsidRPr="00CB3CE8" w:rsidRDefault="00F0022F">
                  <w:pPr>
                    <w:widowControl/>
                    <w:spacing w:line="0" w:lineRule="atLeast"/>
                    <w:jc w:val="center"/>
                    <w:rPr>
                      <w:color w:val="000000" w:themeColor="text1"/>
                      <w:kern w:val="0"/>
                      <w:szCs w:val="21"/>
                    </w:rPr>
                  </w:pPr>
                  <w:r w:rsidRPr="00CB3CE8">
                    <w:rPr>
                      <w:color w:val="000000" w:themeColor="text1"/>
                      <w:kern w:val="0"/>
                      <w:szCs w:val="21"/>
                    </w:rPr>
                    <w:t>储存方式</w:t>
                  </w:r>
                </w:p>
              </w:tc>
              <w:tc>
                <w:tcPr>
                  <w:tcW w:w="766" w:type="pct"/>
                  <w:vAlign w:val="center"/>
                </w:tcPr>
                <w:p w:rsidR="00727855" w:rsidRPr="00CB3CE8" w:rsidRDefault="00F0022F">
                  <w:pPr>
                    <w:widowControl/>
                    <w:spacing w:line="0" w:lineRule="atLeast"/>
                    <w:jc w:val="center"/>
                    <w:rPr>
                      <w:color w:val="000000" w:themeColor="text1"/>
                      <w:kern w:val="0"/>
                      <w:szCs w:val="21"/>
                    </w:rPr>
                  </w:pPr>
                  <w:r w:rsidRPr="00CB3CE8">
                    <w:rPr>
                      <w:color w:val="000000" w:themeColor="text1"/>
                      <w:kern w:val="0"/>
                      <w:szCs w:val="21"/>
                    </w:rPr>
                    <w:t>运输方式</w:t>
                  </w:r>
                </w:p>
              </w:tc>
            </w:tr>
            <w:tr w:rsidR="00CB3CE8" w:rsidRPr="00CB3CE8" w:rsidTr="00FD5DF8">
              <w:trPr>
                <w:trHeight w:val="340"/>
                <w:jc w:val="center"/>
              </w:trPr>
              <w:tc>
                <w:tcPr>
                  <w:tcW w:w="502" w:type="pct"/>
                  <w:vAlign w:val="center"/>
                </w:tcPr>
                <w:p w:rsidR="00727855" w:rsidRPr="00CB3CE8" w:rsidRDefault="00F0022F">
                  <w:pPr>
                    <w:widowControl/>
                    <w:spacing w:line="0" w:lineRule="atLeast"/>
                    <w:jc w:val="center"/>
                    <w:rPr>
                      <w:color w:val="000000" w:themeColor="text1"/>
                      <w:kern w:val="0"/>
                      <w:szCs w:val="21"/>
                    </w:rPr>
                  </w:pPr>
                  <w:r w:rsidRPr="00CB3CE8">
                    <w:rPr>
                      <w:color w:val="000000" w:themeColor="text1"/>
                      <w:kern w:val="0"/>
                      <w:szCs w:val="21"/>
                    </w:rPr>
                    <w:t>1</w:t>
                  </w:r>
                </w:p>
              </w:tc>
              <w:tc>
                <w:tcPr>
                  <w:tcW w:w="968" w:type="pct"/>
                  <w:vAlign w:val="center"/>
                </w:tcPr>
                <w:p w:rsidR="00727855" w:rsidRPr="00CB3CE8" w:rsidRDefault="00F0022F">
                  <w:pPr>
                    <w:widowControl/>
                    <w:spacing w:line="0" w:lineRule="atLeast"/>
                    <w:jc w:val="center"/>
                    <w:rPr>
                      <w:color w:val="000000" w:themeColor="text1"/>
                      <w:kern w:val="0"/>
                      <w:szCs w:val="21"/>
                    </w:rPr>
                  </w:pPr>
                  <w:r w:rsidRPr="00CB3CE8">
                    <w:rPr>
                      <w:rFonts w:hint="eastAsia"/>
                      <w:color w:val="000000" w:themeColor="text1"/>
                      <w:kern w:val="0"/>
                      <w:szCs w:val="21"/>
                    </w:rPr>
                    <w:t>废石</w:t>
                  </w:r>
                  <w:r w:rsidR="0002531A">
                    <w:rPr>
                      <w:rFonts w:hint="eastAsia"/>
                      <w:color w:val="000000" w:themeColor="text1"/>
                      <w:kern w:val="0"/>
                      <w:szCs w:val="21"/>
                    </w:rPr>
                    <w:t>(</w:t>
                  </w:r>
                  <w:r w:rsidR="0002531A" w:rsidRPr="0002531A">
                    <w:rPr>
                      <w:rFonts w:hint="eastAsia"/>
                      <w:color w:val="000000" w:themeColor="text1"/>
                      <w:kern w:val="0"/>
                      <w:szCs w:val="21"/>
                    </w:rPr>
                    <w:t>石灰石</w:t>
                  </w:r>
                  <w:r w:rsidR="0002531A">
                    <w:rPr>
                      <w:rFonts w:hint="eastAsia"/>
                      <w:color w:val="000000" w:themeColor="text1"/>
                      <w:kern w:val="0"/>
                      <w:szCs w:val="21"/>
                    </w:rPr>
                    <w:t>矿</w:t>
                  </w:r>
                  <w:r w:rsidR="0002531A">
                    <w:rPr>
                      <w:rFonts w:hint="eastAsia"/>
                      <w:color w:val="000000" w:themeColor="text1"/>
                      <w:kern w:val="0"/>
                      <w:szCs w:val="21"/>
                    </w:rPr>
                    <w:t>)</w:t>
                  </w:r>
                </w:p>
              </w:tc>
              <w:tc>
                <w:tcPr>
                  <w:tcW w:w="357" w:type="pct"/>
                  <w:vAlign w:val="center"/>
                </w:tcPr>
                <w:p w:rsidR="00727855" w:rsidRPr="00CB3CE8" w:rsidRDefault="00F0022F">
                  <w:pPr>
                    <w:widowControl/>
                    <w:spacing w:line="0" w:lineRule="atLeast"/>
                    <w:jc w:val="center"/>
                    <w:rPr>
                      <w:color w:val="000000" w:themeColor="text1"/>
                      <w:kern w:val="0"/>
                      <w:szCs w:val="21"/>
                    </w:rPr>
                  </w:pPr>
                  <w:r w:rsidRPr="00CB3CE8">
                    <w:rPr>
                      <w:color w:val="000000" w:themeColor="text1"/>
                      <w:kern w:val="0"/>
                      <w:szCs w:val="21"/>
                    </w:rPr>
                    <w:t>t</w:t>
                  </w:r>
                  <w:r w:rsidRPr="00CB3CE8">
                    <w:rPr>
                      <w:rFonts w:hint="eastAsia"/>
                      <w:color w:val="000000" w:themeColor="text1"/>
                      <w:kern w:val="0"/>
                      <w:szCs w:val="21"/>
                    </w:rPr>
                    <w:t>/</w:t>
                  </w:r>
                  <w:r w:rsidRPr="00CB3CE8">
                    <w:rPr>
                      <w:color w:val="000000" w:themeColor="text1"/>
                      <w:kern w:val="0"/>
                      <w:szCs w:val="21"/>
                    </w:rPr>
                    <w:t>a</w:t>
                  </w:r>
                </w:p>
              </w:tc>
              <w:tc>
                <w:tcPr>
                  <w:tcW w:w="714" w:type="pct"/>
                  <w:vAlign w:val="center"/>
                </w:tcPr>
                <w:p w:rsidR="00727855" w:rsidRPr="00CB3CE8" w:rsidRDefault="00F0022F" w:rsidP="002047B3">
                  <w:pPr>
                    <w:widowControl/>
                    <w:spacing w:line="0" w:lineRule="atLeast"/>
                    <w:jc w:val="center"/>
                    <w:rPr>
                      <w:color w:val="000000" w:themeColor="text1"/>
                      <w:kern w:val="0"/>
                      <w:szCs w:val="21"/>
                    </w:rPr>
                  </w:pPr>
                  <w:r w:rsidRPr="00CB3CE8">
                    <w:rPr>
                      <w:color w:val="000000" w:themeColor="text1"/>
                    </w:rPr>
                    <w:t>40091.</w:t>
                  </w:r>
                  <w:r w:rsidR="002D0063" w:rsidRPr="00CB3CE8">
                    <w:rPr>
                      <w:rFonts w:hint="eastAsia"/>
                      <w:color w:val="000000" w:themeColor="text1"/>
                    </w:rPr>
                    <w:t>1</w:t>
                  </w:r>
                  <w:r w:rsidR="002047B3">
                    <w:rPr>
                      <w:rFonts w:hint="eastAsia"/>
                      <w:color w:val="000000" w:themeColor="text1"/>
                    </w:rPr>
                    <w:t>2</w:t>
                  </w:r>
                  <w:r w:rsidR="00C43BE1" w:rsidRPr="00CB3CE8">
                    <w:rPr>
                      <w:rFonts w:hint="eastAsia"/>
                      <w:color w:val="000000" w:themeColor="text1"/>
                    </w:rPr>
                    <w:t>5</w:t>
                  </w:r>
                </w:p>
              </w:tc>
              <w:tc>
                <w:tcPr>
                  <w:tcW w:w="1693" w:type="pct"/>
                  <w:vAlign w:val="center"/>
                </w:tcPr>
                <w:p w:rsidR="00727855" w:rsidRPr="00CB3CE8" w:rsidRDefault="00F0022F">
                  <w:pPr>
                    <w:widowControl/>
                    <w:spacing w:line="0" w:lineRule="atLeast"/>
                    <w:jc w:val="center"/>
                    <w:rPr>
                      <w:color w:val="000000" w:themeColor="text1"/>
                      <w:kern w:val="0"/>
                      <w:szCs w:val="21"/>
                    </w:rPr>
                  </w:pPr>
                  <w:r w:rsidRPr="00CB3CE8">
                    <w:rPr>
                      <w:color w:val="000000" w:themeColor="text1"/>
                      <w:kern w:val="0"/>
                      <w:szCs w:val="21"/>
                    </w:rPr>
                    <w:t>固态</w:t>
                  </w:r>
                  <w:r w:rsidRPr="00CB3CE8">
                    <w:rPr>
                      <w:rFonts w:hint="eastAsia"/>
                      <w:color w:val="000000" w:themeColor="text1"/>
                      <w:kern w:val="0"/>
                      <w:szCs w:val="21"/>
                    </w:rPr>
                    <w:t>，块状，</w:t>
                  </w:r>
                  <w:r w:rsidRPr="00CB3CE8">
                    <w:rPr>
                      <w:color w:val="000000" w:themeColor="text1"/>
                      <w:kern w:val="0"/>
                      <w:szCs w:val="21"/>
                    </w:rPr>
                    <w:t>堆存</w:t>
                  </w:r>
                </w:p>
              </w:tc>
              <w:tc>
                <w:tcPr>
                  <w:tcW w:w="766" w:type="pct"/>
                  <w:vAlign w:val="center"/>
                </w:tcPr>
                <w:p w:rsidR="00727855" w:rsidRPr="00CB3CE8" w:rsidRDefault="00F0022F">
                  <w:pPr>
                    <w:widowControl/>
                    <w:spacing w:line="0" w:lineRule="atLeast"/>
                    <w:jc w:val="center"/>
                    <w:rPr>
                      <w:color w:val="000000" w:themeColor="text1"/>
                      <w:kern w:val="0"/>
                      <w:szCs w:val="21"/>
                    </w:rPr>
                  </w:pPr>
                  <w:r w:rsidRPr="00CB3CE8">
                    <w:rPr>
                      <w:rFonts w:hint="eastAsia"/>
                      <w:color w:val="000000" w:themeColor="text1"/>
                      <w:kern w:val="0"/>
                      <w:szCs w:val="21"/>
                    </w:rPr>
                    <w:t>汽车运输</w:t>
                  </w:r>
                </w:p>
              </w:tc>
            </w:tr>
            <w:tr w:rsidR="00CB3CE8" w:rsidRPr="00CB3CE8" w:rsidTr="00FD5DF8">
              <w:trPr>
                <w:trHeight w:val="340"/>
                <w:jc w:val="center"/>
              </w:trPr>
              <w:tc>
                <w:tcPr>
                  <w:tcW w:w="502" w:type="pct"/>
                  <w:vAlign w:val="center"/>
                </w:tcPr>
                <w:p w:rsidR="00727855" w:rsidRPr="00CB3CE8" w:rsidRDefault="00F0022F">
                  <w:pPr>
                    <w:widowControl/>
                    <w:spacing w:line="0" w:lineRule="atLeast"/>
                    <w:jc w:val="center"/>
                    <w:rPr>
                      <w:color w:val="000000" w:themeColor="text1"/>
                      <w:kern w:val="0"/>
                      <w:szCs w:val="21"/>
                    </w:rPr>
                  </w:pPr>
                  <w:r w:rsidRPr="00CB3CE8">
                    <w:rPr>
                      <w:rFonts w:hint="eastAsia"/>
                      <w:color w:val="000000" w:themeColor="text1"/>
                      <w:kern w:val="0"/>
                      <w:szCs w:val="21"/>
                    </w:rPr>
                    <w:t>2</w:t>
                  </w:r>
                </w:p>
              </w:tc>
              <w:tc>
                <w:tcPr>
                  <w:tcW w:w="968" w:type="pct"/>
                  <w:vAlign w:val="center"/>
                </w:tcPr>
                <w:p w:rsidR="00727855" w:rsidRPr="00CB3CE8" w:rsidRDefault="00F0022F">
                  <w:pPr>
                    <w:widowControl/>
                    <w:spacing w:line="0" w:lineRule="atLeast"/>
                    <w:jc w:val="center"/>
                    <w:rPr>
                      <w:color w:val="000000" w:themeColor="text1"/>
                      <w:kern w:val="0"/>
                      <w:szCs w:val="21"/>
                    </w:rPr>
                  </w:pPr>
                  <w:r w:rsidRPr="00CB3CE8">
                    <w:rPr>
                      <w:rFonts w:hint="eastAsia"/>
                      <w:color w:val="000000" w:themeColor="text1"/>
                      <w:kern w:val="0"/>
                      <w:szCs w:val="21"/>
                    </w:rPr>
                    <w:t>球磨介质</w:t>
                  </w:r>
                </w:p>
              </w:tc>
              <w:tc>
                <w:tcPr>
                  <w:tcW w:w="357" w:type="pct"/>
                  <w:vAlign w:val="center"/>
                </w:tcPr>
                <w:p w:rsidR="00727855" w:rsidRPr="00CB3CE8" w:rsidRDefault="00F0022F">
                  <w:pPr>
                    <w:widowControl/>
                    <w:spacing w:line="0" w:lineRule="atLeast"/>
                    <w:jc w:val="center"/>
                    <w:rPr>
                      <w:color w:val="000000" w:themeColor="text1"/>
                      <w:kern w:val="0"/>
                      <w:szCs w:val="21"/>
                    </w:rPr>
                  </w:pPr>
                  <w:r w:rsidRPr="00CB3CE8">
                    <w:rPr>
                      <w:color w:val="000000" w:themeColor="text1"/>
                      <w:kern w:val="0"/>
                      <w:szCs w:val="21"/>
                    </w:rPr>
                    <w:t>t</w:t>
                  </w:r>
                  <w:r w:rsidRPr="00CB3CE8">
                    <w:rPr>
                      <w:rFonts w:hint="eastAsia"/>
                      <w:color w:val="000000" w:themeColor="text1"/>
                      <w:kern w:val="0"/>
                      <w:szCs w:val="21"/>
                    </w:rPr>
                    <w:t>/</w:t>
                  </w:r>
                  <w:r w:rsidRPr="00CB3CE8">
                    <w:rPr>
                      <w:color w:val="000000" w:themeColor="text1"/>
                      <w:kern w:val="0"/>
                      <w:szCs w:val="21"/>
                    </w:rPr>
                    <w:t>a</w:t>
                  </w:r>
                </w:p>
              </w:tc>
              <w:tc>
                <w:tcPr>
                  <w:tcW w:w="714" w:type="pct"/>
                  <w:vAlign w:val="center"/>
                </w:tcPr>
                <w:p w:rsidR="00727855" w:rsidRPr="00CB3CE8" w:rsidRDefault="00F0022F">
                  <w:pPr>
                    <w:widowControl/>
                    <w:spacing w:line="0" w:lineRule="atLeast"/>
                    <w:jc w:val="center"/>
                    <w:rPr>
                      <w:color w:val="000000" w:themeColor="text1"/>
                      <w:kern w:val="0"/>
                      <w:szCs w:val="21"/>
                    </w:rPr>
                  </w:pPr>
                  <w:r w:rsidRPr="00CB3CE8">
                    <w:rPr>
                      <w:rFonts w:hint="eastAsia"/>
                      <w:color w:val="000000" w:themeColor="text1"/>
                      <w:kern w:val="0"/>
                      <w:szCs w:val="21"/>
                    </w:rPr>
                    <w:t>1</w:t>
                  </w:r>
                </w:p>
              </w:tc>
              <w:tc>
                <w:tcPr>
                  <w:tcW w:w="1693" w:type="pct"/>
                  <w:vAlign w:val="center"/>
                </w:tcPr>
                <w:p w:rsidR="00727855" w:rsidRPr="00CB3CE8" w:rsidRDefault="00F0022F">
                  <w:pPr>
                    <w:widowControl/>
                    <w:spacing w:line="0" w:lineRule="atLeast"/>
                    <w:jc w:val="center"/>
                    <w:rPr>
                      <w:color w:val="000000" w:themeColor="text1"/>
                      <w:kern w:val="0"/>
                      <w:szCs w:val="21"/>
                    </w:rPr>
                  </w:pPr>
                  <w:r w:rsidRPr="00CB3CE8">
                    <w:rPr>
                      <w:color w:val="000000" w:themeColor="text1"/>
                      <w:kern w:val="0"/>
                      <w:szCs w:val="21"/>
                    </w:rPr>
                    <w:t>固态</w:t>
                  </w:r>
                  <w:r w:rsidRPr="00CB3CE8">
                    <w:rPr>
                      <w:rFonts w:hint="eastAsia"/>
                      <w:color w:val="000000" w:themeColor="text1"/>
                      <w:kern w:val="0"/>
                      <w:szCs w:val="21"/>
                    </w:rPr>
                    <w:t>，球状，</w:t>
                  </w:r>
                  <w:r w:rsidRPr="00CB3CE8">
                    <w:rPr>
                      <w:color w:val="000000" w:themeColor="text1"/>
                      <w:kern w:val="0"/>
                      <w:szCs w:val="21"/>
                    </w:rPr>
                    <w:t>堆存</w:t>
                  </w:r>
                </w:p>
              </w:tc>
              <w:tc>
                <w:tcPr>
                  <w:tcW w:w="766" w:type="pct"/>
                  <w:vAlign w:val="center"/>
                </w:tcPr>
                <w:p w:rsidR="00727855" w:rsidRPr="00CB3CE8" w:rsidRDefault="00F0022F">
                  <w:pPr>
                    <w:widowControl/>
                    <w:spacing w:line="0" w:lineRule="atLeast"/>
                    <w:jc w:val="center"/>
                    <w:rPr>
                      <w:color w:val="000000" w:themeColor="text1"/>
                      <w:kern w:val="0"/>
                      <w:szCs w:val="21"/>
                    </w:rPr>
                  </w:pPr>
                  <w:r w:rsidRPr="00CB3CE8">
                    <w:rPr>
                      <w:rFonts w:hint="eastAsia"/>
                      <w:color w:val="000000" w:themeColor="text1"/>
                      <w:kern w:val="0"/>
                      <w:szCs w:val="21"/>
                    </w:rPr>
                    <w:t>汽车运输</w:t>
                  </w:r>
                </w:p>
              </w:tc>
            </w:tr>
            <w:tr w:rsidR="00CB3CE8" w:rsidRPr="00CB3CE8" w:rsidTr="00FD5DF8">
              <w:trPr>
                <w:trHeight w:val="340"/>
                <w:jc w:val="center"/>
              </w:trPr>
              <w:tc>
                <w:tcPr>
                  <w:tcW w:w="502" w:type="pct"/>
                  <w:vAlign w:val="center"/>
                </w:tcPr>
                <w:p w:rsidR="00727855" w:rsidRPr="00CB3CE8" w:rsidRDefault="00F0022F">
                  <w:pPr>
                    <w:widowControl/>
                    <w:spacing w:line="0" w:lineRule="atLeast"/>
                    <w:jc w:val="center"/>
                    <w:rPr>
                      <w:color w:val="000000" w:themeColor="text1"/>
                      <w:kern w:val="0"/>
                      <w:szCs w:val="21"/>
                    </w:rPr>
                  </w:pPr>
                  <w:r w:rsidRPr="00CB3CE8">
                    <w:rPr>
                      <w:rFonts w:hint="eastAsia"/>
                      <w:color w:val="000000" w:themeColor="text1"/>
                      <w:kern w:val="0"/>
                      <w:szCs w:val="21"/>
                    </w:rPr>
                    <w:t>3</w:t>
                  </w:r>
                </w:p>
              </w:tc>
              <w:tc>
                <w:tcPr>
                  <w:tcW w:w="968" w:type="pct"/>
                  <w:vAlign w:val="center"/>
                </w:tcPr>
                <w:p w:rsidR="00727855" w:rsidRPr="00CB3CE8" w:rsidRDefault="00F0022F">
                  <w:pPr>
                    <w:widowControl/>
                    <w:spacing w:line="0" w:lineRule="atLeast"/>
                    <w:jc w:val="center"/>
                    <w:rPr>
                      <w:color w:val="000000" w:themeColor="text1"/>
                      <w:kern w:val="0"/>
                      <w:szCs w:val="21"/>
                    </w:rPr>
                  </w:pPr>
                  <w:r w:rsidRPr="00CB3CE8">
                    <w:rPr>
                      <w:rFonts w:hint="eastAsia"/>
                      <w:color w:val="000000" w:themeColor="text1"/>
                      <w:kern w:val="0"/>
                      <w:szCs w:val="21"/>
                    </w:rPr>
                    <w:t>PAC</w:t>
                  </w:r>
                </w:p>
              </w:tc>
              <w:tc>
                <w:tcPr>
                  <w:tcW w:w="357" w:type="pct"/>
                  <w:vAlign w:val="center"/>
                </w:tcPr>
                <w:p w:rsidR="00727855" w:rsidRPr="00CB3CE8" w:rsidRDefault="00F0022F">
                  <w:pPr>
                    <w:widowControl/>
                    <w:spacing w:line="0" w:lineRule="atLeast"/>
                    <w:jc w:val="center"/>
                    <w:rPr>
                      <w:color w:val="000000" w:themeColor="text1"/>
                      <w:kern w:val="0"/>
                      <w:szCs w:val="21"/>
                    </w:rPr>
                  </w:pPr>
                  <w:r w:rsidRPr="00CB3CE8">
                    <w:rPr>
                      <w:color w:val="000000" w:themeColor="text1"/>
                      <w:kern w:val="0"/>
                      <w:szCs w:val="21"/>
                    </w:rPr>
                    <w:t>t</w:t>
                  </w:r>
                  <w:r w:rsidRPr="00CB3CE8">
                    <w:rPr>
                      <w:rFonts w:hint="eastAsia"/>
                      <w:color w:val="000000" w:themeColor="text1"/>
                      <w:kern w:val="0"/>
                      <w:szCs w:val="21"/>
                    </w:rPr>
                    <w:t>/</w:t>
                  </w:r>
                  <w:r w:rsidRPr="00CB3CE8">
                    <w:rPr>
                      <w:color w:val="000000" w:themeColor="text1"/>
                      <w:kern w:val="0"/>
                      <w:szCs w:val="21"/>
                    </w:rPr>
                    <w:t>a</w:t>
                  </w:r>
                </w:p>
              </w:tc>
              <w:tc>
                <w:tcPr>
                  <w:tcW w:w="714" w:type="pct"/>
                  <w:vAlign w:val="center"/>
                </w:tcPr>
                <w:p w:rsidR="00727855" w:rsidRPr="00CB3CE8" w:rsidRDefault="00F0022F">
                  <w:pPr>
                    <w:widowControl/>
                    <w:spacing w:line="0" w:lineRule="atLeast"/>
                    <w:jc w:val="center"/>
                    <w:rPr>
                      <w:color w:val="000000" w:themeColor="text1"/>
                      <w:kern w:val="0"/>
                      <w:szCs w:val="21"/>
                    </w:rPr>
                  </w:pPr>
                  <w:r w:rsidRPr="00CB3CE8">
                    <w:rPr>
                      <w:rFonts w:hint="eastAsia"/>
                      <w:color w:val="000000" w:themeColor="text1"/>
                      <w:kern w:val="0"/>
                      <w:szCs w:val="21"/>
                    </w:rPr>
                    <w:t>2.5</w:t>
                  </w:r>
                </w:p>
              </w:tc>
              <w:tc>
                <w:tcPr>
                  <w:tcW w:w="1693" w:type="pct"/>
                  <w:vAlign w:val="center"/>
                </w:tcPr>
                <w:p w:rsidR="00727855" w:rsidRPr="00CB3CE8" w:rsidRDefault="00F0022F">
                  <w:pPr>
                    <w:widowControl/>
                    <w:spacing w:line="0" w:lineRule="atLeast"/>
                    <w:jc w:val="center"/>
                    <w:rPr>
                      <w:color w:val="000000" w:themeColor="text1"/>
                      <w:kern w:val="0"/>
                      <w:szCs w:val="21"/>
                    </w:rPr>
                  </w:pPr>
                  <w:r w:rsidRPr="00CB3CE8">
                    <w:rPr>
                      <w:rFonts w:hint="eastAsia"/>
                      <w:color w:val="000000" w:themeColor="text1"/>
                      <w:kern w:val="0"/>
                      <w:szCs w:val="21"/>
                    </w:rPr>
                    <w:t>水处理药剂；颗粒状，袋装</w:t>
                  </w:r>
                </w:p>
              </w:tc>
              <w:tc>
                <w:tcPr>
                  <w:tcW w:w="766" w:type="pct"/>
                  <w:vAlign w:val="center"/>
                </w:tcPr>
                <w:p w:rsidR="00727855" w:rsidRPr="00CB3CE8" w:rsidRDefault="00F0022F">
                  <w:pPr>
                    <w:widowControl/>
                    <w:spacing w:line="0" w:lineRule="atLeast"/>
                    <w:jc w:val="center"/>
                    <w:rPr>
                      <w:color w:val="000000" w:themeColor="text1"/>
                      <w:kern w:val="0"/>
                      <w:szCs w:val="21"/>
                    </w:rPr>
                  </w:pPr>
                  <w:r w:rsidRPr="00CB3CE8">
                    <w:rPr>
                      <w:rFonts w:hint="eastAsia"/>
                      <w:color w:val="000000" w:themeColor="text1"/>
                      <w:kern w:val="0"/>
                      <w:szCs w:val="21"/>
                    </w:rPr>
                    <w:t>汽车运输</w:t>
                  </w:r>
                </w:p>
              </w:tc>
            </w:tr>
            <w:tr w:rsidR="00CB3CE8" w:rsidRPr="00CB3CE8" w:rsidTr="00FD5DF8">
              <w:trPr>
                <w:trHeight w:val="340"/>
                <w:jc w:val="center"/>
              </w:trPr>
              <w:tc>
                <w:tcPr>
                  <w:tcW w:w="502" w:type="pct"/>
                  <w:vAlign w:val="center"/>
                </w:tcPr>
                <w:p w:rsidR="00727855" w:rsidRPr="00CB3CE8" w:rsidRDefault="00F0022F">
                  <w:pPr>
                    <w:widowControl/>
                    <w:spacing w:line="0" w:lineRule="atLeast"/>
                    <w:jc w:val="center"/>
                    <w:rPr>
                      <w:color w:val="000000" w:themeColor="text1"/>
                      <w:kern w:val="0"/>
                      <w:szCs w:val="21"/>
                    </w:rPr>
                  </w:pPr>
                  <w:r w:rsidRPr="00CB3CE8">
                    <w:rPr>
                      <w:rFonts w:hint="eastAsia"/>
                      <w:color w:val="000000" w:themeColor="text1"/>
                      <w:kern w:val="0"/>
                      <w:szCs w:val="21"/>
                    </w:rPr>
                    <w:t>4</w:t>
                  </w:r>
                </w:p>
              </w:tc>
              <w:tc>
                <w:tcPr>
                  <w:tcW w:w="968" w:type="pct"/>
                  <w:vAlign w:val="center"/>
                </w:tcPr>
                <w:p w:rsidR="00727855" w:rsidRPr="00CB3CE8" w:rsidRDefault="00F0022F">
                  <w:pPr>
                    <w:widowControl/>
                    <w:spacing w:line="0" w:lineRule="atLeast"/>
                    <w:jc w:val="center"/>
                    <w:rPr>
                      <w:color w:val="000000" w:themeColor="text1"/>
                      <w:kern w:val="0"/>
                      <w:szCs w:val="21"/>
                    </w:rPr>
                  </w:pPr>
                  <w:r w:rsidRPr="00CB3CE8">
                    <w:rPr>
                      <w:rFonts w:hint="eastAsia"/>
                      <w:color w:val="000000" w:themeColor="text1"/>
                      <w:kern w:val="0"/>
                      <w:szCs w:val="21"/>
                    </w:rPr>
                    <w:t>PAM</w:t>
                  </w:r>
                </w:p>
              </w:tc>
              <w:tc>
                <w:tcPr>
                  <w:tcW w:w="357" w:type="pct"/>
                  <w:vAlign w:val="center"/>
                </w:tcPr>
                <w:p w:rsidR="00727855" w:rsidRPr="00CB3CE8" w:rsidRDefault="00F0022F">
                  <w:pPr>
                    <w:widowControl/>
                    <w:spacing w:line="0" w:lineRule="atLeast"/>
                    <w:jc w:val="center"/>
                    <w:rPr>
                      <w:color w:val="000000" w:themeColor="text1"/>
                      <w:kern w:val="0"/>
                      <w:szCs w:val="21"/>
                    </w:rPr>
                  </w:pPr>
                  <w:r w:rsidRPr="00CB3CE8">
                    <w:rPr>
                      <w:color w:val="000000" w:themeColor="text1"/>
                      <w:kern w:val="0"/>
                      <w:szCs w:val="21"/>
                    </w:rPr>
                    <w:t>t</w:t>
                  </w:r>
                  <w:r w:rsidRPr="00CB3CE8">
                    <w:rPr>
                      <w:rFonts w:hint="eastAsia"/>
                      <w:color w:val="000000" w:themeColor="text1"/>
                      <w:kern w:val="0"/>
                      <w:szCs w:val="21"/>
                    </w:rPr>
                    <w:t>/</w:t>
                  </w:r>
                  <w:r w:rsidRPr="00CB3CE8">
                    <w:rPr>
                      <w:color w:val="000000" w:themeColor="text1"/>
                      <w:kern w:val="0"/>
                      <w:szCs w:val="21"/>
                    </w:rPr>
                    <w:t>a</w:t>
                  </w:r>
                </w:p>
              </w:tc>
              <w:tc>
                <w:tcPr>
                  <w:tcW w:w="714" w:type="pct"/>
                  <w:vAlign w:val="center"/>
                </w:tcPr>
                <w:p w:rsidR="00727855" w:rsidRPr="00CB3CE8" w:rsidRDefault="00F0022F">
                  <w:pPr>
                    <w:widowControl/>
                    <w:spacing w:line="0" w:lineRule="atLeast"/>
                    <w:jc w:val="center"/>
                    <w:rPr>
                      <w:color w:val="000000" w:themeColor="text1"/>
                      <w:kern w:val="0"/>
                      <w:szCs w:val="21"/>
                    </w:rPr>
                  </w:pPr>
                  <w:r w:rsidRPr="00CB3CE8">
                    <w:rPr>
                      <w:rFonts w:hint="eastAsia"/>
                      <w:color w:val="000000" w:themeColor="text1"/>
                      <w:kern w:val="0"/>
                      <w:szCs w:val="21"/>
                    </w:rPr>
                    <w:t>2.5</w:t>
                  </w:r>
                </w:p>
              </w:tc>
              <w:tc>
                <w:tcPr>
                  <w:tcW w:w="1693" w:type="pct"/>
                  <w:vAlign w:val="center"/>
                </w:tcPr>
                <w:p w:rsidR="00727855" w:rsidRPr="00CB3CE8" w:rsidRDefault="00F0022F">
                  <w:pPr>
                    <w:widowControl/>
                    <w:spacing w:line="0" w:lineRule="atLeast"/>
                    <w:jc w:val="center"/>
                    <w:rPr>
                      <w:color w:val="000000" w:themeColor="text1"/>
                      <w:kern w:val="0"/>
                      <w:szCs w:val="21"/>
                    </w:rPr>
                  </w:pPr>
                  <w:r w:rsidRPr="00CB3CE8">
                    <w:rPr>
                      <w:rFonts w:hint="eastAsia"/>
                      <w:color w:val="000000" w:themeColor="text1"/>
                      <w:kern w:val="0"/>
                      <w:szCs w:val="21"/>
                    </w:rPr>
                    <w:t>水处理药剂；颗粒状，袋装</w:t>
                  </w:r>
                </w:p>
              </w:tc>
              <w:tc>
                <w:tcPr>
                  <w:tcW w:w="766" w:type="pct"/>
                  <w:vAlign w:val="center"/>
                </w:tcPr>
                <w:p w:rsidR="00727855" w:rsidRPr="00CB3CE8" w:rsidRDefault="00F0022F">
                  <w:pPr>
                    <w:widowControl/>
                    <w:spacing w:line="0" w:lineRule="atLeast"/>
                    <w:jc w:val="center"/>
                    <w:rPr>
                      <w:color w:val="000000" w:themeColor="text1"/>
                      <w:kern w:val="0"/>
                      <w:szCs w:val="21"/>
                    </w:rPr>
                  </w:pPr>
                  <w:r w:rsidRPr="00CB3CE8">
                    <w:rPr>
                      <w:rFonts w:hint="eastAsia"/>
                      <w:color w:val="000000" w:themeColor="text1"/>
                      <w:kern w:val="0"/>
                      <w:szCs w:val="21"/>
                    </w:rPr>
                    <w:t>汽车运输</w:t>
                  </w:r>
                </w:p>
              </w:tc>
            </w:tr>
            <w:tr w:rsidR="005C6BEB" w:rsidRPr="00CB3CE8" w:rsidTr="00FD5DF8">
              <w:trPr>
                <w:trHeight w:val="340"/>
                <w:jc w:val="center"/>
              </w:trPr>
              <w:tc>
                <w:tcPr>
                  <w:tcW w:w="502" w:type="pct"/>
                  <w:vAlign w:val="center"/>
                </w:tcPr>
                <w:p w:rsidR="005C6BEB" w:rsidRPr="00CB3CE8" w:rsidRDefault="005C6BEB">
                  <w:pPr>
                    <w:widowControl/>
                    <w:spacing w:line="0" w:lineRule="atLeast"/>
                    <w:jc w:val="center"/>
                    <w:rPr>
                      <w:color w:val="000000" w:themeColor="text1"/>
                      <w:kern w:val="0"/>
                      <w:szCs w:val="21"/>
                    </w:rPr>
                  </w:pPr>
                  <w:r>
                    <w:rPr>
                      <w:rFonts w:hint="eastAsia"/>
                      <w:color w:val="000000" w:themeColor="text1"/>
                      <w:kern w:val="0"/>
                      <w:szCs w:val="21"/>
                    </w:rPr>
                    <w:t>5</w:t>
                  </w:r>
                </w:p>
              </w:tc>
              <w:tc>
                <w:tcPr>
                  <w:tcW w:w="968" w:type="pct"/>
                  <w:vAlign w:val="center"/>
                </w:tcPr>
                <w:p w:rsidR="005C6BEB" w:rsidRPr="00CB3CE8" w:rsidRDefault="005C6BEB" w:rsidP="005C6BEB">
                  <w:pPr>
                    <w:widowControl/>
                    <w:spacing w:line="0" w:lineRule="atLeast"/>
                    <w:jc w:val="center"/>
                    <w:rPr>
                      <w:color w:val="000000" w:themeColor="text1"/>
                      <w:kern w:val="0"/>
                      <w:szCs w:val="21"/>
                    </w:rPr>
                  </w:pPr>
                  <w:r>
                    <w:rPr>
                      <w:rFonts w:hint="eastAsia"/>
                      <w:color w:val="000000" w:themeColor="text1"/>
                      <w:kern w:val="0"/>
                      <w:szCs w:val="21"/>
                    </w:rPr>
                    <w:t>润滑油</w:t>
                  </w:r>
                </w:p>
              </w:tc>
              <w:tc>
                <w:tcPr>
                  <w:tcW w:w="357" w:type="pct"/>
                  <w:vAlign w:val="center"/>
                </w:tcPr>
                <w:p w:rsidR="005C6BEB" w:rsidRPr="00CB3CE8" w:rsidRDefault="005C6BEB">
                  <w:pPr>
                    <w:widowControl/>
                    <w:spacing w:line="0" w:lineRule="atLeast"/>
                    <w:jc w:val="center"/>
                    <w:rPr>
                      <w:color w:val="000000" w:themeColor="text1"/>
                      <w:kern w:val="0"/>
                      <w:szCs w:val="21"/>
                    </w:rPr>
                  </w:pPr>
                  <w:r w:rsidRPr="00CB3CE8">
                    <w:rPr>
                      <w:color w:val="000000" w:themeColor="text1"/>
                      <w:kern w:val="0"/>
                      <w:szCs w:val="21"/>
                    </w:rPr>
                    <w:t>t</w:t>
                  </w:r>
                  <w:r w:rsidRPr="00CB3CE8">
                    <w:rPr>
                      <w:rFonts w:hint="eastAsia"/>
                      <w:color w:val="000000" w:themeColor="text1"/>
                      <w:kern w:val="0"/>
                      <w:szCs w:val="21"/>
                    </w:rPr>
                    <w:t>/</w:t>
                  </w:r>
                  <w:r w:rsidRPr="00CB3CE8">
                    <w:rPr>
                      <w:color w:val="000000" w:themeColor="text1"/>
                      <w:kern w:val="0"/>
                      <w:szCs w:val="21"/>
                    </w:rPr>
                    <w:t>a</w:t>
                  </w:r>
                </w:p>
              </w:tc>
              <w:tc>
                <w:tcPr>
                  <w:tcW w:w="714" w:type="pct"/>
                  <w:vAlign w:val="center"/>
                </w:tcPr>
                <w:p w:rsidR="005C6BEB" w:rsidRPr="00CB3CE8" w:rsidRDefault="005C6BEB">
                  <w:pPr>
                    <w:widowControl/>
                    <w:spacing w:line="0" w:lineRule="atLeast"/>
                    <w:jc w:val="center"/>
                    <w:rPr>
                      <w:color w:val="000000" w:themeColor="text1"/>
                      <w:kern w:val="0"/>
                      <w:szCs w:val="21"/>
                    </w:rPr>
                  </w:pPr>
                  <w:r>
                    <w:rPr>
                      <w:rFonts w:hint="eastAsia"/>
                      <w:color w:val="000000" w:themeColor="text1"/>
                      <w:kern w:val="0"/>
                      <w:szCs w:val="21"/>
                    </w:rPr>
                    <w:t>0.08</w:t>
                  </w:r>
                </w:p>
              </w:tc>
              <w:tc>
                <w:tcPr>
                  <w:tcW w:w="1693" w:type="pct"/>
                  <w:vAlign w:val="center"/>
                </w:tcPr>
                <w:p w:rsidR="005C6BEB" w:rsidRPr="00CB3CE8" w:rsidRDefault="005C6BEB">
                  <w:pPr>
                    <w:widowControl/>
                    <w:spacing w:line="0" w:lineRule="atLeast"/>
                    <w:jc w:val="center"/>
                    <w:rPr>
                      <w:color w:val="000000" w:themeColor="text1"/>
                      <w:kern w:val="0"/>
                      <w:szCs w:val="21"/>
                    </w:rPr>
                  </w:pPr>
                  <w:r>
                    <w:rPr>
                      <w:rFonts w:hint="eastAsia"/>
                      <w:color w:val="000000" w:themeColor="text1"/>
                      <w:kern w:val="0"/>
                      <w:szCs w:val="21"/>
                    </w:rPr>
                    <w:t>设备维护使用，桶装，随用随买，不在厂区内暂存</w:t>
                  </w:r>
                </w:p>
              </w:tc>
              <w:tc>
                <w:tcPr>
                  <w:tcW w:w="766" w:type="pct"/>
                  <w:vAlign w:val="center"/>
                </w:tcPr>
                <w:p w:rsidR="005C6BEB" w:rsidRPr="00CB3CE8" w:rsidRDefault="005C6BEB">
                  <w:pPr>
                    <w:widowControl/>
                    <w:spacing w:line="0" w:lineRule="atLeast"/>
                    <w:jc w:val="center"/>
                    <w:rPr>
                      <w:color w:val="000000" w:themeColor="text1"/>
                      <w:kern w:val="0"/>
                      <w:szCs w:val="21"/>
                    </w:rPr>
                  </w:pPr>
                  <w:r w:rsidRPr="00CB3CE8">
                    <w:rPr>
                      <w:rFonts w:hint="eastAsia"/>
                      <w:color w:val="000000" w:themeColor="text1"/>
                      <w:kern w:val="0"/>
                      <w:szCs w:val="21"/>
                    </w:rPr>
                    <w:t>汽车运输</w:t>
                  </w:r>
                </w:p>
              </w:tc>
            </w:tr>
          </w:tbl>
          <w:p w:rsidR="00727855" w:rsidRPr="00CB3CE8" w:rsidRDefault="00F0022F">
            <w:pPr>
              <w:tabs>
                <w:tab w:val="left" w:pos="4065"/>
              </w:tabs>
              <w:spacing w:line="480" w:lineRule="exact"/>
              <w:ind w:firstLineChars="200" w:firstLine="480"/>
              <w:rPr>
                <w:color w:val="000000" w:themeColor="text1"/>
                <w:sz w:val="24"/>
              </w:rPr>
            </w:pPr>
            <w:r w:rsidRPr="00CB3CE8">
              <w:rPr>
                <w:rFonts w:hint="eastAsia"/>
                <w:color w:val="000000" w:themeColor="text1"/>
                <w:sz w:val="24"/>
              </w:rPr>
              <w:t>(1)</w:t>
            </w:r>
            <w:r w:rsidRPr="00CB3CE8">
              <w:rPr>
                <w:rFonts w:hint="eastAsia"/>
                <w:color w:val="000000" w:themeColor="text1"/>
                <w:sz w:val="24"/>
              </w:rPr>
              <w:t>原料</w:t>
            </w:r>
          </w:p>
          <w:p w:rsidR="00727855" w:rsidRPr="00CB3CE8" w:rsidRDefault="00F0022F">
            <w:pPr>
              <w:tabs>
                <w:tab w:val="left" w:pos="4065"/>
              </w:tabs>
              <w:spacing w:line="480" w:lineRule="exact"/>
              <w:ind w:firstLineChars="200" w:firstLine="480"/>
              <w:rPr>
                <w:color w:val="000000" w:themeColor="text1"/>
                <w:sz w:val="24"/>
              </w:rPr>
            </w:pPr>
            <w:bookmarkStart w:id="9" w:name="OLE_LINK4"/>
            <w:bookmarkStart w:id="10" w:name="OLE_LINK5"/>
            <w:r w:rsidRPr="00CB3CE8">
              <w:rPr>
                <w:rFonts w:hint="eastAsia"/>
                <w:color w:val="000000" w:themeColor="text1"/>
                <w:sz w:val="24"/>
              </w:rPr>
              <w:t>本项目建设单位与</w:t>
            </w:r>
            <w:bookmarkStart w:id="11" w:name="OLE_LINK3"/>
            <w:bookmarkStart w:id="12" w:name="OLE_LINK2"/>
            <w:bookmarkStart w:id="13" w:name="OLE_LINK1"/>
            <w:proofErr w:type="gramStart"/>
            <w:r w:rsidRPr="00CB3CE8">
              <w:rPr>
                <w:rFonts w:hint="eastAsia"/>
                <w:color w:val="000000" w:themeColor="text1"/>
                <w:sz w:val="24"/>
              </w:rPr>
              <w:t>喀左县永</w:t>
            </w:r>
            <w:proofErr w:type="gramEnd"/>
            <w:r w:rsidRPr="00CB3CE8">
              <w:rPr>
                <w:rFonts w:hint="eastAsia"/>
                <w:color w:val="000000" w:themeColor="text1"/>
                <w:sz w:val="24"/>
              </w:rPr>
              <w:t>利矿业有限公司</w:t>
            </w:r>
            <w:bookmarkEnd w:id="11"/>
            <w:bookmarkEnd w:id="12"/>
            <w:bookmarkEnd w:id="13"/>
            <w:r w:rsidRPr="00CB3CE8">
              <w:rPr>
                <w:rFonts w:hint="eastAsia"/>
                <w:color w:val="000000" w:themeColor="text1"/>
                <w:sz w:val="24"/>
              </w:rPr>
              <w:t>签订</w:t>
            </w:r>
            <w:r w:rsidR="0002531A">
              <w:rPr>
                <w:rFonts w:hint="eastAsia"/>
                <w:color w:val="000000" w:themeColor="text1"/>
                <w:sz w:val="24"/>
              </w:rPr>
              <w:t>石灰石</w:t>
            </w:r>
            <w:proofErr w:type="gramStart"/>
            <w:r w:rsidRPr="00CB3CE8">
              <w:rPr>
                <w:rFonts w:hint="eastAsia"/>
                <w:color w:val="000000" w:themeColor="text1"/>
                <w:sz w:val="24"/>
              </w:rPr>
              <w:t>矿山抛废毛石</w:t>
            </w:r>
            <w:proofErr w:type="gramEnd"/>
            <w:r w:rsidRPr="00CB3CE8">
              <w:rPr>
                <w:rFonts w:hint="eastAsia"/>
                <w:color w:val="000000" w:themeColor="text1"/>
                <w:sz w:val="24"/>
              </w:rPr>
              <w:t>购买合同，由其为本项目提供原料</w:t>
            </w:r>
            <w:r w:rsidR="0002531A">
              <w:rPr>
                <w:rFonts w:hint="eastAsia"/>
                <w:color w:val="000000" w:themeColor="text1"/>
                <w:sz w:val="24"/>
              </w:rPr>
              <w:t>石灰石</w:t>
            </w:r>
            <w:proofErr w:type="gramStart"/>
            <w:r w:rsidRPr="00CB3CE8">
              <w:rPr>
                <w:rFonts w:hint="eastAsia"/>
                <w:color w:val="000000" w:themeColor="text1"/>
                <w:sz w:val="24"/>
              </w:rPr>
              <w:t>矿山抛废毛石</w:t>
            </w:r>
            <w:proofErr w:type="gramEnd"/>
            <w:r w:rsidRPr="00CB3CE8">
              <w:rPr>
                <w:rFonts w:hint="eastAsia"/>
                <w:color w:val="000000" w:themeColor="text1"/>
                <w:sz w:val="24"/>
              </w:rPr>
              <w:t>，由</w:t>
            </w:r>
            <w:proofErr w:type="gramStart"/>
            <w:r w:rsidRPr="00CB3CE8">
              <w:rPr>
                <w:rFonts w:hint="eastAsia"/>
                <w:color w:val="000000" w:themeColor="text1"/>
                <w:sz w:val="24"/>
              </w:rPr>
              <w:t>喀左县永</w:t>
            </w:r>
            <w:proofErr w:type="gramEnd"/>
            <w:r w:rsidRPr="00CB3CE8">
              <w:rPr>
                <w:rFonts w:hint="eastAsia"/>
                <w:color w:val="000000" w:themeColor="text1"/>
                <w:sz w:val="24"/>
              </w:rPr>
              <w:t>利矿业有限公司保证原料来源的合法性、保证原料的来源量，在无法保证原料来源的合法性</w:t>
            </w:r>
            <w:r w:rsidR="00A313F3" w:rsidRPr="00CB3CE8">
              <w:rPr>
                <w:rFonts w:hint="eastAsia"/>
                <w:color w:val="000000" w:themeColor="text1"/>
                <w:sz w:val="24"/>
              </w:rPr>
              <w:t>证明</w:t>
            </w:r>
            <w:r w:rsidRPr="00CB3CE8">
              <w:rPr>
                <w:rFonts w:hint="eastAsia"/>
                <w:color w:val="000000" w:themeColor="text1"/>
                <w:sz w:val="24"/>
              </w:rPr>
              <w:t>时，建设单位不接收其原料供应。</w:t>
            </w:r>
          </w:p>
          <w:bookmarkEnd w:id="9"/>
          <w:bookmarkEnd w:id="10"/>
          <w:p w:rsidR="00727855" w:rsidRPr="00CB3CE8" w:rsidRDefault="00F0022F">
            <w:pPr>
              <w:pStyle w:val="ab"/>
              <w:snapToGrid w:val="0"/>
              <w:spacing w:line="480" w:lineRule="exact"/>
              <w:ind w:firstLine="480"/>
              <w:rPr>
                <w:rFonts w:cs="Times New Roman"/>
                <w:color w:val="000000" w:themeColor="text1"/>
              </w:rPr>
            </w:pPr>
            <w:r w:rsidRPr="00CB3CE8">
              <w:rPr>
                <w:rFonts w:hint="eastAsia"/>
                <w:color w:val="000000" w:themeColor="text1"/>
                <w:szCs w:val="24"/>
              </w:rPr>
              <w:t>本项目委托河北天大检测技术有限公司对项目原料</w:t>
            </w:r>
            <w:r w:rsidR="00681096" w:rsidRPr="00681096">
              <w:rPr>
                <w:rFonts w:hint="eastAsia"/>
                <w:color w:val="000000" w:themeColor="text1"/>
                <w:szCs w:val="24"/>
              </w:rPr>
              <w:t>石灰石矿山</w:t>
            </w:r>
            <w:r w:rsidRPr="00CB3CE8">
              <w:rPr>
                <w:rFonts w:hint="eastAsia"/>
                <w:color w:val="000000" w:themeColor="text1"/>
                <w:szCs w:val="24"/>
              </w:rPr>
              <w:t>废石按照《危险废物鉴别标准</w:t>
            </w:r>
            <w:r w:rsidRPr="00CB3CE8">
              <w:rPr>
                <w:rFonts w:hint="eastAsia"/>
                <w:color w:val="000000" w:themeColor="text1"/>
                <w:szCs w:val="24"/>
              </w:rPr>
              <w:t xml:space="preserve"> </w:t>
            </w:r>
            <w:r w:rsidRPr="00CB3CE8">
              <w:rPr>
                <w:rFonts w:hint="eastAsia"/>
                <w:color w:val="000000" w:themeColor="text1"/>
                <w:szCs w:val="24"/>
              </w:rPr>
              <w:t>腐蚀性鉴别》</w:t>
            </w:r>
            <w:r w:rsidRPr="00CB3CE8">
              <w:rPr>
                <w:rFonts w:hint="eastAsia"/>
                <w:color w:val="000000" w:themeColor="text1"/>
                <w:szCs w:val="24"/>
              </w:rPr>
              <w:t>(GB5085.1-2007)</w:t>
            </w:r>
            <w:r w:rsidRPr="00CB3CE8">
              <w:rPr>
                <w:rFonts w:hint="eastAsia"/>
                <w:color w:val="000000" w:themeColor="text1"/>
              </w:rPr>
              <w:t>、</w:t>
            </w:r>
            <w:r w:rsidRPr="00CB3CE8">
              <w:rPr>
                <w:rFonts w:cs="Times New Roman" w:hint="eastAsia"/>
                <w:color w:val="000000" w:themeColor="text1"/>
              </w:rPr>
              <w:t>《危险废物鉴别标准</w:t>
            </w:r>
            <w:r w:rsidRPr="00CB3CE8">
              <w:rPr>
                <w:rFonts w:cs="Times New Roman" w:hint="eastAsia"/>
                <w:color w:val="000000" w:themeColor="text1"/>
              </w:rPr>
              <w:t xml:space="preserve"> </w:t>
            </w:r>
            <w:r w:rsidRPr="00CB3CE8">
              <w:rPr>
                <w:rFonts w:cs="Times New Roman" w:hint="eastAsia"/>
                <w:color w:val="000000" w:themeColor="text1"/>
              </w:rPr>
              <w:t>浸出毒性鉴别》</w:t>
            </w:r>
            <w:r w:rsidRPr="00CB3CE8">
              <w:rPr>
                <w:rFonts w:cs="Times New Roman" w:hint="eastAsia"/>
                <w:color w:val="000000" w:themeColor="text1"/>
              </w:rPr>
              <w:t>(</w:t>
            </w:r>
            <w:r w:rsidRPr="00CB3CE8">
              <w:rPr>
                <w:rFonts w:cs="Times New Roman"/>
                <w:color w:val="000000" w:themeColor="text1"/>
              </w:rPr>
              <w:t>GB5085.</w:t>
            </w:r>
            <w:r w:rsidRPr="00CB3CE8">
              <w:rPr>
                <w:rFonts w:cs="Times New Roman" w:hint="eastAsia"/>
                <w:color w:val="000000" w:themeColor="text1"/>
              </w:rPr>
              <w:t>3-</w:t>
            </w:r>
            <w:r w:rsidRPr="00CB3CE8">
              <w:rPr>
                <w:rFonts w:cs="Times New Roman"/>
                <w:color w:val="000000" w:themeColor="text1"/>
              </w:rPr>
              <w:t>2007</w:t>
            </w:r>
            <w:r w:rsidRPr="00CB3CE8">
              <w:rPr>
                <w:rFonts w:cs="Times New Roman" w:hint="eastAsia"/>
                <w:color w:val="000000" w:themeColor="text1"/>
              </w:rPr>
              <w:t>)</w:t>
            </w:r>
            <w:r w:rsidRPr="00CB3CE8">
              <w:rPr>
                <w:rFonts w:cs="Times New Roman" w:hint="eastAsia"/>
                <w:color w:val="000000" w:themeColor="text1"/>
              </w:rPr>
              <w:t>和《一般工业固体废物贮存和填埋污染控制标准》</w:t>
            </w:r>
            <w:r w:rsidRPr="00CB3CE8">
              <w:rPr>
                <w:rFonts w:cs="Times New Roman" w:hint="eastAsia"/>
                <w:color w:val="000000" w:themeColor="text1"/>
              </w:rPr>
              <w:t>(</w:t>
            </w:r>
            <w:r w:rsidRPr="00CB3CE8">
              <w:rPr>
                <w:rFonts w:cs="Times New Roman"/>
                <w:color w:val="000000" w:themeColor="text1"/>
              </w:rPr>
              <w:t>GB18599-2020</w:t>
            </w:r>
            <w:r w:rsidRPr="00CB3CE8">
              <w:rPr>
                <w:rFonts w:cs="Times New Roman" w:hint="eastAsia"/>
                <w:color w:val="000000" w:themeColor="text1"/>
              </w:rPr>
              <w:t>)</w:t>
            </w:r>
            <w:r w:rsidRPr="00CB3CE8">
              <w:rPr>
                <w:rFonts w:cs="Times New Roman" w:hint="eastAsia"/>
                <w:color w:val="000000" w:themeColor="text1"/>
              </w:rPr>
              <w:t>对</w:t>
            </w:r>
            <w:r w:rsidR="00681096" w:rsidRPr="00CB3CE8">
              <w:rPr>
                <w:rFonts w:cs="Times New Roman" w:hint="eastAsia"/>
                <w:color w:val="000000" w:themeColor="text1"/>
              </w:rPr>
              <w:t>原料</w:t>
            </w:r>
            <w:r w:rsidR="00681096" w:rsidRPr="00681096">
              <w:rPr>
                <w:rFonts w:cs="Times New Roman" w:hint="eastAsia"/>
                <w:color w:val="000000" w:themeColor="text1"/>
              </w:rPr>
              <w:t>石灰石矿山</w:t>
            </w:r>
            <w:r w:rsidRPr="00CB3CE8">
              <w:rPr>
                <w:rFonts w:cs="Times New Roman" w:hint="eastAsia"/>
                <w:color w:val="000000" w:themeColor="text1"/>
              </w:rPr>
              <w:t>废石进行采样检测。</w:t>
            </w:r>
          </w:p>
          <w:p w:rsidR="00727855" w:rsidRPr="00CB3CE8" w:rsidRDefault="00F0022F">
            <w:pPr>
              <w:tabs>
                <w:tab w:val="left" w:pos="4065"/>
              </w:tabs>
              <w:spacing w:line="480" w:lineRule="exact"/>
              <w:ind w:firstLineChars="200" w:firstLine="480"/>
              <w:rPr>
                <w:color w:val="000000" w:themeColor="text1"/>
                <w:sz w:val="24"/>
              </w:rPr>
            </w:pPr>
            <w:r w:rsidRPr="00CB3CE8">
              <w:rPr>
                <w:color w:val="000000" w:themeColor="text1"/>
                <w:sz w:val="24"/>
              </w:rPr>
              <w:fldChar w:fldCharType="begin"/>
            </w:r>
            <w:r w:rsidRPr="00CB3CE8">
              <w:rPr>
                <w:color w:val="000000" w:themeColor="text1"/>
                <w:sz w:val="24"/>
              </w:rPr>
              <w:instrText xml:space="preserve"> </w:instrText>
            </w:r>
            <w:r w:rsidRPr="00CB3CE8">
              <w:rPr>
                <w:rFonts w:hint="eastAsia"/>
                <w:color w:val="000000" w:themeColor="text1"/>
                <w:sz w:val="24"/>
              </w:rPr>
              <w:instrText>= 1 \* GB3</w:instrText>
            </w:r>
            <w:r w:rsidRPr="00CB3CE8">
              <w:rPr>
                <w:color w:val="000000" w:themeColor="text1"/>
                <w:sz w:val="24"/>
              </w:rPr>
              <w:instrText xml:space="preserve"> </w:instrText>
            </w:r>
            <w:r w:rsidRPr="00CB3CE8">
              <w:rPr>
                <w:color w:val="000000" w:themeColor="text1"/>
                <w:sz w:val="24"/>
              </w:rPr>
              <w:fldChar w:fldCharType="separate"/>
            </w:r>
            <w:r w:rsidRPr="00CB3CE8">
              <w:rPr>
                <w:rFonts w:hint="eastAsia"/>
                <w:color w:val="000000" w:themeColor="text1"/>
                <w:sz w:val="24"/>
              </w:rPr>
              <w:t>①</w:t>
            </w:r>
            <w:r w:rsidRPr="00CB3CE8">
              <w:rPr>
                <w:color w:val="000000" w:themeColor="text1"/>
                <w:sz w:val="24"/>
              </w:rPr>
              <w:fldChar w:fldCharType="end"/>
            </w:r>
            <w:r w:rsidRPr="00CB3CE8">
              <w:rPr>
                <w:color w:val="000000" w:themeColor="text1"/>
                <w:sz w:val="24"/>
              </w:rPr>
              <w:t>腐蚀性检测</w:t>
            </w:r>
          </w:p>
          <w:p w:rsidR="002950D9" w:rsidRPr="00CB3CE8" w:rsidRDefault="002950D9" w:rsidP="002950D9">
            <w:pPr>
              <w:tabs>
                <w:tab w:val="left" w:pos="4065"/>
              </w:tabs>
              <w:spacing w:line="480" w:lineRule="exact"/>
              <w:jc w:val="center"/>
              <w:rPr>
                <w:color w:val="000000" w:themeColor="text1"/>
                <w:sz w:val="24"/>
              </w:rPr>
            </w:pPr>
            <w:r w:rsidRPr="00CB3CE8">
              <w:rPr>
                <w:b/>
                <w:bCs/>
                <w:color w:val="000000" w:themeColor="text1"/>
                <w:sz w:val="24"/>
              </w:rPr>
              <w:t>表</w:t>
            </w:r>
            <w:r w:rsidRPr="00CB3CE8">
              <w:rPr>
                <w:b/>
                <w:bCs/>
                <w:color w:val="000000" w:themeColor="text1"/>
                <w:sz w:val="24"/>
              </w:rPr>
              <w:t>2-</w:t>
            </w:r>
            <w:r w:rsidRPr="00CB3CE8">
              <w:rPr>
                <w:rFonts w:hint="eastAsia"/>
                <w:b/>
                <w:bCs/>
                <w:color w:val="000000" w:themeColor="text1"/>
                <w:sz w:val="24"/>
              </w:rPr>
              <w:t>6</w:t>
            </w:r>
            <w:r w:rsidRPr="00CB3CE8">
              <w:rPr>
                <w:b/>
                <w:bCs/>
                <w:color w:val="000000" w:themeColor="text1"/>
                <w:sz w:val="24"/>
              </w:rPr>
              <w:t xml:space="preserve">  </w:t>
            </w:r>
            <w:r w:rsidRPr="00CB3CE8">
              <w:rPr>
                <w:b/>
                <w:color w:val="000000" w:themeColor="text1"/>
                <w:sz w:val="24"/>
              </w:rPr>
              <w:t>腐蚀性检测结果一览表</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96"/>
              <w:gridCol w:w="1134"/>
              <w:gridCol w:w="1984"/>
              <w:gridCol w:w="851"/>
              <w:gridCol w:w="850"/>
              <w:gridCol w:w="709"/>
              <w:gridCol w:w="709"/>
              <w:gridCol w:w="709"/>
              <w:gridCol w:w="509"/>
            </w:tblGrid>
            <w:tr w:rsidR="00CB3CE8" w:rsidRPr="00CB3CE8" w:rsidTr="00EE6335">
              <w:trPr>
                <w:trHeight w:val="315"/>
              </w:trPr>
              <w:tc>
                <w:tcPr>
                  <w:tcW w:w="496" w:type="dxa"/>
                  <w:vMerge w:val="restart"/>
                  <w:shd w:val="clear" w:color="auto" w:fill="auto"/>
                  <w:noWrap/>
                  <w:vAlign w:val="center"/>
                </w:tcPr>
                <w:p w:rsidR="002950D9" w:rsidRPr="00CB3CE8" w:rsidRDefault="002950D9" w:rsidP="002D0063">
                  <w:pPr>
                    <w:widowControl/>
                    <w:spacing w:line="0" w:lineRule="atLeast"/>
                    <w:jc w:val="center"/>
                    <w:rPr>
                      <w:color w:val="000000" w:themeColor="text1"/>
                      <w:kern w:val="0"/>
                      <w:szCs w:val="21"/>
                    </w:rPr>
                  </w:pPr>
                  <w:r w:rsidRPr="00CB3CE8">
                    <w:rPr>
                      <w:rFonts w:hint="eastAsia"/>
                      <w:color w:val="000000" w:themeColor="text1"/>
                      <w:kern w:val="0"/>
                      <w:szCs w:val="21"/>
                    </w:rPr>
                    <w:t>序号</w:t>
                  </w:r>
                </w:p>
              </w:tc>
              <w:tc>
                <w:tcPr>
                  <w:tcW w:w="1134" w:type="dxa"/>
                  <w:vMerge w:val="restart"/>
                  <w:tcBorders>
                    <w:top w:val="single" w:sz="12" w:space="0" w:color="auto"/>
                  </w:tcBorders>
                  <w:shd w:val="clear" w:color="000000" w:fill="FFFFFF"/>
                  <w:vAlign w:val="center"/>
                </w:tcPr>
                <w:p w:rsidR="002950D9" w:rsidRPr="00CB3CE8" w:rsidRDefault="002950D9" w:rsidP="002D0063">
                  <w:pPr>
                    <w:widowControl/>
                    <w:spacing w:line="0" w:lineRule="atLeast"/>
                    <w:jc w:val="center"/>
                    <w:rPr>
                      <w:color w:val="000000" w:themeColor="text1"/>
                      <w:kern w:val="0"/>
                      <w:szCs w:val="21"/>
                    </w:rPr>
                  </w:pPr>
                  <w:r w:rsidRPr="00CB3CE8">
                    <w:rPr>
                      <w:rFonts w:hint="eastAsia"/>
                      <w:color w:val="000000" w:themeColor="text1"/>
                      <w:kern w:val="0"/>
                      <w:szCs w:val="21"/>
                    </w:rPr>
                    <w:t>因子</w:t>
                  </w:r>
                </w:p>
              </w:tc>
              <w:tc>
                <w:tcPr>
                  <w:tcW w:w="1984" w:type="dxa"/>
                  <w:vMerge w:val="restart"/>
                  <w:shd w:val="clear" w:color="auto" w:fill="auto"/>
                  <w:noWrap/>
                  <w:vAlign w:val="center"/>
                </w:tcPr>
                <w:p w:rsidR="002950D9" w:rsidRPr="00CB3CE8" w:rsidRDefault="002950D9" w:rsidP="002D0063">
                  <w:pPr>
                    <w:widowControl/>
                    <w:spacing w:line="0" w:lineRule="atLeast"/>
                    <w:jc w:val="center"/>
                    <w:rPr>
                      <w:color w:val="000000" w:themeColor="text1"/>
                      <w:kern w:val="0"/>
                      <w:szCs w:val="21"/>
                    </w:rPr>
                  </w:pPr>
                  <w:r w:rsidRPr="00CB3CE8">
                    <w:rPr>
                      <w:color w:val="000000" w:themeColor="text1"/>
                      <w:kern w:val="0"/>
                      <w:szCs w:val="21"/>
                    </w:rPr>
                    <w:t>限值</w:t>
                  </w:r>
                </w:p>
              </w:tc>
              <w:tc>
                <w:tcPr>
                  <w:tcW w:w="3828" w:type="dxa"/>
                  <w:gridSpan w:val="5"/>
                  <w:shd w:val="clear" w:color="auto" w:fill="auto"/>
                  <w:noWrap/>
                  <w:vAlign w:val="center"/>
                </w:tcPr>
                <w:p w:rsidR="002950D9" w:rsidRPr="00CB3CE8" w:rsidRDefault="002950D9" w:rsidP="002D0063">
                  <w:pPr>
                    <w:widowControl/>
                    <w:spacing w:line="0" w:lineRule="atLeast"/>
                    <w:jc w:val="center"/>
                    <w:rPr>
                      <w:color w:val="000000" w:themeColor="text1"/>
                      <w:kern w:val="0"/>
                      <w:szCs w:val="21"/>
                    </w:rPr>
                  </w:pPr>
                  <w:r w:rsidRPr="00CB3CE8">
                    <w:rPr>
                      <w:rFonts w:hint="eastAsia"/>
                      <w:color w:val="000000" w:themeColor="text1"/>
                      <w:kern w:val="0"/>
                      <w:szCs w:val="21"/>
                    </w:rPr>
                    <w:t>检测</w:t>
                  </w:r>
                  <w:r w:rsidRPr="00CB3CE8">
                    <w:rPr>
                      <w:color w:val="000000" w:themeColor="text1"/>
                      <w:kern w:val="0"/>
                      <w:szCs w:val="21"/>
                    </w:rPr>
                    <w:t>结果：</w:t>
                  </w:r>
                  <w:r w:rsidRPr="00CB3CE8">
                    <w:rPr>
                      <w:rFonts w:hint="eastAsia"/>
                      <w:color w:val="000000" w:themeColor="text1"/>
                      <w:kern w:val="0"/>
                      <w:szCs w:val="21"/>
                    </w:rPr>
                    <w:t>(</w:t>
                  </w:r>
                  <w:r w:rsidRPr="00CB3CE8">
                    <w:rPr>
                      <w:rFonts w:hint="eastAsia"/>
                      <w:color w:val="000000" w:themeColor="text1"/>
                      <w:kern w:val="0"/>
                      <w:szCs w:val="21"/>
                    </w:rPr>
                    <w:t>无量纲</w:t>
                  </w:r>
                  <w:r w:rsidRPr="00CB3CE8">
                    <w:rPr>
                      <w:rFonts w:hint="eastAsia"/>
                      <w:color w:val="000000" w:themeColor="text1"/>
                      <w:kern w:val="0"/>
                      <w:szCs w:val="21"/>
                    </w:rPr>
                    <w:t>)</w:t>
                  </w:r>
                </w:p>
              </w:tc>
              <w:tc>
                <w:tcPr>
                  <w:tcW w:w="509" w:type="dxa"/>
                  <w:vMerge w:val="restart"/>
                  <w:shd w:val="clear" w:color="auto" w:fill="auto"/>
                  <w:noWrap/>
                  <w:vAlign w:val="center"/>
                </w:tcPr>
                <w:p w:rsidR="002950D9" w:rsidRPr="00CB3CE8" w:rsidRDefault="002950D9" w:rsidP="002D0063">
                  <w:pPr>
                    <w:widowControl/>
                    <w:spacing w:line="0" w:lineRule="atLeast"/>
                    <w:jc w:val="center"/>
                    <w:rPr>
                      <w:color w:val="000000" w:themeColor="text1"/>
                      <w:kern w:val="0"/>
                      <w:szCs w:val="21"/>
                    </w:rPr>
                  </w:pPr>
                  <w:r w:rsidRPr="00CB3CE8">
                    <w:rPr>
                      <w:color w:val="000000" w:themeColor="text1"/>
                      <w:kern w:val="0"/>
                      <w:szCs w:val="21"/>
                    </w:rPr>
                    <w:t>对比分析</w:t>
                  </w:r>
                </w:p>
              </w:tc>
            </w:tr>
            <w:tr w:rsidR="00CB3CE8" w:rsidRPr="00CB3CE8" w:rsidTr="00EE6335">
              <w:trPr>
                <w:trHeight w:val="315"/>
              </w:trPr>
              <w:tc>
                <w:tcPr>
                  <w:tcW w:w="496" w:type="dxa"/>
                  <w:vMerge/>
                  <w:shd w:val="clear" w:color="auto" w:fill="auto"/>
                  <w:noWrap/>
                  <w:vAlign w:val="center"/>
                </w:tcPr>
                <w:p w:rsidR="002950D9" w:rsidRPr="00CB3CE8" w:rsidRDefault="002950D9" w:rsidP="002D0063">
                  <w:pPr>
                    <w:widowControl/>
                    <w:spacing w:line="0" w:lineRule="atLeast"/>
                    <w:jc w:val="center"/>
                    <w:rPr>
                      <w:color w:val="000000" w:themeColor="text1"/>
                      <w:kern w:val="0"/>
                      <w:szCs w:val="21"/>
                    </w:rPr>
                  </w:pPr>
                </w:p>
              </w:tc>
              <w:tc>
                <w:tcPr>
                  <w:tcW w:w="1134" w:type="dxa"/>
                  <w:vMerge/>
                  <w:shd w:val="clear" w:color="auto" w:fill="auto"/>
                  <w:noWrap/>
                  <w:vAlign w:val="center"/>
                </w:tcPr>
                <w:p w:rsidR="002950D9" w:rsidRPr="00CB3CE8" w:rsidRDefault="002950D9" w:rsidP="002D0063">
                  <w:pPr>
                    <w:widowControl/>
                    <w:spacing w:line="0" w:lineRule="atLeast"/>
                    <w:jc w:val="center"/>
                    <w:rPr>
                      <w:color w:val="000000" w:themeColor="text1"/>
                      <w:kern w:val="0"/>
                      <w:szCs w:val="21"/>
                    </w:rPr>
                  </w:pPr>
                </w:p>
              </w:tc>
              <w:tc>
                <w:tcPr>
                  <w:tcW w:w="1984" w:type="dxa"/>
                  <w:vMerge/>
                  <w:shd w:val="clear" w:color="auto" w:fill="auto"/>
                  <w:noWrap/>
                  <w:vAlign w:val="center"/>
                </w:tcPr>
                <w:p w:rsidR="002950D9" w:rsidRPr="00CB3CE8" w:rsidRDefault="002950D9" w:rsidP="002D0063">
                  <w:pPr>
                    <w:widowControl/>
                    <w:spacing w:line="0" w:lineRule="atLeast"/>
                    <w:jc w:val="center"/>
                    <w:rPr>
                      <w:color w:val="000000" w:themeColor="text1"/>
                      <w:kern w:val="0"/>
                      <w:szCs w:val="21"/>
                    </w:rPr>
                  </w:pPr>
                </w:p>
              </w:tc>
              <w:tc>
                <w:tcPr>
                  <w:tcW w:w="851" w:type="dxa"/>
                  <w:tcBorders>
                    <w:right w:val="single" w:sz="4" w:space="0" w:color="auto"/>
                  </w:tcBorders>
                  <w:shd w:val="clear" w:color="auto" w:fill="auto"/>
                  <w:noWrap/>
                  <w:vAlign w:val="center"/>
                </w:tcPr>
                <w:p w:rsidR="002950D9" w:rsidRPr="00CB3CE8" w:rsidRDefault="002950D9" w:rsidP="002D0063">
                  <w:pPr>
                    <w:widowControl/>
                    <w:spacing w:line="0" w:lineRule="atLeast"/>
                    <w:jc w:val="center"/>
                    <w:rPr>
                      <w:color w:val="000000" w:themeColor="text1"/>
                      <w:kern w:val="0"/>
                      <w:szCs w:val="21"/>
                    </w:rPr>
                  </w:pPr>
                  <w:r w:rsidRPr="00CB3CE8">
                    <w:rPr>
                      <w:rFonts w:hint="eastAsia"/>
                      <w:color w:val="000000" w:themeColor="text1"/>
                      <w:kern w:val="0"/>
                      <w:szCs w:val="21"/>
                    </w:rPr>
                    <w:t>1</w:t>
                  </w:r>
                </w:p>
              </w:tc>
              <w:tc>
                <w:tcPr>
                  <w:tcW w:w="850" w:type="dxa"/>
                  <w:tcBorders>
                    <w:left w:val="single" w:sz="4" w:space="0" w:color="auto"/>
                    <w:right w:val="single" w:sz="4" w:space="0" w:color="auto"/>
                  </w:tcBorders>
                  <w:shd w:val="clear" w:color="auto" w:fill="auto"/>
                  <w:vAlign w:val="center"/>
                </w:tcPr>
                <w:p w:rsidR="002950D9" w:rsidRPr="00CB3CE8" w:rsidRDefault="002950D9" w:rsidP="002D0063">
                  <w:pPr>
                    <w:widowControl/>
                    <w:spacing w:line="0" w:lineRule="atLeast"/>
                    <w:jc w:val="center"/>
                    <w:rPr>
                      <w:color w:val="000000" w:themeColor="text1"/>
                      <w:kern w:val="0"/>
                      <w:szCs w:val="21"/>
                    </w:rPr>
                  </w:pPr>
                  <w:r w:rsidRPr="00CB3CE8">
                    <w:rPr>
                      <w:rFonts w:hint="eastAsia"/>
                      <w:color w:val="000000" w:themeColor="text1"/>
                      <w:kern w:val="0"/>
                      <w:szCs w:val="21"/>
                    </w:rPr>
                    <w:t>2</w:t>
                  </w:r>
                </w:p>
              </w:tc>
              <w:tc>
                <w:tcPr>
                  <w:tcW w:w="709" w:type="dxa"/>
                  <w:tcBorders>
                    <w:left w:val="single" w:sz="4" w:space="0" w:color="auto"/>
                  </w:tcBorders>
                  <w:shd w:val="clear" w:color="auto" w:fill="auto"/>
                  <w:vAlign w:val="center"/>
                </w:tcPr>
                <w:p w:rsidR="002950D9" w:rsidRPr="00CB3CE8" w:rsidRDefault="002950D9" w:rsidP="002D0063">
                  <w:pPr>
                    <w:widowControl/>
                    <w:spacing w:line="0" w:lineRule="atLeast"/>
                    <w:jc w:val="center"/>
                    <w:rPr>
                      <w:color w:val="000000" w:themeColor="text1"/>
                      <w:kern w:val="0"/>
                      <w:szCs w:val="21"/>
                    </w:rPr>
                  </w:pPr>
                  <w:r w:rsidRPr="00CB3CE8">
                    <w:rPr>
                      <w:rFonts w:hint="eastAsia"/>
                      <w:color w:val="000000" w:themeColor="text1"/>
                      <w:kern w:val="0"/>
                      <w:szCs w:val="21"/>
                    </w:rPr>
                    <w:t>3</w:t>
                  </w:r>
                </w:p>
              </w:tc>
              <w:tc>
                <w:tcPr>
                  <w:tcW w:w="709" w:type="dxa"/>
                  <w:tcBorders>
                    <w:right w:val="single" w:sz="4" w:space="0" w:color="auto"/>
                  </w:tcBorders>
                  <w:shd w:val="clear" w:color="auto" w:fill="auto"/>
                  <w:noWrap/>
                  <w:vAlign w:val="center"/>
                </w:tcPr>
                <w:p w:rsidR="002950D9" w:rsidRPr="00CB3CE8" w:rsidRDefault="002950D9" w:rsidP="002D0063">
                  <w:pPr>
                    <w:widowControl/>
                    <w:spacing w:line="0" w:lineRule="atLeast"/>
                    <w:jc w:val="center"/>
                    <w:rPr>
                      <w:color w:val="000000" w:themeColor="text1"/>
                      <w:kern w:val="0"/>
                      <w:szCs w:val="21"/>
                    </w:rPr>
                  </w:pPr>
                  <w:r w:rsidRPr="00CB3CE8">
                    <w:rPr>
                      <w:rFonts w:hint="eastAsia"/>
                      <w:color w:val="000000" w:themeColor="text1"/>
                      <w:kern w:val="0"/>
                      <w:szCs w:val="21"/>
                    </w:rPr>
                    <w:t>4</w:t>
                  </w:r>
                </w:p>
              </w:tc>
              <w:tc>
                <w:tcPr>
                  <w:tcW w:w="709" w:type="dxa"/>
                  <w:tcBorders>
                    <w:left w:val="single" w:sz="4" w:space="0" w:color="auto"/>
                  </w:tcBorders>
                  <w:shd w:val="clear" w:color="auto" w:fill="auto"/>
                  <w:vAlign w:val="center"/>
                </w:tcPr>
                <w:p w:rsidR="002950D9" w:rsidRPr="00CB3CE8" w:rsidRDefault="002950D9" w:rsidP="002D0063">
                  <w:pPr>
                    <w:widowControl/>
                    <w:spacing w:line="0" w:lineRule="atLeast"/>
                    <w:jc w:val="center"/>
                    <w:rPr>
                      <w:color w:val="000000" w:themeColor="text1"/>
                      <w:kern w:val="0"/>
                      <w:szCs w:val="21"/>
                    </w:rPr>
                  </w:pPr>
                  <w:r w:rsidRPr="00CB3CE8">
                    <w:rPr>
                      <w:rFonts w:hint="eastAsia"/>
                      <w:color w:val="000000" w:themeColor="text1"/>
                      <w:kern w:val="0"/>
                      <w:szCs w:val="21"/>
                    </w:rPr>
                    <w:t>5</w:t>
                  </w:r>
                </w:p>
              </w:tc>
              <w:tc>
                <w:tcPr>
                  <w:tcW w:w="509" w:type="dxa"/>
                  <w:vMerge/>
                  <w:shd w:val="clear" w:color="auto" w:fill="auto"/>
                  <w:noWrap/>
                  <w:vAlign w:val="center"/>
                </w:tcPr>
                <w:p w:rsidR="002950D9" w:rsidRPr="00CB3CE8" w:rsidRDefault="002950D9" w:rsidP="002D0063">
                  <w:pPr>
                    <w:widowControl/>
                    <w:spacing w:line="0" w:lineRule="atLeast"/>
                    <w:jc w:val="center"/>
                    <w:rPr>
                      <w:color w:val="000000" w:themeColor="text1"/>
                      <w:kern w:val="0"/>
                      <w:szCs w:val="21"/>
                    </w:rPr>
                  </w:pPr>
                </w:p>
              </w:tc>
            </w:tr>
            <w:tr w:rsidR="00CB3CE8" w:rsidRPr="00CB3CE8" w:rsidTr="00EE6335">
              <w:trPr>
                <w:trHeight w:val="330"/>
              </w:trPr>
              <w:tc>
                <w:tcPr>
                  <w:tcW w:w="496" w:type="dxa"/>
                  <w:shd w:val="clear" w:color="auto" w:fill="auto"/>
                  <w:noWrap/>
                  <w:vAlign w:val="center"/>
                </w:tcPr>
                <w:p w:rsidR="002950D9" w:rsidRPr="00CB3CE8" w:rsidRDefault="00EE6335" w:rsidP="002D0063">
                  <w:pPr>
                    <w:widowControl/>
                    <w:spacing w:line="0" w:lineRule="atLeast"/>
                    <w:jc w:val="center"/>
                    <w:rPr>
                      <w:color w:val="000000" w:themeColor="text1"/>
                      <w:kern w:val="0"/>
                      <w:szCs w:val="21"/>
                    </w:rPr>
                  </w:pPr>
                  <w:r w:rsidRPr="00CB3CE8">
                    <w:rPr>
                      <w:rFonts w:hint="eastAsia"/>
                      <w:color w:val="000000" w:themeColor="text1"/>
                      <w:kern w:val="0"/>
                      <w:szCs w:val="21"/>
                    </w:rPr>
                    <w:t>1</w:t>
                  </w:r>
                </w:p>
              </w:tc>
              <w:tc>
                <w:tcPr>
                  <w:tcW w:w="1134" w:type="dxa"/>
                  <w:shd w:val="clear" w:color="auto" w:fill="auto"/>
                  <w:noWrap/>
                  <w:vAlign w:val="center"/>
                </w:tcPr>
                <w:p w:rsidR="002950D9" w:rsidRPr="00CB3CE8" w:rsidRDefault="002950D9" w:rsidP="002D0063">
                  <w:pPr>
                    <w:widowControl/>
                    <w:spacing w:line="0" w:lineRule="atLeast"/>
                    <w:jc w:val="center"/>
                    <w:rPr>
                      <w:color w:val="000000" w:themeColor="text1"/>
                      <w:kern w:val="0"/>
                      <w:szCs w:val="21"/>
                    </w:rPr>
                  </w:pPr>
                  <w:r w:rsidRPr="00CB3CE8">
                    <w:rPr>
                      <w:rFonts w:hint="eastAsia"/>
                      <w:color w:val="000000" w:themeColor="text1"/>
                      <w:kern w:val="0"/>
                      <w:szCs w:val="21"/>
                    </w:rPr>
                    <w:t>pH(</w:t>
                  </w:r>
                  <w:r w:rsidRPr="00CB3CE8">
                    <w:rPr>
                      <w:rFonts w:hint="eastAsia"/>
                      <w:color w:val="000000" w:themeColor="text1"/>
                      <w:kern w:val="0"/>
                      <w:szCs w:val="21"/>
                    </w:rPr>
                    <w:t>酸浸出</w:t>
                  </w:r>
                  <w:r w:rsidRPr="00CB3CE8">
                    <w:rPr>
                      <w:rFonts w:hint="eastAsia"/>
                      <w:color w:val="000000" w:themeColor="text1"/>
                      <w:kern w:val="0"/>
                      <w:szCs w:val="21"/>
                    </w:rPr>
                    <w:t>)</w:t>
                  </w:r>
                </w:p>
              </w:tc>
              <w:tc>
                <w:tcPr>
                  <w:tcW w:w="1984" w:type="dxa"/>
                  <w:shd w:val="clear" w:color="auto" w:fill="auto"/>
                  <w:noWrap/>
                  <w:vAlign w:val="center"/>
                </w:tcPr>
                <w:p w:rsidR="002950D9" w:rsidRPr="00CB3CE8" w:rsidRDefault="002950D9" w:rsidP="002D0063">
                  <w:pPr>
                    <w:widowControl/>
                    <w:spacing w:line="0" w:lineRule="atLeast"/>
                    <w:jc w:val="center"/>
                    <w:rPr>
                      <w:color w:val="000000" w:themeColor="text1"/>
                      <w:kern w:val="0"/>
                      <w:szCs w:val="21"/>
                    </w:rPr>
                  </w:pPr>
                  <w:r w:rsidRPr="00CB3CE8">
                    <w:rPr>
                      <w:rFonts w:hint="eastAsia"/>
                      <w:color w:val="000000" w:themeColor="text1"/>
                      <w:kern w:val="0"/>
                      <w:szCs w:val="21"/>
                    </w:rPr>
                    <w:t>pH</w:t>
                  </w:r>
                  <w:r w:rsidRPr="00CB3CE8">
                    <w:rPr>
                      <w:rFonts w:hint="eastAsia"/>
                      <w:color w:val="000000" w:themeColor="text1"/>
                      <w:kern w:val="0"/>
                      <w:szCs w:val="21"/>
                    </w:rPr>
                    <w:t>≤</w:t>
                  </w:r>
                  <w:r w:rsidRPr="00CB3CE8">
                    <w:rPr>
                      <w:rFonts w:hint="eastAsia"/>
                      <w:color w:val="000000" w:themeColor="text1"/>
                      <w:kern w:val="0"/>
                      <w:szCs w:val="21"/>
                    </w:rPr>
                    <w:t>2</w:t>
                  </w:r>
                  <w:r w:rsidRPr="00CB3CE8">
                    <w:rPr>
                      <w:rFonts w:hint="eastAsia"/>
                      <w:color w:val="000000" w:themeColor="text1"/>
                      <w:kern w:val="0"/>
                      <w:szCs w:val="21"/>
                    </w:rPr>
                    <w:t>或≥</w:t>
                  </w:r>
                  <w:r w:rsidRPr="00CB3CE8">
                    <w:rPr>
                      <w:rFonts w:hint="eastAsia"/>
                      <w:color w:val="000000" w:themeColor="text1"/>
                      <w:kern w:val="0"/>
                      <w:szCs w:val="21"/>
                    </w:rPr>
                    <w:t>12.5</w:t>
                  </w:r>
                </w:p>
              </w:tc>
              <w:tc>
                <w:tcPr>
                  <w:tcW w:w="851" w:type="dxa"/>
                  <w:tcBorders>
                    <w:right w:val="single" w:sz="4" w:space="0" w:color="auto"/>
                  </w:tcBorders>
                  <w:shd w:val="clear" w:color="auto" w:fill="auto"/>
                  <w:noWrap/>
                  <w:vAlign w:val="center"/>
                </w:tcPr>
                <w:p w:rsidR="002950D9" w:rsidRPr="00CB3CE8" w:rsidRDefault="002950D9" w:rsidP="002D0063">
                  <w:pPr>
                    <w:widowControl/>
                    <w:spacing w:line="0" w:lineRule="atLeast"/>
                    <w:jc w:val="center"/>
                    <w:rPr>
                      <w:color w:val="000000" w:themeColor="text1"/>
                      <w:kern w:val="0"/>
                      <w:szCs w:val="21"/>
                    </w:rPr>
                  </w:pPr>
                  <w:r w:rsidRPr="00CB3CE8">
                    <w:rPr>
                      <w:color w:val="000000" w:themeColor="text1"/>
                      <w:kern w:val="0"/>
                      <w:szCs w:val="21"/>
                    </w:rPr>
                    <w:t>3.23</w:t>
                  </w:r>
                </w:p>
              </w:tc>
              <w:tc>
                <w:tcPr>
                  <w:tcW w:w="850" w:type="dxa"/>
                  <w:tcBorders>
                    <w:left w:val="single" w:sz="4" w:space="0" w:color="auto"/>
                    <w:right w:val="single" w:sz="4" w:space="0" w:color="auto"/>
                  </w:tcBorders>
                  <w:shd w:val="clear" w:color="auto" w:fill="auto"/>
                  <w:vAlign w:val="center"/>
                </w:tcPr>
                <w:p w:rsidR="002950D9" w:rsidRPr="00CB3CE8" w:rsidRDefault="002950D9" w:rsidP="002D0063">
                  <w:pPr>
                    <w:widowControl/>
                    <w:spacing w:line="0" w:lineRule="atLeast"/>
                    <w:jc w:val="center"/>
                    <w:rPr>
                      <w:color w:val="000000" w:themeColor="text1"/>
                      <w:kern w:val="0"/>
                      <w:szCs w:val="21"/>
                    </w:rPr>
                  </w:pPr>
                  <w:r w:rsidRPr="00CB3CE8">
                    <w:rPr>
                      <w:rFonts w:hint="eastAsia"/>
                      <w:color w:val="000000" w:themeColor="text1"/>
                      <w:kern w:val="0"/>
                      <w:szCs w:val="21"/>
                    </w:rPr>
                    <w:t>7.92</w:t>
                  </w:r>
                </w:p>
              </w:tc>
              <w:tc>
                <w:tcPr>
                  <w:tcW w:w="709" w:type="dxa"/>
                  <w:tcBorders>
                    <w:left w:val="single" w:sz="4" w:space="0" w:color="auto"/>
                  </w:tcBorders>
                  <w:shd w:val="clear" w:color="auto" w:fill="auto"/>
                  <w:vAlign w:val="center"/>
                </w:tcPr>
                <w:p w:rsidR="002950D9" w:rsidRPr="00CB3CE8" w:rsidRDefault="002950D9">
                  <w:pPr>
                    <w:jc w:val="center"/>
                    <w:rPr>
                      <w:rFonts w:ascii="宋体" w:hAnsi="宋体" w:cs="宋体"/>
                      <w:color w:val="000000" w:themeColor="text1"/>
                      <w:sz w:val="22"/>
                      <w:szCs w:val="22"/>
                    </w:rPr>
                  </w:pPr>
                  <w:r w:rsidRPr="00CB3CE8">
                    <w:rPr>
                      <w:rFonts w:hint="eastAsia"/>
                      <w:color w:val="000000" w:themeColor="text1"/>
                      <w:sz w:val="22"/>
                      <w:szCs w:val="22"/>
                    </w:rPr>
                    <w:t>7.83</w:t>
                  </w:r>
                </w:p>
              </w:tc>
              <w:tc>
                <w:tcPr>
                  <w:tcW w:w="709" w:type="dxa"/>
                  <w:tcBorders>
                    <w:right w:val="single" w:sz="4" w:space="0" w:color="auto"/>
                  </w:tcBorders>
                  <w:shd w:val="clear" w:color="auto" w:fill="auto"/>
                  <w:noWrap/>
                  <w:vAlign w:val="center"/>
                </w:tcPr>
                <w:p w:rsidR="002950D9" w:rsidRPr="00CB3CE8" w:rsidRDefault="002950D9">
                  <w:pPr>
                    <w:jc w:val="center"/>
                    <w:rPr>
                      <w:rFonts w:ascii="宋体" w:hAnsi="宋体" w:cs="宋体"/>
                      <w:color w:val="000000" w:themeColor="text1"/>
                      <w:sz w:val="22"/>
                      <w:szCs w:val="22"/>
                    </w:rPr>
                  </w:pPr>
                  <w:r w:rsidRPr="00CB3CE8">
                    <w:rPr>
                      <w:rFonts w:hint="eastAsia"/>
                      <w:color w:val="000000" w:themeColor="text1"/>
                      <w:sz w:val="22"/>
                      <w:szCs w:val="22"/>
                    </w:rPr>
                    <w:t>7.55</w:t>
                  </w:r>
                </w:p>
              </w:tc>
              <w:tc>
                <w:tcPr>
                  <w:tcW w:w="709" w:type="dxa"/>
                  <w:tcBorders>
                    <w:left w:val="single" w:sz="4" w:space="0" w:color="auto"/>
                  </w:tcBorders>
                  <w:shd w:val="clear" w:color="auto" w:fill="auto"/>
                  <w:vAlign w:val="center"/>
                </w:tcPr>
                <w:p w:rsidR="002950D9" w:rsidRPr="00CB3CE8" w:rsidRDefault="002950D9">
                  <w:pPr>
                    <w:jc w:val="center"/>
                    <w:rPr>
                      <w:rFonts w:ascii="宋体" w:hAnsi="宋体" w:cs="宋体"/>
                      <w:color w:val="000000" w:themeColor="text1"/>
                      <w:sz w:val="22"/>
                      <w:szCs w:val="22"/>
                    </w:rPr>
                  </w:pPr>
                  <w:r w:rsidRPr="00CB3CE8">
                    <w:rPr>
                      <w:rFonts w:hint="eastAsia"/>
                      <w:color w:val="000000" w:themeColor="text1"/>
                      <w:sz w:val="22"/>
                      <w:szCs w:val="22"/>
                    </w:rPr>
                    <w:t>7.41</w:t>
                  </w:r>
                </w:p>
              </w:tc>
              <w:tc>
                <w:tcPr>
                  <w:tcW w:w="509" w:type="dxa"/>
                  <w:shd w:val="clear" w:color="auto" w:fill="auto"/>
                  <w:noWrap/>
                  <w:vAlign w:val="center"/>
                </w:tcPr>
                <w:p w:rsidR="002950D9" w:rsidRPr="00CB3CE8" w:rsidRDefault="002950D9" w:rsidP="002D0063">
                  <w:pPr>
                    <w:widowControl/>
                    <w:spacing w:line="0" w:lineRule="atLeast"/>
                    <w:jc w:val="center"/>
                    <w:rPr>
                      <w:color w:val="000000" w:themeColor="text1"/>
                      <w:kern w:val="0"/>
                      <w:szCs w:val="21"/>
                    </w:rPr>
                  </w:pPr>
                  <w:r w:rsidRPr="00CB3CE8">
                    <w:rPr>
                      <w:color w:val="000000" w:themeColor="text1"/>
                      <w:kern w:val="0"/>
                      <w:szCs w:val="21"/>
                    </w:rPr>
                    <w:t>达标</w:t>
                  </w:r>
                </w:p>
              </w:tc>
            </w:tr>
          </w:tbl>
          <w:p w:rsidR="00727855" w:rsidRPr="00CB3CE8" w:rsidRDefault="00F0022F">
            <w:pPr>
              <w:tabs>
                <w:tab w:val="left" w:pos="4065"/>
              </w:tabs>
              <w:spacing w:line="480" w:lineRule="exact"/>
              <w:ind w:firstLineChars="200" w:firstLine="480"/>
              <w:rPr>
                <w:color w:val="000000" w:themeColor="text1"/>
                <w:sz w:val="24"/>
              </w:rPr>
            </w:pPr>
            <w:r w:rsidRPr="00CB3CE8">
              <w:rPr>
                <w:rFonts w:hint="eastAsia"/>
                <w:color w:val="000000" w:themeColor="text1"/>
                <w:sz w:val="24"/>
              </w:rPr>
              <w:t>根据检测报告数据，</w:t>
            </w:r>
            <w:r w:rsidRPr="00CB3CE8">
              <w:rPr>
                <w:rFonts w:hint="eastAsia"/>
                <w:color w:val="000000" w:themeColor="text1"/>
                <w:sz w:val="24"/>
              </w:rPr>
              <w:t>pH(</w:t>
            </w:r>
            <w:r w:rsidRPr="00CB3CE8">
              <w:rPr>
                <w:rFonts w:hint="eastAsia"/>
                <w:color w:val="000000" w:themeColor="text1"/>
                <w:sz w:val="24"/>
              </w:rPr>
              <w:t>酸浸出</w:t>
            </w:r>
            <w:r w:rsidRPr="00CB3CE8">
              <w:rPr>
                <w:rFonts w:hint="eastAsia"/>
                <w:color w:val="000000" w:themeColor="text1"/>
                <w:sz w:val="24"/>
              </w:rPr>
              <w:t>)</w:t>
            </w:r>
            <w:r w:rsidRPr="00CB3CE8">
              <w:rPr>
                <w:rFonts w:hint="eastAsia"/>
                <w:color w:val="000000" w:themeColor="text1"/>
                <w:sz w:val="24"/>
              </w:rPr>
              <w:t>满足《危险废物鉴别标准腐蚀性鉴别》</w:t>
            </w:r>
            <w:r w:rsidRPr="00CB3CE8">
              <w:rPr>
                <w:rFonts w:hint="eastAsia"/>
                <w:color w:val="000000" w:themeColor="text1"/>
                <w:sz w:val="24"/>
              </w:rPr>
              <w:t>(GB5085.1-2007)</w:t>
            </w:r>
            <w:r w:rsidRPr="00CB3CE8">
              <w:rPr>
                <w:rFonts w:hint="eastAsia"/>
                <w:color w:val="000000" w:themeColor="text1"/>
                <w:sz w:val="24"/>
              </w:rPr>
              <w:t>中规定，</w:t>
            </w:r>
            <w:r w:rsidRPr="00CB3CE8">
              <w:rPr>
                <w:rFonts w:hint="eastAsia"/>
                <w:color w:val="000000" w:themeColor="text1"/>
                <w:sz w:val="24"/>
              </w:rPr>
              <w:t>pH</w:t>
            </w:r>
            <w:r w:rsidRPr="00CB3CE8">
              <w:rPr>
                <w:rFonts w:hint="eastAsia"/>
                <w:color w:val="000000" w:themeColor="text1"/>
                <w:sz w:val="24"/>
              </w:rPr>
              <w:t>≤</w:t>
            </w:r>
            <w:r w:rsidRPr="00CB3CE8">
              <w:rPr>
                <w:rFonts w:hint="eastAsia"/>
                <w:color w:val="000000" w:themeColor="text1"/>
                <w:sz w:val="24"/>
              </w:rPr>
              <w:t>2</w:t>
            </w:r>
            <w:r w:rsidRPr="00CB3CE8">
              <w:rPr>
                <w:rFonts w:hint="eastAsia"/>
                <w:color w:val="000000" w:themeColor="text1"/>
                <w:sz w:val="24"/>
              </w:rPr>
              <w:t>或≥</w:t>
            </w:r>
            <w:r w:rsidRPr="00CB3CE8">
              <w:rPr>
                <w:rFonts w:hint="eastAsia"/>
                <w:color w:val="000000" w:themeColor="text1"/>
                <w:sz w:val="24"/>
              </w:rPr>
              <w:t>12.5</w:t>
            </w:r>
            <w:r w:rsidRPr="00CB3CE8">
              <w:rPr>
                <w:rFonts w:hint="eastAsia"/>
                <w:color w:val="000000" w:themeColor="text1"/>
                <w:sz w:val="24"/>
              </w:rPr>
              <w:t>。</w:t>
            </w:r>
          </w:p>
          <w:p w:rsidR="00727855" w:rsidRPr="00CB3CE8" w:rsidRDefault="00F0022F" w:rsidP="00F0022F">
            <w:pPr>
              <w:pStyle w:val="a7"/>
              <w:spacing w:before="179" w:line="219" w:lineRule="auto"/>
              <w:ind w:firstLineChars="200" w:firstLine="480"/>
              <w:rPr>
                <w:color w:val="000000" w:themeColor="text1"/>
                <w:spacing w:val="-1"/>
                <w:sz w:val="24"/>
                <w:szCs w:val="24"/>
              </w:rPr>
            </w:pPr>
            <w:r w:rsidRPr="00CB3CE8">
              <w:rPr>
                <w:color w:val="000000" w:themeColor="text1"/>
                <w:spacing w:val="-1"/>
                <w:sz w:val="24"/>
                <w:szCs w:val="24"/>
              </w:rPr>
              <w:fldChar w:fldCharType="begin"/>
            </w:r>
            <w:r w:rsidRPr="00CB3CE8">
              <w:rPr>
                <w:color w:val="000000" w:themeColor="text1"/>
                <w:spacing w:val="-1"/>
                <w:sz w:val="24"/>
                <w:szCs w:val="24"/>
              </w:rPr>
              <w:instrText xml:space="preserve"> </w:instrText>
            </w:r>
            <w:r w:rsidRPr="00CB3CE8">
              <w:rPr>
                <w:rFonts w:hint="eastAsia"/>
                <w:color w:val="000000" w:themeColor="text1"/>
                <w:spacing w:val="-1"/>
                <w:sz w:val="24"/>
                <w:szCs w:val="24"/>
              </w:rPr>
              <w:instrText>= 2 \* GB3</w:instrText>
            </w:r>
            <w:r w:rsidRPr="00CB3CE8">
              <w:rPr>
                <w:color w:val="000000" w:themeColor="text1"/>
                <w:spacing w:val="-1"/>
                <w:sz w:val="24"/>
                <w:szCs w:val="24"/>
              </w:rPr>
              <w:instrText xml:space="preserve"> </w:instrText>
            </w:r>
            <w:r w:rsidRPr="00CB3CE8">
              <w:rPr>
                <w:color w:val="000000" w:themeColor="text1"/>
                <w:spacing w:val="-1"/>
                <w:sz w:val="24"/>
                <w:szCs w:val="24"/>
              </w:rPr>
              <w:fldChar w:fldCharType="separate"/>
            </w:r>
            <w:r w:rsidRPr="00CB3CE8">
              <w:rPr>
                <w:rFonts w:hint="eastAsia"/>
                <w:color w:val="000000" w:themeColor="text1"/>
                <w:spacing w:val="-1"/>
                <w:sz w:val="24"/>
                <w:szCs w:val="24"/>
              </w:rPr>
              <w:t>②</w:t>
            </w:r>
            <w:r w:rsidRPr="00CB3CE8">
              <w:rPr>
                <w:color w:val="000000" w:themeColor="text1"/>
                <w:spacing w:val="-1"/>
                <w:sz w:val="24"/>
                <w:szCs w:val="24"/>
              </w:rPr>
              <w:fldChar w:fldCharType="end"/>
            </w:r>
            <w:r w:rsidRPr="00CB3CE8">
              <w:rPr>
                <w:rFonts w:hint="eastAsia"/>
                <w:color w:val="000000" w:themeColor="text1"/>
                <w:spacing w:val="-1"/>
                <w:sz w:val="24"/>
                <w:szCs w:val="24"/>
              </w:rPr>
              <w:t>浸出毒性</w:t>
            </w:r>
          </w:p>
          <w:p w:rsidR="00727855" w:rsidRPr="00CB3CE8" w:rsidRDefault="00F0022F">
            <w:pPr>
              <w:pStyle w:val="a7"/>
              <w:spacing w:before="179" w:line="219" w:lineRule="auto"/>
              <w:ind w:firstLineChars="200" w:firstLine="476"/>
              <w:rPr>
                <w:color w:val="000000" w:themeColor="text1"/>
                <w:spacing w:val="-1"/>
                <w:sz w:val="24"/>
                <w:szCs w:val="24"/>
              </w:rPr>
            </w:pPr>
            <w:r w:rsidRPr="00CB3CE8">
              <w:rPr>
                <w:rFonts w:hint="eastAsia"/>
                <w:color w:val="000000" w:themeColor="text1"/>
                <w:spacing w:val="-1"/>
                <w:sz w:val="24"/>
                <w:szCs w:val="24"/>
              </w:rPr>
              <w:t>根据</w:t>
            </w:r>
            <w:r w:rsidRPr="00CB3CE8">
              <w:rPr>
                <w:rFonts w:hint="eastAsia"/>
                <w:color w:val="000000" w:themeColor="text1"/>
                <w:sz w:val="24"/>
              </w:rPr>
              <w:t>检测报告，项目</w:t>
            </w:r>
            <w:r w:rsidRPr="00CB3CE8">
              <w:rPr>
                <w:rFonts w:hint="eastAsia"/>
                <w:color w:val="000000" w:themeColor="text1"/>
                <w:spacing w:val="-1"/>
                <w:sz w:val="24"/>
                <w:szCs w:val="24"/>
              </w:rPr>
              <w:t>浸出毒性检测数据如下：</w:t>
            </w:r>
          </w:p>
          <w:p w:rsidR="00727855" w:rsidRPr="00CB3CE8" w:rsidRDefault="00F0022F">
            <w:pPr>
              <w:spacing w:line="0" w:lineRule="atLeast"/>
              <w:jc w:val="center"/>
              <w:rPr>
                <w:b/>
                <w:bCs/>
                <w:color w:val="000000" w:themeColor="text1"/>
                <w:sz w:val="24"/>
              </w:rPr>
            </w:pPr>
            <w:r w:rsidRPr="00CB3CE8">
              <w:rPr>
                <w:b/>
                <w:bCs/>
                <w:color w:val="000000" w:themeColor="text1"/>
                <w:sz w:val="24"/>
              </w:rPr>
              <w:lastRenderedPageBreak/>
              <w:t>表</w:t>
            </w:r>
            <w:r w:rsidRPr="00CB3CE8">
              <w:rPr>
                <w:b/>
                <w:bCs/>
                <w:color w:val="000000" w:themeColor="text1"/>
                <w:sz w:val="24"/>
              </w:rPr>
              <w:t>2-</w:t>
            </w:r>
            <w:r w:rsidR="00EE6335" w:rsidRPr="00CB3CE8">
              <w:rPr>
                <w:rFonts w:hint="eastAsia"/>
                <w:b/>
                <w:bCs/>
                <w:color w:val="000000" w:themeColor="text1"/>
                <w:sz w:val="24"/>
              </w:rPr>
              <w:t>7</w:t>
            </w:r>
            <w:r w:rsidRPr="00CB3CE8">
              <w:rPr>
                <w:b/>
                <w:bCs/>
                <w:color w:val="000000" w:themeColor="text1"/>
                <w:sz w:val="24"/>
              </w:rPr>
              <w:t xml:space="preserve">  </w:t>
            </w:r>
            <w:r w:rsidRPr="00CB3CE8">
              <w:rPr>
                <w:rFonts w:hint="eastAsia"/>
                <w:b/>
                <w:bCs/>
                <w:color w:val="000000" w:themeColor="text1"/>
                <w:sz w:val="24"/>
              </w:rPr>
              <w:t>浸出毒性检测结果一览表</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96"/>
              <w:gridCol w:w="709"/>
              <w:gridCol w:w="567"/>
              <w:gridCol w:w="567"/>
              <w:gridCol w:w="850"/>
              <w:gridCol w:w="1079"/>
              <w:gridCol w:w="1047"/>
              <w:gridCol w:w="1134"/>
              <w:gridCol w:w="993"/>
              <w:gridCol w:w="509"/>
            </w:tblGrid>
            <w:tr w:rsidR="00CB3CE8" w:rsidRPr="00CB3CE8" w:rsidTr="002950D9">
              <w:trPr>
                <w:trHeight w:val="315"/>
              </w:trPr>
              <w:tc>
                <w:tcPr>
                  <w:tcW w:w="496" w:type="dxa"/>
                  <w:vMerge w:val="restart"/>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rFonts w:hint="eastAsia"/>
                      <w:color w:val="000000" w:themeColor="text1"/>
                      <w:kern w:val="0"/>
                      <w:szCs w:val="21"/>
                    </w:rPr>
                    <w:t>序号</w:t>
                  </w:r>
                </w:p>
              </w:tc>
              <w:tc>
                <w:tcPr>
                  <w:tcW w:w="709" w:type="dxa"/>
                  <w:vMerge w:val="restart"/>
                  <w:tcBorders>
                    <w:top w:val="single" w:sz="12" w:space="0" w:color="auto"/>
                  </w:tcBorders>
                  <w:shd w:val="clear" w:color="000000" w:fill="FFFFFF"/>
                  <w:vAlign w:val="center"/>
                </w:tcPr>
                <w:p w:rsidR="002950D9" w:rsidRPr="00CB3CE8" w:rsidRDefault="002950D9">
                  <w:pPr>
                    <w:widowControl/>
                    <w:spacing w:line="0" w:lineRule="atLeast"/>
                    <w:jc w:val="center"/>
                    <w:rPr>
                      <w:color w:val="000000" w:themeColor="text1"/>
                      <w:kern w:val="0"/>
                      <w:szCs w:val="21"/>
                    </w:rPr>
                  </w:pPr>
                  <w:r w:rsidRPr="00CB3CE8">
                    <w:rPr>
                      <w:rFonts w:hint="eastAsia"/>
                      <w:color w:val="000000" w:themeColor="text1"/>
                      <w:kern w:val="0"/>
                      <w:szCs w:val="21"/>
                    </w:rPr>
                    <w:t>因子</w:t>
                  </w:r>
                </w:p>
              </w:tc>
              <w:tc>
                <w:tcPr>
                  <w:tcW w:w="567" w:type="dxa"/>
                  <w:vMerge w:val="restart"/>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限值</w:t>
                  </w:r>
                </w:p>
              </w:tc>
              <w:tc>
                <w:tcPr>
                  <w:tcW w:w="567" w:type="dxa"/>
                  <w:vMerge w:val="restart"/>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单位</w:t>
                  </w:r>
                </w:p>
              </w:tc>
              <w:tc>
                <w:tcPr>
                  <w:tcW w:w="5103" w:type="dxa"/>
                  <w:gridSpan w:val="5"/>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rFonts w:hint="eastAsia"/>
                      <w:color w:val="000000" w:themeColor="text1"/>
                      <w:kern w:val="0"/>
                      <w:szCs w:val="21"/>
                    </w:rPr>
                    <w:t>检测</w:t>
                  </w:r>
                  <w:r w:rsidRPr="00CB3CE8">
                    <w:rPr>
                      <w:color w:val="000000" w:themeColor="text1"/>
                      <w:kern w:val="0"/>
                      <w:szCs w:val="21"/>
                    </w:rPr>
                    <w:t>结果</w:t>
                  </w:r>
                </w:p>
              </w:tc>
              <w:tc>
                <w:tcPr>
                  <w:tcW w:w="509" w:type="dxa"/>
                  <w:vMerge w:val="restart"/>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对比分析</w:t>
                  </w:r>
                </w:p>
              </w:tc>
            </w:tr>
            <w:tr w:rsidR="00CB3CE8" w:rsidRPr="00CB3CE8" w:rsidTr="002950D9">
              <w:trPr>
                <w:trHeight w:val="315"/>
              </w:trPr>
              <w:tc>
                <w:tcPr>
                  <w:tcW w:w="496" w:type="dxa"/>
                  <w:vMerge/>
                  <w:shd w:val="clear" w:color="auto" w:fill="auto"/>
                  <w:noWrap/>
                  <w:vAlign w:val="center"/>
                </w:tcPr>
                <w:p w:rsidR="002950D9" w:rsidRPr="00CB3CE8" w:rsidRDefault="002950D9">
                  <w:pPr>
                    <w:widowControl/>
                    <w:spacing w:line="0" w:lineRule="atLeast"/>
                    <w:jc w:val="center"/>
                    <w:rPr>
                      <w:color w:val="000000" w:themeColor="text1"/>
                      <w:kern w:val="0"/>
                      <w:szCs w:val="21"/>
                    </w:rPr>
                  </w:pPr>
                </w:p>
              </w:tc>
              <w:tc>
                <w:tcPr>
                  <w:tcW w:w="709" w:type="dxa"/>
                  <w:vMerge/>
                  <w:tcBorders>
                    <w:bottom w:val="single" w:sz="6" w:space="0" w:color="auto"/>
                  </w:tcBorders>
                  <w:shd w:val="clear" w:color="000000" w:fill="FFFFFF"/>
                  <w:vAlign w:val="center"/>
                </w:tcPr>
                <w:p w:rsidR="002950D9" w:rsidRPr="00CB3CE8" w:rsidRDefault="002950D9">
                  <w:pPr>
                    <w:widowControl/>
                    <w:spacing w:line="0" w:lineRule="atLeast"/>
                    <w:jc w:val="center"/>
                    <w:rPr>
                      <w:color w:val="000000" w:themeColor="text1"/>
                      <w:kern w:val="0"/>
                      <w:szCs w:val="21"/>
                    </w:rPr>
                  </w:pPr>
                </w:p>
              </w:tc>
              <w:tc>
                <w:tcPr>
                  <w:tcW w:w="567" w:type="dxa"/>
                  <w:vMerge/>
                  <w:shd w:val="clear" w:color="auto" w:fill="auto"/>
                  <w:noWrap/>
                  <w:vAlign w:val="center"/>
                </w:tcPr>
                <w:p w:rsidR="002950D9" w:rsidRPr="00CB3CE8" w:rsidRDefault="002950D9">
                  <w:pPr>
                    <w:widowControl/>
                    <w:spacing w:line="0" w:lineRule="atLeast"/>
                    <w:jc w:val="center"/>
                    <w:rPr>
                      <w:color w:val="000000" w:themeColor="text1"/>
                      <w:kern w:val="0"/>
                      <w:szCs w:val="21"/>
                    </w:rPr>
                  </w:pPr>
                </w:p>
              </w:tc>
              <w:tc>
                <w:tcPr>
                  <w:tcW w:w="567" w:type="dxa"/>
                  <w:vMerge/>
                  <w:shd w:val="clear" w:color="auto" w:fill="auto"/>
                  <w:noWrap/>
                  <w:vAlign w:val="center"/>
                </w:tcPr>
                <w:p w:rsidR="002950D9" w:rsidRPr="00CB3CE8" w:rsidRDefault="002950D9">
                  <w:pPr>
                    <w:widowControl/>
                    <w:spacing w:line="0" w:lineRule="atLeast"/>
                    <w:jc w:val="center"/>
                    <w:rPr>
                      <w:color w:val="000000" w:themeColor="text1"/>
                      <w:kern w:val="0"/>
                      <w:szCs w:val="21"/>
                    </w:rPr>
                  </w:pPr>
                </w:p>
              </w:tc>
              <w:tc>
                <w:tcPr>
                  <w:tcW w:w="850" w:type="dxa"/>
                  <w:tcBorders>
                    <w:right w:val="single" w:sz="4" w:space="0" w:color="auto"/>
                  </w:tcBorders>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rFonts w:hint="eastAsia"/>
                      <w:color w:val="000000" w:themeColor="text1"/>
                      <w:kern w:val="0"/>
                      <w:szCs w:val="21"/>
                    </w:rPr>
                    <w:t>1</w:t>
                  </w:r>
                </w:p>
              </w:tc>
              <w:tc>
                <w:tcPr>
                  <w:tcW w:w="1079" w:type="dxa"/>
                  <w:tcBorders>
                    <w:left w:val="single" w:sz="4" w:space="0" w:color="auto"/>
                    <w:right w:val="single" w:sz="4" w:space="0" w:color="auto"/>
                  </w:tcBorders>
                  <w:shd w:val="clear" w:color="auto" w:fill="auto"/>
                  <w:vAlign w:val="center"/>
                </w:tcPr>
                <w:p w:rsidR="002950D9" w:rsidRPr="00CB3CE8" w:rsidRDefault="002950D9">
                  <w:pPr>
                    <w:widowControl/>
                    <w:spacing w:line="0" w:lineRule="atLeast"/>
                    <w:jc w:val="center"/>
                    <w:rPr>
                      <w:color w:val="000000" w:themeColor="text1"/>
                      <w:kern w:val="0"/>
                      <w:szCs w:val="21"/>
                    </w:rPr>
                  </w:pPr>
                  <w:r w:rsidRPr="00CB3CE8">
                    <w:rPr>
                      <w:rFonts w:hint="eastAsia"/>
                      <w:color w:val="000000" w:themeColor="text1"/>
                      <w:kern w:val="0"/>
                      <w:szCs w:val="21"/>
                    </w:rPr>
                    <w:t>2</w:t>
                  </w:r>
                </w:p>
              </w:tc>
              <w:tc>
                <w:tcPr>
                  <w:tcW w:w="1047" w:type="dxa"/>
                  <w:tcBorders>
                    <w:left w:val="single" w:sz="4" w:space="0" w:color="auto"/>
                    <w:right w:val="single" w:sz="4" w:space="0" w:color="auto"/>
                  </w:tcBorders>
                  <w:shd w:val="clear" w:color="auto" w:fill="auto"/>
                  <w:vAlign w:val="center"/>
                </w:tcPr>
                <w:p w:rsidR="002950D9" w:rsidRPr="00CB3CE8" w:rsidRDefault="002950D9">
                  <w:pPr>
                    <w:widowControl/>
                    <w:spacing w:line="0" w:lineRule="atLeast"/>
                    <w:jc w:val="center"/>
                    <w:rPr>
                      <w:color w:val="000000" w:themeColor="text1"/>
                      <w:kern w:val="0"/>
                      <w:szCs w:val="21"/>
                    </w:rPr>
                  </w:pPr>
                  <w:r w:rsidRPr="00CB3CE8">
                    <w:rPr>
                      <w:rFonts w:hint="eastAsia"/>
                      <w:color w:val="000000" w:themeColor="text1"/>
                      <w:kern w:val="0"/>
                      <w:szCs w:val="21"/>
                    </w:rPr>
                    <w:t>3</w:t>
                  </w:r>
                </w:p>
              </w:tc>
              <w:tc>
                <w:tcPr>
                  <w:tcW w:w="1134" w:type="dxa"/>
                  <w:tcBorders>
                    <w:left w:val="single" w:sz="4" w:space="0" w:color="auto"/>
                    <w:right w:val="single" w:sz="4" w:space="0" w:color="auto"/>
                  </w:tcBorders>
                  <w:shd w:val="clear" w:color="auto" w:fill="auto"/>
                  <w:vAlign w:val="center"/>
                </w:tcPr>
                <w:p w:rsidR="002950D9" w:rsidRPr="00CB3CE8" w:rsidRDefault="002950D9">
                  <w:pPr>
                    <w:widowControl/>
                    <w:spacing w:line="0" w:lineRule="atLeast"/>
                    <w:jc w:val="center"/>
                    <w:rPr>
                      <w:color w:val="000000" w:themeColor="text1"/>
                      <w:kern w:val="0"/>
                      <w:szCs w:val="21"/>
                    </w:rPr>
                  </w:pPr>
                  <w:r w:rsidRPr="00CB3CE8">
                    <w:rPr>
                      <w:rFonts w:hint="eastAsia"/>
                      <w:color w:val="000000" w:themeColor="text1"/>
                      <w:kern w:val="0"/>
                      <w:szCs w:val="21"/>
                    </w:rPr>
                    <w:t>4</w:t>
                  </w:r>
                </w:p>
              </w:tc>
              <w:tc>
                <w:tcPr>
                  <w:tcW w:w="993" w:type="dxa"/>
                  <w:tcBorders>
                    <w:left w:val="single" w:sz="4" w:space="0" w:color="auto"/>
                  </w:tcBorders>
                  <w:shd w:val="clear" w:color="auto" w:fill="auto"/>
                  <w:vAlign w:val="center"/>
                </w:tcPr>
                <w:p w:rsidR="002950D9" w:rsidRPr="00CB3CE8" w:rsidRDefault="002950D9">
                  <w:pPr>
                    <w:widowControl/>
                    <w:spacing w:line="0" w:lineRule="atLeast"/>
                    <w:jc w:val="center"/>
                    <w:rPr>
                      <w:color w:val="000000" w:themeColor="text1"/>
                      <w:kern w:val="0"/>
                      <w:szCs w:val="21"/>
                    </w:rPr>
                  </w:pPr>
                  <w:r w:rsidRPr="00CB3CE8">
                    <w:rPr>
                      <w:rFonts w:hint="eastAsia"/>
                      <w:color w:val="000000" w:themeColor="text1"/>
                      <w:kern w:val="0"/>
                      <w:szCs w:val="21"/>
                    </w:rPr>
                    <w:t>5</w:t>
                  </w:r>
                </w:p>
              </w:tc>
              <w:tc>
                <w:tcPr>
                  <w:tcW w:w="509" w:type="dxa"/>
                  <w:vMerge/>
                  <w:shd w:val="clear" w:color="auto" w:fill="auto"/>
                  <w:noWrap/>
                  <w:vAlign w:val="center"/>
                </w:tcPr>
                <w:p w:rsidR="002950D9" w:rsidRPr="00CB3CE8" w:rsidRDefault="002950D9">
                  <w:pPr>
                    <w:widowControl/>
                    <w:spacing w:line="0" w:lineRule="atLeast"/>
                    <w:jc w:val="center"/>
                    <w:rPr>
                      <w:color w:val="000000" w:themeColor="text1"/>
                      <w:kern w:val="0"/>
                      <w:szCs w:val="21"/>
                    </w:rPr>
                  </w:pPr>
                </w:p>
              </w:tc>
            </w:tr>
            <w:tr w:rsidR="00CB3CE8" w:rsidRPr="00CB3CE8" w:rsidTr="002950D9">
              <w:trPr>
                <w:trHeight w:val="315"/>
              </w:trPr>
              <w:tc>
                <w:tcPr>
                  <w:tcW w:w="496"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rFonts w:hint="eastAsia"/>
                      <w:color w:val="000000" w:themeColor="text1"/>
                      <w:kern w:val="0"/>
                      <w:szCs w:val="21"/>
                    </w:rPr>
                    <w:t>1</w:t>
                  </w:r>
                </w:p>
              </w:tc>
              <w:tc>
                <w:tcPr>
                  <w:tcW w:w="709" w:type="dxa"/>
                  <w:tcBorders>
                    <w:top w:val="single" w:sz="6" w:space="0" w:color="auto"/>
                  </w:tcBorders>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铜</w:t>
                  </w:r>
                </w:p>
              </w:tc>
              <w:tc>
                <w:tcPr>
                  <w:tcW w:w="567"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100</w:t>
                  </w:r>
                </w:p>
              </w:tc>
              <w:tc>
                <w:tcPr>
                  <w:tcW w:w="567"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mg/L</w:t>
                  </w:r>
                </w:p>
              </w:tc>
              <w:tc>
                <w:tcPr>
                  <w:tcW w:w="850" w:type="dxa"/>
                  <w:tcBorders>
                    <w:right w:val="single" w:sz="4" w:space="0" w:color="auto"/>
                  </w:tcBorders>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18.7ug/L</w:t>
                  </w:r>
                </w:p>
              </w:tc>
              <w:tc>
                <w:tcPr>
                  <w:tcW w:w="1079" w:type="dxa"/>
                  <w:tcBorders>
                    <w:left w:val="single" w:sz="4" w:space="0" w:color="auto"/>
                    <w:righ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123μg/L</w:t>
                  </w:r>
                </w:p>
              </w:tc>
              <w:tc>
                <w:tcPr>
                  <w:tcW w:w="1047" w:type="dxa"/>
                  <w:tcBorders>
                    <w:left w:val="single" w:sz="4" w:space="0" w:color="auto"/>
                    <w:righ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37.2μg/L</w:t>
                  </w:r>
                </w:p>
              </w:tc>
              <w:tc>
                <w:tcPr>
                  <w:tcW w:w="1134" w:type="dxa"/>
                  <w:tcBorders>
                    <w:left w:val="single" w:sz="4" w:space="0" w:color="auto"/>
                    <w:righ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39.2μg/L</w:t>
                  </w:r>
                </w:p>
              </w:tc>
              <w:tc>
                <w:tcPr>
                  <w:tcW w:w="993" w:type="dxa"/>
                  <w:tcBorders>
                    <w:lef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246μg/L</w:t>
                  </w:r>
                </w:p>
              </w:tc>
              <w:tc>
                <w:tcPr>
                  <w:tcW w:w="509"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2950D9">
              <w:trPr>
                <w:trHeight w:val="330"/>
              </w:trPr>
              <w:tc>
                <w:tcPr>
                  <w:tcW w:w="496"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rFonts w:hint="eastAsia"/>
                      <w:color w:val="000000" w:themeColor="text1"/>
                      <w:kern w:val="0"/>
                      <w:szCs w:val="21"/>
                    </w:rPr>
                    <w:t>2</w:t>
                  </w:r>
                </w:p>
              </w:tc>
              <w:tc>
                <w:tcPr>
                  <w:tcW w:w="709"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锌</w:t>
                  </w:r>
                </w:p>
              </w:tc>
              <w:tc>
                <w:tcPr>
                  <w:tcW w:w="567"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100</w:t>
                  </w:r>
                </w:p>
              </w:tc>
              <w:tc>
                <w:tcPr>
                  <w:tcW w:w="567"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mg/L</w:t>
                  </w:r>
                </w:p>
              </w:tc>
              <w:tc>
                <w:tcPr>
                  <w:tcW w:w="850" w:type="dxa"/>
                  <w:tcBorders>
                    <w:right w:val="single" w:sz="4" w:space="0" w:color="auto"/>
                  </w:tcBorders>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152ug/L</w:t>
                  </w:r>
                </w:p>
              </w:tc>
              <w:tc>
                <w:tcPr>
                  <w:tcW w:w="1079" w:type="dxa"/>
                  <w:tcBorders>
                    <w:left w:val="single" w:sz="4" w:space="0" w:color="auto"/>
                    <w:righ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416μg/L</w:t>
                  </w:r>
                </w:p>
              </w:tc>
              <w:tc>
                <w:tcPr>
                  <w:tcW w:w="1047" w:type="dxa"/>
                  <w:tcBorders>
                    <w:left w:val="single" w:sz="4" w:space="0" w:color="auto"/>
                    <w:righ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194μg/L</w:t>
                  </w:r>
                </w:p>
              </w:tc>
              <w:tc>
                <w:tcPr>
                  <w:tcW w:w="1134" w:type="dxa"/>
                  <w:tcBorders>
                    <w:left w:val="single" w:sz="4" w:space="0" w:color="auto"/>
                    <w:righ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377μg/L</w:t>
                  </w:r>
                </w:p>
              </w:tc>
              <w:tc>
                <w:tcPr>
                  <w:tcW w:w="993" w:type="dxa"/>
                  <w:tcBorders>
                    <w:lef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986μg/L</w:t>
                  </w:r>
                </w:p>
              </w:tc>
              <w:tc>
                <w:tcPr>
                  <w:tcW w:w="509"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2950D9">
              <w:trPr>
                <w:trHeight w:val="315"/>
              </w:trPr>
              <w:tc>
                <w:tcPr>
                  <w:tcW w:w="496"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rFonts w:hint="eastAsia"/>
                      <w:color w:val="000000" w:themeColor="text1"/>
                      <w:kern w:val="0"/>
                      <w:szCs w:val="21"/>
                    </w:rPr>
                    <w:t>3</w:t>
                  </w:r>
                </w:p>
              </w:tc>
              <w:tc>
                <w:tcPr>
                  <w:tcW w:w="709"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镉</w:t>
                  </w:r>
                </w:p>
              </w:tc>
              <w:tc>
                <w:tcPr>
                  <w:tcW w:w="567"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1</w:t>
                  </w:r>
                </w:p>
              </w:tc>
              <w:tc>
                <w:tcPr>
                  <w:tcW w:w="567"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mg/L</w:t>
                  </w:r>
                </w:p>
              </w:tc>
              <w:tc>
                <w:tcPr>
                  <w:tcW w:w="850" w:type="dxa"/>
                  <w:tcBorders>
                    <w:right w:val="single" w:sz="4" w:space="0" w:color="auto"/>
                  </w:tcBorders>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3.50ug/L</w:t>
                  </w:r>
                </w:p>
              </w:tc>
              <w:tc>
                <w:tcPr>
                  <w:tcW w:w="1079" w:type="dxa"/>
                  <w:tcBorders>
                    <w:left w:val="single" w:sz="4" w:space="0" w:color="auto"/>
                    <w:righ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1.86μg/L</w:t>
                  </w:r>
                </w:p>
              </w:tc>
              <w:tc>
                <w:tcPr>
                  <w:tcW w:w="1047" w:type="dxa"/>
                  <w:tcBorders>
                    <w:left w:val="single" w:sz="4" w:space="0" w:color="auto"/>
                    <w:righ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3.24μg/L</w:t>
                  </w:r>
                </w:p>
              </w:tc>
              <w:tc>
                <w:tcPr>
                  <w:tcW w:w="1134" w:type="dxa"/>
                  <w:tcBorders>
                    <w:left w:val="single" w:sz="4" w:space="0" w:color="auto"/>
                    <w:righ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3.46μg/L</w:t>
                  </w:r>
                </w:p>
              </w:tc>
              <w:tc>
                <w:tcPr>
                  <w:tcW w:w="993" w:type="dxa"/>
                  <w:tcBorders>
                    <w:lef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23.4μg/L</w:t>
                  </w:r>
                </w:p>
              </w:tc>
              <w:tc>
                <w:tcPr>
                  <w:tcW w:w="509"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2950D9">
              <w:trPr>
                <w:trHeight w:val="315"/>
              </w:trPr>
              <w:tc>
                <w:tcPr>
                  <w:tcW w:w="496"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rFonts w:hint="eastAsia"/>
                      <w:color w:val="000000" w:themeColor="text1"/>
                      <w:kern w:val="0"/>
                      <w:szCs w:val="21"/>
                    </w:rPr>
                    <w:t>4</w:t>
                  </w:r>
                </w:p>
              </w:tc>
              <w:tc>
                <w:tcPr>
                  <w:tcW w:w="709"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铅</w:t>
                  </w:r>
                </w:p>
              </w:tc>
              <w:tc>
                <w:tcPr>
                  <w:tcW w:w="567"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5</w:t>
                  </w:r>
                </w:p>
              </w:tc>
              <w:tc>
                <w:tcPr>
                  <w:tcW w:w="567"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mg/L</w:t>
                  </w:r>
                </w:p>
              </w:tc>
              <w:tc>
                <w:tcPr>
                  <w:tcW w:w="850" w:type="dxa"/>
                  <w:tcBorders>
                    <w:right w:val="single" w:sz="4" w:space="0" w:color="auto"/>
                  </w:tcBorders>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286ug/L</w:t>
                  </w:r>
                </w:p>
              </w:tc>
              <w:tc>
                <w:tcPr>
                  <w:tcW w:w="1079" w:type="dxa"/>
                  <w:tcBorders>
                    <w:left w:val="single" w:sz="4" w:space="0" w:color="auto"/>
                    <w:righ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708μg/L</w:t>
                  </w:r>
                </w:p>
              </w:tc>
              <w:tc>
                <w:tcPr>
                  <w:tcW w:w="1047" w:type="dxa"/>
                  <w:tcBorders>
                    <w:left w:val="single" w:sz="4" w:space="0" w:color="auto"/>
                    <w:righ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241μg/L</w:t>
                  </w:r>
                </w:p>
              </w:tc>
              <w:tc>
                <w:tcPr>
                  <w:tcW w:w="1134" w:type="dxa"/>
                  <w:tcBorders>
                    <w:left w:val="single" w:sz="4" w:space="0" w:color="auto"/>
                    <w:righ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222μg/L</w:t>
                  </w:r>
                </w:p>
              </w:tc>
              <w:tc>
                <w:tcPr>
                  <w:tcW w:w="993" w:type="dxa"/>
                  <w:tcBorders>
                    <w:lef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1380μg/L</w:t>
                  </w:r>
                </w:p>
              </w:tc>
              <w:tc>
                <w:tcPr>
                  <w:tcW w:w="509"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2950D9">
              <w:trPr>
                <w:trHeight w:val="315"/>
              </w:trPr>
              <w:tc>
                <w:tcPr>
                  <w:tcW w:w="496"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rFonts w:hint="eastAsia"/>
                      <w:color w:val="000000" w:themeColor="text1"/>
                      <w:kern w:val="0"/>
                      <w:szCs w:val="21"/>
                    </w:rPr>
                    <w:t>5</w:t>
                  </w:r>
                </w:p>
              </w:tc>
              <w:tc>
                <w:tcPr>
                  <w:tcW w:w="709" w:type="dxa"/>
                  <w:shd w:val="clear" w:color="auto" w:fill="auto"/>
                  <w:noWrap/>
                  <w:vAlign w:val="center"/>
                </w:tcPr>
                <w:p w:rsidR="002950D9" w:rsidRPr="00CB3CE8" w:rsidRDefault="002950D9">
                  <w:pPr>
                    <w:widowControl/>
                    <w:spacing w:line="0" w:lineRule="atLeast"/>
                    <w:jc w:val="center"/>
                    <w:rPr>
                      <w:color w:val="000000" w:themeColor="text1"/>
                      <w:kern w:val="0"/>
                      <w:szCs w:val="21"/>
                    </w:rPr>
                  </w:pPr>
                  <w:proofErr w:type="gramStart"/>
                  <w:r w:rsidRPr="00CB3CE8">
                    <w:rPr>
                      <w:color w:val="000000" w:themeColor="text1"/>
                      <w:kern w:val="0"/>
                      <w:szCs w:val="21"/>
                    </w:rPr>
                    <w:t>总铬</w:t>
                  </w:r>
                  <w:proofErr w:type="gramEnd"/>
                </w:p>
              </w:tc>
              <w:tc>
                <w:tcPr>
                  <w:tcW w:w="567"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15</w:t>
                  </w:r>
                </w:p>
              </w:tc>
              <w:tc>
                <w:tcPr>
                  <w:tcW w:w="567"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mg/L</w:t>
                  </w:r>
                </w:p>
              </w:tc>
              <w:tc>
                <w:tcPr>
                  <w:tcW w:w="850" w:type="dxa"/>
                  <w:tcBorders>
                    <w:right w:val="single" w:sz="4" w:space="0" w:color="auto"/>
                  </w:tcBorders>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0.25ug/L</w:t>
                  </w:r>
                </w:p>
              </w:tc>
              <w:tc>
                <w:tcPr>
                  <w:tcW w:w="1079" w:type="dxa"/>
                  <w:tcBorders>
                    <w:left w:val="single" w:sz="4" w:space="0" w:color="auto"/>
                    <w:righ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27.6μg/L</w:t>
                  </w:r>
                </w:p>
              </w:tc>
              <w:tc>
                <w:tcPr>
                  <w:tcW w:w="1047" w:type="dxa"/>
                  <w:tcBorders>
                    <w:left w:val="single" w:sz="4" w:space="0" w:color="auto"/>
                    <w:righ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19.4μg/L</w:t>
                  </w:r>
                </w:p>
              </w:tc>
              <w:tc>
                <w:tcPr>
                  <w:tcW w:w="1134" w:type="dxa"/>
                  <w:tcBorders>
                    <w:left w:val="single" w:sz="4" w:space="0" w:color="auto"/>
                    <w:righ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16.7μg/L</w:t>
                  </w:r>
                </w:p>
              </w:tc>
              <w:tc>
                <w:tcPr>
                  <w:tcW w:w="993" w:type="dxa"/>
                  <w:tcBorders>
                    <w:left w:val="single" w:sz="4" w:space="0" w:color="auto"/>
                  </w:tcBorders>
                  <w:shd w:val="clear" w:color="auto" w:fill="auto"/>
                  <w:vAlign w:val="center"/>
                </w:tcPr>
                <w:p w:rsidR="002950D9" w:rsidRPr="00CB3CE8" w:rsidRDefault="002950D9" w:rsidP="002950D9">
                  <w:pPr>
                    <w:jc w:val="center"/>
                    <w:rPr>
                      <w:color w:val="000000" w:themeColor="text1"/>
                    </w:rPr>
                  </w:pPr>
                  <w:r w:rsidRPr="00CB3CE8">
                    <w:rPr>
                      <w:color w:val="000000" w:themeColor="text1"/>
                    </w:rPr>
                    <w:t>61.0μg/L</w:t>
                  </w:r>
                </w:p>
              </w:tc>
              <w:tc>
                <w:tcPr>
                  <w:tcW w:w="509"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2950D9">
              <w:trPr>
                <w:trHeight w:val="315"/>
              </w:trPr>
              <w:tc>
                <w:tcPr>
                  <w:tcW w:w="496"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rFonts w:hint="eastAsia"/>
                      <w:color w:val="000000" w:themeColor="text1"/>
                      <w:kern w:val="0"/>
                      <w:szCs w:val="21"/>
                    </w:rPr>
                    <w:t>6</w:t>
                  </w:r>
                </w:p>
              </w:tc>
              <w:tc>
                <w:tcPr>
                  <w:tcW w:w="709"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六价铬</w:t>
                  </w:r>
                </w:p>
              </w:tc>
              <w:tc>
                <w:tcPr>
                  <w:tcW w:w="567"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5</w:t>
                  </w:r>
                </w:p>
              </w:tc>
              <w:tc>
                <w:tcPr>
                  <w:tcW w:w="567"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mg/L</w:t>
                  </w:r>
                </w:p>
              </w:tc>
              <w:tc>
                <w:tcPr>
                  <w:tcW w:w="850" w:type="dxa"/>
                  <w:tcBorders>
                    <w:right w:val="single" w:sz="4" w:space="0" w:color="auto"/>
                  </w:tcBorders>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未检出</w:t>
                  </w:r>
                </w:p>
              </w:tc>
              <w:tc>
                <w:tcPr>
                  <w:tcW w:w="1079" w:type="dxa"/>
                  <w:tcBorders>
                    <w:left w:val="single" w:sz="4" w:space="0" w:color="auto"/>
                    <w:right w:val="single" w:sz="4" w:space="0" w:color="auto"/>
                  </w:tcBorders>
                  <w:shd w:val="clear" w:color="auto" w:fill="auto"/>
                  <w:vAlign w:val="center"/>
                </w:tcPr>
                <w:p w:rsidR="002950D9" w:rsidRPr="00CB3CE8" w:rsidRDefault="002950D9" w:rsidP="002D0063">
                  <w:pPr>
                    <w:widowControl/>
                    <w:spacing w:line="0" w:lineRule="atLeast"/>
                    <w:jc w:val="center"/>
                    <w:rPr>
                      <w:color w:val="000000" w:themeColor="text1"/>
                      <w:kern w:val="0"/>
                      <w:szCs w:val="21"/>
                    </w:rPr>
                  </w:pPr>
                  <w:r w:rsidRPr="00CB3CE8">
                    <w:rPr>
                      <w:color w:val="000000" w:themeColor="text1"/>
                      <w:kern w:val="0"/>
                      <w:szCs w:val="21"/>
                    </w:rPr>
                    <w:t>未检出</w:t>
                  </w:r>
                </w:p>
              </w:tc>
              <w:tc>
                <w:tcPr>
                  <w:tcW w:w="1047" w:type="dxa"/>
                  <w:tcBorders>
                    <w:left w:val="single" w:sz="4" w:space="0" w:color="auto"/>
                    <w:right w:val="single" w:sz="4" w:space="0" w:color="auto"/>
                  </w:tcBorders>
                  <w:shd w:val="clear" w:color="auto" w:fill="auto"/>
                  <w:vAlign w:val="center"/>
                </w:tcPr>
                <w:p w:rsidR="002950D9" w:rsidRPr="00CB3CE8" w:rsidRDefault="002950D9" w:rsidP="002D0063">
                  <w:pPr>
                    <w:widowControl/>
                    <w:spacing w:line="0" w:lineRule="atLeast"/>
                    <w:jc w:val="center"/>
                    <w:rPr>
                      <w:color w:val="000000" w:themeColor="text1"/>
                      <w:kern w:val="0"/>
                      <w:szCs w:val="21"/>
                    </w:rPr>
                  </w:pPr>
                  <w:r w:rsidRPr="00CB3CE8">
                    <w:rPr>
                      <w:color w:val="000000" w:themeColor="text1"/>
                      <w:kern w:val="0"/>
                      <w:szCs w:val="21"/>
                    </w:rPr>
                    <w:t>未检出</w:t>
                  </w:r>
                </w:p>
              </w:tc>
              <w:tc>
                <w:tcPr>
                  <w:tcW w:w="1134" w:type="dxa"/>
                  <w:tcBorders>
                    <w:left w:val="single" w:sz="4" w:space="0" w:color="auto"/>
                    <w:right w:val="single" w:sz="4" w:space="0" w:color="auto"/>
                  </w:tcBorders>
                  <w:shd w:val="clear" w:color="auto" w:fill="auto"/>
                  <w:vAlign w:val="center"/>
                </w:tcPr>
                <w:p w:rsidR="002950D9" w:rsidRPr="00CB3CE8" w:rsidRDefault="002950D9" w:rsidP="002D0063">
                  <w:pPr>
                    <w:widowControl/>
                    <w:spacing w:line="0" w:lineRule="atLeast"/>
                    <w:jc w:val="center"/>
                    <w:rPr>
                      <w:color w:val="000000" w:themeColor="text1"/>
                      <w:kern w:val="0"/>
                      <w:szCs w:val="21"/>
                    </w:rPr>
                  </w:pPr>
                  <w:r w:rsidRPr="00CB3CE8">
                    <w:rPr>
                      <w:color w:val="000000" w:themeColor="text1"/>
                      <w:kern w:val="0"/>
                      <w:szCs w:val="21"/>
                    </w:rPr>
                    <w:t>未检出</w:t>
                  </w:r>
                </w:p>
              </w:tc>
              <w:tc>
                <w:tcPr>
                  <w:tcW w:w="993" w:type="dxa"/>
                  <w:tcBorders>
                    <w:left w:val="single" w:sz="4" w:space="0" w:color="auto"/>
                  </w:tcBorders>
                  <w:shd w:val="clear" w:color="auto" w:fill="auto"/>
                  <w:vAlign w:val="center"/>
                </w:tcPr>
                <w:p w:rsidR="002950D9" w:rsidRPr="00CB3CE8" w:rsidRDefault="002950D9" w:rsidP="002D0063">
                  <w:pPr>
                    <w:widowControl/>
                    <w:spacing w:line="0" w:lineRule="atLeast"/>
                    <w:jc w:val="center"/>
                    <w:rPr>
                      <w:color w:val="000000" w:themeColor="text1"/>
                      <w:kern w:val="0"/>
                      <w:szCs w:val="21"/>
                    </w:rPr>
                  </w:pPr>
                  <w:r w:rsidRPr="00CB3CE8">
                    <w:rPr>
                      <w:color w:val="000000" w:themeColor="text1"/>
                      <w:kern w:val="0"/>
                      <w:szCs w:val="21"/>
                    </w:rPr>
                    <w:t>未检出</w:t>
                  </w:r>
                </w:p>
              </w:tc>
              <w:tc>
                <w:tcPr>
                  <w:tcW w:w="509"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2950D9">
              <w:trPr>
                <w:trHeight w:val="315"/>
              </w:trPr>
              <w:tc>
                <w:tcPr>
                  <w:tcW w:w="496"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rFonts w:hint="eastAsia"/>
                      <w:color w:val="000000" w:themeColor="text1"/>
                      <w:kern w:val="0"/>
                      <w:szCs w:val="21"/>
                    </w:rPr>
                    <w:t>7</w:t>
                  </w:r>
                </w:p>
              </w:tc>
              <w:tc>
                <w:tcPr>
                  <w:tcW w:w="709"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甲基汞</w:t>
                  </w:r>
                </w:p>
              </w:tc>
              <w:tc>
                <w:tcPr>
                  <w:tcW w:w="567" w:type="dxa"/>
                  <w:vMerge w:val="restart"/>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不得检出</w:t>
                  </w:r>
                </w:p>
              </w:tc>
              <w:tc>
                <w:tcPr>
                  <w:tcW w:w="567"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mg/L</w:t>
                  </w:r>
                </w:p>
              </w:tc>
              <w:tc>
                <w:tcPr>
                  <w:tcW w:w="850" w:type="dxa"/>
                  <w:tcBorders>
                    <w:right w:val="single" w:sz="4" w:space="0" w:color="auto"/>
                  </w:tcBorders>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未检出</w:t>
                  </w:r>
                </w:p>
              </w:tc>
              <w:tc>
                <w:tcPr>
                  <w:tcW w:w="1079" w:type="dxa"/>
                  <w:tcBorders>
                    <w:left w:val="single" w:sz="4" w:space="0" w:color="auto"/>
                    <w:right w:val="single" w:sz="4" w:space="0" w:color="auto"/>
                  </w:tcBorders>
                  <w:shd w:val="clear" w:color="auto" w:fill="auto"/>
                  <w:vAlign w:val="center"/>
                </w:tcPr>
                <w:p w:rsidR="002950D9" w:rsidRPr="00CB3CE8" w:rsidRDefault="002950D9" w:rsidP="002D0063">
                  <w:pPr>
                    <w:widowControl/>
                    <w:spacing w:line="0" w:lineRule="atLeast"/>
                    <w:jc w:val="center"/>
                    <w:rPr>
                      <w:color w:val="000000" w:themeColor="text1"/>
                      <w:kern w:val="0"/>
                      <w:szCs w:val="21"/>
                    </w:rPr>
                  </w:pPr>
                  <w:r w:rsidRPr="00CB3CE8">
                    <w:rPr>
                      <w:color w:val="000000" w:themeColor="text1"/>
                      <w:kern w:val="0"/>
                      <w:szCs w:val="21"/>
                    </w:rPr>
                    <w:t>未检出</w:t>
                  </w:r>
                </w:p>
              </w:tc>
              <w:tc>
                <w:tcPr>
                  <w:tcW w:w="1047" w:type="dxa"/>
                  <w:tcBorders>
                    <w:left w:val="single" w:sz="4" w:space="0" w:color="auto"/>
                    <w:right w:val="single" w:sz="4" w:space="0" w:color="auto"/>
                  </w:tcBorders>
                  <w:shd w:val="clear" w:color="auto" w:fill="auto"/>
                  <w:vAlign w:val="center"/>
                </w:tcPr>
                <w:p w:rsidR="002950D9" w:rsidRPr="00CB3CE8" w:rsidRDefault="002950D9" w:rsidP="002D0063">
                  <w:pPr>
                    <w:widowControl/>
                    <w:spacing w:line="0" w:lineRule="atLeast"/>
                    <w:jc w:val="center"/>
                    <w:rPr>
                      <w:color w:val="000000" w:themeColor="text1"/>
                      <w:kern w:val="0"/>
                      <w:szCs w:val="21"/>
                    </w:rPr>
                  </w:pPr>
                  <w:r w:rsidRPr="00CB3CE8">
                    <w:rPr>
                      <w:color w:val="000000" w:themeColor="text1"/>
                      <w:kern w:val="0"/>
                      <w:szCs w:val="21"/>
                    </w:rPr>
                    <w:t>未检出</w:t>
                  </w:r>
                </w:p>
              </w:tc>
              <w:tc>
                <w:tcPr>
                  <w:tcW w:w="1134" w:type="dxa"/>
                  <w:tcBorders>
                    <w:left w:val="single" w:sz="4" w:space="0" w:color="auto"/>
                    <w:right w:val="single" w:sz="4" w:space="0" w:color="auto"/>
                  </w:tcBorders>
                  <w:shd w:val="clear" w:color="auto" w:fill="auto"/>
                  <w:vAlign w:val="center"/>
                </w:tcPr>
                <w:p w:rsidR="002950D9" w:rsidRPr="00CB3CE8" w:rsidRDefault="002950D9" w:rsidP="002D0063">
                  <w:pPr>
                    <w:widowControl/>
                    <w:spacing w:line="0" w:lineRule="atLeast"/>
                    <w:jc w:val="center"/>
                    <w:rPr>
                      <w:color w:val="000000" w:themeColor="text1"/>
                      <w:kern w:val="0"/>
                      <w:szCs w:val="21"/>
                    </w:rPr>
                  </w:pPr>
                  <w:r w:rsidRPr="00CB3CE8">
                    <w:rPr>
                      <w:color w:val="000000" w:themeColor="text1"/>
                      <w:kern w:val="0"/>
                      <w:szCs w:val="21"/>
                    </w:rPr>
                    <w:t>未检出</w:t>
                  </w:r>
                </w:p>
              </w:tc>
              <w:tc>
                <w:tcPr>
                  <w:tcW w:w="993" w:type="dxa"/>
                  <w:tcBorders>
                    <w:left w:val="single" w:sz="4" w:space="0" w:color="auto"/>
                  </w:tcBorders>
                  <w:shd w:val="clear" w:color="auto" w:fill="auto"/>
                  <w:vAlign w:val="center"/>
                </w:tcPr>
                <w:p w:rsidR="002950D9" w:rsidRPr="00CB3CE8" w:rsidRDefault="002950D9" w:rsidP="002D0063">
                  <w:pPr>
                    <w:widowControl/>
                    <w:spacing w:line="0" w:lineRule="atLeast"/>
                    <w:jc w:val="center"/>
                    <w:rPr>
                      <w:color w:val="000000" w:themeColor="text1"/>
                      <w:kern w:val="0"/>
                      <w:szCs w:val="21"/>
                    </w:rPr>
                  </w:pPr>
                  <w:r w:rsidRPr="00CB3CE8">
                    <w:rPr>
                      <w:color w:val="000000" w:themeColor="text1"/>
                      <w:kern w:val="0"/>
                      <w:szCs w:val="21"/>
                    </w:rPr>
                    <w:t>未检出</w:t>
                  </w:r>
                </w:p>
              </w:tc>
              <w:tc>
                <w:tcPr>
                  <w:tcW w:w="509" w:type="dxa"/>
                  <w:vMerge w:val="restart"/>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2950D9">
              <w:trPr>
                <w:trHeight w:val="315"/>
              </w:trPr>
              <w:tc>
                <w:tcPr>
                  <w:tcW w:w="496"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rFonts w:hint="eastAsia"/>
                      <w:color w:val="000000" w:themeColor="text1"/>
                      <w:kern w:val="0"/>
                      <w:szCs w:val="21"/>
                    </w:rPr>
                    <w:t>8</w:t>
                  </w:r>
                </w:p>
              </w:tc>
              <w:tc>
                <w:tcPr>
                  <w:tcW w:w="709"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乙基汞</w:t>
                  </w:r>
                </w:p>
              </w:tc>
              <w:tc>
                <w:tcPr>
                  <w:tcW w:w="567" w:type="dxa"/>
                  <w:vMerge/>
                  <w:vAlign w:val="center"/>
                </w:tcPr>
                <w:p w:rsidR="002950D9" w:rsidRPr="00CB3CE8" w:rsidRDefault="002950D9">
                  <w:pPr>
                    <w:widowControl/>
                    <w:spacing w:line="0" w:lineRule="atLeast"/>
                    <w:jc w:val="center"/>
                    <w:rPr>
                      <w:color w:val="000000" w:themeColor="text1"/>
                      <w:kern w:val="0"/>
                      <w:szCs w:val="21"/>
                    </w:rPr>
                  </w:pPr>
                </w:p>
              </w:tc>
              <w:tc>
                <w:tcPr>
                  <w:tcW w:w="567" w:type="dxa"/>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mg/L</w:t>
                  </w:r>
                </w:p>
              </w:tc>
              <w:tc>
                <w:tcPr>
                  <w:tcW w:w="850" w:type="dxa"/>
                  <w:tcBorders>
                    <w:right w:val="single" w:sz="4" w:space="0" w:color="auto"/>
                  </w:tcBorders>
                  <w:shd w:val="clear" w:color="auto" w:fill="auto"/>
                  <w:noWrap/>
                  <w:vAlign w:val="center"/>
                </w:tcPr>
                <w:p w:rsidR="002950D9" w:rsidRPr="00CB3CE8" w:rsidRDefault="002950D9">
                  <w:pPr>
                    <w:widowControl/>
                    <w:spacing w:line="0" w:lineRule="atLeast"/>
                    <w:jc w:val="center"/>
                    <w:rPr>
                      <w:color w:val="000000" w:themeColor="text1"/>
                      <w:kern w:val="0"/>
                      <w:szCs w:val="21"/>
                    </w:rPr>
                  </w:pPr>
                  <w:r w:rsidRPr="00CB3CE8">
                    <w:rPr>
                      <w:color w:val="000000" w:themeColor="text1"/>
                      <w:kern w:val="0"/>
                      <w:szCs w:val="21"/>
                    </w:rPr>
                    <w:t>未检出</w:t>
                  </w:r>
                </w:p>
              </w:tc>
              <w:tc>
                <w:tcPr>
                  <w:tcW w:w="1079" w:type="dxa"/>
                  <w:tcBorders>
                    <w:left w:val="single" w:sz="4" w:space="0" w:color="auto"/>
                    <w:right w:val="single" w:sz="4" w:space="0" w:color="auto"/>
                  </w:tcBorders>
                  <w:shd w:val="clear" w:color="auto" w:fill="auto"/>
                  <w:vAlign w:val="center"/>
                </w:tcPr>
                <w:p w:rsidR="002950D9" w:rsidRPr="00CB3CE8" w:rsidRDefault="002950D9" w:rsidP="002D0063">
                  <w:pPr>
                    <w:widowControl/>
                    <w:spacing w:line="0" w:lineRule="atLeast"/>
                    <w:jc w:val="center"/>
                    <w:rPr>
                      <w:color w:val="000000" w:themeColor="text1"/>
                      <w:kern w:val="0"/>
                      <w:szCs w:val="21"/>
                    </w:rPr>
                  </w:pPr>
                  <w:r w:rsidRPr="00CB3CE8">
                    <w:rPr>
                      <w:color w:val="000000" w:themeColor="text1"/>
                      <w:kern w:val="0"/>
                      <w:szCs w:val="21"/>
                    </w:rPr>
                    <w:t>未检出</w:t>
                  </w:r>
                </w:p>
              </w:tc>
              <w:tc>
                <w:tcPr>
                  <w:tcW w:w="1047" w:type="dxa"/>
                  <w:tcBorders>
                    <w:left w:val="single" w:sz="4" w:space="0" w:color="auto"/>
                    <w:right w:val="single" w:sz="4" w:space="0" w:color="auto"/>
                  </w:tcBorders>
                  <w:shd w:val="clear" w:color="auto" w:fill="auto"/>
                  <w:vAlign w:val="center"/>
                </w:tcPr>
                <w:p w:rsidR="002950D9" w:rsidRPr="00CB3CE8" w:rsidRDefault="002950D9" w:rsidP="002D0063">
                  <w:pPr>
                    <w:widowControl/>
                    <w:spacing w:line="0" w:lineRule="atLeast"/>
                    <w:jc w:val="center"/>
                    <w:rPr>
                      <w:color w:val="000000" w:themeColor="text1"/>
                      <w:kern w:val="0"/>
                      <w:szCs w:val="21"/>
                    </w:rPr>
                  </w:pPr>
                  <w:r w:rsidRPr="00CB3CE8">
                    <w:rPr>
                      <w:color w:val="000000" w:themeColor="text1"/>
                      <w:kern w:val="0"/>
                      <w:szCs w:val="21"/>
                    </w:rPr>
                    <w:t>未检出</w:t>
                  </w:r>
                </w:p>
              </w:tc>
              <w:tc>
                <w:tcPr>
                  <w:tcW w:w="1134" w:type="dxa"/>
                  <w:tcBorders>
                    <w:left w:val="single" w:sz="4" w:space="0" w:color="auto"/>
                    <w:right w:val="single" w:sz="4" w:space="0" w:color="auto"/>
                  </w:tcBorders>
                  <w:shd w:val="clear" w:color="auto" w:fill="auto"/>
                  <w:vAlign w:val="center"/>
                </w:tcPr>
                <w:p w:rsidR="002950D9" w:rsidRPr="00CB3CE8" w:rsidRDefault="002950D9" w:rsidP="002D0063">
                  <w:pPr>
                    <w:widowControl/>
                    <w:spacing w:line="0" w:lineRule="atLeast"/>
                    <w:jc w:val="center"/>
                    <w:rPr>
                      <w:color w:val="000000" w:themeColor="text1"/>
                      <w:kern w:val="0"/>
                      <w:szCs w:val="21"/>
                    </w:rPr>
                  </w:pPr>
                  <w:r w:rsidRPr="00CB3CE8">
                    <w:rPr>
                      <w:color w:val="000000" w:themeColor="text1"/>
                      <w:kern w:val="0"/>
                      <w:szCs w:val="21"/>
                    </w:rPr>
                    <w:t>未检出</w:t>
                  </w:r>
                </w:p>
              </w:tc>
              <w:tc>
                <w:tcPr>
                  <w:tcW w:w="993" w:type="dxa"/>
                  <w:tcBorders>
                    <w:left w:val="single" w:sz="4" w:space="0" w:color="auto"/>
                  </w:tcBorders>
                  <w:shd w:val="clear" w:color="auto" w:fill="auto"/>
                  <w:vAlign w:val="center"/>
                </w:tcPr>
                <w:p w:rsidR="002950D9" w:rsidRPr="00CB3CE8" w:rsidRDefault="002950D9" w:rsidP="002D0063">
                  <w:pPr>
                    <w:widowControl/>
                    <w:spacing w:line="0" w:lineRule="atLeast"/>
                    <w:jc w:val="center"/>
                    <w:rPr>
                      <w:color w:val="000000" w:themeColor="text1"/>
                      <w:kern w:val="0"/>
                      <w:szCs w:val="21"/>
                    </w:rPr>
                  </w:pPr>
                  <w:r w:rsidRPr="00CB3CE8">
                    <w:rPr>
                      <w:color w:val="000000" w:themeColor="text1"/>
                      <w:kern w:val="0"/>
                      <w:szCs w:val="21"/>
                    </w:rPr>
                    <w:t>未检出</w:t>
                  </w:r>
                </w:p>
              </w:tc>
              <w:tc>
                <w:tcPr>
                  <w:tcW w:w="509" w:type="dxa"/>
                  <w:vMerge/>
                  <w:vAlign w:val="center"/>
                </w:tcPr>
                <w:p w:rsidR="002950D9" w:rsidRPr="00CB3CE8" w:rsidRDefault="002950D9">
                  <w:pPr>
                    <w:widowControl/>
                    <w:spacing w:line="0" w:lineRule="atLeast"/>
                    <w:jc w:val="center"/>
                    <w:rPr>
                      <w:color w:val="000000" w:themeColor="text1"/>
                      <w:kern w:val="0"/>
                      <w:szCs w:val="21"/>
                    </w:rPr>
                  </w:pPr>
                </w:p>
              </w:tc>
            </w:tr>
            <w:tr w:rsidR="00CB3CE8" w:rsidRPr="00CB3CE8" w:rsidTr="002950D9">
              <w:trPr>
                <w:trHeight w:val="315"/>
              </w:trPr>
              <w:tc>
                <w:tcPr>
                  <w:tcW w:w="496"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9</w:t>
                  </w:r>
                </w:p>
              </w:tc>
              <w:tc>
                <w:tcPr>
                  <w:tcW w:w="7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汞</w:t>
                  </w:r>
                </w:p>
              </w:tc>
              <w:tc>
                <w:tcPr>
                  <w:tcW w:w="567"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0.1</w:t>
                  </w:r>
                </w:p>
              </w:tc>
              <w:tc>
                <w:tcPr>
                  <w:tcW w:w="567"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mg/L</w:t>
                  </w:r>
                </w:p>
              </w:tc>
              <w:tc>
                <w:tcPr>
                  <w:tcW w:w="850" w:type="dxa"/>
                  <w:tcBorders>
                    <w:right w:val="single" w:sz="4" w:space="0" w:color="auto"/>
                  </w:tcBorders>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未检出</w:t>
                  </w:r>
                </w:p>
              </w:tc>
              <w:tc>
                <w:tcPr>
                  <w:tcW w:w="1079"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kern w:val="0"/>
                      <w:szCs w:val="21"/>
                    </w:rPr>
                    <w:t>未检出</w:t>
                  </w:r>
                </w:p>
              </w:tc>
              <w:tc>
                <w:tcPr>
                  <w:tcW w:w="1047"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0.10μg/L</w:t>
                  </w:r>
                </w:p>
              </w:tc>
              <w:tc>
                <w:tcPr>
                  <w:tcW w:w="1134"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0.13μg/L</w:t>
                  </w:r>
                </w:p>
              </w:tc>
              <w:tc>
                <w:tcPr>
                  <w:tcW w:w="993" w:type="dxa"/>
                  <w:tcBorders>
                    <w:lef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0.26μg/L</w:t>
                  </w:r>
                </w:p>
              </w:tc>
              <w:tc>
                <w:tcPr>
                  <w:tcW w:w="5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2950D9">
              <w:trPr>
                <w:trHeight w:val="315"/>
              </w:trPr>
              <w:tc>
                <w:tcPr>
                  <w:tcW w:w="496"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10</w:t>
                  </w:r>
                </w:p>
              </w:tc>
              <w:tc>
                <w:tcPr>
                  <w:tcW w:w="7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铍</w:t>
                  </w:r>
                </w:p>
              </w:tc>
              <w:tc>
                <w:tcPr>
                  <w:tcW w:w="567"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0.02</w:t>
                  </w:r>
                </w:p>
              </w:tc>
              <w:tc>
                <w:tcPr>
                  <w:tcW w:w="567"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mg/L</w:t>
                  </w:r>
                </w:p>
              </w:tc>
              <w:tc>
                <w:tcPr>
                  <w:tcW w:w="850" w:type="dxa"/>
                  <w:tcBorders>
                    <w:right w:val="single" w:sz="4" w:space="0" w:color="auto"/>
                  </w:tcBorders>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未检出</w:t>
                  </w:r>
                </w:p>
              </w:tc>
              <w:tc>
                <w:tcPr>
                  <w:tcW w:w="1079" w:type="dxa"/>
                  <w:tcBorders>
                    <w:left w:val="single" w:sz="4" w:space="0" w:color="auto"/>
                    <w:right w:val="single" w:sz="4" w:space="0" w:color="auto"/>
                  </w:tcBorders>
                  <w:shd w:val="clear" w:color="auto" w:fill="auto"/>
                  <w:vAlign w:val="center"/>
                </w:tcPr>
                <w:p w:rsidR="00C55308" w:rsidRPr="00CB3CE8" w:rsidRDefault="00C55308" w:rsidP="002D0063">
                  <w:pPr>
                    <w:widowControl/>
                    <w:spacing w:line="0" w:lineRule="atLeast"/>
                    <w:jc w:val="center"/>
                    <w:rPr>
                      <w:color w:val="000000" w:themeColor="text1"/>
                      <w:kern w:val="0"/>
                      <w:szCs w:val="21"/>
                    </w:rPr>
                  </w:pPr>
                  <w:r w:rsidRPr="00CB3CE8">
                    <w:rPr>
                      <w:color w:val="000000" w:themeColor="text1"/>
                      <w:kern w:val="0"/>
                      <w:szCs w:val="21"/>
                    </w:rPr>
                    <w:t>未检出</w:t>
                  </w:r>
                </w:p>
              </w:tc>
              <w:tc>
                <w:tcPr>
                  <w:tcW w:w="1047" w:type="dxa"/>
                  <w:tcBorders>
                    <w:left w:val="single" w:sz="4" w:space="0" w:color="auto"/>
                    <w:right w:val="single" w:sz="4" w:space="0" w:color="auto"/>
                  </w:tcBorders>
                  <w:shd w:val="clear" w:color="auto" w:fill="auto"/>
                  <w:vAlign w:val="center"/>
                </w:tcPr>
                <w:p w:rsidR="00C55308" w:rsidRPr="00CB3CE8" w:rsidRDefault="00C55308" w:rsidP="002D0063">
                  <w:pPr>
                    <w:widowControl/>
                    <w:spacing w:line="0" w:lineRule="atLeast"/>
                    <w:jc w:val="center"/>
                    <w:rPr>
                      <w:color w:val="000000" w:themeColor="text1"/>
                      <w:kern w:val="0"/>
                      <w:szCs w:val="21"/>
                    </w:rPr>
                  </w:pPr>
                  <w:r w:rsidRPr="00CB3CE8">
                    <w:rPr>
                      <w:color w:val="000000" w:themeColor="text1"/>
                      <w:kern w:val="0"/>
                      <w:szCs w:val="21"/>
                    </w:rPr>
                    <w:t>未检出</w:t>
                  </w:r>
                </w:p>
              </w:tc>
              <w:tc>
                <w:tcPr>
                  <w:tcW w:w="1134" w:type="dxa"/>
                  <w:tcBorders>
                    <w:left w:val="single" w:sz="4" w:space="0" w:color="auto"/>
                    <w:right w:val="single" w:sz="4" w:space="0" w:color="auto"/>
                  </w:tcBorders>
                  <w:shd w:val="clear" w:color="auto" w:fill="auto"/>
                  <w:vAlign w:val="center"/>
                </w:tcPr>
                <w:p w:rsidR="00C55308" w:rsidRPr="00CB3CE8" w:rsidRDefault="00C55308" w:rsidP="002D0063">
                  <w:pPr>
                    <w:widowControl/>
                    <w:spacing w:line="0" w:lineRule="atLeast"/>
                    <w:jc w:val="center"/>
                    <w:rPr>
                      <w:color w:val="000000" w:themeColor="text1"/>
                      <w:kern w:val="0"/>
                      <w:szCs w:val="21"/>
                    </w:rPr>
                  </w:pPr>
                  <w:r w:rsidRPr="00CB3CE8">
                    <w:rPr>
                      <w:color w:val="000000" w:themeColor="text1"/>
                      <w:kern w:val="0"/>
                      <w:szCs w:val="21"/>
                    </w:rPr>
                    <w:t>未检出</w:t>
                  </w:r>
                </w:p>
              </w:tc>
              <w:tc>
                <w:tcPr>
                  <w:tcW w:w="993" w:type="dxa"/>
                  <w:tcBorders>
                    <w:left w:val="single" w:sz="4" w:space="0" w:color="auto"/>
                  </w:tcBorders>
                  <w:shd w:val="clear" w:color="auto" w:fill="auto"/>
                  <w:vAlign w:val="center"/>
                </w:tcPr>
                <w:p w:rsidR="00C55308" w:rsidRPr="00CB3CE8" w:rsidRDefault="00C55308" w:rsidP="002D0063">
                  <w:pPr>
                    <w:widowControl/>
                    <w:spacing w:line="0" w:lineRule="atLeast"/>
                    <w:jc w:val="center"/>
                    <w:rPr>
                      <w:color w:val="000000" w:themeColor="text1"/>
                      <w:kern w:val="0"/>
                      <w:szCs w:val="21"/>
                    </w:rPr>
                  </w:pPr>
                  <w:r w:rsidRPr="00CB3CE8">
                    <w:rPr>
                      <w:color w:val="000000" w:themeColor="text1"/>
                      <w:kern w:val="0"/>
                      <w:szCs w:val="21"/>
                    </w:rPr>
                    <w:t>未检出</w:t>
                  </w:r>
                </w:p>
              </w:tc>
              <w:tc>
                <w:tcPr>
                  <w:tcW w:w="5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2950D9">
              <w:trPr>
                <w:trHeight w:val="315"/>
              </w:trPr>
              <w:tc>
                <w:tcPr>
                  <w:tcW w:w="496"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11</w:t>
                  </w:r>
                </w:p>
              </w:tc>
              <w:tc>
                <w:tcPr>
                  <w:tcW w:w="7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钡</w:t>
                  </w:r>
                </w:p>
              </w:tc>
              <w:tc>
                <w:tcPr>
                  <w:tcW w:w="567"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100</w:t>
                  </w:r>
                </w:p>
              </w:tc>
              <w:tc>
                <w:tcPr>
                  <w:tcW w:w="567"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mg/L</w:t>
                  </w:r>
                </w:p>
              </w:tc>
              <w:tc>
                <w:tcPr>
                  <w:tcW w:w="850" w:type="dxa"/>
                  <w:tcBorders>
                    <w:right w:val="single" w:sz="4" w:space="0" w:color="auto"/>
                  </w:tcBorders>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15.9ug/L</w:t>
                  </w:r>
                </w:p>
              </w:tc>
              <w:tc>
                <w:tcPr>
                  <w:tcW w:w="1079"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288μg/L</w:t>
                  </w:r>
                </w:p>
              </w:tc>
              <w:tc>
                <w:tcPr>
                  <w:tcW w:w="1047"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132μg/L</w:t>
                  </w:r>
                </w:p>
              </w:tc>
              <w:tc>
                <w:tcPr>
                  <w:tcW w:w="1134"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165μg/L</w:t>
                  </w:r>
                </w:p>
              </w:tc>
              <w:tc>
                <w:tcPr>
                  <w:tcW w:w="993" w:type="dxa"/>
                  <w:tcBorders>
                    <w:lef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496μg/L</w:t>
                  </w:r>
                </w:p>
              </w:tc>
              <w:tc>
                <w:tcPr>
                  <w:tcW w:w="5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2950D9">
              <w:trPr>
                <w:trHeight w:val="315"/>
              </w:trPr>
              <w:tc>
                <w:tcPr>
                  <w:tcW w:w="496"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12</w:t>
                  </w:r>
                </w:p>
              </w:tc>
              <w:tc>
                <w:tcPr>
                  <w:tcW w:w="7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镍</w:t>
                  </w:r>
                </w:p>
              </w:tc>
              <w:tc>
                <w:tcPr>
                  <w:tcW w:w="567"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5</w:t>
                  </w:r>
                </w:p>
              </w:tc>
              <w:tc>
                <w:tcPr>
                  <w:tcW w:w="567"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mg/L</w:t>
                  </w:r>
                </w:p>
              </w:tc>
              <w:tc>
                <w:tcPr>
                  <w:tcW w:w="850" w:type="dxa"/>
                  <w:tcBorders>
                    <w:right w:val="single" w:sz="4" w:space="0" w:color="auto"/>
                  </w:tcBorders>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2.18ug/L</w:t>
                  </w:r>
                </w:p>
              </w:tc>
              <w:tc>
                <w:tcPr>
                  <w:tcW w:w="1079"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62.5μg/L</w:t>
                  </w:r>
                </w:p>
              </w:tc>
              <w:tc>
                <w:tcPr>
                  <w:tcW w:w="1047"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18.1μg/L</w:t>
                  </w:r>
                </w:p>
              </w:tc>
              <w:tc>
                <w:tcPr>
                  <w:tcW w:w="1134"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47.8μg/L</w:t>
                  </w:r>
                </w:p>
              </w:tc>
              <w:tc>
                <w:tcPr>
                  <w:tcW w:w="993" w:type="dxa"/>
                  <w:tcBorders>
                    <w:lef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61.5μg/L</w:t>
                  </w:r>
                </w:p>
              </w:tc>
              <w:tc>
                <w:tcPr>
                  <w:tcW w:w="5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2950D9">
              <w:trPr>
                <w:trHeight w:val="315"/>
              </w:trPr>
              <w:tc>
                <w:tcPr>
                  <w:tcW w:w="496"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13</w:t>
                  </w:r>
                </w:p>
              </w:tc>
              <w:tc>
                <w:tcPr>
                  <w:tcW w:w="7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proofErr w:type="gramStart"/>
                  <w:r w:rsidRPr="00CB3CE8">
                    <w:rPr>
                      <w:color w:val="000000" w:themeColor="text1"/>
                      <w:kern w:val="0"/>
                      <w:szCs w:val="21"/>
                    </w:rPr>
                    <w:t>总银</w:t>
                  </w:r>
                  <w:proofErr w:type="gramEnd"/>
                </w:p>
              </w:tc>
              <w:tc>
                <w:tcPr>
                  <w:tcW w:w="567"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5</w:t>
                  </w:r>
                </w:p>
              </w:tc>
              <w:tc>
                <w:tcPr>
                  <w:tcW w:w="567"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mg/L</w:t>
                  </w:r>
                </w:p>
              </w:tc>
              <w:tc>
                <w:tcPr>
                  <w:tcW w:w="850" w:type="dxa"/>
                  <w:tcBorders>
                    <w:right w:val="single" w:sz="4" w:space="0" w:color="auto"/>
                  </w:tcBorders>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1.21ug/L</w:t>
                  </w:r>
                </w:p>
              </w:tc>
              <w:tc>
                <w:tcPr>
                  <w:tcW w:w="1079"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39.0μg/L</w:t>
                  </w:r>
                </w:p>
              </w:tc>
              <w:tc>
                <w:tcPr>
                  <w:tcW w:w="1047"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26.2μg/L</w:t>
                  </w:r>
                </w:p>
              </w:tc>
              <w:tc>
                <w:tcPr>
                  <w:tcW w:w="1134"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2.75μg/L</w:t>
                  </w:r>
                </w:p>
              </w:tc>
              <w:tc>
                <w:tcPr>
                  <w:tcW w:w="993" w:type="dxa"/>
                  <w:tcBorders>
                    <w:lef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3.56μg/L</w:t>
                  </w:r>
                </w:p>
              </w:tc>
              <w:tc>
                <w:tcPr>
                  <w:tcW w:w="5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2950D9">
              <w:trPr>
                <w:trHeight w:val="315"/>
              </w:trPr>
              <w:tc>
                <w:tcPr>
                  <w:tcW w:w="496"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14</w:t>
                  </w:r>
                </w:p>
              </w:tc>
              <w:tc>
                <w:tcPr>
                  <w:tcW w:w="7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砷</w:t>
                  </w:r>
                </w:p>
              </w:tc>
              <w:tc>
                <w:tcPr>
                  <w:tcW w:w="567"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5</w:t>
                  </w:r>
                </w:p>
              </w:tc>
              <w:tc>
                <w:tcPr>
                  <w:tcW w:w="567"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mg/L</w:t>
                  </w:r>
                </w:p>
              </w:tc>
              <w:tc>
                <w:tcPr>
                  <w:tcW w:w="850" w:type="dxa"/>
                  <w:tcBorders>
                    <w:right w:val="single" w:sz="4" w:space="0" w:color="auto"/>
                  </w:tcBorders>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未检出</w:t>
                  </w:r>
                </w:p>
              </w:tc>
              <w:tc>
                <w:tcPr>
                  <w:tcW w:w="1079"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28.2μg/L</w:t>
                  </w:r>
                </w:p>
              </w:tc>
              <w:tc>
                <w:tcPr>
                  <w:tcW w:w="1047"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6.18μg/L</w:t>
                  </w:r>
                </w:p>
              </w:tc>
              <w:tc>
                <w:tcPr>
                  <w:tcW w:w="1134"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9.67μg/L</w:t>
                  </w:r>
                </w:p>
              </w:tc>
              <w:tc>
                <w:tcPr>
                  <w:tcW w:w="993" w:type="dxa"/>
                  <w:tcBorders>
                    <w:lef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31.4μg/L</w:t>
                  </w:r>
                </w:p>
              </w:tc>
              <w:tc>
                <w:tcPr>
                  <w:tcW w:w="5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2950D9">
              <w:trPr>
                <w:trHeight w:val="315"/>
              </w:trPr>
              <w:tc>
                <w:tcPr>
                  <w:tcW w:w="496"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15</w:t>
                  </w:r>
                </w:p>
              </w:tc>
              <w:tc>
                <w:tcPr>
                  <w:tcW w:w="7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硒</w:t>
                  </w:r>
                </w:p>
              </w:tc>
              <w:tc>
                <w:tcPr>
                  <w:tcW w:w="567"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1</w:t>
                  </w:r>
                </w:p>
              </w:tc>
              <w:tc>
                <w:tcPr>
                  <w:tcW w:w="567"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mg/L</w:t>
                  </w:r>
                </w:p>
              </w:tc>
              <w:tc>
                <w:tcPr>
                  <w:tcW w:w="850" w:type="dxa"/>
                  <w:tcBorders>
                    <w:right w:val="single" w:sz="4" w:space="0" w:color="auto"/>
                  </w:tcBorders>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未检出</w:t>
                  </w:r>
                </w:p>
              </w:tc>
              <w:tc>
                <w:tcPr>
                  <w:tcW w:w="1079"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4.82μg/L</w:t>
                  </w:r>
                </w:p>
              </w:tc>
              <w:tc>
                <w:tcPr>
                  <w:tcW w:w="1047"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1.05μg/L</w:t>
                  </w:r>
                </w:p>
              </w:tc>
              <w:tc>
                <w:tcPr>
                  <w:tcW w:w="1134"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4.83μg/L</w:t>
                  </w:r>
                </w:p>
              </w:tc>
              <w:tc>
                <w:tcPr>
                  <w:tcW w:w="993" w:type="dxa"/>
                  <w:tcBorders>
                    <w:lef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0.46μg/L</w:t>
                  </w:r>
                </w:p>
              </w:tc>
              <w:tc>
                <w:tcPr>
                  <w:tcW w:w="5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2950D9">
              <w:trPr>
                <w:trHeight w:val="315"/>
              </w:trPr>
              <w:tc>
                <w:tcPr>
                  <w:tcW w:w="496"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16</w:t>
                  </w:r>
                </w:p>
              </w:tc>
              <w:tc>
                <w:tcPr>
                  <w:tcW w:w="7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无机氟化物</w:t>
                  </w:r>
                </w:p>
              </w:tc>
              <w:tc>
                <w:tcPr>
                  <w:tcW w:w="567"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100</w:t>
                  </w:r>
                </w:p>
              </w:tc>
              <w:tc>
                <w:tcPr>
                  <w:tcW w:w="567" w:type="dxa"/>
                  <w:shd w:val="clear" w:color="auto" w:fill="auto"/>
                  <w:noWrap/>
                  <w:vAlign w:val="center"/>
                </w:tcPr>
                <w:p w:rsidR="00C55308" w:rsidRPr="00CB3CE8" w:rsidRDefault="00121607">
                  <w:pPr>
                    <w:widowControl/>
                    <w:spacing w:line="0" w:lineRule="atLeast"/>
                    <w:jc w:val="center"/>
                    <w:rPr>
                      <w:color w:val="000000" w:themeColor="text1"/>
                      <w:kern w:val="0"/>
                      <w:szCs w:val="21"/>
                    </w:rPr>
                  </w:pPr>
                  <w:r w:rsidRPr="00CB3CE8">
                    <w:rPr>
                      <w:color w:val="000000" w:themeColor="text1"/>
                      <w:kern w:val="0"/>
                      <w:szCs w:val="21"/>
                    </w:rPr>
                    <w:t>mg/L</w:t>
                  </w:r>
                </w:p>
              </w:tc>
              <w:tc>
                <w:tcPr>
                  <w:tcW w:w="850" w:type="dxa"/>
                  <w:tcBorders>
                    <w:right w:val="single" w:sz="4" w:space="0" w:color="auto"/>
                  </w:tcBorders>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0.36</w:t>
                  </w:r>
                </w:p>
              </w:tc>
              <w:tc>
                <w:tcPr>
                  <w:tcW w:w="1079"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0.40</w:t>
                  </w:r>
                </w:p>
              </w:tc>
              <w:tc>
                <w:tcPr>
                  <w:tcW w:w="1047"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0.45</w:t>
                  </w:r>
                </w:p>
              </w:tc>
              <w:tc>
                <w:tcPr>
                  <w:tcW w:w="1134" w:type="dxa"/>
                  <w:tcBorders>
                    <w:left w:val="single" w:sz="4" w:space="0" w:color="auto"/>
                    <w:righ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0.38</w:t>
                  </w:r>
                </w:p>
              </w:tc>
              <w:tc>
                <w:tcPr>
                  <w:tcW w:w="993" w:type="dxa"/>
                  <w:tcBorders>
                    <w:left w:val="single" w:sz="4" w:space="0" w:color="auto"/>
                  </w:tcBorders>
                  <w:shd w:val="clear" w:color="auto" w:fill="auto"/>
                  <w:vAlign w:val="center"/>
                </w:tcPr>
                <w:p w:rsidR="00C55308" w:rsidRPr="00CB3CE8" w:rsidRDefault="00C55308">
                  <w:pPr>
                    <w:jc w:val="center"/>
                    <w:rPr>
                      <w:color w:val="000000" w:themeColor="text1"/>
                    </w:rPr>
                  </w:pPr>
                  <w:r w:rsidRPr="00CB3CE8">
                    <w:rPr>
                      <w:color w:val="000000" w:themeColor="text1"/>
                    </w:rPr>
                    <w:t>0.43</w:t>
                  </w:r>
                </w:p>
              </w:tc>
              <w:tc>
                <w:tcPr>
                  <w:tcW w:w="5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达标</w:t>
                  </w:r>
                </w:p>
              </w:tc>
            </w:tr>
            <w:tr w:rsidR="00121607" w:rsidRPr="00CB3CE8" w:rsidTr="002950D9">
              <w:trPr>
                <w:trHeight w:val="315"/>
              </w:trPr>
              <w:tc>
                <w:tcPr>
                  <w:tcW w:w="496" w:type="dxa"/>
                  <w:shd w:val="clear" w:color="auto" w:fill="auto"/>
                  <w:noWrap/>
                  <w:vAlign w:val="center"/>
                </w:tcPr>
                <w:p w:rsidR="00121607" w:rsidRPr="00CB3CE8" w:rsidRDefault="00121607">
                  <w:pPr>
                    <w:widowControl/>
                    <w:spacing w:line="0" w:lineRule="atLeast"/>
                    <w:jc w:val="center"/>
                    <w:rPr>
                      <w:color w:val="000000" w:themeColor="text1"/>
                      <w:kern w:val="0"/>
                      <w:szCs w:val="21"/>
                    </w:rPr>
                  </w:pPr>
                  <w:r>
                    <w:rPr>
                      <w:rFonts w:hint="eastAsia"/>
                      <w:color w:val="000000" w:themeColor="text1"/>
                      <w:kern w:val="0"/>
                      <w:szCs w:val="21"/>
                    </w:rPr>
                    <w:t>17</w:t>
                  </w:r>
                </w:p>
              </w:tc>
              <w:tc>
                <w:tcPr>
                  <w:tcW w:w="709" w:type="dxa"/>
                  <w:shd w:val="clear" w:color="auto" w:fill="auto"/>
                  <w:noWrap/>
                  <w:vAlign w:val="center"/>
                </w:tcPr>
                <w:p w:rsidR="00121607" w:rsidRPr="00CB3CE8" w:rsidRDefault="00121607">
                  <w:pPr>
                    <w:widowControl/>
                    <w:spacing w:line="0" w:lineRule="atLeast"/>
                    <w:jc w:val="center"/>
                    <w:rPr>
                      <w:color w:val="000000" w:themeColor="text1"/>
                      <w:kern w:val="0"/>
                      <w:szCs w:val="21"/>
                    </w:rPr>
                  </w:pPr>
                  <w:r>
                    <w:rPr>
                      <w:color w:val="000000" w:themeColor="text1"/>
                      <w:kern w:val="0"/>
                      <w:szCs w:val="21"/>
                    </w:rPr>
                    <w:t>氰化物</w:t>
                  </w:r>
                </w:p>
              </w:tc>
              <w:tc>
                <w:tcPr>
                  <w:tcW w:w="567" w:type="dxa"/>
                  <w:shd w:val="clear" w:color="auto" w:fill="auto"/>
                  <w:noWrap/>
                  <w:vAlign w:val="center"/>
                </w:tcPr>
                <w:p w:rsidR="00121607" w:rsidRPr="00CB3CE8" w:rsidRDefault="00121607">
                  <w:pPr>
                    <w:widowControl/>
                    <w:spacing w:line="0" w:lineRule="atLeast"/>
                    <w:jc w:val="center"/>
                    <w:rPr>
                      <w:color w:val="000000" w:themeColor="text1"/>
                      <w:kern w:val="0"/>
                      <w:szCs w:val="21"/>
                    </w:rPr>
                  </w:pPr>
                  <w:r>
                    <w:rPr>
                      <w:rFonts w:hint="eastAsia"/>
                      <w:color w:val="000000" w:themeColor="text1"/>
                      <w:kern w:val="0"/>
                      <w:szCs w:val="21"/>
                    </w:rPr>
                    <w:t>5</w:t>
                  </w:r>
                </w:p>
              </w:tc>
              <w:tc>
                <w:tcPr>
                  <w:tcW w:w="567" w:type="dxa"/>
                  <w:shd w:val="clear" w:color="auto" w:fill="auto"/>
                  <w:noWrap/>
                  <w:vAlign w:val="center"/>
                </w:tcPr>
                <w:p w:rsidR="00121607" w:rsidRPr="00CB3CE8" w:rsidRDefault="00121607">
                  <w:pPr>
                    <w:widowControl/>
                    <w:spacing w:line="0" w:lineRule="atLeast"/>
                    <w:jc w:val="center"/>
                    <w:rPr>
                      <w:color w:val="000000" w:themeColor="text1"/>
                      <w:kern w:val="0"/>
                      <w:szCs w:val="21"/>
                    </w:rPr>
                  </w:pPr>
                  <w:r w:rsidRPr="00CB3CE8">
                    <w:rPr>
                      <w:color w:val="000000" w:themeColor="text1"/>
                      <w:kern w:val="0"/>
                      <w:szCs w:val="21"/>
                    </w:rPr>
                    <w:t>mg/L</w:t>
                  </w:r>
                </w:p>
              </w:tc>
              <w:tc>
                <w:tcPr>
                  <w:tcW w:w="850" w:type="dxa"/>
                  <w:tcBorders>
                    <w:right w:val="single" w:sz="4" w:space="0" w:color="auto"/>
                  </w:tcBorders>
                  <w:shd w:val="clear" w:color="auto" w:fill="auto"/>
                  <w:noWrap/>
                  <w:vAlign w:val="center"/>
                </w:tcPr>
                <w:p w:rsidR="00121607" w:rsidRPr="00CB3CE8" w:rsidRDefault="00121607">
                  <w:pPr>
                    <w:widowControl/>
                    <w:spacing w:line="0" w:lineRule="atLeast"/>
                    <w:jc w:val="center"/>
                    <w:rPr>
                      <w:color w:val="000000" w:themeColor="text1"/>
                      <w:kern w:val="0"/>
                      <w:szCs w:val="21"/>
                    </w:rPr>
                  </w:pPr>
                  <w:r w:rsidRPr="00CB3CE8">
                    <w:rPr>
                      <w:color w:val="000000" w:themeColor="text1"/>
                      <w:kern w:val="0"/>
                      <w:szCs w:val="21"/>
                    </w:rPr>
                    <w:t>未检出</w:t>
                  </w:r>
                </w:p>
              </w:tc>
              <w:tc>
                <w:tcPr>
                  <w:tcW w:w="1079" w:type="dxa"/>
                  <w:tcBorders>
                    <w:left w:val="single" w:sz="4" w:space="0" w:color="auto"/>
                    <w:right w:val="single" w:sz="4" w:space="0" w:color="auto"/>
                  </w:tcBorders>
                  <w:shd w:val="clear" w:color="auto" w:fill="auto"/>
                  <w:vAlign w:val="center"/>
                </w:tcPr>
                <w:p w:rsidR="00121607" w:rsidRPr="00CB3CE8" w:rsidRDefault="00121607">
                  <w:pPr>
                    <w:jc w:val="center"/>
                    <w:rPr>
                      <w:color w:val="000000" w:themeColor="text1"/>
                    </w:rPr>
                  </w:pPr>
                  <w:r w:rsidRPr="00CB3CE8">
                    <w:rPr>
                      <w:color w:val="000000" w:themeColor="text1"/>
                      <w:kern w:val="0"/>
                      <w:szCs w:val="21"/>
                    </w:rPr>
                    <w:t>未检出</w:t>
                  </w:r>
                </w:p>
              </w:tc>
              <w:tc>
                <w:tcPr>
                  <w:tcW w:w="1047" w:type="dxa"/>
                  <w:tcBorders>
                    <w:left w:val="single" w:sz="4" w:space="0" w:color="auto"/>
                    <w:right w:val="single" w:sz="4" w:space="0" w:color="auto"/>
                  </w:tcBorders>
                  <w:shd w:val="clear" w:color="auto" w:fill="auto"/>
                  <w:vAlign w:val="center"/>
                </w:tcPr>
                <w:p w:rsidR="00121607" w:rsidRPr="00CB3CE8" w:rsidRDefault="00121607">
                  <w:pPr>
                    <w:jc w:val="center"/>
                    <w:rPr>
                      <w:color w:val="000000" w:themeColor="text1"/>
                    </w:rPr>
                  </w:pPr>
                  <w:r w:rsidRPr="00CB3CE8">
                    <w:rPr>
                      <w:color w:val="000000" w:themeColor="text1"/>
                      <w:kern w:val="0"/>
                      <w:szCs w:val="21"/>
                    </w:rPr>
                    <w:t>未检出</w:t>
                  </w:r>
                </w:p>
              </w:tc>
              <w:tc>
                <w:tcPr>
                  <w:tcW w:w="1134" w:type="dxa"/>
                  <w:tcBorders>
                    <w:left w:val="single" w:sz="4" w:space="0" w:color="auto"/>
                    <w:right w:val="single" w:sz="4" w:space="0" w:color="auto"/>
                  </w:tcBorders>
                  <w:shd w:val="clear" w:color="auto" w:fill="auto"/>
                  <w:vAlign w:val="center"/>
                </w:tcPr>
                <w:p w:rsidR="00121607" w:rsidRPr="00CB3CE8" w:rsidRDefault="00121607">
                  <w:pPr>
                    <w:jc w:val="center"/>
                    <w:rPr>
                      <w:color w:val="000000" w:themeColor="text1"/>
                    </w:rPr>
                  </w:pPr>
                  <w:r w:rsidRPr="00CB3CE8">
                    <w:rPr>
                      <w:color w:val="000000" w:themeColor="text1"/>
                      <w:kern w:val="0"/>
                      <w:szCs w:val="21"/>
                    </w:rPr>
                    <w:t>未检出</w:t>
                  </w:r>
                </w:p>
              </w:tc>
              <w:tc>
                <w:tcPr>
                  <w:tcW w:w="993" w:type="dxa"/>
                  <w:tcBorders>
                    <w:left w:val="single" w:sz="4" w:space="0" w:color="auto"/>
                  </w:tcBorders>
                  <w:shd w:val="clear" w:color="auto" w:fill="auto"/>
                  <w:vAlign w:val="center"/>
                </w:tcPr>
                <w:p w:rsidR="00121607" w:rsidRPr="00CB3CE8" w:rsidRDefault="00121607">
                  <w:pPr>
                    <w:jc w:val="center"/>
                    <w:rPr>
                      <w:color w:val="000000" w:themeColor="text1"/>
                    </w:rPr>
                  </w:pPr>
                  <w:r w:rsidRPr="00CB3CE8">
                    <w:rPr>
                      <w:color w:val="000000" w:themeColor="text1"/>
                      <w:kern w:val="0"/>
                      <w:szCs w:val="21"/>
                    </w:rPr>
                    <w:t>未检出</w:t>
                  </w:r>
                </w:p>
              </w:tc>
              <w:tc>
                <w:tcPr>
                  <w:tcW w:w="509" w:type="dxa"/>
                  <w:shd w:val="clear" w:color="auto" w:fill="auto"/>
                  <w:noWrap/>
                  <w:vAlign w:val="center"/>
                </w:tcPr>
                <w:p w:rsidR="00121607" w:rsidRPr="00CB3CE8" w:rsidRDefault="00121607">
                  <w:pPr>
                    <w:widowControl/>
                    <w:spacing w:line="0" w:lineRule="atLeast"/>
                    <w:jc w:val="center"/>
                    <w:rPr>
                      <w:color w:val="000000" w:themeColor="text1"/>
                      <w:kern w:val="0"/>
                      <w:szCs w:val="21"/>
                    </w:rPr>
                  </w:pPr>
                  <w:r w:rsidRPr="00CB3CE8">
                    <w:rPr>
                      <w:color w:val="000000" w:themeColor="text1"/>
                      <w:kern w:val="0"/>
                      <w:szCs w:val="21"/>
                    </w:rPr>
                    <w:t>达标</w:t>
                  </w:r>
                </w:p>
              </w:tc>
            </w:tr>
          </w:tbl>
          <w:p w:rsidR="00727855" w:rsidRPr="00CB3CE8" w:rsidRDefault="00F0022F">
            <w:pPr>
              <w:pStyle w:val="ab"/>
              <w:snapToGrid w:val="0"/>
              <w:spacing w:line="480" w:lineRule="exact"/>
              <w:ind w:firstLine="480"/>
              <w:rPr>
                <w:color w:val="000000" w:themeColor="text1"/>
                <w:szCs w:val="24"/>
              </w:rPr>
            </w:pPr>
            <w:r w:rsidRPr="00CB3CE8">
              <w:rPr>
                <w:rFonts w:hint="eastAsia"/>
                <w:color w:val="000000" w:themeColor="text1"/>
                <w:szCs w:val="24"/>
              </w:rPr>
              <w:t>根据上表数据，本项目原料</w:t>
            </w:r>
            <w:r w:rsidR="00681096">
              <w:rPr>
                <w:rFonts w:hint="eastAsia"/>
                <w:color w:val="000000" w:themeColor="text1"/>
              </w:rPr>
              <w:t>石灰石矿山</w:t>
            </w:r>
            <w:r w:rsidRPr="00CB3CE8">
              <w:rPr>
                <w:rFonts w:hint="eastAsia"/>
                <w:color w:val="000000" w:themeColor="text1"/>
                <w:szCs w:val="24"/>
              </w:rPr>
              <w:t>废石浸出毒性检测各项指标满足《危险废物鉴别标准</w:t>
            </w:r>
            <w:r w:rsidRPr="00CB3CE8">
              <w:rPr>
                <w:rFonts w:hint="eastAsia"/>
                <w:color w:val="000000" w:themeColor="text1"/>
                <w:szCs w:val="24"/>
              </w:rPr>
              <w:t xml:space="preserve"> </w:t>
            </w:r>
            <w:r w:rsidRPr="00CB3CE8">
              <w:rPr>
                <w:rFonts w:hint="eastAsia"/>
                <w:color w:val="000000" w:themeColor="text1"/>
                <w:szCs w:val="24"/>
              </w:rPr>
              <w:t>浸出毒性鉴别》</w:t>
            </w:r>
            <w:r w:rsidRPr="00CB3CE8">
              <w:rPr>
                <w:rFonts w:hint="eastAsia"/>
                <w:color w:val="000000" w:themeColor="text1"/>
                <w:szCs w:val="24"/>
              </w:rPr>
              <w:t>(GB5085.3-2007)</w:t>
            </w:r>
            <w:r w:rsidRPr="00CB3CE8">
              <w:rPr>
                <w:rFonts w:hint="eastAsia"/>
                <w:color w:val="000000" w:themeColor="text1"/>
                <w:szCs w:val="24"/>
              </w:rPr>
              <w:t>表</w:t>
            </w:r>
            <w:r w:rsidRPr="00CB3CE8">
              <w:rPr>
                <w:rFonts w:hint="eastAsia"/>
                <w:color w:val="000000" w:themeColor="text1"/>
                <w:szCs w:val="24"/>
              </w:rPr>
              <w:t>1</w:t>
            </w:r>
            <w:r w:rsidRPr="00CB3CE8">
              <w:rPr>
                <w:rFonts w:hint="eastAsia"/>
                <w:color w:val="000000" w:themeColor="text1"/>
                <w:szCs w:val="24"/>
              </w:rPr>
              <w:t>中标准限值。</w:t>
            </w:r>
          </w:p>
          <w:p w:rsidR="00727855" w:rsidRPr="00CB3CE8" w:rsidRDefault="00F0022F" w:rsidP="00F0022F">
            <w:pPr>
              <w:pStyle w:val="a7"/>
              <w:spacing w:before="179" w:line="219" w:lineRule="auto"/>
              <w:ind w:firstLineChars="200" w:firstLine="480"/>
              <w:rPr>
                <w:color w:val="000000" w:themeColor="text1"/>
                <w:spacing w:val="-1"/>
                <w:sz w:val="24"/>
                <w:szCs w:val="24"/>
              </w:rPr>
            </w:pPr>
            <w:r w:rsidRPr="00CB3CE8">
              <w:rPr>
                <w:color w:val="000000" w:themeColor="text1"/>
                <w:spacing w:val="-1"/>
                <w:sz w:val="24"/>
                <w:szCs w:val="24"/>
              </w:rPr>
              <w:fldChar w:fldCharType="begin"/>
            </w:r>
            <w:r w:rsidRPr="00CB3CE8">
              <w:rPr>
                <w:color w:val="000000" w:themeColor="text1"/>
                <w:spacing w:val="-1"/>
                <w:sz w:val="24"/>
                <w:szCs w:val="24"/>
              </w:rPr>
              <w:instrText xml:space="preserve"> </w:instrText>
            </w:r>
            <w:r w:rsidRPr="00CB3CE8">
              <w:rPr>
                <w:rFonts w:hint="eastAsia"/>
                <w:color w:val="000000" w:themeColor="text1"/>
                <w:spacing w:val="-1"/>
                <w:sz w:val="24"/>
                <w:szCs w:val="24"/>
              </w:rPr>
              <w:instrText>= 3 \* GB3</w:instrText>
            </w:r>
            <w:r w:rsidRPr="00CB3CE8">
              <w:rPr>
                <w:color w:val="000000" w:themeColor="text1"/>
                <w:spacing w:val="-1"/>
                <w:sz w:val="24"/>
                <w:szCs w:val="24"/>
              </w:rPr>
              <w:instrText xml:space="preserve"> </w:instrText>
            </w:r>
            <w:r w:rsidRPr="00CB3CE8">
              <w:rPr>
                <w:color w:val="000000" w:themeColor="text1"/>
                <w:spacing w:val="-1"/>
                <w:sz w:val="24"/>
                <w:szCs w:val="24"/>
              </w:rPr>
              <w:fldChar w:fldCharType="separate"/>
            </w:r>
            <w:r w:rsidRPr="00CB3CE8">
              <w:rPr>
                <w:rFonts w:hint="eastAsia"/>
                <w:color w:val="000000" w:themeColor="text1"/>
                <w:spacing w:val="-1"/>
                <w:sz w:val="24"/>
                <w:szCs w:val="24"/>
              </w:rPr>
              <w:t>③</w:t>
            </w:r>
            <w:r w:rsidRPr="00CB3CE8">
              <w:rPr>
                <w:color w:val="000000" w:themeColor="text1"/>
                <w:spacing w:val="-1"/>
                <w:sz w:val="24"/>
                <w:szCs w:val="24"/>
              </w:rPr>
              <w:fldChar w:fldCharType="end"/>
            </w:r>
            <w:r w:rsidRPr="00CB3CE8">
              <w:rPr>
                <w:color w:val="000000" w:themeColor="text1"/>
                <w:spacing w:val="-1"/>
                <w:sz w:val="24"/>
                <w:szCs w:val="24"/>
              </w:rPr>
              <w:t>一般固废检测</w:t>
            </w:r>
          </w:p>
          <w:p w:rsidR="00727855" w:rsidRPr="00CB3CE8" w:rsidRDefault="00F0022F">
            <w:pPr>
              <w:pStyle w:val="a7"/>
              <w:spacing w:before="179" w:line="219" w:lineRule="auto"/>
              <w:ind w:firstLineChars="200" w:firstLine="476"/>
              <w:rPr>
                <w:color w:val="000000" w:themeColor="text1"/>
                <w:spacing w:val="-1"/>
                <w:sz w:val="24"/>
                <w:szCs w:val="24"/>
              </w:rPr>
            </w:pPr>
            <w:r w:rsidRPr="00CB3CE8">
              <w:rPr>
                <w:rFonts w:hint="eastAsia"/>
                <w:color w:val="000000" w:themeColor="text1"/>
                <w:spacing w:val="-1"/>
                <w:sz w:val="24"/>
                <w:szCs w:val="24"/>
              </w:rPr>
              <w:t>根据</w:t>
            </w:r>
            <w:r w:rsidRPr="00CB3CE8">
              <w:rPr>
                <w:rFonts w:hint="eastAsia"/>
                <w:color w:val="000000" w:themeColor="text1"/>
                <w:sz w:val="24"/>
              </w:rPr>
              <w:t>检测报告，项目原料水浸溶液</w:t>
            </w:r>
            <w:r w:rsidRPr="00CB3CE8">
              <w:rPr>
                <w:rFonts w:hint="eastAsia"/>
                <w:color w:val="000000" w:themeColor="text1"/>
                <w:spacing w:val="-1"/>
                <w:sz w:val="24"/>
                <w:szCs w:val="24"/>
              </w:rPr>
              <w:t>检测数据如下：</w:t>
            </w:r>
          </w:p>
          <w:p w:rsidR="00727855" w:rsidRPr="00CB3CE8" w:rsidRDefault="00F0022F">
            <w:pPr>
              <w:pStyle w:val="a7"/>
              <w:spacing w:before="0" w:after="0" w:line="240" w:lineRule="auto"/>
              <w:jc w:val="center"/>
              <w:rPr>
                <w:color w:val="000000" w:themeColor="text1"/>
                <w:spacing w:val="-1"/>
                <w:sz w:val="24"/>
                <w:szCs w:val="24"/>
              </w:rPr>
            </w:pPr>
            <w:r w:rsidRPr="00CB3CE8">
              <w:rPr>
                <w:b/>
                <w:bCs/>
                <w:color w:val="000000" w:themeColor="text1"/>
                <w:sz w:val="24"/>
              </w:rPr>
              <w:t>表</w:t>
            </w:r>
            <w:r w:rsidRPr="00CB3CE8">
              <w:rPr>
                <w:b/>
                <w:bCs/>
                <w:color w:val="000000" w:themeColor="text1"/>
                <w:sz w:val="24"/>
              </w:rPr>
              <w:t>2-</w:t>
            </w:r>
            <w:r w:rsidR="00EE6335" w:rsidRPr="00CB3CE8">
              <w:rPr>
                <w:rFonts w:hint="eastAsia"/>
                <w:b/>
                <w:bCs/>
                <w:color w:val="000000" w:themeColor="text1"/>
                <w:sz w:val="24"/>
              </w:rPr>
              <w:t>8</w:t>
            </w:r>
            <w:r w:rsidRPr="00CB3CE8">
              <w:rPr>
                <w:b/>
                <w:bCs/>
                <w:color w:val="000000" w:themeColor="text1"/>
                <w:sz w:val="24"/>
              </w:rPr>
              <w:t xml:space="preserve">    </w:t>
            </w:r>
            <w:r w:rsidRPr="00CB3CE8">
              <w:rPr>
                <w:rFonts w:hint="eastAsia"/>
                <w:b/>
                <w:bCs/>
                <w:color w:val="000000" w:themeColor="text1"/>
                <w:sz w:val="24"/>
              </w:rPr>
              <w:t>原料水浸溶液检测结果一览表</w:t>
            </w:r>
          </w:p>
          <w:tbl>
            <w:tblPr>
              <w:tblW w:w="7951" w:type="dxa"/>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30"/>
              <w:gridCol w:w="1122"/>
              <w:gridCol w:w="872"/>
              <w:gridCol w:w="565"/>
              <w:gridCol w:w="851"/>
              <w:gridCol w:w="840"/>
              <w:gridCol w:w="861"/>
              <w:gridCol w:w="850"/>
              <w:gridCol w:w="851"/>
              <w:gridCol w:w="509"/>
            </w:tblGrid>
            <w:tr w:rsidR="00CB3CE8" w:rsidRPr="00CB3CE8" w:rsidTr="00C55308">
              <w:trPr>
                <w:trHeight w:val="340"/>
              </w:trPr>
              <w:tc>
                <w:tcPr>
                  <w:tcW w:w="630" w:type="dxa"/>
                  <w:vMerge w:val="restart"/>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序号</w:t>
                  </w:r>
                </w:p>
              </w:tc>
              <w:tc>
                <w:tcPr>
                  <w:tcW w:w="1122" w:type="dxa"/>
                  <w:vMerge w:val="restart"/>
                  <w:shd w:val="clear" w:color="000000" w:fill="auto"/>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项目</w:t>
                  </w:r>
                </w:p>
              </w:tc>
              <w:tc>
                <w:tcPr>
                  <w:tcW w:w="872" w:type="dxa"/>
                  <w:vMerge w:val="restart"/>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标准限值</w:t>
                  </w:r>
                </w:p>
              </w:tc>
              <w:tc>
                <w:tcPr>
                  <w:tcW w:w="565" w:type="dxa"/>
                  <w:vMerge w:val="restart"/>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单位</w:t>
                  </w:r>
                </w:p>
              </w:tc>
              <w:tc>
                <w:tcPr>
                  <w:tcW w:w="4253" w:type="dxa"/>
                  <w:gridSpan w:val="5"/>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检测结果</w:t>
                  </w:r>
                </w:p>
              </w:tc>
              <w:tc>
                <w:tcPr>
                  <w:tcW w:w="509" w:type="dxa"/>
                  <w:vMerge w:val="restart"/>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对比结果</w:t>
                  </w:r>
                </w:p>
              </w:tc>
            </w:tr>
            <w:tr w:rsidR="00CB3CE8" w:rsidRPr="00CB3CE8" w:rsidTr="00C55308">
              <w:trPr>
                <w:trHeight w:val="340"/>
              </w:trPr>
              <w:tc>
                <w:tcPr>
                  <w:tcW w:w="630" w:type="dxa"/>
                  <w:vMerge/>
                  <w:shd w:val="clear" w:color="auto" w:fill="auto"/>
                  <w:noWrap/>
                  <w:vAlign w:val="center"/>
                </w:tcPr>
                <w:p w:rsidR="00C55308" w:rsidRPr="00CB3CE8" w:rsidRDefault="00C55308">
                  <w:pPr>
                    <w:widowControl/>
                    <w:spacing w:line="0" w:lineRule="atLeast"/>
                    <w:jc w:val="center"/>
                    <w:rPr>
                      <w:color w:val="000000" w:themeColor="text1"/>
                      <w:kern w:val="0"/>
                      <w:szCs w:val="21"/>
                    </w:rPr>
                  </w:pPr>
                </w:p>
              </w:tc>
              <w:tc>
                <w:tcPr>
                  <w:tcW w:w="1122" w:type="dxa"/>
                  <w:vMerge/>
                  <w:shd w:val="clear" w:color="000000" w:fill="auto"/>
                  <w:vAlign w:val="center"/>
                </w:tcPr>
                <w:p w:rsidR="00C55308" w:rsidRPr="00CB3CE8" w:rsidRDefault="00C55308">
                  <w:pPr>
                    <w:widowControl/>
                    <w:spacing w:line="0" w:lineRule="atLeast"/>
                    <w:jc w:val="center"/>
                    <w:rPr>
                      <w:color w:val="000000" w:themeColor="text1"/>
                      <w:kern w:val="0"/>
                      <w:szCs w:val="21"/>
                    </w:rPr>
                  </w:pPr>
                </w:p>
              </w:tc>
              <w:tc>
                <w:tcPr>
                  <w:tcW w:w="872" w:type="dxa"/>
                  <w:vMerge/>
                  <w:shd w:val="clear" w:color="auto" w:fill="auto"/>
                  <w:noWrap/>
                  <w:vAlign w:val="center"/>
                </w:tcPr>
                <w:p w:rsidR="00C55308" w:rsidRPr="00CB3CE8" w:rsidRDefault="00C55308">
                  <w:pPr>
                    <w:widowControl/>
                    <w:spacing w:line="0" w:lineRule="atLeast"/>
                    <w:jc w:val="center"/>
                    <w:rPr>
                      <w:color w:val="000000" w:themeColor="text1"/>
                      <w:kern w:val="0"/>
                      <w:szCs w:val="21"/>
                    </w:rPr>
                  </w:pPr>
                </w:p>
              </w:tc>
              <w:tc>
                <w:tcPr>
                  <w:tcW w:w="565" w:type="dxa"/>
                  <w:vMerge/>
                  <w:shd w:val="clear" w:color="auto" w:fill="auto"/>
                  <w:noWrap/>
                  <w:vAlign w:val="center"/>
                </w:tcPr>
                <w:p w:rsidR="00C55308" w:rsidRPr="00CB3CE8" w:rsidRDefault="00C55308">
                  <w:pPr>
                    <w:widowControl/>
                    <w:spacing w:line="0" w:lineRule="atLeast"/>
                    <w:jc w:val="center"/>
                    <w:rPr>
                      <w:color w:val="000000" w:themeColor="text1"/>
                      <w:kern w:val="0"/>
                      <w:szCs w:val="21"/>
                    </w:rPr>
                  </w:pPr>
                </w:p>
              </w:tc>
              <w:tc>
                <w:tcPr>
                  <w:tcW w:w="851" w:type="dxa"/>
                  <w:tcBorders>
                    <w:right w:val="single" w:sz="4" w:space="0" w:color="auto"/>
                  </w:tcBorders>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1</w:t>
                  </w:r>
                </w:p>
              </w:tc>
              <w:tc>
                <w:tcPr>
                  <w:tcW w:w="840" w:type="dxa"/>
                  <w:tcBorders>
                    <w:left w:val="single" w:sz="4" w:space="0" w:color="auto"/>
                    <w:right w:val="single" w:sz="4" w:space="0" w:color="auto"/>
                  </w:tcBorders>
                  <w:shd w:val="clear" w:color="auto" w:fill="auto"/>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2</w:t>
                  </w:r>
                </w:p>
              </w:tc>
              <w:tc>
                <w:tcPr>
                  <w:tcW w:w="861" w:type="dxa"/>
                  <w:tcBorders>
                    <w:left w:val="single" w:sz="4" w:space="0" w:color="auto"/>
                    <w:right w:val="single" w:sz="4" w:space="0" w:color="auto"/>
                  </w:tcBorders>
                  <w:shd w:val="clear" w:color="auto" w:fill="auto"/>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3</w:t>
                  </w:r>
                </w:p>
              </w:tc>
              <w:tc>
                <w:tcPr>
                  <w:tcW w:w="850" w:type="dxa"/>
                  <w:tcBorders>
                    <w:left w:val="single" w:sz="4" w:space="0" w:color="auto"/>
                    <w:right w:val="single" w:sz="4" w:space="0" w:color="auto"/>
                  </w:tcBorders>
                  <w:shd w:val="clear" w:color="auto" w:fill="auto"/>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4</w:t>
                  </w:r>
                </w:p>
              </w:tc>
              <w:tc>
                <w:tcPr>
                  <w:tcW w:w="851" w:type="dxa"/>
                  <w:tcBorders>
                    <w:left w:val="single" w:sz="4" w:space="0" w:color="auto"/>
                  </w:tcBorders>
                  <w:shd w:val="clear" w:color="auto" w:fill="auto"/>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5</w:t>
                  </w:r>
                </w:p>
              </w:tc>
              <w:tc>
                <w:tcPr>
                  <w:tcW w:w="509" w:type="dxa"/>
                  <w:vMerge/>
                  <w:shd w:val="clear" w:color="auto" w:fill="auto"/>
                  <w:noWrap/>
                  <w:vAlign w:val="center"/>
                </w:tcPr>
                <w:p w:rsidR="00C55308" w:rsidRPr="00CB3CE8" w:rsidRDefault="00C55308">
                  <w:pPr>
                    <w:widowControl/>
                    <w:spacing w:line="0" w:lineRule="atLeast"/>
                    <w:jc w:val="center"/>
                    <w:rPr>
                      <w:color w:val="000000" w:themeColor="text1"/>
                      <w:kern w:val="0"/>
                      <w:szCs w:val="21"/>
                    </w:rPr>
                  </w:pPr>
                </w:p>
              </w:tc>
            </w:tr>
            <w:tr w:rsidR="00CB3CE8" w:rsidRPr="00CB3CE8" w:rsidTr="00C55308">
              <w:trPr>
                <w:trHeight w:val="340"/>
              </w:trPr>
              <w:tc>
                <w:tcPr>
                  <w:tcW w:w="630"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1</w:t>
                  </w:r>
                </w:p>
              </w:tc>
              <w:tc>
                <w:tcPr>
                  <w:tcW w:w="1122"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总汞</w:t>
                  </w:r>
                </w:p>
              </w:tc>
              <w:tc>
                <w:tcPr>
                  <w:tcW w:w="872"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0.05</w:t>
                  </w:r>
                </w:p>
              </w:tc>
              <w:tc>
                <w:tcPr>
                  <w:tcW w:w="565"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0.04</w:t>
                  </w:r>
                  <w:r w:rsidR="00C0716B" w:rsidRPr="00CB3CE8">
                    <w:rPr>
                      <w:color w:val="000000" w:themeColor="text1"/>
                      <w:szCs w:val="21"/>
                    </w:rPr>
                    <w:t>μ</w:t>
                  </w:r>
                  <w:r w:rsidRPr="00CB3CE8">
                    <w:rPr>
                      <w:rFonts w:hint="eastAsia"/>
                      <w:color w:val="000000" w:themeColor="text1"/>
                      <w:kern w:val="0"/>
                      <w:szCs w:val="21"/>
                    </w:rPr>
                    <w:t>g/L</w:t>
                  </w:r>
                </w:p>
              </w:tc>
              <w:tc>
                <w:tcPr>
                  <w:tcW w:w="840" w:type="dxa"/>
                  <w:tcBorders>
                    <w:left w:val="single" w:sz="4" w:space="0" w:color="auto"/>
                    <w:right w:val="single" w:sz="4" w:space="0" w:color="auto"/>
                  </w:tcBorders>
                  <w:shd w:val="clear" w:color="auto" w:fill="auto"/>
                  <w:vAlign w:val="center"/>
                </w:tcPr>
                <w:p w:rsidR="00C55308" w:rsidRPr="00CB3CE8" w:rsidRDefault="00C55308"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61" w:type="dxa"/>
                  <w:tcBorders>
                    <w:left w:val="single" w:sz="4" w:space="0" w:color="auto"/>
                    <w:right w:val="single" w:sz="4" w:space="0" w:color="auto"/>
                  </w:tcBorders>
                  <w:shd w:val="clear" w:color="auto" w:fill="auto"/>
                  <w:vAlign w:val="center"/>
                </w:tcPr>
                <w:p w:rsidR="00C55308" w:rsidRPr="00CB3CE8" w:rsidRDefault="00C55308"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0" w:type="dxa"/>
                  <w:tcBorders>
                    <w:left w:val="single" w:sz="4" w:space="0" w:color="auto"/>
                    <w:right w:val="single" w:sz="4" w:space="0" w:color="auto"/>
                  </w:tcBorders>
                  <w:shd w:val="clear" w:color="auto" w:fill="auto"/>
                  <w:vAlign w:val="center"/>
                </w:tcPr>
                <w:p w:rsidR="00C55308" w:rsidRPr="00CB3CE8" w:rsidRDefault="00C55308"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1" w:type="dxa"/>
                  <w:tcBorders>
                    <w:left w:val="single" w:sz="4" w:space="0" w:color="auto"/>
                  </w:tcBorders>
                  <w:shd w:val="clear" w:color="auto" w:fill="auto"/>
                  <w:vAlign w:val="center"/>
                </w:tcPr>
                <w:p w:rsidR="00C55308" w:rsidRPr="00CB3CE8" w:rsidRDefault="00C55308"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5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2</w:t>
                  </w:r>
                </w:p>
              </w:tc>
              <w:tc>
                <w:tcPr>
                  <w:tcW w:w="1122"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甲基汞</w:t>
                  </w:r>
                </w:p>
              </w:tc>
              <w:tc>
                <w:tcPr>
                  <w:tcW w:w="872" w:type="dxa"/>
                  <w:vMerge w:val="restart"/>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不得检出</w:t>
                  </w:r>
                </w:p>
              </w:tc>
              <w:tc>
                <w:tcPr>
                  <w:tcW w:w="565"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40" w:type="dxa"/>
                  <w:tcBorders>
                    <w:left w:val="single" w:sz="4" w:space="0" w:color="auto"/>
                    <w:right w:val="single" w:sz="4" w:space="0" w:color="auto"/>
                  </w:tcBorders>
                  <w:shd w:val="clear" w:color="auto" w:fill="auto"/>
                  <w:vAlign w:val="center"/>
                </w:tcPr>
                <w:p w:rsidR="00C55308" w:rsidRPr="00CB3CE8" w:rsidRDefault="00C55308"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61" w:type="dxa"/>
                  <w:tcBorders>
                    <w:left w:val="single" w:sz="4" w:space="0" w:color="auto"/>
                    <w:right w:val="single" w:sz="4" w:space="0" w:color="auto"/>
                  </w:tcBorders>
                  <w:shd w:val="clear" w:color="auto" w:fill="auto"/>
                  <w:vAlign w:val="center"/>
                </w:tcPr>
                <w:p w:rsidR="00C55308" w:rsidRPr="00CB3CE8" w:rsidRDefault="00C55308"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0" w:type="dxa"/>
                  <w:tcBorders>
                    <w:left w:val="single" w:sz="4" w:space="0" w:color="auto"/>
                    <w:right w:val="single" w:sz="4" w:space="0" w:color="auto"/>
                  </w:tcBorders>
                  <w:shd w:val="clear" w:color="auto" w:fill="auto"/>
                  <w:vAlign w:val="center"/>
                </w:tcPr>
                <w:p w:rsidR="00C55308" w:rsidRPr="00CB3CE8" w:rsidRDefault="00C55308"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1" w:type="dxa"/>
                  <w:tcBorders>
                    <w:left w:val="single" w:sz="4" w:space="0" w:color="auto"/>
                  </w:tcBorders>
                  <w:shd w:val="clear" w:color="auto" w:fill="auto"/>
                  <w:vAlign w:val="center"/>
                </w:tcPr>
                <w:p w:rsidR="00C55308" w:rsidRPr="00CB3CE8" w:rsidRDefault="00C55308"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5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3</w:t>
                  </w:r>
                </w:p>
              </w:tc>
              <w:tc>
                <w:tcPr>
                  <w:tcW w:w="1122"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乙基汞</w:t>
                  </w:r>
                </w:p>
              </w:tc>
              <w:tc>
                <w:tcPr>
                  <w:tcW w:w="872" w:type="dxa"/>
                  <w:vMerge/>
                  <w:vAlign w:val="center"/>
                </w:tcPr>
                <w:p w:rsidR="00C55308" w:rsidRPr="00CB3CE8" w:rsidRDefault="00C55308">
                  <w:pPr>
                    <w:widowControl/>
                    <w:spacing w:line="0" w:lineRule="atLeast"/>
                    <w:jc w:val="center"/>
                    <w:rPr>
                      <w:color w:val="000000" w:themeColor="text1"/>
                      <w:kern w:val="0"/>
                      <w:szCs w:val="21"/>
                    </w:rPr>
                  </w:pPr>
                </w:p>
              </w:tc>
              <w:tc>
                <w:tcPr>
                  <w:tcW w:w="565"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40" w:type="dxa"/>
                  <w:tcBorders>
                    <w:left w:val="single" w:sz="4" w:space="0" w:color="auto"/>
                    <w:right w:val="single" w:sz="4" w:space="0" w:color="auto"/>
                  </w:tcBorders>
                  <w:shd w:val="clear" w:color="auto" w:fill="auto"/>
                  <w:vAlign w:val="center"/>
                </w:tcPr>
                <w:p w:rsidR="00C55308" w:rsidRPr="00CB3CE8" w:rsidRDefault="00C55308"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61" w:type="dxa"/>
                  <w:tcBorders>
                    <w:left w:val="single" w:sz="4" w:space="0" w:color="auto"/>
                    <w:right w:val="single" w:sz="4" w:space="0" w:color="auto"/>
                  </w:tcBorders>
                  <w:shd w:val="clear" w:color="auto" w:fill="auto"/>
                  <w:vAlign w:val="center"/>
                </w:tcPr>
                <w:p w:rsidR="00C55308" w:rsidRPr="00CB3CE8" w:rsidRDefault="00C55308"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0" w:type="dxa"/>
                  <w:tcBorders>
                    <w:left w:val="single" w:sz="4" w:space="0" w:color="auto"/>
                    <w:right w:val="single" w:sz="4" w:space="0" w:color="auto"/>
                  </w:tcBorders>
                  <w:shd w:val="clear" w:color="auto" w:fill="auto"/>
                  <w:vAlign w:val="center"/>
                </w:tcPr>
                <w:p w:rsidR="00C55308" w:rsidRPr="00CB3CE8" w:rsidRDefault="00C55308"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1" w:type="dxa"/>
                  <w:tcBorders>
                    <w:left w:val="single" w:sz="4" w:space="0" w:color="auto"/>
                  </w:tcBorders>
                  <w:shd w:val="clear" w:color="auto" w:fill="auto"/>
                  <w:vAlign w:val="center"/>
                </w:tcPr>
                <w:p w:rsidR="00C55308" w:rsidRPr="00CB3CE8" w:rsidRDefault="00C55308"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509" w:type="dxa"/>
                  <w:shd w:val="clear" w:color="auto" w:fill="auto"/>
                  <w:noWrap/>
                  <w:vAlign w:val="center"/>
                </w:tcPr>
                <w:p w:rsidR="00C55308" w:rsidRPr="00CB3CE8" w:rsidRDefault="00C55308">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4</w:t>
                  </w:r>
                </w:p>
              </w:tc>
              <w:tc>
                <w:tcPr>
                  <w:tcW w:w="112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总镉</w:t>
                  </w:r>
                </w:p>
              </w:tc>
              <w:tc>
                <w:tcPr>
                  <w:tcW w:w="87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0.1</w:t>
                  </w:r>
                </w:p>
              </w:tc>
              <w:tc>
                <w:tcPr>
                  <w:tcW w:w="565"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40" w:type="dxa"/>
                  <w:tcBorders>
                    <w:left w:val="single" w:sz="4" w:space="0" w:color="auto"/>
                    <w:right w:val="single" w:sz="4" w:space="0" w:color="auto"/>
                  </w:tcBorders>
                  <w:shd w:val="clear" w:color="auto" w:fill="auto"/>
                  <w:vAlign w:val="center"/>
                </w:tcPr>
                <w:p w:rsidR="00C0716B" w:rsidRPr="00CB3CE8" w:rsidRDefault="00C0716B"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61" w:type="dxa"/>
                  <w:tcBorders>
                    <w:left w:val="single" w:sz="4" w:space="0" w:color="auto"/>
                    <w:right w:val="single" w:sz="4" w:space="0" w:color="auto"/>
                  </w:tcBorders>
                  <w:shd w:val="clear" w:color="auto" w:fill="auto"/>
                  <w:vAlign w:val="center"/>
                </w:tcPr>
                <w:p w:rsidR="00C0716B" w:rsidRPr="00CB3CE8" w:rsidRDefault="00C0716B"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0" w:type="dxa"/>
                  <w:tcBorders>
                    <w:left w:val="single" w:sz="4" w:space="0" w:color="auto"/>
                    <w:right w:val="single" w:sz="4" w:space="0" w:color="auto"/>
                  </w:tcBorders>
                  <w:shd w:val="clear" w:color="auto" w:fill="auto"/>
                  <w:vAlign w:val="center"/>
                </w:tcPr>
                <w:p w:rsidR="00C0716B" w:rsidRPr="00CB3CE8" w:rsidRDefault="00C0716B"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1" w:type="dxa"/>
                  <w:tcBorders>
                    <w:left w:val="single" w:sz="4" w:space="0" w:color="auto"/>
                  </w:tcBorders>
                  <w:shd w:val="clear" w:color="auto" w:fill="auto"/>
                  <w:vAlign w:val="center"/>
                </w:tcPr>
                <w:p w:rsidR="00C0716B" w:rsidRPr="00CB3CE8" w:rsidRDefault="00C0716B"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509"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5</w:t>
                  </w:r>
                </w:p>
              </w:tc>
              <w:tc>
                <w:tcPr>
                  <w:tcW w:w="112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proofErr w:type="gramStart"/>
                  <w:r w:rsidRPr="00CB3CE8">
                    <w:rPr>
                      <w:rFonts w:hint="eastAsia"/>
                      <w:color w:val="000000" w:themeColor="text1"/>
                      <w:kern w:val="0"/>
                      <w:szCs w:val="21"/>
                    </w:rPr>
                    <w:t>总铬</w:t>
                  </w:r>
                  <w:proofErr w:type="gramEnd"/>
                </w:p>
              </w:tc>
              <w:tc>
                <w:tcPr>
                  <w:tcW w:w="87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1.5</w:t>
                  </w:r>
                </w:p>
              </w:tc>
              <w:tc>
                <w:tcPr>
                  <w:tcW w:w="565"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C0716B" w:rsidRPr="00CB3CE8" w:rsidRDefault="00C0716B" w:rsidP="006D487E">
                  <w:pPr>
                    <w:jc w:val="center"/>
                    <w:rPr>
                      <w:color w:val="000000" w:themeColor="text1"/>
                      <w:kern w:val="0"/>
                      <w:szCs w:val="21"/>
                    </w:rPr>
                  </w:pPr>
                  <w:r w:rsidRPr="00CB3CE8">
                    <w:rPr>
                      <w:rFonts w:hint="eastAsia"/>
                      <w:color w:val="000000" w:themeColor="text1"/>
                      <w:szCs w:val="21"/>
                    </w:rPr>
                    <w:t>0.015</w:t>
                  </w:r>
                </w:p>
              </w:tc>
              <w:tc>
                <w:tcPr>
                  <w:tcW w:w="840" w:type="dxa"/>
                  <w:tcBorders>
                    <w:left w:val="single" w:sz="4" w:space="0" w:color="auto"/>
                    <w:right w:val="single" w:sz="4" w:space="0" w:color="auto"/>
                  </w:tcBorders>
                  <w:shd w:val="clear" w:color="auto" w:fill="auto"/>
                  <w:vAlign w:val="center"/>
                </w:tcPr>
                <w:p w:rsidR="00C0716B" w:rsidRPr="00CB3CE8" w:rsidRDefault="00C0716B"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61" w:type="dxa"/>
                  <w:tcBorders>
                    <w:left w:val="single" w:sz="4" w:space="0" w:color="auto"/>
                    <w:right w:val="single" w:sz="4" w:space="0" w:color="auto"/>
                  </w:tcBorders>
                  <w:shd w:val="clear" w:color="auto" w:fill="auto"/>
                  <w:vAlign w:val="center"/>
                </w:tcPr>
                <w:p w:rsidR="00C0716B" w:rsidRPr="00CB3CE8" w:rsidRDefault="00C0716B"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0" w:type="dxa"/>
                  <w:tcBorders>
                    <w:left w:val="single" w:sz="4" w:space="0" w:color="auto"/>
                    <w:right w:val="single" w:sz="4" w:space="0" w:color="auto"/>
                  </w:tcBorders>
                  <w:shd w:val="clear" w:color="auto" w:fill="auto"/>
                  <w:vAlign w:val="center"/>
                </w:tcPr>
                <w:p w:rsidR="00C0716B" w:rsidRPr="00CB3CE8" w:rsidRDefault="00C0716B"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1" w:type="dxa"/>
                  <w:tcBorders>
                    <w:left w:val="single" w:sz="4" w:space="0" w:color="auto"/>
                  </w:tcBorders>
                  <w:shd w:val="clear" w:color="auto" w:fill="auto"/>
                  <w:vAlign w:val="center"/>
                </w:tcPr>
                <w:p w:rsidR="00C0716B" w:rsidRPr="00CB3CE8" w:rsidRDefault="00C0716B"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509"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6</w:t>
                  </w:r>
                </w:p>
              </w:tc>
              <w:tc>
                <w:tcPr>
                  <w:tcW w:w="112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六价铬</w:t>
                  </w:r>
                </w:p>
              </w:tc>
              <w:tc>
                <w:tcPr>
                  <w:tcW w:w="87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0.5</w:t>
                  </w:r>
                </w:p>
              </w:tc>
              <w:tc>
                <w:tcPr>
                  <w:tcW w:w="565"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40" w:type="dxa"/>
                  <w:tcBorders>
                    <w:left w:val="single" w:sz="4" w:space="0" w:color="auto"/>
                    <w:right w:val="single" w:sz="4" w:space="0" w:color="auto"/>
                  </w:tcBorders>
                  <w:shd w:val="clear" w:color="auto" w:fill="auto"/>
                  <w:vAlign w:val="center"/>
                </w:tcPr>
                <w:p w:rsidR="00C0716B" w:rsidRPr="00CB3CE8" w:rsidRDefault="00C0716B"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61" w:type="dxa"/>
                  <w:tcBorders>
                    <w:left w:val="single" w:sz="4" w:space="0" w:color="auto"/>
                    <w:right w:val="single" w:sz="4" w:space="0" w:color="auto"/>
                  </w:tcBorders>
                  <w:shd w:val="clear" w:color="auto" w:fill="auto"/>
                  <w:vAlign w:val="center"/>
                </w:tcPr>
                <w:p w:rsidR="00C0716B" w:rsidRPr="00CB3CE8" w:rsidRDefault="00C0716B"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0" w:type="dxa"/>
                  <w:tcBorders>
                    <w:left w:val="single" w:sz="4" w:space="0" w:color="auto"/>
                    <w:right w:val="single" w:sz="4" w:space="0" w:color="auto"/>
                  </w:tcBorders>
                  <w:shd w:val="clear" w:color="auto" w:fill="auto"/>
                  <w:vAlign w:val="center"/>
                </w:tcPr>
                <w:p w:rsidR="00C0716B" w:rsidRPr="00CB3CE8" w:rsidRDefault="00C0716B"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1" w:type="dxa"/>
                  <w:tcBorders>
                    <w:left w:val="single" w:sz="4" w:space="0" w:color="auto"/>
                  </w:tcBorders>
                  <w:shd w:val="clear" w:color="auto" w:fill="auto"/>
                  <w:vAlign w:val="center"/>
                </w:tcPr>
                <w:p w:rsidR="00C0716B" w:rsidRPr="00CB3CE8" w:rsidRDefault="00C0716B"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509"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7</w:t>
                  </w:r>
                </w:p>
              </w:tc>
              <w:tc>
                <w:tcPr>
                  <w:tcW w:w="112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总砷</w:t>
                  </w:r>
                </w:p>
              </w:tc>
              <w:tc>
                <w:tcPr>
                  <w:tcW w:w="87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0.5</w:t>
                  </w:r>
                </w:p>
              </w:tc>
              <w:tc>
                <w:tcPr>
                  <w:tcW w:w="565"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40" w:type="dxa"/>
                  <w:tcBorders>
                    <w:left w:val="single" w:sz="4" w:space="0" w:color="auto"/>
                    <w:right w:val="single" w:sz="4" w:space="0" w:color="auto"/>
                  </w:tcBorders>
                  <w:shd w:val="clear" w:color="auto" w:fill="auto"/>
                  <w:vAlign w:val="center"/>
                </w:tcPr>
                <w:p w:rsidR="00C0716B" w:rsidRPr="00CB3CE8" w:rsidRDefault="00C0716B"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61" w:type="dxa"/>
                  <w:tcBorders>
                    <w:left w:val="single" w:sz="4" w:space="0" w:color="auto"/>
                    <w:right w:val="single" w:sz="4" w:space="0" w:color="auto"/>
                  </w:tcBorders>
                  <w:shd w:val="clear" w:color="auto" w:fill="auto"/>
                  <w:vAlign w:val="center"/>
                </w:tcPr>
                <w:p w:rsidR="00C0716B" w:rsidRPr="00CB3CE8" w:rsidRDefault="00C0716B"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0" w:type="dxa"/>
                  <w:tcBorders>
                    <w:left w:val="single" w:sz="4" w:space="0" w:color="auto"/>
                    <w:right w:val="single" w:sz="4" w:space="0" w:color="auto"/>
                  </w:tcBorders>
                  <w:shd w:val="clear" w:color="auto" w:fill="auto"/>
                  <w:vAlign w:val="center"/>
                </w:tcPr>
                <w:p w:rsidR="00C0716B" w:rsidRPr="00CB3CE8" w:rsidRDefault="00C0716B"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1" w:type="dxa"/>
                  <w:tcBorders>
                    <w:left w:val="single" w:sz="4" w:space="0" w:color="auto"/>
                  </w:tcBorders>
                  <w:shd w:val="clear" w:color="auto" w:fill="auto"/>
                  <w:vAlign w:val="center"/>
                </w:tcPr>
                <w:p w:rsidR="00C0716B" w:rsidRPr="00CB3CE8" w:rsidRDefault="00C0716B" w:rsidP="002D0063">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509"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8</w:t>
                  </w:r>
                </w:p>
              </w:tc>
              <w:tc>
                <w:tcPr>
                  <w:tcW w:w="112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proofErr w:type="gramStart"/>
                  <w:r w:rsidRPr="00CB3CE8">
                    <w:rPr>
                      <w:rFonts w:hint="eastAsia"/>
                      <w:color w:val="000000" w:themeColor="text1"/>
                      <w:kern w:val="0"/>
                      <w:szCs w:val="21"/>
                    </w:rPr>
                    <w:t>总铅</w:t>
                  </w:r>
                  <w:proofErr w:type="gramEnd"/>
                </w:p>
              </w:tc>
              <w:tc>
                <w:tcPr>
                  <w:tcW w:w="87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1.0</w:t>
                  </w:r>
                </w:p>
              </w:tc>
              <w:tc>
                <w:tcPr>
                  <w:tcW w:w="565"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40" w:type="dxa"/>
                  <w:tcBorders>
                    <w:left w:val="single" w:sz="4" w:space="0" w:color="auto"/>
                    <w:right w:val="single" w:sz="4" w:space="0" w:color="auto"/>
                  </w:tcBorders>
                  <w:shd w:val="clear" w:color="auto" w:fill="auto"/>
                  <w:vAlign w:val="center"/>
                </w:tcPr>
                <w:p w:rsidR="00C0716B" w:rsidRPr="00CB3CE8" w:rsidRDefault="00C0716B" w:rsidP="006D487E">
                  <w:pPr>
                    <w:jc w:val="center"/>
                    <w:rPr>
                      <w:rFonts w:ascii="宋体" w:hAnsi="宋体" w:cs="宋体"/>
                      <w:color w:val="000000" w:themeColor="text1"/>
                      <w:szCs w:val="21"/>
                    </w:rPr>
                  </w:pPr>
                  <w:r w:rsidRPr="00CB3CE8">
                    <w:rPr>
                      <w:rFonts w:hint="eastAsia"/>
                      <w:color w:val="000000" w:themeColor="text1"/>
                      <w:szCs w:val="21"/>
                    </w:rPr>
                    <w:t>0.052</w:t>
                  </w:r>
                </w:p>
              </w:tc>
              <w:tc>
                <w:tcPr>
                  <w:tcW w:w="861" w:type="dxa"/>
                  <w:tcBorders>
                    <w:left w:val="single" w:sz="4" w:space="0" w:color="auto"/>
                    <w:right w:val="single" w:sz="4" w:space="0" w:color="auto"/>
                  </w:tcBorders>
                  <w:shd w:val="clear" w:color="auto" w:fill="auto"/>
                  <w:vAlign w:val="center"/>
                </w:tcPr>
                <w:p w:rsidR="00C0716B" w:rsidRPr="00CB3CE8" w:rsidRDefault="00C0716B" w:rsidP="006D487E">
                  <w:pPr>
                    <w:jc w:val="center"/>
                    <w:rPr>
                      <w:rFonts w:ascii="宋体" w:hAnsi="宋体" w:cs="宋体"/>
                      <w:color w:val="000000" w:themeColor="text1"/>
                      <w:szCs w:val="21"/>
                    </w:rPr>
                  </w:pPr>
                  <w:r w:rsidRPr="00CB3CE8">
                    <w:rPr>
                      <w:rFonts w:hint="eastAsia"/>
                      <w:color w:val="000000" w:themeColor="text1"/>
                      <w:szCs w:val="21"/>
                    </w:rPr>
                    <w:t>0.207</w:t>
                  </w:r>
                </w:p>
              </w:tc>
              <w:tc>
                <w:tcPr>
                  <w:tcW w:w="850" w:type="dxa"/>
                  <w:tcBorders>
                    <w:left w:val="single" w:sz="4" w:space="0" w:color="auto"/>
                    <w:right w:val="single" w:sz="4" w:space="0" w:color="auto"/>
                  </w:tcBorders>
                  <w:shd w:val="clear" w:color="auto" w:fill="auto"/>
                  <w:vAlign w:val="center"/>
                </w:tcPr>
                <w:p w:rsidR="00C0716B" w:rsidRPr="00CB3CE8" w:rsidRDefault="00C0716B" w:rsidP="006D487E">
                  <w:pPr>
                    <w:jc w:val="center"/>
                    <w:rPr>
                      <w:rFonts w:ascii="宋体" w:hAnsi="宋体" w:cs="宋体"/>
                      <w:color w:val="000000" w:themeColor="text1"/>
                      <w:szCs w:val="21"/>
                    </w:rPr>
                  </w:pPr>
                  <w:r w:rsidRPr="00CB3CE8">
                    <w:rPr>
                      <w:rFonts w:hint="eastAsia"/>
                      <w:color w:val="000000" w:themeColor="text1"/>
                      <w:szCs w:val="21"/>
                    </w:rPr>
                    <w:t>0.047</w:t>
                  </w:r>
                </w:p>
              </w:tc>
              <w:tc>
                <w:tcPr>
                  <w:tcW w:w="851" w:type="dxa"/>
                  <w:tcBorders>
                    <w:left w:val="single" w:sz="4" w:space="0" w:color="auto"/>
                  </w:tcBorders>
                  <w:shd w:val="clear" w:color="auto" w:fill="auto"/>
                  <w:vAlign w:val="center"/>
                </w:tcPr>
                <w:p w:rsidR="00C0716B" w:rsidRPr="00CB3CE8" w:rsidRDefault="00C0716B" w:rsidP="006D487E">
                  <w:pPr>
                    <w:jc w:val="center"/>
                    <w:rPr>
                      <w:rFonts w:ascii="宋体" w:hAnsi="宋体" w:cs="宋体"/>
                      <w:color w:val="000000" w:themeColor="text1"/>
                      <w:szCs w:val="21"/>
                    </w:rPr>
                  </w:pPr>
                  <w:r w:rsidRPr="00CB3CE8">
                    <w:rPr>
                      <w:rFonts w:hint="eastAsia"/>
                      <w:color w:val="000000" w:themeColor="text1"/>
                      <w:szCs w:val="21"/>
                    </w:rPr>
                    <w:t>0.05</w:t>
                  </w:r>
                </w:p>
              </w:tc>
              <w:tc>
                <w:tcPr>
                  <w:tcW w:w="509"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9</w:t>
                  </w:r>
                </w:p>
              </w:tc>
              <w:tc>
                <w:tcPr>
                  <w:tcW w:w="112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proofErr w:type="gramStart"/>
                  <w:r w:rsidRPr="00CB3CE8">
                    <w:rPr>
                      <w:rFonts w:hint="eastAsia"/>
                      <w:color w:val="000000" w:themeColor="text1"/>
                      <w:kern w:val="0"/>
                      <w:szCs w:val="21"/>
                    </w:rPr>
                    <w:t>总镍</w:t>
                  </w:r>
                  <w:proofErr w:type="gramEnd"/>
                </w:p>
              </w:tc>
              <w:tc>
                <w:tcPr>
                  <w:tcW w:w="87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1.0</w:t>
                  </w:r>
                </w:p>
              </w:tc>
              <w:tc>
                <w:tcPr>
                  <w:tcW w:w="565"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18.0ug/L</w:t>
                  </w:r>
                </w:p>
              </w:tc>
              <w:tc>
                <w:tcPr>
                  <w:tcW w:w="840" w:type="dxa"/>
                  <w:tcBorders>
                    <w:left w:val="single" w:sz="4" w:space="0" w:color="auto"/>
                    <w:right w:val="single" w:sz="4" w:space="0" w:color="auto"/>
                  </w:tcBorders>
                  <w:shd w:val="clear" w:color="auto" w:fill="auto"/>
                  <w:vAlign w:val="center"/>
                </w:tcPr>
                <w:p w:rsidR="00C0716B" w:rsidRPr="00CB3CE8" w:rsidRDefault="00C0716B" w:rsidP="00C0716B">
                  <w:pPr>
                    <w:widowControl/>
                    <w:spacing w:line="0" w:lineRule="atLeast"/>
                    <w:jc w:val="center"/>
                    <w:rPr>
                      <w:color w:val="000000" w:themeColor="text1"/>
                      <w:kern w:val="0"/>
                      <w:szCs w:val="21"/>
                    </w:rPr>
                  </w:pPr>
                  <w:r w:rsidRPr="00CB3CE8">
                    <w:rPr>
                      <w:color w:val="000000" w:themeColor="text1"/>
                      <w:kern w:val="0"/>
                      <w:szCs w:val="21"/>
                    </w:rPr>
                    <w:t>28.3μg/L</w:t>
                  </w:r>
                </w:p>
              </w:tc>
              <w:tc>
                <w:tcPr>
                  <w:tcW w:w="861" w:type="dxa"/>
                  <w:tcBorders>
                    <w:left w:val="single" w:sz="4" w:space="0" w:color="auto"/>
                    <w:right w:val="single" w:sz="4" w:space="0" w:color="auto"/>
                  </w:tcBorders>
                  <w:shd w:val="clear" w:color="auto" w:fill="auto"/>
                  <w:vAlign w:val="center"/>
                </w:tcPr>
                <w:p w:rsidR="00C0716B" w:rsidRPr="00CB3CE8" w:rsidRDefault="00C0716B" w:rsidP="00C0716B">
                  <w:pPr>
                    <w:widowControl/>
                    <w:spacing w:line="0" w:lineRule="atLeast"/>
                    <w:jc w:val="center"/>
                    <w:rPr>
                      <w:color w:val="000000" w:themeColor="text1"/>
                      <w:kern w:val="0"/>
                      <w:szCs w:val="21"/>
                    </w:rPr>
                  </w:pPr>
                  <w:r w:rsidRPr="00CB3CE8">
                    <w:rPr>
                      <w:color w:val="000000" w:themeColor="text1"/>
                      <w:kern w:val="0"/>
                      <w:szCs w:val="21"/>
                    </w:rPr>
                    <w:t>16.2μg/L</w:t>
                  </w:r>
                </w:p>
              </w:tc>
              <w:tc>
                <w:tcPr>
                  <w:tcW w:w="850" w:type="dxa"/>
                  <w:tcBorders>
                    <w:left w:val="single" w:sz="4" w:space="0" w:color="auto"/>
                    <w:right w:val="single" w:sz="4" w:space="0" w:color="auto"/>
                  </w:tcBorders>
                  <w:shd w:val="clear" w:color="auto" w:fill="auto"/>
                  <w:vAlign w:val="center"/>
                </w:tcPr>
                <w:p w:rsidR="00C0716B" w:rsidRPr="00CB3CE8" w:rsidRDefault="00C0716B" w:rsidP="00C0716B">
                  <w:pPr>
                    <w:widowControl/>
                    <w:spacing w:line="0" w:lineRule="atLeast"/>
                    <w:jc w:val="center"/>
                    <w:rPr>
                      <w:color w:val="000000" w:themeColor="text1"/>
                      <w:kern w:val="0"/>
                      <w:szCs w:val="21"/>
                    </w:rPr>
                  </w:pPr>
                  <w:r w:rsidRPr="00CB3CE8">
                    <w:rPr>
                      <w:color w:val="000000" w:themeColor="text1"/>
                      <w:kern w:val="0"/>
                      <w:szCs w:val="21"/>
                    </w:rPr>
                    <w:t>23.2μg/L</w:t>
                  </w:r>
                </w:p>
              </w:tc>
              <w:tc>
                <w:tcPr>
                  <w:tcW w:w="851" w:type="dxa"/>
                  <w:tcBorders>
                    <w:left w:val="single" w:sz="4" w:space="0" w:color="auto"/>
                  </w:tcBorders>
                  <w:shd w:val="clear" w:color="auto" w:fill="auto"/>
                  <w:vAlign w:val="center"/>
                </w:tcPr>
                <w:p w:rsidR="00C0716B" w:rsidRPr="00CB3CE8" w:rsidRDefault="00C0716B" w:rsidP="00C0716B">
                  <w:pPr>
                    <w:widowControl/>
                    <w:spacing w:line="0" w:lineRule="atLeast"/>
                    <w:jc w:val="center"/>
                    <w:rPr>
                      <w:color w:val="000000" w:themeColor="text1"/>
                      <w:kern w:val="0"/>
                      <w:szCs w:val="21"/>
                    </w:rPr>
                  </w:pPr>
                  <w:r w:rsidRPr="00CB3CE8">
                    <w:rPr>
                      <w:color w:val="000000" w:themeColor="text1"/>
                      <w:kern w:val="0"/>
                      <w:szCs w:val="21"/>
                    </w:rPr>
                    <w:t>30.8μg/L</w:t>
                  </w:r>
                </w:p>
              </w:tc>
              <w:tc>
                <w:tcPr>
                  <w:tcW w:w="509"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10</w:t>
                  </w:r>
                </w:p>
              </w:tc>
              <w:tc>
                <w:tcPr>
                  <w:tcW w:w="112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总铍</w:t>
                  </w:r>
                </w:p>
              </w:tc>
              <w:tc>
                <w:tcPr>
                  <w:tcW w:w="87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0.005</w:t>
                  </w:r>
                </w:p>
              </w:tc>
              <w:tc>
                <w:tcPr>
                  <w:tcW w:w="565"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40" w:type="dxa"/>
                  <w:tcBorders>
                    <w:left w:val="single" w:sz="4" w:space="0" w:color="auto"/>
                    <w:right w:val="single" w:sz="4" w:space="0" w:color="auto"/>
                  </w:tcBorders>
                  <w:shd w:val="clear" w:color="auto" w:fill="auto"/>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61" w:type="dxa"/>
                  <w:tcBorders>
                    <w:left w:val="single" w:sz="4" w:space="0" w:color="auto"/>
                    <w:right w:val="single" w:sz="4" w:space="0" w:color="auto"/>
                  </w:tcBorders>
                  <w:shd w:val="clear" w:color="auto" w:fill="auto"/>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0" w:type="dxa"/>
                  <w:tcBorders>
                    <w:left w:val="single" w:sz="4" w:space="0" w:color="auto"/>
                    <w:right w:val="single" w:sz="4" w:space="0" w:color="auto"/>
                  </w:tcBorders>
                  <w:shd w:val="clear" w:color="auto" w:fill="auto"/>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1" w:type="dxa"/>
                  <w:tcBorders>
                    <w:left w:val="single" w:sz="4" w:space="0" w:color="auto"/>
                  </w:tcBorders>
                  <w:shd w:val="clear" w:color="auto" w:fill="auto"/>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509"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11</w:t>
                  </w:r>
                </w:p>
              </w:tc>
              <w:tc>
                <w:tcPr>
                  <w:tcW w:w="112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proofErr w:type="gramStart"/>
                  <w:r w:rsidRPr="00CB3CE8">
                    <w:rPr>
                      <w:rFonts w:hint="eastAsia"/>
                      <w:color w:val="000000" w:themeColor="text1"/>
                      <w:kern w:val="0"/>
                      <w:szCs w:val="21"/>
                    </w:rPr>
                    <w:t>总银</w:t>
                  </w:r>
                  <w:proofErr w:type="gramEnd"/>
                </w:p>
              </w:tc>
              <w:tc>
                <w:tcPr>
                  <w:tcW w:w="87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0.5</w:t>
                  </w:r>
                </w:p>
              </w:tc>
              <w:tc>
                <w:tcPr>
                  <w:tcW w:w="565"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1.02ug/L</w:t>
                  </w:r>
                </w:p>
              </w:tc>
              <w:tc>
                <w:tcPr>
                  <w:tcW w:w="840" w:type="dxa"/>
                  <w:tcBorders>
                    <w:left w:val="single" w:sz="4" w:space="0" w:color="auto"/>
                    <w:right w:val="single" w:sz="4" w:space="0" w:color="auto"/>
                  </w:tcBorders>
                  <w:shd w:val="clear" w:color="auto" w:fill="auto"/>
                  <w:vAlign w:val="center"/>
                </w:tcPr>
                <w:p w:rsidR="00C0716B" w:rsidRPr="00CB3CE8" w:rsidRDefault="00C0716B" w:rsidP="00C0716B">
                  <w:pPr>
                    <w:widowControl/>
                    <w:spacing w:line="0" w:lineRule="atLeast"/>
                    <w:jc w:val="center"/>
                    <w:rPr>
                      <w:color w:val="000000" w:themeColor="text1"/>
                      <w:kern w:val="0"/>
                      <w:szCs w:val="21"/>
                    </w:rPr>
                  </w:pPr>
                  <w:r w:rsidRPr="00CB3CE8">
                    <w:rPr>
                      <w:color w:val="000000" w:themeColor="text1"/>
                      <w:kern w:val="0"/>
                      <w:szCs w:val="21"/>
                    </w:rPr>
                    <w:t>1.91μg/L</w:t>
                  </w:r>
                </w:p>
              </w:tc>
              <w:tc>
                <w:tcPr>
                  <w:tcW w:w="861" w:type="dxa"/>
                  <w:tcBorders>
                    <w:left w:val="single" w:sz="4" w:space="0" w:color="auto"/>
                    <w:right w:val="single" w:sz="4" w:space="0" w:color="auto"/>
                  </w:tcBorders>
                  <w:shd w:val="clear" w:color="auto" w:fill="auto"/>
                  <w:vAlign w:val="center"/>
                </w:tcPr>
                <w:p w:rsidR="00C0716B" w:rsidRPr="00CB3CE8" w:rsidRDefault="00C0716B" w:rsidP="00C0716B">
                  <w:pPr>
                    <w:widowControl/>
                    <w:spacing w:line="0" w:lineRule="atLeast"/>
                    <w:jc w:val="center"/>
                    <w:rPr>
                      <w:color w:val="000000" w:themeColor="text1"/>
                      <w:kern w:val="0"/>
                      <w:szCs w:val="21"/>
                    </w:rPr>
                  </w:pPr>
                  <w:r w:rsidRPr="00CB3CE8">
                    <w:rPr>
                      <w:color w:val="000000" w:themeColor="text1"/>
                      <w:kern w:val="0"/>
                      <w:szCs w:val="21"/>
                    </w:rPr>
                    <w:t>1.85μg/L</w:t>
                  </w:r>
                </w:p>
              </w:tc>
              <w:tc>
                <w:tcPr>
                  <w:tcW w:w="850" w:type="dxa"/>
                  <w:tcBorders>
                    <w:left w:val="single" w:sz="4" w:space="0" w:color="auto"/>
                    <w:right w:val="single" w:sz="4" w:space="0" w:color="auto"/>
                  </w:tcBorders>
                  <w:shd w:val="clear" w:color="auto" w:fill="auto"/>
                  <w:vAlign w:val="center"/>
                </w:tcPr>
                <w:p w:rsidR="00C0716B" w:rsidRPr="00CB3CE8" w:rsidRDefault="00C0716B" w:rsidP="00C0716B">
                  <w:pPr>
                    <w:widowControl/>
                    <w:spacing w:line="0" w:lineRule="atLeast"/>
                    <w:jc w:val="center"/>
                    <w:rPr>
                      <w:color w:val="000000" w:themeColor="text1"/>
                      <w:kern w:val="0"/>
                      <w:szCs w:val="21"/>
                    </w:rPr>
                  </w:pPr>
                  <w:r w:rsidRPr="00CB3CE8">
                    <w:rPr>
                      <w:color w:val="000000" w:themeColor="text1"/>
                      <w:kern w:val="0"/>
                      <w:szCs w:val="21"/>
                    </w:rPr>
                    <w:t>0.76μg/L</w:t>
                  </w:r>
                </w:p>
              </w:tc>
              <w:tc>
                <w:tcPr>
                  <w:tcW w:w="851" w:type="dxa"/>
                  <w:tcBorders>
                    <w:left w:val="single" w:sz="4" w:space="0" w:color="auto"/>
                  </w:tcBorders>
                  <w:shd w:val="clear" w:color="auto" w:fill="auto"/>
                  <w:vAlign w:val="center"/>
                </w:tcPr>
                <w:p w:rsidR="00C0716B" w:rsidRPr="00CB3CE8" w:rsidRDefault="00C0716B" w:rsidP="00C0716B">
                  <w:pPr>
                    <w:widowControl/>
                    <w:spacing w:line="0" w:lineRule="atLeast"/>
                    <w:jc w:val="center"/>
                    <w:rPr>
                      <w:color w:val="000000" w:themeColor="text1"/>
                      <w:kern w:val="0"/>
                      <w:szCs w:val="21"/>
                    </w:rPr>
                  </w:pPr>
                  <w:r w:rsidRPr="00CB3CE8">
                    <w:rPr>
                      <w:color w:val="000000" w:themeColor="text1"/>
                      <w:kern w:val="0"/>
                      <w:szCs w:val="21"/>
                    </w:rPr>
                    <w:t>1.62μg/L</w:t>
                  </w:r>
                </w:p>
              </w:tc>
              <w:tc>
                <w:tcPr>
                  <w:tcW w:w="509"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lastRenderedPageBreak/>
                    <w:t>12</w:t>
                  </w:r>
                </w:p>
              </w:tc>
              <w:tc>
                <w:tcPr>
                  <w:tcW w:w="112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苯并</w:t>
                  </w:r>
                  <w:r w:rsidRPr="00CB3CE8">
                    <w:rPr>
                      <w:rFonts w:hint="eastAsia"/>
                      <w:color w:val="000000" w:themeColor="text1"/>
                      <w:kern w:val="0"/>
                      <w:szCs w:val="21"/>
                    </w:rPr>
                    <w:t>[g]</w:t>
                  </w:r>
                  <w:proofErr w:type="gramStart"/>
                  <w:r w:rsidRPr="00CB3CE8">
                    <w:rPr>
                      <w:rFonts w:hint="eastAsia"/>
                      <w:color w:val="000000" w:themeColor="text1"/>
                      <w:kern w:val="0"/>
                      <w:szCs w:val="21"/>
                    </w:rPr>
                    <w:t>芘</w:t>
                  </w:r>
                  <w:proofErr w:type="gramEnd"/>
                </w:p>
              </w:tc>
              <w:tc>
                <w:tcPr>
                  <w:tcW w:w="87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0.00003</w:t>
                  </w:r>
                </w:p>
              </w:tc>
              <w:tc>
                <w:tcPr>
                  <w:tcW w:w="565"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40" w:type="dxa"/>
                  <w:tcBorders>
                    <w:left w:val="single" w:sz="4" w:space="0" w:color="auto"/>
                    <w:right w:val="single" w:sz="4" w:space="0" w:color="auto"/>
                  </w:tcBorders>
                  <w:shd w:val="clear" w:color="auto" w:fill="auto"/>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61" w:type="dxa"/>
                  <w:tcBorders>
                    <w:left w:val="single" w:sz="4" w:space="0" w:color="auto"/>
                    <w:right w:val="single" w:sz="4" w:space="0" w:color="auto"/>
                  </w:tcBorders>
                  <w:shd w:val="clear" w:color="auto" w:fill="auto"/>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0" w:type="dxa"/>
                  <w:tcBorders>
                    <w:left w:val="single" w:sz="4" w:space="0" w:color="auto"/>
                    <w:right w:val="single" w:sz="4" w:space="0" w:color="auto"/>
                  </w:tcBorders>
                  <w:shd w:val="clear" w:color="auto" w:fill="auto"/>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1" w:type="dxa"/>
                  <w:tcBorders>
                    <w:left w:val="single" w:sz="4" w:space="0" w:color="auto"/>
                  </w:tcBorders>
                  <w:shd w:val="clear" w:color="auto" w:fill="auto"/>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509"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13</w:t>
                  </w:r>
                </w:p>
              </w:tc>
              <w:tc>
                <w:tcPr>
                  <w:tcW w:w="112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color w:val="000000" w:themeColor="text1"/>
                      <w:kern w:val="0"/>
                      <w:szCs w:val="21"/>
                    </w:rPr>
                    <w:t>总</w:t>
                  </w:r>
                  <w:r w:rsidRPr="00CB3CE8">
                    <w:rPr>
                      <w:color w:val="000000" w:themeColor="text1"/>
                      <w:kern w:val="0"/>
                      <w:szCs w:val="21"/>
                    </w:rPr>
                    <w:t>α</w:t>
                  </w:r>
                  <w:r w:rsidRPr="00CB3CE8">
                    <w:rPr>
                      <w:color w:val="000000" w:themeColor="text1"/>
                      <w:kern w:val="0"/>
                      <w:szCs w:val="21"/>
                    </w:rPr>
                    <w:t>放射性</w:t>
                  </w:r>
                </w:p>
              </w:tc>
              <w:tc>
                <w:tcPr>
                  <w:tcW w:w="87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1</w:t>
                  </w:r>
                </w:p>
              </w:tc>
              <w:tc>
                <w:tcPr>
                  <w:tcW w:w="565"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Bq/L</w:t>
                  </w:r>
                </w:p>
              </w:tc>
              <w:tc>
                <w:tcPr>
                  <w:tcW w:w="851" w:type="dxa"/>
                  <w:tcBorders>
                    <w:right w:val="single" w:sz="4" w:space="0" w:color="auto"/>
                  </w:tcBorders>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0.045</w:t>
                  </w:r>
                </w:p>
              </w:tc>
              <w:tc>
                <w:tcPr>
                  <w:tcW w:w="840" w:type="dxa"/>
                  <w:tcBorders>
                    <w:left w:val="single" w:sz="4" w:space="0" w:color="auto"/>
                    <w:right w:val="single" w:sz="4" w:space="0" w:color="auto"/>
                  </w:tcBorders>
                  <w:shd w:val="clear" w:color="auto" w:fill="auto"/>
                  <w:vAlign w:val="center"/>
                </w:tcPr>
                <w:p w:rsidR="00C0716B" w:rsidRPr="00CB3CE8" w:rsidRDefault="00C0716B">
                  <w:pPr>
                    <w:jc w:val="center"/>
                    <w:rPr>
                      <w:rFonts w:ascii="宋体" w:hAnsi="宋体" w:cs="宋体"/>
                      <w:color w:val="000000" w:themeColor="text1"/>
                      <w:szCs w:val="21"/>
                    </w:rPr>
                  </w:pPr>
                  <w:r w:rsidRPr="00CB3CE8">
                    <w:rPr>
                      <w:rFonts w:hint="eastAsia"/>
                      <w:color w:val="000000" w:themeColor="text1"/>
                      <w:szCs w:val="21"/>
                    </w:rPr>
                    <w:t>0.014</w:t>
                  </w:r>
                </w:p>
              </w:tc>
              <w:tc>
                <w:tcPr>
                  <w:tcW w:w="861" w:type="dxa"/>
                  <w:tcBorders>
                    <w:left w:val="single" w:sz="4" w:space="0" w:color="auto"/>
                    <w:right w:val="single" w:sz="4" w:space="0" w:color="auto"/>
                  </w:tcBorders>
                  <w:shd w:val="clear" w:color="auto" w:fill="auto"/>
                  <w:vAlign w:val="center"/>
                </w:tcPr>
                <w:p w:rsidR="00C0716B" w:rsidRPr="00CB3CE8" w:rsidRDefault="00C0716B">
                  <w:pPr>
                    <w:jc w:val="center"/>
                    <w:rPr>
                      <w:rFonts w:ascii="宋体" w:hAnsi="宋体" w:cs="宋体"/>
                      <w:color w:val="000000" w:themeColor="text1"/>
                      <w:szCs w:val="21"/>
                    </w:rPr>
                  </w:pPr>
                  <w:r w:rsidRPr="00CB3CE8">
                    <w:rPr>
                      <w:rFonts w:hint="eastAsia"/>
                      <w:color w:val="000000" w:themeColor="text1"/>
                      <w:kern w:val="0"/>
                      <w:szCs w:val="21"/>
                    </w:rPr>
                    <w:t>未检出</w:t>
                  </w:r>
                </w:p>
              </w:tc>
              <w:tc>
                <w:tcPr>
                  <w:tcW w:w="850" w:type="dxa"/>
                  <w:tcBorders>
                    <w:left w:val="single" w:sz="4" w:space="0" w:color="auto"/>
                    <w:right w:val="single" w:sz="4" w:space="0" w:color="auto"/>
                  </w:tcBorders>
                  <w:shd w:val="clear" w:color="auto" w:fill="auto"/>
                  <w:vAlign w:val="center"/>
                </w:tcPr>
                <w:p w:rsidR="00C0716B" w:rsidRPr="00CB3CE8" w:rsidRDefault="00C0716B">
                  <w:pPr>
                    <w:jc w:val="center"/>
                    <w:rPr>
                      <w:rFonts w:ascii="宋体" w:hAnsi="宋体" w:cs="宋体"/>
                      <w:color w:val="000000" w:themeColor="text1"/>
                      <w:szCs w:val="21"/>
                    </w:rPr>
                  </w:pPr>
                  <w:r w:rsidRPr="00CB3CE8">
                    <w:rPr>
                      <w:rFonts w:hint="eastAsia"/>
                      <w:color w:val="000000" w:themeColor="text1"/>
                      <w:kern w:val="0"/>
                      <w:szCs w:val="21"/>
                    </w:rPr>
                    <w:t>未检出</w:t>
                  </w:r>
                </w:p>
              </w:tc>
              <w:tc>
                <w:tcPr>
                  <w:tcW w:w="851" w:type="dxa"/>
                  <w:tcBorders>
                    <w:left w:val="single" w:sz="4" w:space="0" w:color="auto"/>
                  </w:tcBorders>
                  <w:shd w:val="clear" w:color="auto" w:fill="auto"/>
                  <w:vAlign w:val="center"/>
                </w:tcPr>
                <w:p w:rsidR="00C0716B" w:rsidRPr="00CB3CE8" w:rsidRDefault="00C0716B">
                  <w:pPr>
                    <w:jc w:val="center"/>
                    <w:rPr>
                      <w:rFonts w:ascii="宋体" w:hAnsi="宋体" w:cs="宋体"/>
                      <w:color w:val="000000" w:themeColor="text1"/>
                      <w:szCs w:val="21"/>
                    </w:rPr>
                  </w:pPr>
                  <w:r w:rsidRPr="00CB3CE8">
                    <w:rPr>
                      <w:rFonts w:hint="eastAsia"/>
                      <w:color w:val="000000" w:themeColor="text1"/>
                      <w:kern w:val="0"/>
                      <w:szCs w:val="21"/>
                    </w:rPr>
                    <w:t>未检出</w:t>
                  </w:r>
                </w:p>
              </w:tc>
              <w:tc>
                <w:tcPr>
                  <w:tcW w:w="509"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14</w:t>
                  </w:r>
                </w:p>
              </w:tc>
              <w:tc>
                <w:tcPr>
                  <w:tcW w:w="112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color w:val="000000" w:themeColor="text1"/>
                      <w:kern w:val="0"/>
                      <w:szCs w:val="21"/>
                    </w:rPr>
                    <w:t>总</w:t>
                  </w:r>
                  <w:r w:rsidRPr="00CB3CE8">
                    <w:rPr>
                      <w:color w:val="000000" w:themeColor="text1"/>
                      <w:kern w:val="0"/>
                      <w:szCs w:val="21"/>
                    </w:rPr>
                    <w:t>β</w:t>
                  </w:r>
                  <w:r w:rsidRPr="00CB3CE8">
                    <w:rPr>
                      <w:color w:val="000000" w:themeColor="text1"/>
                      <w:kern w:val="0"/>
                      <w:szCs w:val="21"/>
                    </w:rPr>
                    <w:t>放射性</w:t>
                  </w:r>
                </w:p>
              </w:tc>
              <w:tc>
                <w:tcPr>
                  <w:tcW w:w="87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10</w:t>
                  </w:r>
                </w:p>
              </w:tc>
              <w:tc>
                <w:tcPr>
                  <w:tcW w:w="565"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Bq/L</w:t>
                  </w:r>
                </w:p>
              </w:tc>
              <w:tc>
                <w:tcPr>
                  <w:tcW w:w="851" w:type="dxa"/>
                  <w:tcBorders>
                    <w:right w:val="single" w:sz="4" w:space="0" w:color="auto"/>
                  </w:tcBorders>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0.017</w:t>
                  </w:r>
                </w:p>
              </w:tc>
              <w:tc>
                <w:tcPr>
                  <w:tcW w:w="840" w:type="dxa"/>
                  <w:tcBorders>
                    <w:left w:val="single" w:sz="4" w:space="0" w:color="auto"/>
                    <w:right w:val="single" w:sz="4" w:space="0" w:color="auto"/>
                  </w:tcBorders>
                  <w:shd w:val="clear" w:color="auto" w:fill="auto"/>
                  <w:vAlign w:val="center"/>
                </w:tcPr>
                <w:p w:rsidR="00C0716B" w:rsidRPr="00CB3CE8" w:rsidRDefault="00C0716B">
                  <w:pPr>
                    <w:jc w:val="center"/>
                    <w:rPr>
                      <w:rFonts w:ascii="宋体" w:hAnsi="宋体" w:cs="宋体"/>
                      <w:color w:val="000000" w:themeColor="text1"/>
                      <w:szCs w:val="21"/>
                    </w:rPr>
                  </w:pPr>
                  <w:r w:rsidRPr="00CB3CE8">
                    <w:rPr>
                      <w:rFonts w:hint="eastAsia"/>
                      <w:color w:val="000000" w:themeColor="text1"/>
                      <w:kern w:val="0"/>
                      <w:szCs w:val="21"/>
                    </w:rPr>
                    <w:t>未检出</w:t>
                  </w:r>
                </w:p>
              </w:tc>
              <w:tc>
                <w:tcPr>
                  <w:tcW w:w="861" w:type="dxa"/>
                  <w:tcBorders>
                    <w:left w:val="single" w:sz="4" w:space="0" w:color="auto"/>
                    <w:right w:val="single" w:sz="4" w:space="0" w:color="auto"/>
                  </w:tcBorders>
                  <w:shd w:val="clear" w:color="auto" w:fill="auto"/>
                  <w:vAlign w:val="center"/>
                </w:tcPr>
                <w:p w:rsidR="00C0716B" w:rsidRPr="00CB3CE8" w:rsidRDefault="00C0716B">
                  <w:pPr>
                    <w:jc w:val="center"/>
                    <w:rPr>
                      <w:rFonts w:ascii="宋体" w:hAnsi="宋体" w:cs="宋体"/>
                      <w:color w:val="000000" w:themeColor="text1"/>
                      <w:szCs w:val="21"/>
                    </w:rPr>
                  </w:pPr>
                  <w:r w:rsidRPr="00CB3CE8">
                    <w:rPr>
                      <w:rFonts w:hint="eastAsia"/>
                      <w:color w:val="000000" w:themeColor="text1"/>
                      <w:szCs w:val="21"/>
                    </w:rPr>
                    <w:t>0.022</w:t>
                  </w:r>
                </w:p>
              </w:tc>
              <w:tc>
                <w:tcPr>
                  <w:tcW w:w="850" w:type="dxa"/>
                  <w:tcBorders>
                    <w:left w:val="single" w:sz="4" w:space="0" w:color="auto"/>
                    <w:right w:val="single" w:sz="4" w:space="0" w:color="auto"/>
                  </w:tcBorders>
                  <w:shd w:val="clear" w:color="auto" w:fill="auto"/>
                  <w:vAlign w:val="center"/>
                </w:tcPr>
                <w:p w:rsidR="00C0716B" w:rsidRPr="00CB3CE8" w:rsidRDefault="00C0716B">
                  <w:pPr>
                    <w:jc w:val="center"/>
                    <w:rPr>
                      <w:rFonts w:ascii="宋体" w:hAnsi="宋体" w:cs="宋体"/>
                      <w:color w:val="000000" w:themeColor="text1"/>
                      <w:szCs w:val="21"/>
                    </w:rPr>
                  </w:pPr>
                  <w:r w:rsidRPr="00CB3CE8">
                    <w:rPr>
                      <w:rFonts w:hint="eastAsia"/>
                      <w:color w:val="000000" w:themeColor="text1"/>
                      <w:kern w:val="0"/>
                      <w:szCs w:val="21"/>
                    </w:rPr>
                    <w:t>未检出</w:t>
                  </w:r>
                </w:p>
              </w:tc>
              <w:tc>
                <w:tcPr>
                  <w:tcW w:w="851" w:type="dxa"/>
                  <w:tcBorders>
                    <w:left w:val="single" w:sz="4" w:space="0" w:color="auto"/>
                  </w:tcBorders>
                  <w:shd w:val="clear" w:color="auto" w:fill="auto"/>
                  <w:vAlign w:val="center"/>
                </w:tcPr>
                <w:p w:rsidR="00C0716B" w:rsidRPr="00CB3CE8" w:rsidRDefault="00C0716B">
                  <w:pPr>
                    <w:jc w:val="center"/>
                    <w:rPr>
                      <w:rFonts w:ascii="宋体" w:hAnsi="宋体" w:cs="宋体"/>
                      <w:color w:val="000000" w:themeColor="text1"/>
                      <w:szCs w:val="21"/>
                    </w:rPr>
                  </w:pPr>
                  <w:r w:rsidRPr="00CB3CE8">
                    <w:rPr>
                      <w:rFonts w:hint="eastAsia"/>
                      <w:color w:val="000000" w:themeColor="text1"/>
                      <w:szCs w:val="21"/>
                    </w:rPr>
                    <w:t>0.053</w:t>
                  </w:r>
                </w:p>
              </w:tc>
              <w:tc>
                <w:tcPr>
                  <w:tcW w:w="509"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15</w:t>
                  </w:r>
                </w:p>
              </w:tc>
              <w:tc>
                <w:tcPr>
                  <w:tcW w:w="112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pH</w:t>
                  </w:r>
                </w:p>
              </w:tc>
              <w:tc>
                <w:tcPr>
                  <w:tcW w:w="87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6~9</w:t>
                  </w:r>
                </w:p>
              </w:tc>
              <w:tc>
                <w:tcPr>
                  <w:tcW w:w="565"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w:t>
                  </w:r>
                </w:p>
              </w:tc>
              <w:tc>
                <w:tcPr>
                  <w:tcW w:w="851" w:type="dxa"/>
                  <w:tcBorders>
                    <w:right w:val="single" w:sz="4" w:space="0" w:color="auto"/>
                  </w:tcBorders>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6.2</w:t>
                  </w:r>
                </w:p>
              </w:tc>
              <w:tc>
                <w:tcPr>
                  <w:tcW w:w="84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7.9</w:t>
                  </w:r>
                </w:p>
              </w:tc>
              <w:tc>
                <w:tcPr>
                  <w:tcW w:w="861"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7.8</w:t>
                  </w:r>
                </w:p>
              </w:tc>
              <w:tc>
                <w:tcPr>
                  <w:tcW w:w="85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7.6</w:t>
                  </w:r>
                </w:p>
              </w:tc>
              <w:tc>
                <w:tcPr>
                  <w:tcW w:w="851" w:type="dxa"/>
                  <w:tcBorders>
                    <w:lef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7.4</w:t>
                  </w:r>
                </w:p>
              </w:tc>
              <w:tc>
                <w:tcPr>
                  <w:tcW w:w="509"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16</w:t>
                  </w:r>
                </w:p>
              </w:tc>
              <w:tc>
                <w:tcPr>
                  <w:tcW w:w="1122"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色度</w:t>
                  </w:r>
                </w:p>
              </w:tc>
              <w:tc>
                <w:tcPr>
                  <w:tcW w:w="872"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50</w:t>
                  </w:r>
                </w:p>
              </w:tc>
              <w:tc>
                <w:tcPr>
                  <w:tcW w:w="565"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w:t>
                  </w:r>
                </w:p>
              </w:tc>
              <w:tc>
                <w:tcPr>
                  <w:tcW w:w="851" w:type="dxa"/>
                  <w:tcBorders>
                    <w:right w:val="single" w:sz="4" w:space="0" w:color="auto"/>
                  </w:tcBorders>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3</w:t>
                  </w:r>
                </w:p>
              </w:tc>
              <w:tc>
                <w:tcPr>
                  <w:tcW w:w="840" w:type="dxa"/>
                  <w:tcBorders>
                    <w:left w:val="single" w:sz="4" w:space="0" w:color="auto"/>
                    <w:right w:val="single" w:sz="4" w:space="0" w:color="auto"/>
                  </w:tcBorders>
                  <w:shd w:val="clear" w:color="auto" w:fill="auto"/>
                  <w:vAlign w:val="center"/>
                </w:tcPr>
                <w:p w:rsidR="00931628" w:rsidRPr="00CB3CE8" w:rsidRDefault="00931628">
                  <w:pPr>
                    <w:jc w:val="center"/>
                    <w:rPr>
                      <w:rFonts w:ascii="宋体" w:hAnsi="宋体" w:cs="宋体"/>
                      <w:color w:val="000000" w:themeColor="text1"/>
                      <w:sz w:val="22"/>
                      <w:szCs w:val="22"/>
                    </w:rPr>
                  </w:pPr>
                  <w:r w:rsidRPr="00CB3CE8">
                    <w:rPr>
                      <w:rFonts w:hint="eastAsia"/>
                      <w:color w:val="000000" w:themeColor="text1"/>
                      <w:sz w:val="22"/>
                      <w:szCs w:val="22"/>
                    </w:rPr>
                    <w:t>8</w:t>
                  </w:r>
                </w:p>
              </w:tc>
              <w:tc>
                <w:tcPr>
                  <w:tcW w:w="861" w:type="dxa"/>
                  <w:tcBorders>
                    <w:left w:val="single" w:sz="4" w:space="0" w:color="auto"/>
                    <w:right w:val="single" w:sz="4" w:space="0" w:color="auto"/>
                  </w:tcBorders>
                  <w:shd w:val="clear" w:color="auto" w:fill="auto"/>
                  <w:vAlign w:val="center"/>
                </w:tcPr>
                <w:p w:rsidR="00931628" w:rsidRPr="00CB3CE8" w:rsidRDefault="00931628">
                  <w:pPr>
                    <w:jc w:val="center"/>
                    <w:rPr>
                      <w:rFonts w:ascii="宋体" w:hAnsi="宋体" w:cs="宋体"/>
                      <w:color w:val="000000" w:themeColor="text1"/>
                      <w:sz w:val="22"/>
                      <w:szCs w:val="22"/>
                    </w:rPr>
                  </w:pPr>
                  <w:r w:rsidRPr="00CB3CE8">
                    <w:rPr>
                      <w:rFonts w:hint="eastAsia"/>
                      <w:color w:val="000000" w:themeColor="text1"/>
                      <w:sz w:val="22"/>
                      <w:szCs w:val="22"/>
                    </w:rPr>
                    <w:t>8</w:t>
                  </w:r>
                </w:p>
              </w:tc>
              <w:tc>
                <w:tcPr>
                  <w:tcW w:w="850" w:type="dxa"/>
                  <w:tcBorders>
                    <w:left w:val="single" w:sz="4" w:space="0" w:color="auto"/>
                    <w:right w:val="single" w:sz="4" w:space="0" w:color="auto"/>
                  </w:tcBorders>
                  <w:shd w:val="clear" w:color="auto" w:fill="auto"/>
                  <w:vAlign w:val="center"/>
                </w:tcPr>
                <w:p w:rsidR="00931628" w:rsidRPr="00CB3CE8" w:rsidRDefault="00931628">
                  <w:pPr>
                    <w:jc w:val="center"/>
                    <w:rPr>
                      <w:rFonts w:ascii="宋体" w:hAnsi="宋体" w:cs="宋体"/>
                      <w:color w:val="000000" w:themeColor="text1"/>
                      <w:sz w:val="22"/>
                      <w:szCs w:val="22"/>
                    </w:rPr>
                  </w:pPr>
                  <w:r w:rsidRPr="00CB3CE8">
                    <w:rPr>
                      <w:rFonts w:hint="eastAsia"/>
                      <w:color w:val="000000" w:themeColor="text1"/>
                      <w:sz w:val="22"/>
                      <w:szCs w:val="22"/>
                    </w:rPr>
                    <w:t>4</w:t>
                  </w:r>
                </w:p>
              </w:tc>
              <w:tc>
                <w:tcPr>
                  <w:tcW w:w="851" w:type="dxa"/>
                  <w:tcBorders>
                    <w:left w:val="single" w:sz="4" w:space="0" w:color="auto"/>
                  </w:tcBorders>
                  <w:shd w:val="clear" w:color="auto" w:fill="auto"/>
                  <w:vAlign w:val="center"/>
                </w:tcPr>
                <w:p w:rsidR="00931628" w:rsidRPr="00CB3CE8" w:rsidRDefault="00931628">
                  <w:pPr>
                    <w:jc w:val="center"/>
                    <w:rPr>
                      <w:rFonts w:ascii="宋体" w:hAnsi="宋体" w:cs="宋体"/>
                      <w:color w:val="000000" w:themeColor="text1"/>
                      <w:sz w:val="22"/>
                      <w:szCs w:val="22"/>
                    </w:rPr>
                  </w:pPr>
                  <w:r w:rsidRPr="00CB3CE8">
                    <w:rPr>
                      <w:rFonts w:hint="eastAsia"/>
                      <w:color w:val="000000" w:themeColor="text1"/>
                      <w:sz w:val="22"/>
                      <w:szCs w:val="22"/>
                    </w:rPr>
                    <w:t>8</w:t>
                  </w:r>
                </w:p>
              </w:tc>
              <w:tc>
                <w:tcPr>
                  <w:tcW w:w="509"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17</w:t>
                  </w:r>
                </w:p>
              </w:tc>
              <w:tc>
                <w:tcPr>
                  <w:tcW w:w="1122"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SS</w:t>
                  </w:r>
                </w:p>
              </w:tc>
              <w:tc>
                <w:tcPr>
                  <w:tcW w:w="872"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70</w:t>
                  </w:r>
                </w:p>
              </w:tc>
              <w:tc>
                <w:tcPr>
                  <w:tcW w:w="565"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24</w:t>
                  </w:r>
                </w:p>
              </w:tc>
              <w:tc>
                <w:tcPr>
                  <w:tcW w:w="840" w:type="dxa"/>
                  <w:tcBorders>
                    <w:left w:val="single" w:sz="4" w:space="0" w:color="auto"/>
                    <w:right w:val="single" w:sz="4" w:space="0" w:color="auto"/>
                  </w:tcBorders>
                  <w:shd w:val="clear" w:color="auto" w:fill="auto"/>
                  <w:vAlign w:val="center"/>
                </w:tcPr>
                <w:p w:rsidR="00931628" w:rsidRPr="00CB3CE8" w:rsidRDefault="00931628">
                  <w:pPr>
                    <w:jc w:val="center"/>
                    <w:rPr>
                      <w:rFonts w:ascii="宋体" w:hAnsi="宋体" w:cs="宋体"/>
                      <w:color w:val="000000" w:themeColor="text1"/>
                      <w:sz w:val="22"/>
                      <w:szCs w:val="22"/>
                    </w:rPr>
                  </w:pPr>
                  <w:r w:rsidRPr="00CB3CE8">
                    <w:rPr>
                      <w:rFonts w:hint="eastAsia"/>
                      <w:color w:val="000000" w:themeColor="text1"/>
                      <w:sz w:val="22"/>
                      <w:szCs w:val="22"/>
                    </w:rPr>
                    <w:t>25</w:t>
                  </w:r>
                </w:p>
              </w:tc>
              <w:tc>
                <w:tcPr>
                  <w:tcW w:w="861" w:type="dxa"/>
                  <w:tcBorders>
                    <w:left w:val="single" w:sz="4" w:space="0" w:color="auto"/>
                    <w:right w:val="single" w:sz="4" w:space="0" w:color="auto"/>
                  </w:tcBorders>
                  <w:shd w:val="clear" w:color="auto" w:fill="auto"/>
                  <w:vAlign w:val="center"/>
                </w:tcPr>
                <w:p w:rsidR="00931628" w:rsidRPr="00CB3CE8" w:rsidRDefault="00931628">
                  <w:pPr>
                    <w:jc w:val="center"/>
                    <w:rPr>
                      <w:rFonts w:ascii="宋体" w:hAnsi="宋体" w:cs="宋体"/>
                      <w:color w:val="000000" w:themeColor="text1"/>
                      <w:sz w:val="22"/>
                      <w:szCs w:val="22"/>
                    </w:rPr>
                  </w:pPr>
                  <w:r w:rsidRPr="00CB3CE8">
                    <w:rPr>
                      <w:rFonts w:hint="eastAsia"/>
                      <w:color w:val="000000" w:themeColor="text1"/>
                      <w:sz w:val="22"/>
                      <w:szCs w:val="22"/>
                    </w:rPr>
                    <w:t>27</w:t>
                  </w:r>
                </w:p>
              </w:tc>
              <w:tc>
                <w:tcPr>
                  <w:tcW w:w="850" w:type="dxa"/>
                  <w:tcBorders>
                    <w:left w:val="single" w:sz="4" w:space="0" w:color="auto"/>
                    <w:right w:val="single" w:sz="4" w:space="0" w:color="auto"/>
                  </w:tcBorders>
                  <w:shd w:val="clear" w:color="auto" w:fill="auto"/>
                  <w:vAlign w:val="center"/>
                </w:tcPr>
                <w:p w:rsidR="00931628" w:rsidRPr="00CB3CE8" w:rsidRDefault="00931628">
                  <w:pPr>
                    <w:jc w:val="center"/>
                    <w:rPr>
                      <w:rFonts w:ascii="宋体" w:hAnsi="宋体" w:cs="宋体"/>
                      <w:color w:val="000000" w:themeColor="text1"/>
                      <w:sz w:val="22"/>
                      <w:szCs w:val="22"/>
                    </w:rPr>
                  </w:pPr>
                  <w:r w:rsidRPr="00CB3CE8">
                    <w:rPr>
                      <w:rFonts w:hint="eastAsia"/>
                      <w:color w:val="000000" w:themeColor="text1"/>
                      <w:sz w:val="22"/>
                      <w:szCs w:val="22"/>
                    </w:rPr>
                    <w:t>23</w:t>
                  </w:r>
                </w:p>
              </w:tc>
              <w:tc>
                <w:tcPr>
                  <w:tcW w:w="851" w:type="dxa"/>
                  <w:tcBorders>
                    <w:left w:val="single" w:sz="4" w:space="0" w:color="auto"/>
                  </w:tcBorders>
                  <w:shd w:val="clear" w:color="auto" w:fill="auto"/>
                  <w:vAlign w:val="center"/>
                </w:tcPr>
                <w:p w:rsidR="00931628" w:rsidRPr="00CB3CE8" w:rsidRDefault="00931628">
                  <w:pPr>
                    <w:jc w:val="center"/>
                    <w:rPr>
                      <w:rFonts w:ascii="宋体" w:hAnsi="宋体" w:cs="宋体"/>
                      <w:color w:val="000000" w:themeColor="text1"/>
                      <w:sz w:val="22"/>
                      <w:szCs w:val="22"/>
                    </w:rPr>
                  </w:pPr>
                  <w:r w:rsidRPr="00CB3CE8">
                    <w:rPr>
                      <w:rFonts w:hint="eastAsia"/>
                      <w:color w:val="000000" w:themeColor="text1"/>
                      <w:sz w:val="22"/>
                      <w:szCs w:val="22"/>
                    </w:rPr>
                    <w:t>26</w:t>
                  </w:r>
                </w:p>
              </w:tc>
              <w:tc>
                <w:tcPr>
                  <w:tcW w:w="509"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18</w:t>
                  </w:r>
                </w:p>
              </w:tc>
              <w:tc>
                <w:tcPr>
                  <w:tcW w:w="112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五日生化需氧量</w:t>
                  </w:r>
                </w:p>
              </w:tc>
              <w:tc>
                <w:tcPr>
                  <w:tcW w:w="87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30</w:t>
                  </w:r>
                </w:p>
              </w:tc>
              <w:tc>
                <w:tcPr>
                  <w:tcW w:w="565"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5.6</w:t>
                  </w:r>
                </w:p>
              </w:tc>
              <w:tc>
                <w:tcPr>
                  <w:tcW w:w="84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3.8</w:t>
                  </w:r>
                </w:p>
              </w:tc>
              <w:tc>
                <w:tcPr>
                  <w:tcW w:w="861"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4.4</w:t>
                  </w:r>
                </w:p>
              </w:tc>
              <w:tc>
                <w:tcPr>
                  <w:tcW w:w="85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4.2</w:t>
                  </w:r>
                </w:p>
              </w:tc>
              <w:tc>
                <w:tcPr>
                  <w:tcW w:w="851" w:type="dxa"/>
                  <w:tcBorders>
                    <w:lef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4.2</w:t>
                  </w:r>
                </w:p>
              </w:tc>
              <w:tc>
                <w:tcPr>
                  <w:tcW w:w="509"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19</w:t>
                  </w:r>
                </w:p>
              </w:tc>
              <w:tc>
                <w:tcPr>
                  <w:tcW w:w="112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化学需氧量</w:t>
                  </w:r>
                </w:p>
              </w:tc>
              <w:tc>
                <w:tcPr>
                  <w:tcW w:w="87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60</w:t>
                  </w:r>
                </w:p>
              </w:tc>
              <w:tc>
                <w:tcPr>
                  <w:tcW w:w="565"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29</w:t>
                  </w:r>
                </w:p>
              </w:tc>
              <w:tc>
                <w:tcPr>
                  <w:tcW w:w="84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15</w:t>
                  </w:r>
                </w:p>
              </w:tc>
              <w:tc>
                <w:tcPr>
                  <w:tcW w:w="861"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16</w:t>
                  </w:r>
                </w:p>
              </w:tc>
              <w:tc>
                <w:tcPr>
                  <w:tcW w:w="85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15</w:t>
                  </w:r>
                </w:p>
              </w:tc>
              <w:tc>
                <w:tcPr>
                  <w:tcW w:w="851" w:type="dxa"/>
                  <w:tcBorders>
                    <w:lef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15</w:t>
                  </w:r>
                </w:p>
              </w:tc>
              <w:tc>
                <w:tcPr>
                  <w:tcW w:w="509"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20</w:t>
                  </w:r>
                </w:p>
              </w:tc>
              <w:tc>
                <w:tcPr>
                  <w:tcW w:w="112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氨氮</w:t>
                  </w:r>
                </w:p>
              </w:tc>
              <w:tc>
                <w:tcPr>
                  <w:tcW w:w="87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15</w:t>
                  </w:r>
                </w:p>
              </w:tc>
              <w:tc>
                <w:tcPr>
                  <w:tcW w:w="565"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0.474</w:t>
                  </w:r>
                </w:p>
              </w:tc>
              <w:tc>
                <w:tcPr>
                  <w:tcW w:w="84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0.906</w:t>
                  </w:r>
                </w:p>
              </w:tc>
              <w:tc>
                <w:tcPr>
                  <w:tcW w:w="861"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0.873</w:t>
                  </w:r>
                </w:p>
              </w:tc>
              <w:tc>
                <w:tcPr>
                  <w:tcW w:w="85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0.919</w:t>
                  </w:r>
                </w:p>
              </w:tc>
              <w:tc>
                <w:tcPr>
                  <w:tcW w:w="851" w:type="dxa"/>
                  <w:tcBorders>
                    <w:lef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0.927</w:t>
                  </w:r>
                </w:p>
              </w:tc>
              <w:tc>
                <w:tcPr>
                  <w:tcW w:w="509"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21</w:t>
                  </w:r>
                </w:p>
              </w:tc>
              <w:tc>
                <w:tcPr>
                  <w:tcW w:w="112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氟化物</w:t>
                  </w:r>
                </w:p>
              </w:tc>
              <w:tc>
                <w:tcPr>
                  <w:tcW w:w="87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10</w:t>
                  </w:r>
                </w:p>
              </w:tc>
              <w:tc>
                <w:tcPr>
                  <w:tcW w:w="565"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0.21</w:t>
                  </w:r>
                </w:p>
              </w:tc>
              <w:tc>
                <w:tcPr>
                  <w:tcW w:w="84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0.36</w:t>
                  </w:r>
                </w:p>
              </w:tc>
              <w:tc>
                <w:tcPr>
                  <w:tcW w:w="861"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0.38</w:t>
                  </w:r>
                </w:p>
              </w:tc>
              <w:tc>
                <w:tcPr>
                  <w:tcW w:w="85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0.33</w:t>
                  </w:r>
                </w:p>
              </w:tc>
              <w:tc>
                <w:tcPr>
                  <w:tcW w:w="851" w:type="dxa"/>
                  <w:tcBorders>
                    <w:lef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0.40</w:t>
                  </w:r>
                </w:p>
              </w:tc>
              <w:tc>
                <w:tcPr>
                  <w:tcW w:w="509"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22</w:t>
                  </w:r>
                </w:p>
              </w:tc>
              <w:tc>
                <w:tcPr>
                  <w:tcW w:w="112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总磷</w:t>
                  </w:r>
                </w:p>
              </w:tc>
              <w:tc>
                <w:tcPr>
                  <w:tcW w:w="87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0.5</w:t>
                  </w:r>
                </w:p>
              </w:tc>
              <w:tc>
                <w:tcPr>
                  <w:tcW w:w="565"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0.18</w:t>
                  </w:r>
                </w:p>
              </w:tc>
              <w:tc>
                <w:tcPr>
                  <w:tcW w:w="84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 xml:space="preserve">0.10 </w:t>
                  </w:r>
                </w:p>
              </w:tc>
              <w:tc>
                <w:tcPr>
                  <w:tcW w:w="861"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0.09</w:t>
                  </w:r>
                </w:p>
              </w:tc>
              <w:tc>
                <w:tcPr>
                  <w:tcW w:w="85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0.05</w:t>
                  </w:r>
                </w:p>
              </w:tc>
              <w:tc>
                <w:tcPr>
                  <w:tcW w:w="851" w:type="dxa"/>
                  <w:tcBorders>
                    <w:left w:val="single" w:sz="4" w:space="0" w:color="auto"/>
                  </w:tcBorders>
                  <w:shd w:val="clear" w:color="auto" w:fill="auto"/>
                  <w:vAlign w:val="center"/>
                </w:tcPr>
                <w:p w:rsidR="006D487E" w:rsidRPr="00CB3CE8" w:rsidRDefault="006D487E">
                  <w:pPr>
                    <w:jc w:val="center"/>
                    <w:rPr>
                      <w:rFonts w:ascii="宋体" w:hAnsi="宋体" w:cs="宋体"/>
                      <w:color w:val="000000" w:themeColor="text1"/>
                      <w:szCs w:val="21"/>
                    </w:rPr>
                  </w:pPr>
                  <w:r w:rsidRPr="00CB3CE8">
                    <w:rPr>
                      <w:rFonts w:hint="eastAsia"/>
                      <w:color w:val="000000" w:themeColor="text1"/>
                      <w:szCs w:val="21"/>
                    </w:rPr>
                    <w:t>0.09</w:t>
                  </w:r>
                </w:p>
              </w:tc>
              <w:tc>
                <w:tcPr>
                  <w:tcW w:w="509"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23</w:t>
                  </w:r>
                </w:p>
              </w:tc>
              <w:tc>
                <w:tcPr>
                  <w:tcW w:w="112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proofErr w:type="gramStart"/>
                  <w:r w:rsidRPr="00CB3CE8">
                    <w:rPr>
                      <w:rFonts w:hint="eastAsia"/>
                      <w:color w:val="000000" w:themeColor="text1"/>
                      <w:kern w:val="0"/>
                      <w:szCs w:val="21"/>
                    </w:rPr>
                    <w:t>总铜</w:t>
                  </w:r>
                  <w:proofErr w:type="gramEnd"/>
                </w:p>
              </w:tc>
              <w:tc>
                <w:tcPr>
                  <w:tcW w:w="87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0.5</w:t>
                  </w:r>
                </w:p>
              </w:tc>
              <w:tc>
                <w:tcPr>
                  <w:tcW w:w="565"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27.7ug/L</w:t>
                  </w:r>
                </w:p>
              </w:tc>
              <w:tc>
                <w:tcPr>
                  <w:tcW w:w="840" w:type="dxa"/>
                  <w:tcBorders>
                    <w:left w:val="single" w:sz="4" w:space="0" w:color="auto"/>
                    <w:right w:val="single" w:sz="4" w:space="0" w:color="auto"/>
                  </w:tcBorders>
                  <w:shd w:val="clear" w:color="auto" w:fill="auto"/>
                  <w:vAlign w:val="center"/>
                </w:tcPr>
                <w:p w:rsidR="006D487E" w:rsidRPr="00CB3CE8" w:rsidRDefault="006D487E">
                  <w:pPr>
                    <w:jc w:val="center"/>
                    <w:rPr>
                      <w:color w:val="000000" w:themeColor="text1"/>
                      <w:szCs w:val="21"/>
                    </w:rPr>
                  </w:pPr>
                  <w:r w:rsidRPr="00CB3CE8">
                    <w:rPr>
                      <w:color w:val="000000" w:themeColor="text1"/>
                      <w:szCs w:val="21"/>
                    </w:rPr>
                    <w:t>52.6μg/L</w:t>
                  </w:r>
                </w:p>
              </w:tc>
              <w:tc>
                <w:tcPr>
                  <w:tcW w:w="861" w:type="dxa"/>
                  <w:tcBorders>
                    <w:left w:val="single" w:sz="4" w:space="0" w:color="auto"/>
                    <w:right w:val="single" w:sz="4" w:space="0" w:color="auto"/>
                  </w:tcBorders>
                  <w:shd w:val="clear" w:color="auto" w:fill="auto"/>
                  <w:vAlign w:val="center"/>
                </w:tcPr>
                <w:p w:rsidR="006D487E" w:rsidRPr="00CB3CE8" w:rsidRDefault="006D487E">
                  <w:pPr>
                    <w:jc w:val="center"/>
                    <w:rPr>
                      <w:color w:val="000000" w:themeColor="text1"/>
                      <w:szCs w:val="21"/>
                    </w:rPr>
                  </w:pPr>
                  <w:r w:rsidRPr="00CB3CE8">
                    <w:rPr>
                      <w:color w:val="000000" w:themeColor="text1"/>
                      <w:szCs w:val="21"/>
                    </w:rPr>
                    <w:t>103μg/L</w:t>
                  </w:r>
                </w:p>
              </w:tc>
              <w:tc>
                <w:tcPr>
                  <w:tcW w:w="850" w:type="dxa"/>
                  <w:tcBorders>
                    <w:left w:val="single" w:sz="4" w:space="0" w:color="auto"/>
                    <w:right w:val="single" w:sz="4" w:space="0" w:color="auto"/>
                  </w:tcBorders>
                  <w:shd w:val="clear" w:color="auto" w:fill="auto"/>
                  <w:vAlign w:val="center"/>
                </w:tcPr>
                <w:p w:rsidR="006D487E" w:rsidRPr="00CB3CE8" w:rsidRDefault="006D487E">
                  <w:pPr>
                    <w:jc w:val="center"/>
                    <w:rPr>
                      <w:color w:val="000000" w:themeColor="text1"/>
                      <w:szCs w:val="21"/>
                    </w:rPr>
                  </w:pPr>
                  <w:r w:rsidRPr="00CB3CE8">
                    <w:rPr>
                      <w:color w:val="000000" w:themeColor="text1"/>
                      <w:szCs w:val="21"/>
                    </w:rPr>
                    <w:t>28.8μg/L</w:t>
                  </w:r>
                </w:p>
              </w:tc>
              <w:tc>
                <w:tcPr>
                  <w:tcW w:w="851" w:type="dxa"/>
                  <w:tcBorders>
                    <w:left w:val="single" w:sz="4" w:space="0" w:color="auto"/>
                  </w:tcBorders>
                  <w:shd w:val="clear" w:color="auto" w:fill="auto"/>
                  <w:vAlign w:val="center"/>
                </w:tcPr>
                <w:p w:rsidR="006D487E" w:rsidRPr="00CB3CE8" w:rsidRDefault="006D487E">
                  <w:pPr>
                    <w:jc w:val="center"/>
                    <w:rPr>
                      <w:color w:val="000000" w:themeColor="text1"/>
                      <w:szCs w:val="21"/>
                    </w:rPr>
                  </w:pPr>
                  <w:r w:rsidRPr="00CB3CE8">
                    <w:rPr>
                      <w:color w:val="000000" w:themeColor="text1"/>
                      <w:szCs w:val="21"/>
                    </w:rPr>
                    <w:t>37.0μg/L</w:t>
                  </w:r>
                </w:p>
              </w:tc>
              <w:tc>
                <w:tcPr>
                  <w:tcW w:w="509"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24</w:t>
                  </w:r>
                </w:p>
              </w:tc>
              <w:tc>
                <w:tcPr>
                  <w:tcW w:w="112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proofErr w:type="gramStart"/>
                  <w:r w:rsidRPr="00CB3CE8">
                    <w:rPr>
                      <w:rFonts w:hint="eastAsia"/>
                      <w:color w:val="000000" w:themeColor="text1"/>
                      <w:kern w:val="0"/>
                      <w:szCs w:val="21"/>
                    </w:rPr>
                    <w:t>总锌</w:t>
                  </w:r>
                  <w:proofErr w:type="gramEnd"/>
                </w:p>
              </w:tc>
              <w:tc>
                <w:tcPr>
                  <w:tcW w:w="87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2.0</w:t>
                  </w:r>
                </w:p>
              </w:tc>
              <w:tc>
                <w:tcPr>
                  <w:tcW w:w="565"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144ug/L</w:t>
                  </w:r>
                </w:p>
              </w:tc>
              <w:tc>
                <w:tcPr>
                  <w:tcW w:w="840" w:type="dxa"/>
                  <w:tcBorders>
                    <w:left w:val="single" w:sz="4" w:space="0" w:color="auto"/>
                    <w:right w:val="single" w:sz="4" w:space="0" w:color="auto"/>
                  </w:tcBorders>
                  <w:shd w:val="clear" w:color="auto" w:fill="auto"/>
                  <w:vAlign w:val="center"/>
                </w:tcPr>
                <w:p w:rsidR="006D487E" w:rsidRPr="00CB3CE8" w:rsidRDefault="006D487E">
                  <w:pPr>
                    <w:jc w:val="center"/>
                    <w:rPr>
                      <w:color w:val="000000" w:themeColor="text1"/>
                      <w:szCs w:val="21"/>
                    </w:rPr>
                  </w:pPr>
                  <w:r w:rsidRPr="00CB3CE8">
                    <w:rPr>
                      <w:color w:val="000000" w:themeColor="text1"/>
                      <w:szCs w:val="21"/>
                    </w:rPr>
                    <w:t>136μg/L</w:t>
                  </w:r>
                </w:p>
              </w:tc>
              <w:tc>
                <w:tcPr>
                  <w:tcW w:w="861" w:type="dxa"/>
                  <w:tcBorders>
                    <w:left w:val="single" w:sz="4" w:space="0" w:color="auto"/>
                    <w:right w:val="single" w:sz="4" w:space="0" w:color="auto"/>
                  </w:tcBorders>
                  <w:shd w:val="clear" w:color="auto" w:fill="auto"/>
                  <w:vAlign w:val="center"/>
                </w:tcPr>
                <w:p w:rsidR="006D487E" w:rsidRPr="00CB3CE8" w:rsidRDefault="006D487E">
                  <w:pPr>
                    <w:jc w:val="center"/>
                    <w:rPr>
                      <w:color w:val="000000" w:themeColor="text1"/>
                      <w:szCs w:val="21"/>
                    </w:rPr>
                  </w:pPr>
                  <w:r w:rsidRPr="00CB3CE8">
                    <w:rPr>
                      <w:color w:val="000000" w:themeColor="text1"/>
                      <w:szCs w:val="21"/>
                    </w:rPr>
                    <w:t>465μg/L</w:t>
                  </w:r>
                </w:p>
              </w:tc>
              <w:tc>
                <w:tcPr>
                  <w:tcW w:w="850" w:type="dxa"/>
                  <w:tcBorders>
                    <w:left w:val="single" w:sz="4" w:space="0" w:color="auto"/>
                    <w:right w:val="single" w:sz="4" w:space="0" w:color="auto"/>
                  </w:tcBorders>
                  <w:shd w:val="clear" w:color="auto" w:fill="auto"/>
                  <w:vAlign w:val="center"/>
                </w:tcPr>
                <w:p w:rsidR="006D487E" w:rsidRPr="00CB3CE8" w:rsidRDefault="006D487E">
                  <w:pPr>
                    <w:jc w:val="center"/>
                    <w:rPr>
                      <w:color w:val="000000" w:themeColor="text1"/>
                      <w:szCs w:val="21"/>
                    </w:rPr>
                  </w:pPr>
                  <w:r w:rsidRPr="00CB3CE8">
                    <w:rPr>
                      <w:color w:val="000000" w:themeColor="text1"/>
                      <w:szCs w:val="21"/>
                    </w:rPr>
                    <w:t>163μg/L</w:t>
                  </w:r>
                </w:p>
              </w:tc>
              <w:tc>
                <w:tcPr>
                  <w:tcW w:w="851" w:type="dxa"/>
                  <w:tcBorders>
                    <w:left w:val="single" w:sz="4" w:space="0" w:color="auto"/>
                  </w:tcBorders>
                  <w:shd w:val="clear" w:color="auto" w:fill="auto"/>
                  <w:vAlign w:val="center"/>
                </w:tcPr>
                <w:p w:rsidR="006D487E" w:rsidRPr="00CB3CE8" w:rsidRDefault="006D487E">
                  <w:pPr>
                    <w:jc w:val="center"/>
                    <w:rPr>
                      <w:color w:val="000000" w:themeColor="text1"/>
                      <w:szCs w:val="21"/>
                    </w:rPr>
                  </w:pPr>
                  <w:r w:rsidRPr="00CB3CE8">
                    <w:rPr>
                      <w:color w:val="000000" w:themeColor="text1"/>
                      <w:szCs w:val="21"/>
                    </w:rPr>
                    <w:t>126μg/L</w:t>
                  </w:r>
                </w:p>
              </w:tc>
              <w:tc>
                <w:tcPr>
                  <w:tcW w:w="509"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25</w:t>
                  </w:r>
                </w:p>
              </w:tc>
              <w:tc>
                <w:tcPr>
                  <w:tcW w:w="112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proofErr w:type="gramStart"/>
                  <w:r w:rsidRPr="00CB3CE8">
                    <w:rPr>
                      <w:rFonts w:hint="eastAsia"/>
                      <w:color w:val="000000" w:themeColor="text1"/>
                      <w:kern w:val="0"/>
                      <w:szCs w:val="21"/>
                    </w:rPr>
                    <w:t>总锰</w:t>
                  </w:r>
                  <w:proofErr w:type="gramEnd"/>
                </w:p>
              </w:tc>
              <w:tc>
                <w:tcPr>
                  <w:tcW w:w="87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2.0</w:t>
                  </w:r>
                </w:p>
              </w:tc>
              <w:tc>
                <w:tcPr>
                  <w:tcW w:w="565"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97.9ug/L</w:t>
                  </w:r>
                </w:p>
              </w:tc>
              <w:tc>
                <w:tcPr>
                  <w:tcW w:w="840" w:type="dxa"/>
                  <w:tcBorders>
                    <w:left w:val="single" w:sz="4" w:space="0" w:color="auto"/>
                    <w:right w:val="single" w:sz="4" w:space="0" w:color="auto"/>
                  </w:tcBorders>
                  <w:shd w:val="clear" w:color="auto" w:fill="auto"/>
                  <w:vAlign w:val="center"/>
                </w:tcPr>
                <w:p w:rsidR="006D487E" w:rsidRPr="00CB3CE8" w:rsidRDefault="006D487E">
                  <w:pPr>
                    <w:jc w:val="center"/>
                    <w:rPr>
                      <w:color w:val="000000" w:themeColor="text1"/>
                      <w:szCs w:val="21"/>
                    </w:rPr>
                  </w:pPr>
                  <w:r w:rsidRPr="00CB3CE8">
                    <w:rPr>
                      <w:color w:val="000000" w:themeColor="text1"/>
                      <w:szCs w:val="21"/>
                    </w:rPr>
                    <w:t>51.8μg/L</w:t>
                  </w:r>
                </w:p>
              </w:tc>
              <w:tc>
                <w:tcPr>
                  <w:tcW w:w="861" w:type="dxa"/>
                  <w:tcBorders>
                    <w:left w:val="single" w:sz="4" w:space="0" w:color="auto"/>
                    <w:right w:val="single" w:sz="4" w:space="0" w:color="auto"/>
                  </w:tcBorders>
                  <w:shd w:val="clear" w:color="auto" w:fill="auto"/>
                  <w:vAlign w:val="center"/>
                </w:tcPr>
                <w:p w:rsidR="006D487E" w:rsidRPr="00CB3CE8" w:rsidRDefault="006D487E">
                  <w:pPr>
                    <w:jc w:val="center"/>
                    <w:rPr>
                      <w:color w:val="000000" w:themeColor="text1"/>
                      <w:szCs w:val="21"/>
                    </w:rPr>
                  </w:pPr>
                  <w:r w:rsidRPr="00CB3CE8">
                    <w:rPr>
                      <w:color w:val="000000" w:themeColor="text1"/>
                      <w:szCs w:val="21"/>
                    </w:rPr>
                    <w:t>141μg/L</w:t>
                  </w:r>
                </w:p>
              </w:tc>
              <w:tc>
                <w:tcPr>
                  <w:tcW w:w="850" w:type="dxa"/>
                  <w:tcBorders>
                    <w:left w:val="single" w:sz="4" w:space="0" w:color="auto"/>
                    <w:right w:val="single" w:sz="4" w:space="0" w:color="auto"/>
                  </w:tcBorders>
                  <w:shd w:val="clear" w:color="auto" w:fill="auto"/>
                  <w:vAlign w:val="center"/>
                </w:tcPr>
                <w:p w:rsidR="006D487E" w:rsidRPr="00CB3CE8" w:rsidRDefault="006D487E">
                  <w:pPr>
                    <w:jc w:val="center"/>
                    <w:rPr>
                      <w:color w:val="000000" w:themeColor="text1"/>
                      <w:szCs w:val="21"/>
                    </w:rPr>
                  </w:pPr>
                  <w:r w:rsidRPr="00CB3CE8">
                    <w:rPr>
                      <w:color w:val="000000" w:themeColor="text1"/>
                      <w:szCs w:val="21"/>
                    </w:rPr>
                    <w:t>234μg/L</w:t>
                  </w:r>
                </w:p>
              </w:tc>
              <w:tc>
                <w:tcPr>
                  <w:tcW w:w="851" w:type="dxa"/>
                  <w:tcBorders>
                    <w:left w:val="single" w:sz="4" w:space="0" w:color="auto"/>
                  </w:tcBorders>
                  <w:shd w:val="clear" w:color="auto" w:fill="auto"/>
                  <w:vAlign w:val="center"/>
                </w:tcPr>
                <w:p w:rsidR="006D487E" w:rsidRPr="00CB3CE8" w:rsidRDefault="006D487E">
                  <w:pPr>
                    <w:jc w:val="center"/>
                    <w:rPr>
                      <w:color w:val="000000" w:themeColor="text1"/>
                      <w:szCs w:val="21"/>
                    </w:rPr>
                  </w:pPr>
                  <w:r w:rsidRPr="00CB3CE8">
                    <w:rPr>
                      <w:color w:val="000000" w:themeColor="text1"/>
                      <w:szCs w:val="21"/>
                    </w:rPr>
                    <w:t>43.7μg/L</w:t>
                  </w:r>
                </w:p>
              </w:tc>
              <w:tc>
                <w:tcPr>
                  <w:tcW w:w="509"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26</w:t>
                  </w:r>
                </w:p>
              </w:tc>
              <w:tc>
                <w:tcPr>
                  <w:tcW w:w="112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挥发</w:t>
                  </w:r>
                  <w:proofErr w:type="gramStart"/>
                  <w:r w:rsidRPr="00CB3CE8">
                    <w:rPr>
                      <w:rFonts w:hint="eastAsia"/>
                      <w:color w:val="000000" w:themeColor="text1"/>
                      <w:kern w:val="0"/>
                      <w:szCs w:val="21"/>
                    </w:rPr>
                    <w:t>酚</w:t>
                  </w:r>
                  <w:proofErr w:type="gramEnd"/>
                </w:p>
              </w:tc>
              <w:tc>
                <w:tcPr>
                  <w:tcW w:w="87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0.5</w:t>
                  </w:r>
                </w:p>
              </w:tc>
              <w:tc>
                <w:tcPr>
                  <w:tcW w:w="565"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0.126</w:t>
                  </w:r>
                </w:p>
              </w:tc>
              <w:tc>
                <w:tcPr>
                  <w:tcW w:w="84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 w:val="22"/>
                      <w:szCs w:val="22"/>
                    </w:rPr>
                  </w:pPr>
                  <w:r w:rsidRPr="00CB3CE8">
                    <w:rPr>
                      <w:rFonts w:hint="eastAsia"/>
                      <w:color w:val="000000" w:themeColor="text1"/>
                      <w:sz w:val="22"/>
                      <w:szCs w:val="22"/>
                    </w:rPr>
                    <w:t>0.121</w:t>
                  </w:r>
                </w:p>
              </w:tc>
              <w:tc>
                <w:tcPr>
                  <w:tcW w:w="861"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 w:val="22"/>
                      <w:szCs w:val="22"/>
                    </w:rPr>
                  </w:pPr>
                  <w:r w:rsidRPr="00CB3CE8">
                    <w:rPr>
                      <w:rFonts w:hint="eastAsia"/>
                      <w:color w:val="000000" w:themeColor="text1"/>
                      <w:sz w:val="22"/>
                      <w:szCs w:val="22"/>
                    </w:rPr>
                    <w:t>0.110</w:t>
                  </w:r>
                </w:p>
              </w:tc>
              <w:tc>
                <w:tcPr>
                  <w:tcW w:w="85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 w:val="22"/>
                      <w:szCs w:val="22"/>
                    </w:rPr>
                  </w:pPr>
                  <w:r w:rsidRPr="00CB3CE8">
                    <w:rPr>
                      <w:rFonts w:hint="eastAsia"/>
                      <w:color w:val="000000" w:themeColor="text1"/>
                      <w:sz w:val="22"/>
                      <w:szCs w:val="22"/>
                    </w:rPr>
                    <w:t>0.114</w:t>
                  </w:r>
                </w:p>
              </w:tc>
              <w:tc>
                <w:tcPr>
                  <w:tcW w:w="851" w:type="dxa"/>
                  <w:tcBorders>
                    <w:left w:val="single" w:sz="4" w:space="0" w:color="auto"/>
                  </w:tcBorders>
                  <w:shd w:val="clear" w:color="auto" w:fill="auto"/>
                  <w:vAlign w:val="center"/>
                </w:tcPr>
                <w:p w:rsidR="006D487E" w:rsidRPr="00CB3CE8" w:rsidRDefault="006D487E">
                  <w:pPr>
                    <w:jc w:val="center"/>
                    <w:rPr>
                      <w:rFonts w:ascii="宋体" w:hAnsi="宋体" w:cs="宋体"/>
                      <w:color w:val="000000" w:themeColor="text1"/>
                      <w:sz w:val="22"/>
                      <w:szCs w:val="22"/>
                    </w:rPr>
                  </w:pPr>
                  <w:r w:rsidRPr="00CB3CE8">
                    <w:rPr>
                      <w:rFonts w:hint="eastAsia"/>
                      <w:color w:val="000000" w:themeColor="text1"/>
                      <w:sz w:val="22"/>
                      <w:szCs w:val="22"/>
                    </w:rPr>
                    <w:t>0.129</w:t>
                  </w:r>
                </w:p>
              </w:tc>
              <w:tc>
                <w:tcPr>
                  <w:tcW w:w="509"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27</w:t>
                  </w:r>
                </w:p>
              </w:tc>
              <w:tc>
                <w:tcPr>
                  <w:tcW w:w="112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石油类</w:t>
                  </w:r>
                </w:p>
              </w:tc>
              <w:tc>
                <w:tcPr>
                  <w:tcW w:w="87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5</w:t>
                  </w:r>
                </w:p>
              </w:tc>
              <w:tc>
                <w:tcPr>
                  <w:tcW w:w="565"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0.46</w:t>
                  </w:r>
                </w:p>
              </w:tc>
              <w:tc>
                <w:tcPr>
                  <w:tcW w:w="84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 w:val="22"/>
                      <w:szCs w:val="22"/>
                    </w:rPr>
                  </w:pPr>
                  <w:r w:rsidRPr="00CB3CE8">
                    <w:rPr>
                      <w:rFonts w:hint="eastAsia"/>
                      <w:color w:val="000000" w:themeColor="text1"/>
                      <w:sz w:val="22"/>
                      <w:szCs w:val="22"/>
                    </w:rPr>
                    <w:t>ND</w:t>
                  </w:r>
                </w:p>
              </w:tc>
              <w:tc>
                <w:tcPr>
                  <w:tcW w:w="861"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 w:val="22"/>
                      <w:szCs w:val="22"/>
                    </w:rPr>
                  </w:pPr>
                  <w:r w:rsidRPr="00CB3CE8">
                    <w:rPr>
                      <w:rFonts w:hint="eastAsia"/>
                      <w:color w:val="000000" w:themeColor="text1"/>
                      <w:sz w:val="22"/>
                      <w:szCs w:val="22"/>
                    </w:rPr>
                    <w:t>ND</w:t>
                  </w:r>
                </w:p>
              </w:tc>
              <w:tc>
                <w:tcPr>
                  <w:tcW w:w="85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 w:val="22"/>
                      <w:szCs w:val="22"/>
                    </w:rPr>
                  </w:pPr>
                  <w:r w:rsidRPr="00CB3CE8">
                    <w:rPr>
                      <w:rFonts w:hint="eastAsia"/>
                      <w:color w:val="000000" w:themeColor="text1"/>
                      <w:sz w:val="22"/>
                      <w:szCs w:val="22"/>
                    </w:rPr>
                    <w:t>0.13</w:t>
                  </w:r>
                </w:p>
              </w:tc>
              <w:tc>
                <w:tcPr>
                  <w:tcW w:w="851" w:type="dxa"/>
                  <w:tcBorders>
                    <w:left w:val="single" w:sz="4" w:space="0" w:color="auto"/>
                  </w:tcBorders>
                  <w:shd w:val="clear" w:color="auto" w:fill="auto"/>
                  <w:vAlign w:val="center"/>
                </w:tcPr>
                <w:p w:rsidR="006D487E" w:rsidRPr="00CB3CE8" w:rsidRDefault="006D487E">
                  <w:pPr>
                    <w:jc w:val="center"/>
                    <w:rPr>
                      <w:rFonts w:ascii="宋体" w:hAnsi="宋体" w:cs="宋体"/>
                      <w:color w:val="000000" w:themeColor="text1"/>
                      <w:sz w:val="22"/>
                      <w:szCs w:val="22"/>
                    </w:rPr>
                  </w:pPr>
                  <w:r w:rsidRPr="00CB3CE8">
                    <w:rPr>
                      <w:rFonts w:hint="eastAsia"/>
                      <w:color w:val="000000" w:themeColor="text1"/>
                      <w:sz w:val="22"/>
                      <w:szCs w:val="22"/>
                    </w:rPr>
                    <w:t>ND</w:t>
                  </w:r>
                </w:p>
              </w:tc>
              <w:tc>
                <w:tcPr>
                  <w:tcW w:w="509"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28</w:t>
                  </w:r>
                </w:p>
              </w:tc>
              <w:tc>
                <w:tcPr>
                  <w:tcW w:w="112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动植物油</w:t>
                  </w:r>
                </w:p>
              </w:tc>
              <w:tc>
                <w:tcPr>
                  <w:tcW w:w="87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10</w:t>
                  </w:r>
                </w:p>
              </w:tc>
              <w:tc>
                <w:tcPr>
                  <w:tcW w:w="565"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0.37</w:t>
                  </w:r>
                </w:p>
              </w:tc>
              <w:tc>
                <w:tcPr>
                  <w:tcW w:w="84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 w:val="22"/>
                      <w:szCs w:val="22"/>
                    </w:rPr>
                  </w:pPr>
                  <w:r w:rsidRPr="00CB3CE8">
                    <w:rPr>
                      <w:rFonts w:hint="eastAsia"/>
                      <w:color w:val="000000" w:themeColor="text1"/>
                      <w:sz w:val="22"/>
                      <w:szCs w:val="22"/>
                    </w:rPr>
                    <w:t>ND</w:t>
                  </w:r>
                </w:p>
              </w:tc>
              <w:tc>
                <w:tcPr>
                  <w:tcW w:w="861"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 w:val="22"/>
                      <w:szCs w:val="22"/>
                    </w:rPr>
                  </w:pPr>
                  <w:r w:rsidRPr="00CB3CE8">
                    <w:rPr>
                      <w:rFonts w:hint="eastAsia"/>
                      <w:color w:val="000000" w:themeColor="text1"/>
                      <w:sz w:val="22"/>
                      <w:szCs w:val="22"/>
                    </w:rPr>
                    <w:t>ND</w:t>
                  </w:r>
                </w:p>
              </w:tc>
              <w:tc>
                <w:tcPr>
                  <w:tcW w:w="85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 w:val="22"/>
                      <w:szCs w:val="22"/>
                    </w:rPr>
                  </w:pPr>
                  <w:r w:rsidRPr="00CB3CE8">
                    <w:rPr>
                      <w:rFonts w:hint="eastAsia"/>
                      <w:color w:val="000000" w:themeColor="text1"/>
                      <w:sz w:val="22"/>
                      <w:szCs w:val="22"/>
                    </w:rPr>
                    <w:t>ND</w:t>
                  </w:r>
                </w:p>
              </w:tc>
              <w:tc>
                <w:tcPr>
                  <w:tcW w:w="851" w:type="dxa"/>
                  <w:tcBorders>
                    <w:left w:val="single" w:sz="4" w:space="0" w:color="auto"/>
                  </w:tcBorders>
                  <w:shd w:val="clear" w:color="auto" w:fill="auto"/>
                  <w:vAlign w:val="center"/>
                </w:tcPr>
                <w:p w:rsidR="006D487E" w:rsidRPr="00CB3CE8" w:rsidRDefault="006D487E">
                  <w:pPr>
                    <w:jc w:val="center"/>
                    <w:rPr>
                      <w:rFonts w:ascii="宋体" w:hAnsi="宋体" w:cs="宋体"/>
                      <w:color w:val="000000" w:themeColor="text1"/>
                      <w:sz w:val="22"/>
                      <w:szCs w:val="22"/>
                    </w:rPr>
                  </w:pPr>
                  <w:r w:rsidRPr="00CB3CE8">
                    <w:rPr>
                      <w:rFonts w:hint="eastAsia"/>
                      <w:color w:val="000000" w:themeColor="text1"/>
                      <w:sz w:val="22"/>
                      <w:szCs w:val="22"/>
                    </w:rPr>
                    <w:t>ND</w:t>
                  </w:r>
                </w:p>
              </w:tc>
              <w:tc>
                <w:tcPr>
                  <w:tcW w:w="509"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29</w:t>
                  </w:r>
                </w:p>
              </w:tc>
              <w:tc>
                <w:tcPr>
                  <w:tcW w:w="112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总氰化物</w:t>
                  </w:r>
                </w:p>
              </w:tc>
              <w:tc>
                <w:tcPr>
                  <w:tcW w:w="872"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0.5</w:t>
                  </w:r>
                </w:p>
              </w:tc>
              <w:tc>
                <w:tcPr>
                  <w:tcW w:w="565"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0.004L</w:t>
                  </w:r>
                </w:p>
              </w:tc>
              <w:tc>
                <w:tcPr>
                  <w:tcW w:w="84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 w:val="22"/>
                      <w:szCs w:val="22"/>
                    </w:rPr>
                  </w:pPr>
                  <w:r w:rsidRPr="00CB3CE8">
                    <w:rPr>
                      <w:rFonts w:hint="eastAsia"/>
                      <w:color w:val="000000" w:themeColor="text1"/>
                      <w:sz w:val="22"/>
                      <w:szCs w:val="22"/>
                    </w:rPr>
                    <w:t>0.004L</w:t>
                  </w:r>
                </w:p>
              </w:tc>
              <w:tc>
                <w:tcPr>
                  <w:tcW w:w="861"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 w:val="22"/>
                      <w:szCs w:val="22"/>
                    </w:rPr>
                  </w:pPr>
                  <w:r w:rsidRPr="00CB3CE8">
                    <w:rPr>
                      <w:rFonts w:hint="eastAsia"/>
                      <w:color w:val="000000" w:themeColor="text1"/>
                      <w:sz w:val="22"/>
                      <w:szCs w:val="22"/>
                    </w:rPr>
                    <w:t>0.004L</w:t>
                  </w:r>
                </w:p>
              </w:tc>
              <w:tc>
                <w:tcPr>
                  <w:tcW w:w="850" w:type="dxa"/>
                  <w:tcBorders>
                    <w:left w:val="single" w:sz="4" w:space="0" w:color="auto"/>
                    <w:right w:val="single" w:sz="4" w:space="0" w:color="auto"/>
                  </w:tcBorders>
                  <w:shd w:val="clear" w:color="auto" w:fill="auto"/>
                  <w:vAlign w:val="center"/>
                </w:tcPr>
                <w:p w:rsidR="006D487E" w:rsidRPr="00CB3CE8" w:rsidRDefault="006D487E">
                  <w:pPr>
                    <w:jc w:val="center"/>
                    <w:rPr>
                      <w:rFonts w:ascii="宋体" w:hAnsi="宋体" w:cs="宋体"/>
                      <w:color w:val="000000" w:themeColor="text1"/>
                      <w:sz w:val="22"/>
                      <w:szCs w:val="22"/>
                    </w:rPr>
                  </w:pPr>
                  <w:r w:rsidRPr="00CB3CE8">
                    <w:rPr>
                      <w:rFonts w:hint="eastAsia"/>
                      <w:color w:val="000000" w:themeColor="text1"/>
                      <w:sz w:val="22"/>
                      <w:szCs w:val="22"/>
                    </w:rPr>
                    <w:t>0.004L</w:t>
                  </w:r>
                </w:p>
              </w:tc>
              <w:tc>
                <w:tcPr>
                  <w:tcW w:w="851" w:type="dxa"/>
                  <w:tcBorders>
                    <w:left w:val="single" w:sz="4" w:space="0" w:color="auto"/>
                  </w:tcBorders>
                  <w:shd w:val="clear" w:color="auto" w:fill="auto"/>
                  <w:vAlign w:val="center"/>
                </w:tcPr>
                <w:p w:rsidR="006D487E" w:rsidRPr="00CB3CE8" w:rsidRDefault="006D487E">
                  <w:pPr>
                    <w:jc w:val="center"/>
                    <w:rPr>
                      <w:rFonts w:ascii="宋体" w:hAnsi="宋体" w:cs="宋体"/>
                      <w:color w:val="000000" w:themeColor="text1"/>
                      <w:sz w:val="22"/>
                      <w:szCs w:val="22"/>
                    </w:rPr>
                  </w:pPr>
                  <w:r w:rsidRPr="00CB3CE8">
                    <w:rPr>
                      <w:rFonts w:hint="eastAsia"/>
                      <w:color w:val="000000" w:themeColor="text1"/>
                      <w:sz w:val="22"/>
                      <w:szCs w:val="22"/>
                    </w:rPr>
                    <w:t>0.004L</w:t>
                  </w:r>
                </w:p>
              </w:tc>
              <w:tc>
                <w:tcPr>
                  <w:tcW w:w="509" w:type="dxa"/>
                  <w:shd w:val="clear" w:color="auto" w:fill="auto"/>
                  <w:noWrap/>
                  <w:vAlign w:val="center"/>
                </w:tcPr>
                <w:p w:rsidR="006D487E" w:rsidRPr="00CB3CE8" w:rsidRDefault="006D487E">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30</w:t>
                  </w:r>
                </w:p>
              </w:tc>
              <w:tc>
                <w:tcPr>
                  <w:tcW w:w="112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硫化物</w:t>
                  </w:r>
                </w:p>
              </w:tc>
              <w:tc>
                <w:tcPr>
                  <w:tcW w:w="872"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1</w:t>
                  </w:r>
                </w:p>
              </w:tc>
              <w:tc>
                <w:tcPr>
                  <w:tcW w:w="565"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C0716B"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0.01L</w:t>
                  </w:r>
                </w:p>
              </w:tc>
              <w:tc>
                <w:tcPr>
                  <w:tcW w:w="840" w:type="dxa"/>
                  <w:tcBorders>
                    <w:left w:val="single" w:sz="4" w:space="0" w:color="auto"/>
                    <w:right w:val="single" w:sz="4" w:space="0" w:color="auto"/>
                  </w:tcBorders>
                  <w:shd w:val="clear" w:color="auto" w:fill="auto"/>
                  <w:vAlign w:val="center"/>
                </w:tcPr>
                <w:p w:rsidR="00C0716B"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0.01L</w:t>
                  </w:r>
                </w:p>
              </w:tc>
              <w:tc>
                <w:tcPr>
                  <w:tcW w:w="861" w:type="dxa"/>
                  <w:tcBorders>
                    <w:left w:val="single" w:sz="4" w:space="0" w:color="auto"/>
                    <w:right w:val="single" w:sz="4" w:space="0" w:color="auto"/>
                  </w:tcBorders>
                  <w:shd w:val="clear" w:color="auto" w:fill="auto"/>
                  <w:vAlign w:val="center"/>
                </w:tcPr>
                <w:p w:rsidR="00C0716B"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0.01L</w:t>
                  </w:r>
                </w:p>
              </w:tc>
              <w:tc>
                <w:tcPr>
                  <w:tcW w:w="850" w:type="dxa"/>
                  <w:tcBorders>
                    <w:left w:val="single" w:sz="4" w:space="0" w:color="auto"/>
                    <w:right w:val="single" w:sz="4" w:space="0" w:color="auto"/>
                  </w:tcBorders>
                  <w:shd w:val="clear" w:color="auto" w:fill="auto"/>
                  <w:vAlign w:val="center"/>
                </w:tcPr>
                <w:p w:rsidR="00C0716B"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0.01L</w:t>
                  </w:r>
                </w:p>
              </w:tc>
              <w:tc>
                <w:tcPr>
                  <w:tcW w:w="851" w:type="dxa"/>
                  <w:tcBorders>
                    <w:left w:val="single" w:sz="4" w:space="0" w:color="auto"/>
                  </w:tcBorders>
                  <w:shd w:val="clear" w:color="auto" w:fill="auto"/>
                  <w:vAlign w:val="center"/>
                </w:tcPr>
                <w:p w:rsidR="00C0716B" w:rsidRPr="00CB3CE8" w:rsidRDefault="006D487E">
                  <w:pPr>
                    <w:widowControl/>
                    <w:spacing w:line="0" w:lineRule="atLeast"/>
                    <w:jc w:val="center"/>
                    <w:rPr>
                      <w:color w:val="000000" w:themeColor="text1"/>
                      <w:kern w:val="0"/>
                      <w:szCs w:val="21"/>
                    </w:rPr>
                  </w:pPr>
                  <w:r w:rsidRPr="00CB3CE8">
                    <w:rPr>
                      <w:rFonts w:hint="eastAsia"/>
                      <w:color w:val="000000" w:themeColor="text1"/>
                      <w:kern w:val="0"/>
                      <w:szCs w:val="21"/>
                    </w:rPr>
                    <w:t>0.01L</w:t>
                  </w:r>
                </w:p>
              </w:tc>
              <w:tc>
                <w:tcPr>
                  <w:tcW w:w="509" w:type="dxa"/>
                  <w:shd w:val="clear" w:color="auto" w:fill="auto"/>
                  <w:noWrap/>
                  <w:vAlign w:val="center"/>
                </w:tcPr>
                <w:p w:rsidR="00C0716B" w:rsidRPr="00CB3CE8" w:rsidRDefault="00C0716B">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31</w:t>
                  </w:r>
                </w:p>
              </w:tc>
              <w:tc>
                <w:tcPr>
                  <w:tcW w:w="1122"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甲醛</w:t>
                  </w:r>
                </w:p>
              </w:tc>
              <w:tc>
                <w:tcPr>
                  <w:tcW w:w="872"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1</w:t>
                  </w:r>
                </w:p>
              </w:tc>
              <w:tc>
                <w:tcPr>
                  <w:tcW w:w="565"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0.61</w:t>
                  </w:r>
                </w:p>
              </w:tc>
              <w:tc>
                <w:tcPr>
                  <w:tcW w:w="840" w:type="dxa"/>
                  <w:tcBorders>
                    <w:left w:val="single" w:sz="4" w:space="0" w:color="auto"/>
                    <w:right w:val="single" w:sz="4" w:space="0" w:color="auto"/>
                  </w:tcBorders>
                  <w:shd w:val="clear" w:color="auto" w:fill="auto"/>
                  <w:vAlign w:val="center"/>
                </w:tcPr>
                <w:p w:rsidR="00931628" w:rsidRPr="00CB3CE8" w:rsidRDefault="00931628" w:rsidP="00931628">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61" w:type="dxa"/>
                  <w:tcBorders>
                    <w:left w:val="single" w:sz="4" w:space="0" w:color="auto"/>
                    <w:right w:val="single" w:sz="4" w:space="0" w:color="auto"/>
                  </w:tcBorders>
                  <w:shd w:val="clear" w:color="auto" w:fill="auto"/>
                  <w:vAlign w:val="center"/>
                </w:tcPr>
                <w:p w:rsidR="00931628" w:rsidRPr="00CB3CE8" w:rsidRDefault="00931628" w:rsidP="00931628">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0" w:type="dxa"/>
                  <w:tcBorders>
                    <w:left w:val="single" w:sz="4" w:space="0" w:color="auto"/>
                    <w:right w:val="single" w:sz="4" w:space="0" w:color="auto"/>
                  </w:tcBorders>
                  <w:shd w:val="clear" w:color="auto" w:fill="auto"/>
                  <w:vAlign w:val="center"/>
                </w:tcPr>
                <w:p w:rsidR="00931628" w:rsidRPr="00CB3CE8" w:rsidRDefault="00931628" w:rsidP="00931628">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1" w:type="dxa"/>
                  <w:tcBorders>
                    <w:left w:val="single" w:sz="4" w:space="0" w:color="auto"/>
                  </w:tcBorders>
                  <w:shd w:val="clear" w:color="auto" w:fill="auto"/>
                  <w:vAlign w:val="center"/>
                </w:tcPr>
                <w:p w:rsidR="00931628" w:rsidRPr="00CB3CE8" w:rsidRDefault="00931628" w:rsidP="00931628">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509"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32</w:t>
                  </w:r>
                </w:p>
              </w:tc>
              <w:tc>
                <w:tcPr>
                  <w:tcW w:w="1122"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苯胺</w:t>
                  </w:r>
                </w:p>
              </w:tc>
              <w:tc>
                <w:tcPr>
                  <w:tcW w:w="872"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1</w:t>
                  </w:r>
                </w:p>
              </w:tc>
              <w:tc>
                <w:tcPr>
                  <w:tcW w:w="565"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40" w:type="dxa"/>
                  <w:tcBorders>
                    <w:left w:val="single" w:sz="4" w:space="0" w:color="auto"/>
                    <w:right w:val="single" w:sz="4" w:space="0" w:color="auto"/>
                  </w:tcBorders>
                  <w:shd w:val="clear" w:color="auto" w:fill="auto"/>
                  <w:vAlign w:val="center"/>
                </w:tcPr>
                <w:p w:rsidR="00931628" w:rsidRPr="00CB3CE8" w:rsidRDefault="00931628" w:rsidP="00931628">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61" w:type="dxa"/>
                  <w:tcBorders>
                    <w:left w:val="single" w:sz="4" w:space="0" w:color="auto"/>
                    <w:right w:val="single" w:sz="4" w:space="0" w:color="auto"/>
                  </w:tcBorders>
                  <w:shd w:val="clear" w:color="auto" w:fill="auto"/>
                  <w:vAlign w:val="center"/>
                </w:tcPr>
                <w:p w:rsidR="00931628" w:rsidRPr="00CB3CE8" w:rsidRDefault="00931628" w:rsidP="00931628">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0" w:type="dxa"/>
                  <w:tcBorders>
                    <w:left w:val="single" w:sz="4" w:space="0" w:color="auto"/>
                    <w:right w:val="single" w:sz="4" w:space="0" w:color="auto"/>
                  </w:tcBorders>
                  <w:shd w:val="clear" w:color="auto" w:fill="auto"/>
                  <w:vAlign w:val="center"/>
                </w:tcPr>
                <w:p w:rsidR="00931628" w:rsidRPr="00CB3CE8" w:rsidRDefault="00931628" w:rsidP="00931628">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1" w:type="dxa"/>
                  <w:tcBorders>
                    <w:left w:val="single" w:sz="4" w:space="0" w:color="auto"/>
                  </w:tcBorders>
                  <w:shd w:val="clear" w:color="auto" w:fill="auto"/>
                  <w:vAlign w:val="center"/>
                </w:tcPr>
                <w:p w:rsidR="00931628" w:rsidRPr="00CB3CE8" w:rsidRDefault="00931628" w:rsidP="00931628">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509"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33</w:t>
                  </w:r>
                </w:p>
              </w:tc>
              <w:tc>
                <w:tcPr>
                  <w:tcW w:w="1122"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硝基苯</w:t>
                  </w:r>
                </w:p>
              </w:tc>
              <w:tc>
                <w:tcPr>
                  <w:tcW w:w="872"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2</w:t>
                  </w:r>
                </w:p>
              </w:tc>
              <w:tc>
                <w:tcPr>
                  <w:tcW w:w="565"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40" w:type="dxa"/>
                  <w:tcBorders>
                    <w:left w:val="single" w:sz="4" w:space="0" w:color="auto"/>
                    <w:right w:val="single" w:sz="4" w:space="0" w:color="auto"/>
                  </w:tcBorders>
                  <w:shd w:val="clear" w:color="auto" w:fill="auto"/>
                  <w:vAlign w:val="center"/>
                </w:tcPr>
                <w:p w:rsidR="00931628" w:rsidRPr="00CB3CE8" w:rsidRDefault="00931628" w:rsidP="00931628">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61" w:type="dxa"/>
                  <w:tcBorders>
                    <w:left w:val="single" w:sz="4" w:space="0" w:color="auto"/>
                    <w:right w:val="single" w:sz="4" w:space="0" w:color="auto"/>
                  </w:tcBorders>
                  <w:shd w:val="clear" w:color="auto" w:fill="auto"/>
                  <w:vAlign w:val="center"/>
                </w:tcPr>
                <w:p w:rsidR="00931628" w:rsidRPr="00CB3CE8" w:rsidRDefault="00931628" w:rsidP="00931628">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0" w:type="dxa"/>
                  <w:tcBorders>
                    <w:left w:val="single" w:sz="4" w:space="0" w:color="auto"/>
                    <w:right w:val="single" w:sz="4" w:space="0" w:color="auto"/>
                  </w:tcBorders>
                  <w:shd w:val="clear" w:color="auto" w:fill="auto"/>
                  <w:vAlign w:val="center"/>
                </w:tcPr>
                <w:p w:rsidR="00931628" w:rsidRPr="00CB3CE8" w:rsidRDefault="00931628" w:rsidP="00931628">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851" w:type="dxa"/>
                  <w:tcBorders>
                    <w:left w:val="single" w:sz="4" w:space="0" w:color="auto"/>
                  </w:tcBorders>
                  <w:shd w:val="clear" w:color="auto" w:fill="auto"/>
                  <w:vAlign w:val="center"/>
                </w:tcPr>
                <w:p w:rsidR="00931628" w:rsidRPr="00CB3CE8" w:rsidRDefault="00931628" w:rsidP="00931628">
                  <w:pPr>
                    <w:widowControl/>
                    <w:spacing w:line="0" w:lineRule="atLeast"/>
                    <w:jc w:val="center"/>
                    <w:rPr>
                      <w:color w:val="000000" w:themeColor="text1"/>
                      <w:kern w:val="0"/>
                      <w:szCs w:val="21"/>
                    </w:rPr>
                  </w:pPr>
                  <w:r w:rsidRPr="00CB3CE8">
                    <w:rPr>
                      <w:rFonts w:hint="eastAsia"/>
                      <w:color w:val="000000" w:themeColor="text1"/>
                      <w:kern w:val="0"/>
                      <w:szCs w:val="21"/>
                    </w:rPr>
                    <w:t>未检出</w:t>
                  </w:r>
                </w:p>
              </w:tc>
              <w:tc>
                <w:tcPr>
                  <w:tcW w:w="509"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color w:val="000000" w:themeColor="text1"/>
                      <w:kern w:val="0"/>
                      <w:szCs w:val="21"/>
                    </w:rPr>
                    <w:t>达标</w:t>
                  </w:r>
                </w:p>
              </w:tc>
            </w:tr>
            <w:tr w:rsidR="00CB3CE8" w:rsidRPr="00CB3CE8" w:rsidTr="00C55308">
              <w:trPr>
                <w:trHeight w:val="340"/>
              </w:trPr>
              <w:tc>
                <w:tcPr>
                  <w:tcW w:w="630"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34</w:t>
                  </w:r>
                </w:p>
              </w:tc>
              <w:tc>
                <w:tcPr>
                  <w:tcW w:w="1122"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阴离子表面活性剂</w:t>
                  </w:r>
                </w:p>
              </w:tc>
              <w:tc>
                <w:tcPr>
                  <w:tcW w:w="872"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5</w:t>
                  </w:r>
                </w:p>
              </w:tc>
              <w:tc>
                <w:tcPr>
                  <w:tcW w:w="565"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mg/L</w:t>
                  </w:r>
                </w:p>
              </w:tc>
              <w:tc>
                <w:tcPr>
                  <w:tcW w:w="851" w:type="dxa"/>
                  <w:tcBorders>
                    <w:right w:val="single" w:sz="4" w:space="0" w:color="auto"/>
                  </w:tcBorders>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rFonts w:hint="eastAsia"/>
                      <w:color w:val="000000" w:themeColor="text1"/>
                      <w:kern w:val="0"/>
                      <w:szCs w:val="21"/>
                    </w:rPr>
                    <w:t>0.15</w:t>
                  </w:r>
                </w:p>
              </w:tc>
              <w:tc>
                <w:tcPr>
                  <w:tcW w:w="840" w:type="dxa"/>
                  <w:tcBorders>
                    <w:left w:val="single" w:sz="4" w:space="0" w:color="auto"/>
                    <w:right w:val="single" w:sz="4" w:space="0" w:color="auto"/>
                  </w:tcBorders>
                  <w:shd w:val="clear" w:color="auto" w:fill="auto"/>
                  <w:vAlign w:val="center"/>
                </w:tcPr>
                <w:p w:rsidR="00931628" w:rsidRPr="00CB3CE8" w:rsidRDefault="00931628">
                  <w:pPr>
                    <w:jc w:val="center"/>
                    <w:rPr>
                      <w:rFonts w:ascii="宋体" w:hAnsi="宋体" w:cs="宋体"/>
                      <w:color w:val="000000" w:themeColor="text1"/>
                      <w:sz w:val="22"/>
                      <w:szCs w:val="22"/>
                    </w:rPr>
                  </w:pPr>
                  <w:r w:rsidRPr="00CB3CE8">
                    <w:rPr>
                      <w:rFonts w:hint="eastAsia"/>
                      <w:color w:val="000000" w:themeColor="text1"/>
                      <w:sz w:val="22"/>
                      <w:szCs w:val="22"/>
                    </w:rPr>
                    <w:t>0.08</w:t>
                  </w:r>
                </w:p>
              </w:tc>
              <w:tc>
                <w:tcPr>
                  <w:tcW w:w="861" w:type="dxa"/>
                  <w:tcBorders>
                    <w:left w:val="single" w:sz="4" w:space="0" w:color="auto"/>
                    <w:right w:val="single" w:sz="4" w:space="0" w:color="auto"/>
                  </w:tcBorders>
                  <w:shd w:val="clear" w:color="auto" w:fill="auto"/>
                  <w:vAlign w:val="center"/>
                </w:tcPr>
                <w:p w:rsidR="00931628" w:rsidRPr="00CB3CE8" w:rsidRDefault="00931628">
                  <w:pPr>
                    <w:jc w:val="center"/>
                    <w:rPr>
                      <w:rFonts w:ascii="宋体" w:hAnsi="宋体" w:cs="宋体"/>
                      <w:color w:val="000000" w:themeColor="text1"/>
                      <w:sz w:val="22"/>
                      <w:szCs w:val="22"/>
                    </w:rPr>
                  </w:pPr>
                  <w:r w:rsidRPr="00CB3CE8">
                    <w:rPr>
                      <w:rFonts w:hint="eastAsia"/>
                      <w:color w:val="000000" w:themeColor="text1"/>
                      <w:sz w:val="22"/>
                      <w:szCs w:val="22"/>
                    </w:rPr>
                    <w:t>0.08</w:t>
                  </w:r>
                </w:p>
              </w:tc>
              <w:tc>
                <w:tcPr>
                  <w:tcW w:w="850" w:type="dxa"/>
                  <w:tcBorders>
                    <w:left w:val="single" w:sz="4" w:space="0" w:color="auto"/>
                    <w:right w:val="single" w:sz="4" w:space="0" w:color="auto"/>
                  </w:tcBorders>
                  <w:shd w:val="clear" w:color="auto" w:fill="auto"/>
                  <w:vAlign w:val="center"/>
                </w:tcPr>
                <w:p w:rsidR="00931628" w:rsidRPr="00CB3CE8" w:rsidRDefault="00931628">
                  <w:pPr>
                    <w:jc w:val="center"/>
                    <w:rPr>
                      <w:rFonts w:ascii="宋体" w:hAnsi="宋体" w:cs="宋体"/>
                      <w:color w:val="000000" w:themeColor="text1"/>
                      <w:sz w:val="22"/>
                      <w:szCs w:val="22"/>
                    </w:rPr>
                  </w:pPr>
                  <w:r w:rsidRPr="00CB3CE8">
                    <w:rPr>
                      <w:rFonts w:hint="eastAsia"/>
                      <w:color w:val="000000" w:themeColor="text1"/>
                      <w:sz w:val="22"/>
                      <w:szCs w:val="22"/>
                    </w:rPr>
                    <w:t>0.12</w:t>
                  </w:r>
                </w:p>
              </w:tc>
              <w:tc>
                <w:tcPr>
                  <w:tcW w:w="851" w:type="dxa"/>
                  <w:tcBorders>
                    <w:left w:val="single" w:sz="4" w:space="0" w:color="auto"/>
                  </w:tcBorders>
                  <w:shd w:val="clear" w:color="auto" w:fill="auto"/>
                  <w:vAlign w:val="center"/>
                </w:tcPr>
                <w:p w:rsidR="00931628" w:rsidRPr="00CB3CE8" w:rsidRDefault="00931628">
                  <w:pPr>
                    <w:jc w:val="center"/>
                    <w:rPr>
                      <w:rFonts w:ascii="宋体" w:hAnsi="宋体" w:cs="宋体"/>
                      <w:color w:val="000000" w:themeColor="text1"/>
                      <w:sz w:val="22"/>
                      <w:szCs w:val="22"/>
                    </w:rPr>
                  </w:pPr>
                  <w:r w:rsidRPr="00CB3CE8">
                    <w:rPr>
                      <w:rFonts w:hint="eastAsia"/>
                      <w:color w:val="000000" w:themeColor="text1"/>
                      <w:sz w:val="22"/>
                      <w:szCs w:val="22"/>
                    </w:rPr>
                    <w:t>0.10</w:t>
                  </w:r>
                </w:p>
              </w:tc>
              <w:tc>
                <w:tcPr>
                  <w:tcW w:w="509" w:type="dxa"/>
                  <w:shd w:val="clear" w:color="auto" w:fill="auto"/>
                  <w:noWrap/>
                  <w:vAlign w:val="center"/>
                </w:tcPr>
                <w:p w:rsidR="00931628" w:rsidRPr="00CB3CE8" w:rsidRDefault="00931628">
                  <w:pPr>
                    <w:widowControl/>
                    <w:spacing w:line="0" w:lineRule="atLeast"/>
                    <w:jc w:val="center"/>
                    <w:rPr>
                      <w:color w:val="000000" w:themeColor="text1"/>
                      <w:kern w:val="0"/>
                      <w:szCs w:val="21"/>
                    </w:rPr>
                  </w:pPr>
                  <w:r w:rsidRPr="00CB3CE8">
                    <w:rPr>
                      <w:color w:val="000000" w:themeColor="text1"/>
                      <w:kern w:val="0"/>
                      <w:szCs w:val="21"/>
                    </w:rPr>
                    <w:t>达标</w:t>
                  </w:r>
                </w:p>
              </w:tc>
            </w:tr>
          </w:tbl>
          <w:p w:rsidR="00727855" w:rsidRPr="00CB3CE8" w:rsidRDefault="00F0022F">
            <w:pPr>
              <w:tabs>
                <w:tab w:val="left" w:pos="4065"/>
              </w:tabs>
              <w:spacing w:line="480" w:lineRule="exact"/>
              <w:ind w:firstLineChars="200" w:firstLine="480"/>
              <w:rPr>
                <w:color w:val="000000" w:themeColor="text1"/>
                <w:sz w:val="24"/>
              </w:rPr>
            </w:pPr>
            <w:r w:rsidRPr="00CB3CE8">
              <w:rPr>
                <w:rFonts w:hint="eastAsia"/>
                <w:color w:val="000000" w:themeColor="text1"/>
                <w:sz w:val="24"/>
              </w:rPr>
              <w:t>根据上表数据，浸出溶液中污染物浓度数据满足《污水综合排放标准》</w:t>
            </w:r>
            <w:r w:rsidRPr="00CB3CE8">
              <w:rPr>
                <w:rFonts w:hint="eastAsia"/>
                <w:color w:val="000000" w:themeColor="text1"/>
                <w:sz w:val="24"/>
              </w:rPr>
              <w:t>(</w:t>
            </w:r>
            <w:r w:rsidRPr="00CB3CE8">
              <w:rPr>
                <w:color w:val="000000" w:themeColor="text1"/>
                <w:sz w:val="24"/>
              </w:rPr>
              <w:t>GB 8978</w:t>
            </w:r>
            <w:r w:rsidRPr="00CB3CE8">
              <w:rPr>
                <w:rFonts w:hint="eastAsia"/>
                <w:color w:val="000000" w:themeColor="text1"/>
                <w:sz w:val="24"/>
              </w:rPr>
              <w:t>-1996)</w:t>
            </w:r>
            <w:r w:rsidRPr="00CB3CE8">
              <w:rPr>
                <w:rFonts w:hint="eastAsia"/>
                <w:color w:val="000000" w:themeColor="text1"/>
                <w:sz w:val="24"/>
              </w:rPr>
              <w:t>，且</w:t>
            </w:r>
            <w:r w:rsidRPr="00CB3CE8">
              <w:rPr>
                <w:rFonts w:hint="eastAsia"/>
                <w:color w:val="000000" w:themeColor="text1"/>
                <w:sz w:val="24"/>
              </w:rPr>
              <w:t>pH</w:t>
            </w:r>
            <w:r w:rsidRPr="00CB3CE8">
              <w:rPr>
                <w:rFonts w:hint="eastAsia"/>
                <w:color w:val="000000" w:themeColor="text1"/>
                <w:sz w:val="24"/>
              </w:rPr>
              <w:t>为</w:t>
            </w:r>
            <w:r w:rsidRPr="00CB3CE8">
              <w:rPr>
                <w:rFonts w:hint="eastAsia"/>
                <w:color w:val="000000" w:themeColor="text1"/>
                <w:sz w:val="24"/>
              </w:rPr>
              <w:t>6.2</w:t>
            </w:r>
            <w:r w:rsidR="006D487E" w:rsidRPr="00CB3CE8">
              <w:rPr>
                <w:rFonts w:hint="eastAsia"/>
                <w:color w:val="000000" w:themeColor="text1"/>
                <w:sz w:val="24"/>
              </w:rPr>
              <w:t>~7.9</w:t>
            </w:r>
            <w:r w:rsidRPr="00CB3CE8">
              <w:rPr>
                <w:rFonts w:hint="eastAsia"/>
                <w:color w:val="000000" w:themeColor="text1"/>
                <w:sz w:val="24"/>
              </w:rPr>
              <w:t>，因此本项目原料不属于</w:t>
            </w:r>
            <w:r w:rsidRPr="00CB3CE8">
              <w:rPr>
                <w:color w:val="000000" w:themeColor="text1"/>
                <w:sz w:val="24"/>
              </w:rPr>
              <w:fldChar w:fldCharType="begin"/>
            </w:r>
            <w:r w:rsidRPr="00CB3CE8">
              <w:rPr>
                <w:color w:val="000000" w:themeColor="text1"/>
                <w:sz w:val="24"/>
              </w:rPr>
              <w:instrText xml:space="preserve"> </w:instrText>
            </w:r>
            <w:r w:rsidRPr="00CB3CE8">
              <w:rPr>
                <w:rFonts w:hint="eastAsia"/>
                <w:color w:val="000000" w:themeColor="text1"/>
                <w:sz w:val="24"/>
              </w:rPr>
              <w:instrText>= 1 \* ROMAN</w:instrText>
            </w:r>
            <w:r w:rsidRPr="00CB3CE8">
              <w:rPr>
                <w:color w:val="000000" w:themeColor="text1"/>
                <w:sz w:val="24"/>
              </w:rPr>
              <w:instrText xml:space="preserve"> </w:instrText>
            </w:r>
            <w:r w:rsidRPr="00CB3CE8">
              <w:rPr>
                <w:color w:val="000000" w:themeColor="text1"/>
                <w:sz w:val="24"/>
              </w:rPr>
              <w:fldChar w:fldCharType="separate"/>
            </w:r>
            <w:r w:rsidRPr="00CB3CE8">
              <w:rPr>
                <w:color w:val="000000" w:themeColor="text1"/>
                <w:sz w:val="24"/>
              </w:rPr>
              <w:t>I</w:t>
            </w:r>
            <w:r w:rsidRPr="00CB3CE8">
              <w:rPr>
                <w:color w:val="000000" w:themeColor="text1"/>
                <w:sz w:val="24"/>
              </w:rPr>
              <w:fldChar w:fldCharType="end"/>
            </w:r>
            <w:r w:rsidRPr="00CB3CE8">
              <w:rPr>
                <w:rFonts w:hint="eastAsia"/>
                <w:color w:val="000000" w:themeColor="text1"/>
                <w:sz w:val="24"/>
              </w:rPr>
              <w:t>、</w:t>
            </w:r>
            <w:r w:rsidRPr="00CB3CE8">
              <w:rPr>
                <w:color w:val="000000" w:themeColor="text1"/>
                <w:sz w:val="24"/>
              </w:rPr>
              <w:fldChar w:fldCharType="begin"/>
            </w:r>
            <w:r w:rsidRPr="00CB3CE8">
              <w:rPr>
                <w:color w:val="000000" w:themeColor="text1"/>
                <w:sz w:val="24"/>
              </w:rPr>
              <w:instrText xml:space="preserve"> </w:instrText>
            </w:r>
            <w:r w:rsidRPr="00CB3CE8">
              <w:rPr>
                <w:rFonts w:hint="eastAsia"/>
                <w:color w:val="000000" w:themeColor="text1"/>
                <w:sz w:val="24"/>
              </w:rPr>
              <w:instrText>= 2 \* ROMAN</w:instrText>
            </w:r>
            <w:r w:rsidRPr="00CB3CE8">
              <w:rPr>
                <w:color w:val="000000" w:themeColor="text1"/>
                <w:sz w:val="24"/>
              </w:rPr>
              <w:instrText xml:space="preserve"> </w:instrText>
            </w:r>
            <w:r w:rsidRPr="00CB3CE8">
              <w:rPr>
                <w:color w:val="000000" w:themeColor="text1"/>
                <w:sz w:val="24"/>
              </w:rPr>
              <w:fldChar w:fldCharType="separate"/>
            </w:r>
            <w:r w:rsidRPr="00CB3CE8">
              <w:rPr>
                <w:color w:val="000000" w:themeColor="text1"/>
                <w:sz w:val="24"/>
              </w:rPr>
              <w:t>II</w:t>
            </w:r>
            <w:r w:rsidRPr="00CB3CE8">
              <w:rPr>
                <w:color w:val="000000" w:themeColor="text1"/>
                <w:sz w:val="24"/>
              </w:rPr>
              <w:fldChar w:fldCharType="end"/>
            </w:r>
            <w:r w:rsidRPr="00CB3CE8">
              <w:rPr>
                <w:color w:val="000000" w:themeColor="text1"/>
                <w:sz w:val="24"/>
              </w:rPr>
              <w:t>工业固体废物</w:t>
            </w:r>
            <w:r w:rsidRPr="00CB3CE8">
              <w:rPr>
                <w:rFonts w:hint="eastAsia"/>
                <w:color w:val="000000" w:themeColor="text1"/>
                <w:sz w:val="24"/>
              </w:rPr>
              <w:t>。</w:t>
            </w:r>
          </w:p>
          <w:p w:rsidR="00727855" w:rsidRPr="00CB3CE8" w:rsidRDefault="00F0022F">
            <w:pPr>
              <w:tabs>
                <w:tab w:val="left" w:pos="4065"/>
              </w:tabs>
              <w:spacing w:line="480" w:lineRule="exact"/>
              <w:ind w:firstLineChars="200" w:firstLine="480"/>
              <w:rPr>
                <w:color w:val="000000" w:themeColor="text1"/>
                <w:sz w:val="24"/>
              </w:rPr>
            </w:pPr>
            <w:r w:rsidRPr="00CB3CE8">
              <w:rPr>
                <w:rFonts w:hint="eastAsia"/>
                <w:color w:val="000000" w:themeColor="text1"/>
                <w:sz w:val="24"/>
              </w:rPr>
              <w:t>(2)PAC</w:t>
            </w:r>
          </w:p>
          <w:p w:rsidR="00727855" w:rsidRPr="00CB3CE8" w:rsidRDefault="00F0022F">
            <w:pPr>
              <w:tabs>
                <w:tab w:val="left" w:pos="4065"/>
              </w:tabs>
              <w:spacing w:line="480" w:lineRule="exact"/>
              <w:ind w:firstLineChars="200" w:firstLine="480"/>
              <w:rPr>
                <w:color w:val="000000" w:themeColor="text1"/>
                <w:sz w:val="24"/>
              </w:rPr>
            </w:pPr>
            <w:r w:rsidRPr="00CB3CE8">
              <w:rPr>
                <w:rFonts w:hint="eastAsia"/>
                <w:color w:val="000000" w:themeColor="text1"/>
                <w:sz w:val="24"/>
              </w:rPr>
              <w:t>PAC</w:t>
            </w:r>
            <w:r w:rsidRPr="00CB3CE8">
              <w:rPr>
                <w:rFonts w:hint="eastAsia"/>
                <w:color w:val="000000" w:themeColor="text1"/>
                <w:sz w:val="24"/>
              </w:rPr>
              <w:t>指聚合氯化铝</w:t>
            </w:r>
            <w:r w:rsidRPr="00CB3CE8">
              <w:rPr>
                <w:rFonts w:hint="eastAsia"/>
                <w:color w:val="000000" w:themeColor="text1"/>
                <w:sz w:val="24"/>
              </w:rPr>
              <w:t>(PolyaluminumChloride)</w:t>
            </w:r>
            <w:r w:rsidRPr="00CB3CE8">
              <w:rPr>
                <w:rFonts w:hint="eastAsia"/>
                <w:color w:val="000000" w:themeColor="text1"/>
                <w:sz w:val="24"/>
              </w:rPr>
              <w:t>，是一种广泛应用于水处理的混凝剂。化学式</w:t>
            </w:r>
            <w:r w:rsidRPr="00CB3CE8">
              <w:rPr>
                <w:color w:val="000000" w:themeColor="text1"/>
                <w:sz w:val="24"/>
              </w:rPr>
              <w:t>Al</w:t>
            </w:r>
            <w:r w:rsidRPr="00CB3CE8">
              <w:rPr>
                <w:color w:val="000000" w:themeColor="text1"/>
                <w:sz w:val="24"/>
                <w:vertAlign w:val="subscript"/>
              </w:rPr>
              <w:t>n</w:t>
            </w:r>
            <w:r w:rsidRPr="00CB3CE8">
              <w:rPr>
                <w:color w:val="000000" w:themeColor="text1"/>
                <w:sz w:val="24"/>
              </w:rPr>
              <w:t>(OH)</w:t>
            </w:r>
            <w:r w:rsidRPr="00CB3CE8">
              <w:rPr>
                <w:color w:val="000000" w:themeColor="text1"/>
                <w:sz w:val="24"/>
                <w:vertAlign w:val="subscript"/>
              </w:rPr>
              <w:t>m</w:t>
            </w:r>
            <w:r w:rsidRPr="00CB3CE8">
              <w:rPr>
                <w:color w:val="000000" w:themeColor="text1"/>
                <w:sz w:val="24"/>
              </w:rPr>
              <w:t>Cl</w:t>
            </w:r>
            <w:r w:rsidRPr="00CB3CE8">
              <w:rPr>
                <w:color w:val="000000" w:themeColor="text1"/>
                <w:sz w:val="24"/>
                <w:vertAlign w:val="subscript"/>
              </w:rPr>
              <w:t>3n−m</w:t>
            </w:r>
            <w:r w:rsidRPr="00CB3CE8">
              <w:rPr>
                <w:rFonts w:hint="eastAsia"/>
                <w:color w:val="000000" w:themeColor="text1"/>
                <w:sz w:val="24"/>
              </w:rPr>
              <w:t>(n</w:t>
            </w:r>
            <w:r w:rsidRPr="00CB3CE8">
              <w:rPr>
                <w:rFonts w:hint="eastAsia"/>
                <w:color w:val="000000" w:themeColor="text1"/>
                <w:sz w:val="24"/>
              </w:rPr>
              <w:t>为聚合度，</w:t>
            </w:r>
            <w:r w:rsidRPr="00CB3CE8">
              <w:rPr>
                <w:rFonts w:hint="eastAsia"/>
                <w:color w:val="000000" w:themeColor="text1"/>
                <w:sz w:val="24"/>
              </w:rPr>
              <w:t>m</w:t>
            </w:r>
            <w:r w:rsidRPr="00CB3CE8">
              <w:rPr>
                <w:rFonts w:hint="eastAsia"/>
                <w:color w:val="000000" w:themeColor="text1"/>
                <w:sz w:val="24"/>
              </w:rPr>
              <w:t>为羟基数目</w:t>
            </w:r>
            <w:r w:rsidRPr="00CB3CE8">
              <w:rPr>
                <w:rFonts w:hint="eastAsia"/>
                <w:color w:val="000000" w:themeColor="text1"/>
                <w:sz w:val="24"/>
              </w:rPr>
              <w:t>)</w:t>
            </w:r>
            <w:r w:rsidRPr="00CB3CE8">
              <w:rPr>
                <w:rFonts w:hint="eastAsia"/>
                <w:color w:val="000000" w:themeColor="text1"/>
                <w:sz w:val="24"/>
              </w:rPr>
              <w:t>。</w:t>
            </w:r>
            <w:r w:rsidRPr="00CB3CE8">
              <w:rPr>
                <w:color w:val="000000" w:themeColor="text1"/>
                <w:sz w:val="24"/>
              </w:rPr>
              <w:t>黄色或白色颗粒，易吸潮。</w:t>
            </w:r>
            <w:r w:rsidRPr="00CB3CE8">
              <w:rPr>
                <w:rFonts w:hint="eastAsia"/>
                <w:color w:val="000000" w:themeColor="text1"/>
                <w:sz w:val="24"/>
              </w:rPr>
              <w:t>易溶于水，水溶液呈弱酸性</w:t>
            </w:r>
            <w:r w:rsidRPr="00CB3CE8">
              <w:rPr>
                <w:rFonts w:hint="eastAsia"/>
                <w:color w:val="000000" w:themeColor="text1"/>
                <w:sz w:val="24"/>
              </w:rPr>
              <w:t>(pH3.5~5.0)</w:t>
            </w:r>
            <w:r w:rsidRPr="00CB3CE8">
              <w:rPr>
                <w:rFonts w:hint="eastAsia"/>
                <w:color w:val="000000" w:themeColor="text1"/>
                <w:sz w:val="24"/>
              </w:rPr>
              <w:t>，水解生成胶体沉淀。</w:t>
            </w:r>
            <w:r w:rsidRPr="00CB3CE8">
              <w:rPr>
                <w:color w:val="000000" w:themeColor="text1"/>
                <w:sz w:val="24"/>
              </w:rPr>
              <w:t>在干燥环境中稳定，但吸湿性强；液体长期存放可能析出沉淀。</w:t>
            </w:r>
            <w:r w:rsidRPr="00CB3CE8">
              <w:rPr>
                <w:rFonts w:hint="eastAsia"/>
                <w:color w:val="000000" w:themeColor="text1"/>
                <w:sz w:val="24"/>
              </w:rPr>
              <w:t>低毒，大鼠经口</w:t>
            </w:r>
            <w:r w:rsidRPr="00CB3CE8">
              <w:rPr>
                <w:color w:val="000000" w:themeColor="text1"/>
                <w:sz w:val="24"/>
              </w:rPr>
              <w:t>LD₅₀&gt;5000mg/kg</w:t>
            </w:r>
            <w:r w:rsidRPr="00CB3CE8">
              <w:rPr>
                <w:rFonts w:hint="eastAsia"/>
                <w:color w:val="000000" w:themeColor="text1"/>
                <w:sz w:val="24"/>
              </w:rPr>
              <w:t>。高浓度接触可能刺激皮肤、眼睛和呼吸道，引发红肿或灼痛。</w:t>
            </w:r>
          </w:p>
          <w:p w:rsidR="00727855" w:rsidRPr="00CB3CE8" w:rsidRDefault="00F0022F">
            <w:pPr>
              <w:tabs>
                <w:tab w:val="left" w:pos="4065"/>
              </w:tabs>
              <w:spacing w:line="480" w:lineRule="exact"/>
              <w:ind w:firstLineChars="200" w:firstLine="480"/>
              <w:rPr>
                <w:color w:val="000000" w:themeColor="text1"/>
                <w:sz w:val="24"/>
              </w:rPr>
            </w:pPr>
            <w:r w:rsidRPr="00CB3CE8">
              <w:rPr>
                <w:rFonts w:hint="eastAsia"/>
                <w:color w:val="000000" w:themeColor="text1"/>
                <w:sz w:val="24"/>
              </w:rPr>
              <w:t>(3)PAM</w:t>
            </w:r>
          </w:p>
          <w:p w:rsidR="00727855" w:rsidRPr="00CB3CE8" w:rsidRDefault="00F0022F">
            <w:pPr>
              <w:tabs>
                <w:tab w:val="left" w:pos="4065"/>
              </w:tabs>
              <w:spacing w:line="480" w:lineRule="exact"/>
              <w:ind w:firstLineChars="200" w:firstLine="480"/>
              <w:rPr>
                <w:color w:val="000000" w:themeColor="text1"/>
                <w:sz w:val="24"/>
              </w:rPr>
            </w:pPr>
            <w:r w:rsidRPr="00CB3CE8">
              <w:rPr>
                <w:rFonts w:hint="eastAsia"/>
                <w:color w:val="000000" w:themeColor="text1"/>
                <w:sz w:val="24"/>
              </w:rPr>
              <w:lastRenderedPageBreak/>
              <w:t>PAM(</w:t>
            </w:r>
            <w:r w:rsidRPr="00CB3CE8">
              <w:rPr>
                <w:rFonts w:hint="eastAsia"/>
                <w:color w:val="000000" w:themeColor="text1"/>
                <w:sz w:val="24"/>
              </w:rPr>
              <w:t>聚丙烯酰胺，</w:t>
            </w:r>
            <w:r w:rsidRPr="00CB3CE8">
              <w:rPr>
                <w:rFonts w:hint="eastAsia"/>
                <w:color w:val="000000" w:themeColor="text1"/>
                <w:sz w:val="24"/>
              </w:rPr>
              <w:t>Polyacrylamide)</w:t>
            </w:r>
            <w:r w:rsidRPr="00CB3CE8">
              <w:rPr>
                <w:rFonts w:hint="eastAsia"/>
                <w:color w:val="000000" w:themeColor="text1"/>
                <w:sz w:val="24"/>
              </w:rPr>
              <w:t>是一种广泛应用的高分子聚合物，尤其在污水处理、石油开采、造纸等领域。线性高分子聚合物，分子量范围广</w:t>
            </w:r>
            <w:r w:rsidRPr="00CB3CE8">
              <w:rPr>
                <w:rFonts w:hint="eastAsia"/>
                <w:color w:val="000000" w:themeColor="text1"/>
                <w:sz w:val="24"/>
              </w:rPr>
              <w:t>(</w:t>
            </w:r>
            <w:r w:rsidRPr="00CB3CE8">
              <w:rPr>
                <w:rFonts w:hint="eastAsia"/>
                <w:color w:val="000000" w:themeColor="text1"/>
                <w:sz w:val="24"/>
              </w:rPr>
              <w:t>几十万至千万</w:t>
            </w:r>
            <w:r w:rsidRPr="00CB3CE8">
              <w:rPr>
                <w:rFonts w:hint="eastAsia"/>
                <w:color w:val="000000" w:themeColor="text1"/>
                <w:sz w:val="24"/>
              </w:rPr>
              <w:t>Dalton)</w:t>
            </w:r>
            <w:r w:rsidRPr="00CB3CE8">
              <w:rPr>
                <w:rFonts w:hint="eastAsia"/>
                <w:color w:val="000000" w:themeColor="text1"/>
                <w:sz w:val="24"/>
              </w:rPr>
              <w:t>。通常为白色或微黄色粉末、颗粒或胶体，无臭。溶于水，形成</w:t>
            </w:r>
            <w:proofErr w:type="gramStart"/>
            <w:r w:rsidRPr="00CB3CE8">
              <w:rPr>
                <w:rFonts w:hint="eastAsia"/>
                <w:color w:val="000000" w:themeColor="text1"/>
                <w:sz w:val="24"/>
              </w:rPr>
              <w:t>黏</w:t>
            </w:r>
            <w:proofErr w:type="gramEnd"/>
            <w:r w:rsidRPr="00CB3CE8">
              <w:rPr>
                <w:rFonts w:hint="eastAsia"/>
                <w:color w:val="000000" w:themeColor="text1"/>
                <w:sz w:val="24"/>
              </w:rPr>
              <w:t>稠溶液，不溶于乙醇、丙酮等有机溶剂。固体在干燥条件下稳定，但高温</w:t>
            </w:r>
            <w:r w:rsidRPr="00CB3CE8">
              <w:rPr>
                <w:rFonts w:hint="eastAsia"/>
                <w:color w:val="000000" w:themeColor="text1"/>
                <w:sz w:val="24"/>
              </w:rPr>
              <w:t>(&gt;150</w:t>
            </w:r>
            <w:r w:rsidRPr="00CB3CE8">
              <w:rPr>
                <w:color w:val="000000" w:themeColor="text1"/>
                <w:sz w:val="24"/>
              </w:rPr>
              <w:t>°</w:t>
            </w:r>
            <w:r w:rsidRPr="00CB3CE8">
              <w:rPr>
                <w:rFonts w:hint="eastAsia"/>
                <w:color w:val="000000" w:themeColor="text1"/>
                <w:sz w:val="24"/>
              </w:rPr>
              <w:t>C)</w:t>
            </w:r>
            <w:r w:rsidRPr="00CB3CE8">
              <w:rPr>
                <w:rFonts w:hint="eastAsia"/>
                <w:color w:val="000000" w:themeColor="text1"/>
                <w:sz w:val="24"/>
              </w:rPr>
              <w:t>可能分解。水溶液易受微生物降解，长期储存需添加稳定剂。</w:t>
            </w:r>
            <w:r w:rsidRPr="00CB3CE8">
              <w:rPr>
                <w:color w:val="000000" w:themeColor="text1"/>
                <w:sz w:val="24"/>
              </w:rPr>
              <w:t>PAM</w:t>
            </w:r>
            <w:r w:rsidRPr="00CB3CE8">
              <w:rPr>
                <w:rFonts w:hint="eastAsia"/>
                <w:color w:val="000000" w:themeColor="text1"/>
                <w:sz w:val="24"/>
              </w:rPr>
              <w:t>本身毒性极低，大鼠经口</w:t>
            </w:r>
            <w:r w:rsidRPr="00CB3CE8">
              <w:rPr>
                <w:color w:val="000000" w:themeColor="text1"/>
                <w:sz w:val="24"/>
              </w:rPr>
              <w:t>LD₅₀&gt;5000mg/kg</w:t>
            </w:r>
            <w:r w:rsidRPr="00CB3CE8">
              <w:rPr>
                <w:rFonts w:hint="eastAsia"/>
                <w:color w:val="000000" w:themeColor="text1"/>
                <w:sz w:val="24"/>
              </w:rPr>
              <w:t>(</w:t>
            </w:r>
            <w:r w:rsidRPr="00CB3CE8">
              <w:rPr>
                <w:rFonts w:hint="eastAsia"/>
                <w:color w:val="000000" w:themeColor="text1"/>
                <w:sz w:val="24"/>
              </w:rPr>
              <w:t>实际无毒级</w:t>
            </w:r>
            <w:r w:rsidRPr="00CB3CE8">
              <w:rPr>
                <w:rFonts w:hint="eastAsia"/>
                <w:color w:val="000000" w:themeColor="text1"/>
                <w:sz w:val="24"/>
              </w:rPr>
              <w:t>)</w:t>
            </w:r>
            <w:r w:rsidRPr="00CB3CE8">
              <w:rPr>
                <w:rFonts w:hint="eastAsia"/>
                <w:color w:val="000000" w:themeColor="text1"/>
                <w:sz w:val="24"/>
              </w:rPr>
              <w:t>。对皮肤、眼睛无显著刺激性，但长期接触粉末可能引发轻微刺激。</w:t>
            </w:r>
          </w:p>
          <w:p w:rsidR="00727855" w:rsidRPr="00CB3CE8" w:rsidRDefault="00F0022F">
            <w:pPr>
              <w:tabs>
                <w:tab w:val="left" w:pos="7468"/>
              </w:tabs>
              <w:spacing w:line="480" w:lineRule="atLeast"/>
              <w:jc w:val="center"/>
              <w:rPr>
                <w:b/>
                <w:color w:val="000000" w:themeColor="text1"/>
                <w:sz w:val="24"/>
              </w:rPr>
            </w:pPr>
            <w:r w:rsidRPr="00CB3CE8">
              <w:rPr>
                <w:rFonts w:hint="eastAsia"/>
                <w:b/>
                <w:color w:val="000000" w:themeColor="text1"/>
                <w:sz w:val="24"/>
              </w:rPr>
              <w:t>表</w:t>
            </w:r>
            <w:r w:rsidRPr="00CB3CE8">
              <w:rPr>
                <w:rFonts w:hint="eastAsia"/>
                <w:b/>
                <w:color w:val="000000" w:themeColor="text1"/>
                <w:sz w:val="24"/>
              </w:rPr>
              <w:t>2-</w:t>
            </w:r>
            <w:r w:rsidR="00CB3CE8">
              <w:rPr>
                <w:rFonts w:hint="eastAsia"/>
                <w:b/>
                <w:color w:val="000000" w:themeColor="text1"/>
                <w:sz w:val="24"/>
              </w:rPr>
              <w:t>9</w:t>
            </w:r>
            <w:r w:rsidRPr="00CB3CE8">
              <w:rPr>
                <w:rFonts w:hint="eastAsia"/>
                <w:b/>
                <w:color w:val="000000" w:themeColor="text1"/>
                <w:sz w:val="24"/>
              </w:rPr>
              <w:t xml:space="preserve">  </w:t>
            </w:r>
            <w:r w:rsidRPr="00CB3CE8">
              <w:rPr>
                <w:rFonts w:hint="eastAsia"/>
                <w:b/>
                <w:color w:val="000000" w:themeColor="text1"/>
                <w:sz w:val="24"/>
              </w:rPr>
              <w:t>本项目物料平衡表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7"/>
              <w:gridCol w:w="1988"/>
              <w:gridCol w:w="2333"/>
              <w:gridCol w:w="1643"/>
            </w:tblGrid>
            <w:tr w:rsidR="00CB3CE8" w:rsidRPr="00CB3CE8">
              <w:trPr>
                <w:trHeight w:val="340"/>
              </w:trPr>
              <w:tc>
                <w:tcPr>
                  <w:tcW w:w="2500" w:type="pct"/>
                  <w:gridSpan w:val="2"/>
                  <w:tcBorders>
                    <w:tl2br w:val="nil"/>
                    <w:tr2bl w:val="nil"/>
                  </w:tcBorders>
                  <w:shd w:val="clear" w:color="auto" w:fill="auto"/>
                  <w:vAlign w:val="center"/>
                </w:tcPr>
                <w:p w:rsidR="00727855" w:rsidRPr="00CB3CE8" w:rsidRDefault="00F0022F">
                  <w:pPr>
                    <w:spacing w:line="0" w:lineRule="atLeast"/>
                    <w:jc w:val="center"/>
                    <w:rPr>
                      <w:color w:val="000000" w:themeColor="text1"/>
                    </w:rPr>
                  </w:pPr>
                  <w:r w:rsidRPr="00CB3CE8">
                    <w:rPr>
                      <w:rFonts w:hint="eastAsia"/>
                      <w:color w:val="000000" w:themeColor="text1"/>
                    </w:rPr>
                    <w:t>投入</w:t>
                  </w:r>
                </w:p>
              </w:tc>
              <w:tc>
                <w:tcPr>
                  <w:tcW w:w="2500" w:type="pct"/>
                  <w:gridSpan w:val="2"/>
                  <w:tcBorders>
                    <w:tl2br w:val="nil"/>
                    <w:tr2bl w:val="nil"/>
                  </w:tcBorders>
                  <w:shd w:val="clear" w:color="auto" w:fill="auto"/>
                  <w:vAlign w:val="center"/>
                </w:tcPr>
                <w:p w:rsidR="00727855" w:rsidRPr="00CB3CE8" w:rsidRDefault="00F0022F">
                  <w:pPr>
                    <w:spacing w:line="0" w:lineRule="atLeast"/>
                    <w:jc w:val="center"/>
                    <w:rPr>
                      <w:color w:val="000000" w:themeColor="text1"/>
                    </w:rPr>
                  </w:pPr>
                  <w:r w:rsidRPr="00CB3CE8">
                    <w:rPr>
                      <w:rFonts w:hint="eastAsia"/>
                      <w:color w:val="000000" w:themeColor="text1"/>
                    </w:rPr>
                    <w:t>产出</w:t>
                  </w:r>
                </w:p>
              </w:tc>
            </w:tr>
            <w:tr w:rsidR="00CB3CE8" w:rsidRPr="00CB3CE8">
              <w:trPr>
                <w:trHeight w:val="340"/>
              </w:trPr>
              <w:tc>
                <w:tcPr>
                  <w:tcW w:w="1250" w:type="pct"/>
                  <w:tcBorders>
                    <w:tl2br w:val="nil"/>
                    <w:tr2bl w:val="nil"/>
                  </w:tcBorders>
                  <w:shd w:val="clear" w:color="auto" w:fill="auto"/>
                  <w:vAlign w:val="center"/>
                </w:tcPr>
                <w:p w:rsidR="00727855" w:rsidRPr="00CB3CE8" w:rsidRDefault="00F0022F">
                  <w:pPr>
                    <w:spacing w:line="0" w:lineRule="atLeast"/>
                    <w:jc w:val="center"/>
                    <w:rPr>
                      <w:color w:val="000000" w:themeColor="text1"/>
                    </w:rPr>
                  </w:pPr>
                  <w:r w:rsidRPr="00CB3CE8">
                    <w:rPr>
                      <w:rFonts w:hint="eastAsia"/>
                      <w:color w:val="000000" w:themeColor="text1"/>
                    </w:rPr>
                    <w:t>名称</w:t>
                  </w:r>
                </w:p>
              </w:tc>
              <w:tc>
                <w:tcPr>
                  <w:tcW w:w="1250" w:type="pct"/>
                  <w:tcBorders>
                    <w:tl2br w:val="nil"/>
                    <w:tr2bl w:val="nil"/>
                  </w:tcBorders>
                  <w:shd w:val="clear" w:color="auto" w:fill="auto"/>
                  <w:vAlign w:val="center"/>
                </w:tcPr>
                <w:p w:rsidR="00727855" w:rsidRPr="00CB3CE8" w:rsidRDefault="00F0022F">
                  <w:pPr>
                    <w:spacing w:line="0" w:lineRule="atLeast"/>
                    <w:jc w:val="center"/>
                    <w:rPr>
                      <w:color w:val="000000" w:themeColor="text1"/>
                    </w:rPr>
                  </w:pPr>
                  <w:r w:rsidRPr="00CB3CE8">
                    <w:rPr>
                      <w:rFonts w:hint="eastAsia"/>
                      <w:color w:val="000000" w:themeColor="text1"/>
                    </w:rPr>
                    <w:t>用量</w:t>
                  </w:r>
                  <w:r w:rsidRPr="00CB3CE8">
                    <w:rPr>
                      <w:rFonts w:hint="eastAsia"/>
                      <w:color w:val="000000" w:themeColor="text1"/>
                    </w:rPr>
                    <w:t>(t/a)</w:t>
                  </w:r>
                </w:p>
              </w:tc>
              <w:tc>
                <w:tcPr>
                  <w:tcW w:w="1467" w:type="pct"/>
                  <w:tcBorders>
                    <w:tl2br w:val="nil"/>
                    <w:tr2bl w:val="nil"/>
                  </w:tcBorders>
                  <w:shd w:val="clear" w:color="auto" w:fill="auto"/>
                  <w:vAlign w:val="center"/>
                </w:tcPr>
                <w:p w:rsidR="00727855" w:rsidRPr="00CB3CE8" w:rsidRDefault="00F0022F">
                  <w:pPr>
                    <w:spacing w:line="0" w:lineRule="atLeast"/>
                    <w:jc w:val="center"/>
                    <w:rPr>
                      <w:color w:val="000000" w:themeColor="text1"/>
                    </w:rPr>
                  </w:pPr>
                  <w:r w:rsidRPr="00CB3CE8">
                    <w:rPr>
                      <w:rFonts w:hint="eastAsia"/>
                      <w:color w:val="000000" w:themeColor="text1"/>
                    </w:rPr>
                    <w:t>名称</w:t>
                  </w:r>
                </w:p>
              </w:tc>
              <w:tc>
                <w:tcPr>
                  <w:tcW w:w="1033" w:type="pct"/>
                  <w:tcBorders>
                    <w:tl2br w:val="nil"/>
                    <w:tr2bl w:val="nil"/>
                  </w:tcBorders>
                  <w:shd w:val="clear" w:color="auto" w:fill="auto"/>
                  <w:vAlign w:val="center"/>
                </w:tcPr>
                <w:p w:rsidR="00727855" w:rsidRPr="00CB3CE8" w:rsidRDefault="00F0022F">
                  <w:pPr>
                    <w:spacing w:line="0" w:lineRule="atLeast"/>
                    <w:jc w:val="center"/>
                    <w:rPr>
                      <w:color w:val="000000" w:themeColor="text1"/>
                    </w:rPr>
                  </w:pPr>
                  <w:r w:rsidRPr="00CB3CE8">
                    <w:rPr>
                      <w:rFonts w:hint="eastAsia"/>
                      <w:color w:val="000000" w:themeColor="text1"/>
                    </w:rPr>
                    <w:t>数量</w:t>
                  </w:r>
                  <w:r w:rsidRPr="00CB3CE8">
                    <w:rPr>
                      <w:rFonts w:hint="eastAsia"/>
                      <w:color w:val="000000" w:themeColor="text1"/>
                    </w:rPr>
                    <w:t>(t/a)</w:t>
                  </w:r>
                </w:p>
              </w:tc>
            </w:tr>
            <w:tr w:rsidR="00CB3CE8" w:rsidRPr="00CB3CE8">
              <w:trPr>
                <w:trHeight w:val="340"/>
              </w:trPr>
              <w:tc>
                <w:tcPr>
                  <w:tcW w:w="1250" w:type="pct"/>
                  <w:tcBorders>
                    <w:tl2br w:val="nil"/>
                    <w:tr2bl w:val="nil"/>
                  </w:tcBorders>
                  <w:shd w:val="clear" w:color="auto" w:fill="auto"/>
                  <w:vAlign w:val="center"/>
                </w:tcPr>
                <w:p w:rsidR="00727855" w:rsidRPr="00CB3CE8" w:rsidRDefault="00F0022F">
                  <w:pPr>
                    <w:spacing w:line="0" w:lineRule="atLeast"/>
                    <w:jc w:val="center"/>
                    <w:rPr>
                      <w:color w:val="000000" w:themeColor="text1"/>
                    </w:rPr>
                  </w:pPr>
                  <w:r w:rsidRPr="00CB3CE8">
                    <w:rPr>
                      <w:rFonts w:hint="eastAsia"/>
                      <w:color w:val="000000" w:themeColor="text1"/>
                      <w:kern w:val="0"/>
                      <w:szCs w:val="21"/>
                    </w:rPr>
                    <w:t>废石</w:t>
                  </w:r>
                </w:p>
              </w:tc>
              <w:tc>
                <w:tcPr>
                  <w:tcW w:w="1250" w:type="pct"/>
                  <w:tcBorders>
                    <w:tl2br w:val="nil"/>
                    <w:tr2bl w:val="nil"/>
                  </w:tcBorders>
                  <w:shd w:val="clear" w:color="auto" w:fill="auto"/>
                  <w:vAlign w:val="center"/>
                </w:tcPr>
                <w:p w:rsidR="00727855" w:rsidRPr="00CB3CE8" w:rsidRDefault="002D0063" w:rsidP="002047B3">
                  <w:pPr>
                    <w:spacing w:line="0" w:lineRule="atLeast"/>
                    <w:jc w:val="center"/>
                    <w:rPr>
                      <w:color w:val="000000" w:themeColor="text1"/>
                    </w:rPr>
                  </w:pPr>
                  <w:r w:rsidRPr="00CB3CE8">
                    <w:rPr>
                      <w:color w:val="000000" w:themeColor="text1"/>
                    </w:rPr>
                    <w:t>40091.1</w:t>
                  </w:r>
                  <w:r w:rsidR="002047B3">
                    <w:rPr>
                      <w:rFonts w:hint="eastAsia"/>
                      <w:color w:val="000000" w:themeColor="text1"/>
                    </w:rPr>
                    <w:t>2</w:t>
                  </w:r>
                  <w:r w:rsidR="00C43BE1" w:rsidRPr="00CB3CE8">
                    <w:rPr>
                      <w:rFonts w:hint="eastAsia"/>
                      <w:color w:val="000000" w:themeColor="text1"/>
                    </w:rPr>
                    <w:t>5</w:t>
                  </w:r>
                </w:p>
              </w:tc>
              <w:tc>
                <w:tcPr>
                  <w:tcW w:w="1467" w:type="pct"/>
                  <w:tcBorders>
                    <w:tl2br w:val="nil"/>
                    <w:tr2bl w:val="nil"/>
                  </w:tcBorders>
                  <w:shd w:val="clear" w:color="auto" w:fill="auto"/>
                  <w:vAlign w:val="center"/>
                </w:tcPr>
                <w:p w:rsidR="00727855" w:rsidRPr="00CB3CE8" w:rsidRDefault="00F0022F">
                  <w:pPr>
                    <w:pStyle w:val="26"/>
                    <w:snapToGrid w:val="0"/>
                    <w:spacing w:line="240" w:lineRule="auto"/>
                    <w:ind w:firstLineChars="0" w:firstLine="0"/>
                    <w:jc w:val="center"/>
                    <w:rPr>
                      <w:rFonts w:ascii="Times New Roman" w:hAnsi="Times New Roman"/>
                      <w:color w:val="000000" w:themeColor="text1"/>
                      <w:sz w:val="21"/>
                    </w:rPr>
                  </w:pPr>
                  <w:r w:rsidRPr="00CB3CE8">
                    <w:rPr>
                      <w:rFonts w:ascii="Times New Roman" w:hAnsi="Times New Roman" w:hint="eastAsia"/>
                      <w:color w:val="000000" w:themeColor="text1"/>
                      <w:sz w:val="21"/>
                    </w:rPr>
                    <w:t>产品</w:t>
                  </w:r>
                </w:p>
              </w:tc>
              <w:tc>
                <w:tcPr>
                  <w:tcW w:w="1033" w:type="pct"/>
                  <w:tcBorders>
                    <w:tl2br w:val="nil"/>
                    <w:tr2bl w:val="nil"/>
                  </w:tcBorders>
                  <w:shd w:val="clear" w:color="auto" w:fill="auto"/>
                  <w:vAlign w:val="center"/>
                </w:tcPr>
                <w:p w:rsidR="00727855" w:rsidRPr="00CB3CE8" w:rsidRDefault="00F0022F">
                  <w:pPr>
                    <w:pStyle w:val="26"/>
                    <w:snapToGrid w:val="0"/>
                    <w:spacing w:line="240" w:lineRule="auto"/>
                    <w:ind w:firstLineChars="0" w:firstLine="0"/>
                    <w:jc w:val="center"/>
                    <w:rPr>
                      <w:rFonts w:ascii="Times New Roman" w:hAnsi="Times New Roman"/>
                      <w:color w:val="000000" w:themeColor="text1"/>
                      <w:sz w:val="21"/>
                    </w:rPr>
                  </w:pPr>
                  <w:r w:rsidRPr="00CB3CE8">
                    <w:rPr>
                      <w:rFonts w:ascii="Times New Roman" w:hAnsi="Times New Roman" w:hint="eastAsia"/>
                      <w:color w:val="000000" w:themeColor="text1"/>
                      <w:sz w:val="21"/>
                    </w:rPr>
                    <w:t>40000</w:t>
                  </w:r>
                </w:p>
              </w:tc>
            </w:tr>
            <w:tr w:rsidR="00CB3CE8" w:rsidRPr="00CB3CE8">
              <w:trPr>
                <w:trHeight w:val="340"/>
              </w:trPr>
              <w:tc>
                <w:tcPr>
                  <w:tcW w:w="1250" w:type="pct"/>
                  <w:tcBorders>
                    <w:tl2br w:val="nil"/>
                    <w:tr2bl w:val="nil"/>
                  </w:tcBorders>
                  <w:shd w:val="clear" w:color="auto" w:fill="auto"/>
                  <w:vAlign w:val="center"/>
                </w:tcPr>
                <w:p w:rsidR="00727855" w:rsidRPr="00CB3CE8" w:rsidRDefault="00727855">
                  <w:pPr>
                    <w:spacing w:line="0" w:lineRule="atLeast"/>
                    <w:jc w:val="center"/>
                    <w:rPr>
                      <w:color w:val="000000" w:themeColor="text1"/>
                    </w:rPr>
                  </w:pPr>
                </w:p>
              </w:tc>
              <w:tc>
                <w:tcPr>
                  <w:tcW w:w="1250" w:type="pct"/>
                  <w:tcBorders>
                    <w:tl2br w:val="nil"/>
                    <w:tr2bl w:val="nil"/>
                  </w:tcBorders>
                  <w:shd w:val="clear" w:color="auto" w:fill="auto"/>
                  <w:vAlign w:val="center"/>
                </w:tcPr>
                <w:p w:rsidR="00727855" w:rsidRPr="00CB3CE8" w:rsidRDefault="00727855">
                  <w:pPr>
                    <w:spacing w:line="0" w:lineRule="atLeast"/>
                    <w:jc w:val="center"/>
                    <w:rPr>
                      <w:color w:val="000000" w:themeColor="text1"/>
                    </w:rPr>
                  </w:pPr>
                </w:p>
              </w:tc>
              <w:tc>
                <w:tcPr>
                  <w:tcW w:w="1467" w:type="pct"/>
                  <w:tcBorders>
                    <w:tl2br w:val="nil"/>
                    <w:tr2bl w:val="nil"/>
                  </w:tcBorders>
                  <w:shd w:val="clear" w:color="auto" w:fill="auto"/>
                  <w:vAlign w:val="center"/>
                </w:tcPr>
                <w:p w:rsidR="00727855" w:rsidRPr="00CB3CE8" w:rsidRDefault="00F0022F">
                  <w:pPr>
                    <w:pStyle w:val="26"/>
                    <w:snapToGrid w:val="0"/>
                    <w:spacing w:line="240" w:lineRule="auto"/>
                    <w:ind w:firstLineChars="0" w:firstLine="0"/>
                    <w:jc w:val="center"/>
                    <w:rPr>
                      <w:rFonts w:ascii="Times New Roman" w:hAnsi="Times New Roman"/>
                      <w:color w:val="000000" w:themeColor="text1"/>
                      <w:sz w:val="21"/>
                    </w:rPr>
                  </w:pPr>
                  <w:r w:rsidRPr="00CB3CE8">
                    <w:rPr>
                      <w:rFonts w:ascii="Times New Roman" w:hAnsi="Times New Roman" w:hint="eastAsia"/>
                      <w:color w:val="000000" w:themeColor="text1"/>
                      <w:sz w:val="21"/>
                    </w:rPr>
                    <w:t>废气有组织</w:t>
                  </w:r>
                </w:p>
              </w:tc>
              <w:tc>
                <w:tcPr>
                  <w:tcW w:w="1033" w:type="pct"/>
                  <w:tcBorders>
                    <w:tl2br w:val="nil"/>
                    <w:tr2bl w:val="nil"/>
                  </w:tcBorders>
                  <w:shd w:val="clear" w:color="auto" w:fill="auto"/>
                  <w:vAlign w:val="center"/>
                </w:tcPr>
                <w:p w:rsidR="00727855" w:rsidRPr="00CB3CE8" w:rsidRDefault="00F0022F" w:rsidP="002D0063">
                  <w:pPr>
                    <w:pStyle w:val="26"/>
                    <w:snapToGrid w:val="0"/>
                    <w:spacing w:line="240" w:lineRule="auto"/>
                    <w:ind w:firstLineChars="0" w:firstLine="0"/>
                    <w:jc w:val="center"/>
                    <w:rPr>
                      <w:rFonts w:ascii="Times New Roman" w:hAnsi="Times New Roman"/>
                      <w:color w:val="000000" w:themeColor="text1"/>
                      <w:sz w:val="21"/>
                    </w:rPr>
                  </w:pPr>
                  <w:r w:rsidRPr="00CB3CE8">
                    <w:rPr>
                      <w:rFonts w:ascii="Times New Roman" w:hAnsi="Times New Roman" w:hint="eastAsia"/>
                      <w:color w:val="000000" w:themeColor="text1"/>
                      <w:sz w:val="21"/>
                    </w:rPr>
                    <w:t>0.3</w:t>
                  </w:r>
                  <w:r w:rsidR="002D0063" w:rsidRPr="00CB3CE8">
                    <w:rPr>
                      <w:rFonts w:ascii="Times New Roman" w:hAnsi="Times New Roman" w:hint="eastAsia"/>
                      <w:color w:val="000000" w:themeColor="text1"/>
                      <w:sz w:val="21"/>
                    </w:rPr>
                    <w:t>6</w:t>
                  </w:r>
                  <w:r w:rsidRPr="00CB3CE8">
                    <w:rPr>
                      <w:rFonts w:ascii="Times New Roman" w:hAnsi="Times New Roman" w:hint="eastAsia"/>
                      <w:color w:val="000000" w:themeColor="text1"/>
                      <w:sz w:val="21"/>
                    </w:rPr>
                    <w:t>8</w:t>
                  </w:r>
                </w:p>
              </w:tc>
            </w:tr>
            <w:tr w:rsidR="00CB3CE8" w:rsidRPr="00CB3CE8">
              <w:trPr>
                <w:trHeight w:val="340"/>
              </w:trPr>
              <w:tc>
                <w:tcPr>
                  <w:tcW w:w="1250" w:type="pct"/>
                  <w:tcBorders>
                    <w:tl2br w:val="nil"/>
                    <w:tr2bl w:val="nil"/>
                  </w:tcBorders>
                  <w:shd w:val="clear" w:color="auto" w:fill="auto"/>
                  <w:vAlign w:val="center"/>
                </w:tcPr>
                <w:p w:rsidR="00727855" w:rsidRPr="00CB3CE8" w:rsidRDefault="00727855">
                  <w:pPr>
                    <w:spacing w:line="0" w:lineRule="atLeast"/>
                    <w:jc w:val="center"/>
                    <w:rPr>
                      <w:color w:val="000000" w:themeColor="text1"/>
                    </w:rPr>
                  </w:pPr>
                </w:p>
              </w:tc>
              <w:tc>
                <w:tcPr>
                  <w:tcW w:w="1250" w:type="pct"/>
                  <w:tcBorders>
                    <w:tl2br w:val="nil"/>
                    <w:tr2bl w:val="nil"/>
                  </w:tcBorders>
                  <w:shd w:val="clear" w:color="auto" w:fill="auto"/>
                  <w:vAlign w:val="center"/>
                </w:tcPr>
                <w:p w:rsidR="00727855" w:rsidRPr="00CB3CE8" w:rsidRDefault="00727855">
                  <w:pPr>
                    <w:spacing w:line="0" w:lineRule="atLeast"/>
                    <w:jc w:val="center"/>
                    <w:rPr>
                      <w:color w:val="000000" w:themeColor="text1"/>
                    </w:rPr>
                  </w:pPr>
                </w:p>
              </w:tc>
              <w:tc>
                <w:tcPr>
                  <w:tcW w:w="1467" w:type="pct"/>
                  <w:tcBorders>
                    <w:tl2br w:val="nil"/>
                    <w:tr2bl w:val="nil"/>
                  </w:tcBorders>
                  <w:shd w:val="clear" w:color="auto" w:fill="auto"/>
                  <w:vAlign w:val="center"/>
                </w:tcPr>
                <w:p w:rsidR="00727855" w:rsidRPr="00CB3CE8" w:rsidRDefault="00F0022F">
                  <w:pPr>
                    <w:pStyle w:val="26"/>
                    <w:snapToGrid w:val="0"/>
                    <w:spacing w:line="240" w:lineRule="auto"/>
                    <w:ind w:firstLineChars="0" w:firstLine="0"/>
                    <w:jc w:val="center"/>
                    <w:rPr>
                      <w:rFonts w:ascii="Times New Roman" w:hAnsi="Times New Roman"/>
                      <w:color w:val="000000" w:themeColor="text1"/>
                      <w:sz w:val="21"/>
                    </w:rPr>
                  </w:pPr>
                  <w:r w:rsidRPr="00CB3CE8">
                    <w:rPr>
                      <w:rFonts w:ascii="Times New Roman" w:hAnsi="Times New Roman"/>
                      <w:color w:val="000000" w:themeColor="text1"/>
                      <w:sz w:val="21"/>
                    </w:rPr>
                    <w:t>废气无组织</w:t>
                  </w:r>
                </w:p>
              </w:tc>
              <w:tc>
                <w:tcPr>
                  <w:tcW w:w="1033" w:type="pct"/>
                  <w:tcBorders>
                    <w:tl2br w:val="nil"/>
                    <w:tr2bl w:val="nil"/>
                  </w:tcBorders>
                  <w:shd w:val="clear" w:color="auto" w:fill="auto"/>
                  <w:vAlign w:val="center"/>
                </w:tcPr>
                <w:p w:rsidR="00727855" w:rsidRPr="00CB3CE8" w:rsidRDefault="00F0022F" w:rsidP="002047B3">
                  <w:pPr>
                    <w:pStyle w:val="26"/>
                    <w:snapToGrid w:val="0"/>
                    <w:spacing w:line="240" w:lineRule="auto"/>
                    <w:ind w:firstLineChars="0" w:firstLine="0"/>
                    <w:jc w:val="center"/>
                    <w:rPr>
                      <w:rFonts w:ascii="Times New Roman" w:hAnsi="Times New Roman"/>
                      <w:color w:val="000000" w:themeColor="text1"/>
                      <w:sz w:val="21"/>
                    </w:rPr>
                  </w:pPr>
                  <w:r w:rsidRPr="00CB3CE8">
                    <w:rPr>
                      <w:rFonts w:ascii="Times New Roman" w:hAnsi="Times New Roman" w:hint="eastAsia"/>
                      <w:color w:val="000000" w:themeColor="text1"/>
                      <w:sz w:val="21"/>
                    </w:rPr>
                    <w:t>3.5</w:t>
                  </w:r>
                  <w:r w:rsidR="002047B3">
                    <w:rPr>
                      <w:rFonts w:ascii="Times New Roman" w:hAnsi="Times New Roman" w:hint="eastAsia"/>
                      <w:color w:val="000000" w:themeColor="text1"/>
                      <w:sz w:val="21"/>
                    </w:rPr>
                    <w:t>6</w:t>
                  </w:r>
                  <w:r w:rsidR="00C43BE1" w:rsidRPr="00CB3CE8">
                    <w:rPr>
                      <w:rFonts w:ascii="Times New Roman" w:hAnsi="Times New Roman" w:hint="eastAsia"/>
                      <w:color w:val="000000" w:themeColor="text1"/>
                      <w:sz w:val="21"/>
                    </w:rPr>
                    <w:t>4</w:t>
                  </w:r>
                </w:p>
              </w:tc>
            </w:tr>
            <w:tr w:rsidR="00CB3CE8" w:rsidRPr="00CB3CE8">
              <w:trPr>
                <w:trHeight w:val="340"/>
              </w:trPr>
              <w:tc>
                <w:tcPr>
                  <w:tcW w:w="1250" w:type="pct"/>
                  <w:tcBorders>
                    <w:tl2br w:val="nil"/>
                    <w:tr2bl w:val="nil"/>
                  </w:tcBorders>
                  <w:shd w:val="clear" w:color="auto" w:fill="auto"/>
                  <w:vAlign w:val="center"/>
                </w:tcPr>
                <w:p w:rsidR="00727855" w:rsidRPr="00CB3CE8" w:rsidRDefault="00727855">
                  <w:pPr>
                    <w:spacing w:line="0" w:lineRule="atLeast"/>
                    <w:jc w:val="center"/>
                    <w:rPr>
                      <w:color w:val="000000" w:themeColor="text1"/>
                    </w:rPr>
                  </w:pPr>
                </w:p>
              </w:tc>
              <w:tc>
                <w:tcPr>
                  <w:tcW w:w="1250" w:type="pct"/>
                  <w:tcBorders>
                    <w:tl2br w:val="nil"/>
                    <w:tr2bl w:val="nil"/>
                  </w:tcBorders>
                  <w:shd w:val="clear" w:color="auto" w:fill="auto"/>
                  <w:vAlign w:val="center"/>
                </w:tcPr>
                <w:p w:rsidR="00727855" w:rsidRPr="00CB3CE8" w:rsidRDefault="00727855">
                  <w:pPr>
                    <w:pStyle w:val="26"/>
                    <w:snapToGrid w:val="0"/>
                    <w:spacing w:line="240" w:lineRule="auto"/>
                    <w:ind w:firstLineChars="0" w:firstLine="0"/>
                    <w:jc w:val="center"/>
                    <w:rPr>
                      <w:rFonts w:ascii="Times New Roman" w:hAnsi="Times New Roman"/>
                      <w:color w:val="000000" w:themeColor="text1"/>
                      <w:sz w:val="21"/>
                    </w:rPr>
                  </w:pPr>
                </w:p>
              </w:tc>
              <w:tc>
                <w:tcPr>
                  <w:tcW w:w="1467" w:type="pct"/>
                  <w:tcBorders>
                    <w:tl2br w:val="nil"/>
                    <w:tr2bl w:val="nil"/>
                  </w:tcBorders>
                  <w:shd w:val="clear" w:color="auto" w:fill="auto"/>
                  <w:vAlign w:val="center"/>
                </w:tcPr>
                <w:p w:rsidR="00727855" w:rsidRPr="00CB3CE8" w:rsidRDefault="00F0022F">
                  <w:pPr>
                    <w:pStyle w:val="26"/>
                    <w:snapToGrid w:val="0"/>
                    <w:spacing w:line="240" w:lineRule="auto"/>
                    <w:ind w:firstLineChars="0" w:firstLine="0"/>
                    <w:jc w:val="center"/>
                    <w:rPr>
                      <w:rFonts w:ascii="Times New Roman" w:hAnsi="Times New Roman"/>
                      <w:color w:val="000000" w:themeColor="text1"/>
                      <w:sz w:val="21"/>
                    </w:rPr>
                  </w:pPr>
                  <w:r w:rsidRPr="00CB3CE8">
                    <w:rPr>
                      <w:rFonts w:ascii="Times New Roman" w:hAnsi="Times New Roman" w:hint="eastAsia"/>
                      <w:color w:val="000000" w:themeColor="text1"/>
                      <w:sz w:val="21"/>
                    </w:rPr>
                    <w:t>固废除尘器收尘</w:t>
                  </w:r>
                </w:p>
              </w:tc>
              <w:tc>
                <w:tcPr>
                  <w:tcW w:w="1033" w:type="pct"/>
                  <w:tcBorders>
                    <w:tl2br w:val="nil"/>
                    <w:tr2bl w:val="nil"/>
                  </w:tcBorders>
                  <w:shd w:val="clear" w:color="auto" w:fill="auto"/>
                  <w:vAlign w:val="center"/>
                </w:tcPr>
                <w:p w:rsidR="00727855" w:rsidRPr="00CB3CE8" w:rsidRDefault="002D0063">
                  <w:pPr>
                    <w:pStyle w:val="26"/>
                    <w:snapToGrid w:val="0"/>
                    <w:spacing w:line="240" w:lineRule="auto"/>
                    <w:ind w:firstLineChars="0" w:firstLine="0"/>
                    <w:jc w:val="center"/>
                    <w:rPr>
                      <w:rFonts w:ascii="Times New Roman" w:hAnsi="Times New Roman"/>
                      <w:color w:val="000000" w:themeColor="text1"/>
                      <w:sz w:val="21"/>
                    </w:rPr>
                  </w:pPr>
                  <w:r w:rsidRPr="00CB3CE8">
                    <w:rPr>
                      <w:rFonts w:ascii="Times New Roman" w:hAnsi="Times New Roman" w:hint="eastAsia"/>
                      <w:color w:val="000000" w:themeColor="text1"/>
                      <w:sz w:val="21"/>
                    </w:rPr>
                    <w:t>6.993</w:t>
                  </w:r>
                </w:p>
              </w:tc>
            </w:tr>
            <w:tr w:rsidR="00CB3CE8" w:rsidRPr="00CB3CE8">
              <w:trPr>
                <w:trHeight w:val="340"/>
              </w:trPr>
              <w:tc>
                <w:tcPr>
                  <w:tcW w:w="1250" w:type="pct"/>
                  <w:tcBorders>
                    <w:tl2br w:val="nil"/>
                    <w:tr2bl w:val="nil"/>
                  </w:tcBorders>
                  <w:shd w:val="clear" w:color="auto" w:fill="auto"/>
                  <w:vAlign w:val="center"/>
                </w:tcPr>
                <w:p w:rsidR="00727855" w:rsidRPr="00CB3CE8" w:rsidRDefault="00727855">
                  <w:pPr>
                    <w:spacing w:line="0" w:lineRule="atLeast"/>
                    <w:jc w:val="center"/>
                    <w:rPr>
                      <w:color w:val="000000" w:themeColor="text1"/>
                    </w:rPr>
                  </w:pPr>
                </w:p>
              </w:tc>
              <w:tc>
                <w:tcPr>
                  <w:tcW w:w="1250" w:type="pct"/>
                  <w:tcBorders>
                    <w:tl2br w:val="nil"/>
                    <w:tr2bl w:val="nil"/>
                  </w:tcBorders>
                  <w:shd w:val="clear" w:color="auto" w:fill="auto"/>
                  <w:vAlign w:val="center"/>
                </w:tcPr>
                <w:p w:rsidR="00727855" w:rsidRPr="00CB3CE8" w:rsidRDefault="00727855">
                  <w:pPr>
                    <w:pStyle w:val="26"/>
                    <w:snapToGrid w:val="0"/>
                    <w:spacing w:line="240" w:lineRule="auto"/>
                    <w:ind w:firstLineChars="0" w:firstLine="0"/>
                    <w:jc w:val="center"/>
                    <w:rPr>
                      <w:rFonts w:ascii="Times New Roman" w:hAnsi="Times New Roman"/>
                      <w:color w:val="000000" w:themeColor="text1"/>
                      <w:sz w:val="21"/>
                    </w:rPr>
                  </w:pPr>
                </w:p>
              </w:tc>
              <w:tc>
                <w:tcPr>
                  <w:tcW w:w="1467" w:type="pct"/>
                  <w:tcBorders>
                    <w:tl2br w:val="nil"/>
                    <w:tr2bl w:val="nil"/>
                  </w:tcBorders>
                  <w:shd w:val="clear" w:color="auto" w:fill="auto"/>
                  <w:vAlign w:val="center"/>
                </w:tcPr>
                <w:p w:rsidR="00727855" w:rsidRPr="00CB3CE8" w:rsidRDefault="00F0022F">
                  <w:pPr>
                    <w:spacing w:line="0" w:lineRule="atLeast"/>
                    <w:jc w:val="center"/>
                    <w:rPr>
                      <w:color w:val="000000" w:themeColor="text1"/>
                    </w:rPr>
                  </w:pPr>
                  <w:r w:rsidRPr="00CB3CE8">
                    <w:rPr>
                      <w:rFonts w:hint="eastAsia"/>
                      <w:color w:val="000000" w:themeColor="text1"/>
                    </w:rPr>
                    <w:t>废水处理沉渣含尘</w:t>
                  </w:r>
                </w:p>
              </w:tc>
              <w:tc>
                <w:tcPr>
                  <w:tcW w:w="1033" w:type="pct"/>
                  <w:tcBorders>
                    <w:tl2br w:val="nil"/>
                    <w:tr2bl w:val="nil"/>
                  </w:tcBorders>
                  <w:shd w:val="clear" w:color="auto" w:fill="auto"/>
                  <w:vAlign w:val="center"/>
                </w:tcPr>
                <w:p w:rsidR="00727855" w:rsidRPr="00CB3CE8" w:rsidRDefault="00F0022F">
                  <w:pPr>
                    <w:spacing w:line="0" w:lineRule="atLeast"/>
                    <w:jc w:val="center"/>
                    <w:rPr>
                      <w:color w:val="000000" w:themeColor="text1"/>
                    </w:rPr>
                  </w:pPr>
                  <w:r w:rsidRPr="00CB3CE8">
                    <w:rPr>
                      <w:rFonts w:hint="eastAsia"/>
                      <w:color w:val="000000" w:themeColor="text1"/>
                    </w:rPr>
                    <w:t>80.19</w:t>
                  </w:r>
                </w:p>
              </w:tc>
            </w:tr>
            <w:tr w:rsidR="00CB3CE8" w:rsidRPr="00CB3CE8">
              <w:trPr>
                <w:trHeight w:val="340"/>
              </w:trPr>
              <w:tc>
                <w:tcPr>
                  <w:tcW w:w="1250" w:type="pct"/>
                  <w:tcBorders>
                    <w:tl2br w:val="nil"/>
                    <w:tr2bl w:val="nil"/>
                  </w:tcBorders>
                  <w:shd w:val="clear" w:color="auto" w:fill="auto"/>
                  <w:vAlign w:val="center"/>
                </w:tcPr>
                <w:p w:rsidR="00727855" w:rsidRPr="00CB3CE8" w:rsidRDefault="00F0022F">
                  <w:pPr>
                    <w:spacing w:line="0" w:lineRule="atLeast"/>
                    <w:jc w:val="center"/>
                    <w:rPr>
                      <w:color w:val="000000" w:themeColor="text1"/>
                    </w:rPr>
                  </w:pPr>
                  <w:r w:rsidRPr="00CB3CE8">
                    <w:rPr>
                      <w:color w:val="000000" w:themeColor="text1"/>
                    </w:rPr>
                    <w:t>合计</w:t>
                  </w:r>
                </w:p>
              </w:tc>
              <w:tc>
                <w:tcPr>
                  <w:tcW w:w="1250" w:type="pct"/>
                  <w:tcBorders>
                    <w:tl2br w:val="nil"/>
                    <w:tr2bl w:val="nil"/>
                  </w:tcBorders>
                  <w:shd w:val="clear" w:color="auto" w:fill="auto"/>
                  <w:vAlign w:val="center"/>
                </w:tcPr>
                <w:p w:rsidR="00727855" w:rsidRPr="00CB3CE8" w:rsidRDefault="002D0063" w:rsidP="002047B3">
                  <w:pPr>
                    <w:pStyle w:val="26"/>
                    <w:snapToGrid w:val="0"/>
                    <w:spacing w:line="240" w:lineRule="auto"/>
                    <w:ind w:firstLineChars="0" w:firstLine="0"/>
                    <w:jc w:val="center"/>
                    <w:rPr>
                      <w:rFonts w:ascii="Times New Roman" w:hAnsi="Times New Roman"/>
                      <w:color w:val="000000" w:themeColor="text1"/>
                      <w:sz w:val="21"/>
                    </w:rPr>
                  </w:pPr>
                  <w:r w:rsidRPr="00CB3CE8">
                    <w:rPr>
                      <w:rFonts w:ascii="Times New Roman" w:hAnsi="Times New Roman"/>
                      <w:color w:val="000000" w:themeColor="text1"/>
                      <w:sz w:val="21"/>
                    </w:rPr>
                    <w:t>40091.1</w:t>
                  </w:r>
                  <w:r w:rsidR="002047B3">
                    <w:rPr>
                      <w:rFonts w:ascii="Times New Roman" w:hAnsi="Times New Roman" w:hint="eastAsia"/>
                      <w:color w:val="000000" w:themeColor="text1"/>
                      <w:sz w:val="21"/>
                    </w:rPr>
                    <w:t>2</w:t>
                  </w:r>
                  <w:r w:rsidR="00C43BE1" w:rsidRPr="00CB3CE8">
                    <w:rPr>
                      <w:rFonts w:ascii="Times New Roman" w:hAnsi="Times New Roman" w:hint="eastAsia"/>
                      <w:color w:val="000000" w:themeColor="text1"/>
                      <w:sz w:val="21"/>
                    </w:rPr>
                    <w:t>5</w:t>
                  </w:r>
                </w:p>
              </w:tc>
              <w:tc>
                <w:tcPr>
                  <w:tcW w:w="1467" w:type="pct"/>
                  <w:tcBorders>
                    <w:tl2br w:val="nil"/>
                    <w:tr2bl w:val="nil"/>
                  </w:tcBorders>
                  <w:shd w:val="clear" w:color="auto" w:fill="auto"/>
                  <w:vAlign w:val="center"/>
                </w:tcPr>
                <w:p w:rsidR="00727855" w:rsidRPr="00CB3CE8" w:rsidRDefault="00F0022F">
                  <w:pPr>
                    <w:pStyle w:val="26"/>
                    <w:snapToGrid w:val="0"/>
                    <w:spacing w:line="240" w:lineRule="auto"/>
                    <w:ind w:firstLineChars="0" w:firstLine="0"/>
                    <w:jc w:val="center"/>
                    <w:rPr>
                      <w:rFonts w:ascii="Times New Roman" w:hAnsi="Times New Roman"/>
                      <w:color w:val="000000" w:themeColor="text1"/>
                      <w:sz w:val="21"/>
                    </w:rPr>
                  </w:pPr>
                  <w:r w:rsidRPr="00CB3CE8">
                    <w:rPr>
                      <w:rFonts w:ascii="Times New Roman" w:hAnsi="Times New Roman"/>
                      <w:color w:val="000000" w:themeColor="text1"/>
                      <w:sz w:val="21"/>
                    </w:rPr>
                    <w:t>合计</w:t>
                  </w:r>
                </w:p>
              </w:tc>
              <w:tc>
                <w:tcPr>
                  <w:tcW w:w="1033" w:type="pct"/>
                  <w:tcBorders>
                    <w:tl2br w:val="nil"/>
                    <w:tr2bl w:val="nil"/>
                  </w:tcBorders>
                  <w:shd w:val="clear" w:color="auto" w:fill="auto"/>
                  <w:vAlign w:val="center"/>
                </w:tcPr>
                <w:p w:rsidR="00727855" w:rsidRPr="00CB3CE8" w:rsidRDefault="002D0063" w:rsidP="002047B3">
                  <w:pPr>
                    <w:pStyle w:val="26"/>
                    <w:snapToGrid w:val="0"/>
                    <w:spacing w:line="240" w:lineRule="auto"/>
                    <w:ind w:firstLineChars="0" w:firstLine="0"/>
                    <w:jc w:val="center"/>
                    <w:rPr>
                      <w:rFonts w:ascii="Times New Roman" w:hAnsi="Times New Roman"/>
                      <w:color w:val="000000" w:themeColor="text1"/>
                      <w:sz w:val="21"/>
                    </w:rPr>
                  </w:pPr>
                  <w:r w:rsidRPr="00CB3CE8">
                    <w:rPr>
                      <w:rFonts w:ascii="Times New Roman" w:hAnsi="Times New Roman"/>
                      <w:color w:val="000000" w:themeColor="text1"/>
                      <w:sz w:val="21"/>
                    </w:rPr>
                    <w:t>40091.1</w:t>
                  </w:r>
                  <w:r w:rsidR="002047B3">
                    <w:rPr>
                      <w:rFonts w:ascii="Times New Roman" w:hAnsi="Times New Roman" w:hint="eastAsia"/>
                      <w:color w:val="000000" w:themeColor="text1"/>
                      <w:sz w:val="21"/>
                    </w:rPr>
                    <w:t>2</w:t>
                  </w:r>
                  <w:r w:rsidR="00C43BE1" w:rsidRPr="00CB3CE8">
                    <w:rPr>
                      <w:rFonts w:ascii="Times New Roman" w:hAnsi="Times New Roman" w:hint="eastAsia"/>
                      <w:color w:val="000000" w:themeColor="text1"/>
                      <w:sz w:val="21"/>
                    </w:rPr>
                    <w:t>5</w:t>
                  </w:r>
                </w:p>
              </w:tc>
            </w:tr>
          </w:tbl>
          <w:p w:rsidR="00727855" w:rsidRPr="00CB3CE8" w:rsidRDefault="00F0022F">
            <w:pPr>
              <w:tabs>
                <w:tab w:val="left" w:pos="4065"/>
              </w:tabs>
              <w:spacing w:line="480" w:lineRule="exact"/>
              <w:ind w:firstLineChars="200" w:firstLine="482"/>
              <w:rPr>
                <w:b/>
                <w:color w:val="000000" w:themeColor="text1"/>
                <w:sz w:val="24"/>
              </w:rPr>
            </w:pPr>
            <w:r w:rsidRPr="00CB3CE8">
              <w:rPr>
                <w:b/>
                <w:color w:val="000000" w:themeColor="text1"/>
                <w:sz w:val="24"/>
              </w:rPr>
              <w:t>5</w:t>
            </w:r>
            <w:r w:rsidRPr="00CB3CE8">
              <w:rPr>
                <w:b/>
                <w:color w:val="000000" w:themeColor="text1"/>
                <w:sz w:val="24"/>
              </w:rPr>
              <w:t>、平面布置</w:t>
            </w:r>
          </w:p>
          <w:p w:rsidR="00727855" w:rsidRPr="00CB3CE8" w:rsidRDefault="00F0022F">
            <w:pPr>
              <w:tabs>
                <w:tab w:val="left" w:pos="4065"/>
              </w:tabs>
              <w:spacing w:line="480" w:lineRule="exact"/>
              <w:ind w:firstLineChars="200" w:firstLine="480"/>
              <w:rPr>
                <w:color w:val="000000" w:themeColor="text1"/>
                <w:sz w:val="24"/>
              </w:rPr>
            </w:pPr>
            <w:r w:rsidRPr="00CB3CE8">
              <w:rPr>
                <w:rFonts w:hint="eastAsia"/>
                <w:color w:val="000000" w:themeColor="text1"/>
                <w:sz w:val="24"/>
              </w:rPr>
              <w:t>承德市鑫磊建材制造有限公司固体废物再利用深加工项目</w:t>
            </w:r>
            <w:r w:rsidRPr="00CB3CE8">
              <w:rPr>
                <w:color w:val="000000" w:themeColor="text1"/>
                <w:sz w:val="24"/>
              </w:rPr>
              <w:t>位于</w:t>
            </w:r>
            <w:r w:rsidRPr="00CB3CE8">
              <w:rPr>
                <w:rFonts w:hint="eastAsia"/>
                <w:color w:val="000000" w:themeColor="text1"/>
                <w:sz w:val="24"/>
              </w:rPr>
              <w:t>河北省承德市鹰手营子矿区寿王坟镇郑家庄村北侧</w:t>
            </w:r>
            <w:r w:rsidRPr="00CB3CE8">
              <w:rPr>
                <w:rFonts w:hint="eastAsia"/>
                <w:color w:val="000000" w:themeColor="text1"/>
                <w:sz w:val="24"/>
              </w:rPr>
              <w:t>330m</w:t>
            </w:r>
            <w:r w:rsidRPr="00CB3CE8">
              <w:rPr>
                <w:rFonts w:hint="eastAsia"/>
                <w:color w:val="000000" w:themeColor="text1"/>
                <w:sz w:val="24"/>
              </w:rPr>
              <w:t>处</w:t>
            </w:r>
            <w:r w:rsidRPr="00CB3CE8">
              <w:rPr>
                <w:color w:val="000000" w:themeColor="text1"/>
                <w:sz w:val="24"/>
              </w:rPr>
              <w:t>，厂区入口位于</w:t>
            </w:r>
            <w:r w:rsidRPr="00CB3CE8">
              <w:rPr>
                <w:rFonts w:hint="eastAsia"/>
                <w:color w:val="000000" w:themeColor="text1"/>
                <w:sz w:val="24"/>
              </w:rPr>
              <w:t>东北侧，入口设置洗车平台</w:t>
            </w:r>
            <w:r w:rsidRPr="00CB3CE8">
              <w:rPr>
                <w:color w:val="000000" w:themeColor="text1"/>
                <w:sz w:val="24"/>
              </w:rPr>
              <w:t>，</w:t>
            </w:r>
            <w:r w:rsidRPr="00CB3CE8">
              <w:rPr>
                <w:rFonts w:hint="eastAsia"/>
                <w:color w:val="000000" w:themeColor="text1"/>
                <w:sz w:val="24"/>
              </w:rPr>
              <w:t>原料</w:t>
            </w:r>
            <w:r w:rsidRPr="00CB3CE8">
              <w:rPr>
                <w:color w:val="000000" w:themeColor="text1"/>
                <w:sz w:val="24"/>
              </w:rPr>
              <w:t>堆场位于厂区南侧</w:t>
            </w:r>
            <w:r w:rsidRPr="00CB3CE8">
              <w:rPr>
                <w:rFonts w:hint="eastAsia"/>
                <w:color w:val="000000" w:themeColor="text1"/>
                <w:sz w:val="24"/>
              </w:rPr>
              <w:t>，厂区西侧自南向北依次是球磨精磨车间、絮凝水池、压滤车间，成品库位于压滤车间东侧。一般固废暂存间和</w:t>
            </w:r>
            <w:proofErr w:type="gramStart"/>
            <w:r w:rsidRPr="00CB3CE8">
              <w:rPr>
                <w:rFonts w:hint="eastAsia"/>
                <w:color w:val="000000" w:themeColor="text1"/>
                <w:sz w:val="24"/>
              </w:rPr>
              <w:t>危废</w:t>
            </w:r>
            <w:proofErr w:type="gramEnd"/>
            <w:r w:rsidRPr="00CB3CE8">
              <w:rPr>
                <w:rFonts w:hint="eastAsia"/>
                <w:color w:val="000000" w:themeColor="text1"/>
                <w:sz w:val="24"/>
              </w:rPr>
              <w:t>暂存间位于厂区西北角。办公房位于入口处北侧。</w:t>
            </w:r>
          </w:p>
          <w:p w:rsidR="00727855" w:rsidRPr="00CB3CE8" w:rsidRDefault="00F0022F">
            <w:pPr>
              <w:tabs>
                <w:tab w:val="left" w:pos="4065"/>
              </w:tabs>
              <w:spacing w:line="480" w:lineRule="exact"/>
              <w:ind w:firstLineChars="200" w:firstLine="480"/>
              <w:rPr>
                <w:color w:val="000000" w:themeColor="text1"/>
                <w:sz w:val="24"/>
              </w:rPr>
            </w:pPr>
            <w:r w:rsidRPr="00CB3CE8">
              <w:rPr>
                <w:color w:val="000000" w:themeColor="text1"/>
                <w:sz w:val="24"/>
              </w:rPr>
              <w:t>全厂平面布置合理。全厂平面布置图见附图</w:t>
            </w:r>
            <w:r w:rsidRPr="00CB3CE8">
              <w:rPr>
                <w:color w:val="000000" w:themeColor="text1"/>
                <w:sz w:val="24"/>
              </w:rPr>
              <w:t>3</w:t>
            </w:r>
            <w:r w:rsidRPr="00CB3CE8">
              <w:rPr>
                <w:color w:val="000000" w:themeColor="text1"/>
                <w:sz w:val="24"/>
              </w:rPr>
              <w:t>。</w:t>
            </w:r>
          </w:p>
          <w:p w:rsidR="00727855" w:rsidRPr="00CB3CE8" w:rsidRDefault="00F0022F">
            <w:pPr>
              <w:spacing w:line="480" w:lineRule="exact"/>
              <w:ind w:firstLineChars="200" w:firstLine="482"/>
              <w:rPr>
                <w:b/>
                <w:color w:val="000000" w:themeColor="text1"/>
                <w:sz w:val="24"/>
              </w:rPr>
            </w:pPr>
            <w:r w:rsidRPr="00CB3CE8">
              <w:rPr>
                <w:b/>
                <w:color w:val="000000" w:themeColor="text1"/>
                <w:sz w:val="24"/>
              </w:rPr>
              <w:t>6</w:t>
            </w:r>
            <w:r w:rsidRPr="00CB3CE8">
              <w:rPr>
                <w:b/>
                <w:color w:val="000000" w:themeColor="text1"/>
                <w:sz w:val="24"/>
              </w:rPr>
              <w:t>、劳动定员及工作制度</w:t>
            </w:r>
          </w:p>
          <w:p w:rsidR="00727855" w:rsidRPr="00CB3CE8" w:rsidRDefault="00F0022F">
            <w:pPr>
              <w:tabs>
                <w:tab w:val="left" w:pos="4065"/>
              </w:tabs>
              <w:spacing w:line="480" w:lineRule="exact"/>
              <w:ind w:firstLineChars="200" w:firstLine="480"/>
              <w:rPr>
                <w:color w:val="000000" w:themeColor="text1"/>
                <w:sz w:val="24"/>
              </w:rPr>
            </w:pPr>
            <w:r w:rsidRPr="00CB3CE8">
              <w:rPr>
                <w:color w:val="000000" w:themeColor="text1"/>
                <w:sz w:val="24"/>
              </w:rPr>
              <w:t>本项目劳动定员</w:t>
            </w:r>
            <w:r w:rsidRPr="00CB3CE8">
              <w:rPr>
                <w:rFonts w:hint="eastAsia"/>
                <w:color w:val="000000" w:themeColor="text1"/>
                <w:sz w:val="24"/>
              </w:rPr>
              <w:t>10</w:t>
            </w:r>
            <w:r w:rsidRPr="00CB3CE8">
              <w:rPr>
                <w:color w:val="000000" w:themeColor="text1"/>
                <w:sz w:val="24"/>
              </w:rPr>
              <w:t>人，每</w:t>
            </w:r>
            <w:r w:rsidRPr="00CB3CE8">
              <w:rPr>
                <w:rFonts w:hint="eastAsia"/>
                <w:color w:val="000000" w:themeColor="text1"/>
                <w:sz w:val="24"/>
              </w:rPr>
              <w:t>天三班制工作，每班</w:t>
            </w:r>
            <w:r w:rsidRPr="00CB3CE8">
              <w:rPr>
                <w:rFonts w:hint="eastAsia"/>
                <w:color w:val="000000" w:themeColor="text1"/>
                <w:sz w:val="24"/>
              </w:rPr>
              <w:t>8h</w:t>
            </w:r>
            <w:r w:rsidRPr="00CB3CE8">
              <w:rPr>
                <w:color w:val="000000" w:themeColor="text1"/>
                <w:sz w:val="24"/>
              </w:rPr>
              <w:t>，年工作</w:t>
            </w:r>
            <w:r w:rsidRPr="00CB3CE8">
              <w:rPr>
                <w:color w:val="000000" w:themeColor="text1"/>
                <w:sz w:val="24"/>
              </w:rPr>
              <w:t>300d</w:t>
            </w:r>
            <w:r w:rsidRPr="00CB3CE8">
              <w:rPr>
                <w:color w:val="000000" w:themeColor="text1"/>
                <w:sz w:val="24"/>
              </w:rPr>
              <w:t>。</w:t>
            </w:r>
          </w:p>
          <w:p w:rsidR="00727855" w:rsidRPr="00CB3CE8" w:rsidRDefault="00F0022F">
            <w:pPr>
              <w:spacing w:line="480" w:lineRule="exact"/>
              <w:ind w:firstLineChars="200" w:firstLine="482"/>
              <w:rPr>
                <w:b/>
                <w:color w:val="000000" w:themeColor="text1"/>
                <w:sz w:val="24"/>
              </w:rPr>
            </w:pPr>
            <w:r w:rsidRPr="00CB3CE8">
              <w:rPr>
                <w:b/>
                <w:color w:val="000000" w:themeColor="text1"/>
                <w:sz w:val="24"/>
              </w:rPr>
              <w:t>7</w:t>
            </w:r>
            <w:r w:rsidRPr="00CB3CE8">
              <w:rPr>
                <w:b/>
                <w:color w:val="000000" w:themeColor="text1"/>
                <w:sz w:val="24"/>
              </w:rPr>
              <w:t>、公用工程</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(1)</w:t>
            </w:r>
            <w:r w:rsidRPr="00CB3CE8">
              <w:rPr>
                <w:color w:val="000000" w:themeColor="text1"/>
                <w:sz w:val="24"/>
              </w:rPr>
              <w:t>给排水</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fldChar w:fldCharType="begin"/>
            </w:r>
            <w:r w:rsidRPr="00CB3CE8">
              <w:rPr>
                <w:color w:val="000000" w:themeColor="text1"/>
                <w:sz w:val="24"/>
              </w:rPr>
              <w:instrText xml:space="preserve"> = 1 \* GB3 </w:instrText>
            </w:r>
            <w:r w:rsidRPr="00CB3CE8">
              <w:rPr>
                <w:color w:val="000000" w:themeColor="text1"/>
                <w:sz w:val="24"/>
              </w:rPr>
              <w:fldChar w:fldCharType="separate"/>
            </w:r>
            <w:r w:rsidRPr="00CB3CE8">
              <w:rPr>
                <w:rFonts w:ascii="宋体" w:hAnsi="宋体" w:cs="宋体" w:hint="eastAsia"/>
                <w:color w:val="000000" w:themeColor="text1"/>
                <w:sz w:val="24"/>
              </w:rPr>
              <w:t>①</w:t>
            </w:r>
            <w:r w:rsidRPr="00CB3CE8">
              <w:rPr>
                <w:color w:val="000000" w:themeColor="text1"/>
                <w:sz w:val="24"/>
              </w:rPr>
              <w:fldChar w:fldCharType="end"/>
            </w:r>
            <w:r w:rsidRPr="00CB3CE8">
              <w:rPr>
                <w:color w:val="000000" w:themeColor="text1"/>
                <w:sz w:val="24"/>
              </w:rPr>
              <w:t>给水</w:t>
            </w:r>
          </w:p>
          <w:p w:rsidR="00727855" w:rsidRPr="00CB3CE8" w:rsidRDefault="006D487E">
            <w:pPr>
              <w:spacing w:line="480" w:lineRule="exact"/>
              <w:ind w:firstLineChars="200" w:firstLine="480"/>
              <w:rPr>
                <w:color w:val="000000" w:themeColor="text1"/>
                <w:sz w:val="24"/>
              </w:rPr>
            </w:pPr>
            <w:r w:rsidRPr="00CB3CE8">
              <w:rPr>
                <w:color w:val="000000" w:themeColor="text1"/>
                <w:sz w:val="24"/>
              </w:rPr>
              <w:t>本项目用水主要</w:t>
            </w:r>
            <w:r w:rsidR="00F0022F" w:rsidRPr="00CB3CE8">
              <w:rPr>
                <w:color w:val="000000" w:themeColor="text1"/>
                <w:sz w:val="24"/>
              </w:rPr>
              <w:t>为</w:t>
            </w:r>
            <w:r w:rsidR="00F0022F" w:rsidRPr="00CB3CE8">
              <w:rPr>
                <w:rFonts w:hint="eastAsia"/>
                <w:color w:val="000000" w:themeColor="text1"/>
                <w:sz w:val="24"/>
              </w:rPr>
              <w:t>生活</w:t>
            </w:r>
            <w:r w:rsidR="00F0022F" w:rsidRPr="00CB3CE8">
              <w:rPr>
                <w:color w:val="000000" w:themeColor="text1"/>
                <w:sz w:val="24"/>
              </w:rPr>
              <w:t>用水</w:t>
            </w:r>
            <w:r w:rsidR="00F0022F" w:rsidRPr="00CB3CE8">
              <w:rPr>
                <w:rFonts w:hint="eastAsia"/>
                <w:color w:val="000000" w:themeColor="text1"/>
                <w:sz w:val="24"/>
              </w:rPr>
              <w:t>、球磨用水、生产喷淋降尘用水、道路降尘用水和洗车用水</w:t>
            </w:r>
            <w:r w:rsidR="00F0022F" w:rsidRPr="00CB3CE8">
              <w:rPr>
                <w:color w:val="000000" w:themeColor="text1"/>
                <w:sz w:val="24"/>
              </w:rPr>
              <w:t>。</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生活用水</w:t>
            </w:r>
            <w:r w:rsidRPr="00CB3CE8">
              <w:rPr>
                <w:rFonts w:hint="eastAsia"/>
                <w:color w:val="000000" w:themeColor="text1"/>
                <w:sz w:val="24"/>
              </w:rPr>
              <w:t>：</w:t>
            </w:r>
            <w:r w:rsidRPr="00CB3CE8">
              <w:rPr>
                <w:color w:val="000000" w:themeColor="text1"/>
                <w:sz w:val="24"/>
              </w:rPr>
              <w:t>主要为生活盥洗用水，由于职工均为附近居民，厂内不设置</w:t>
            </w:r>
            <w:r w:rsidRPr="00CB3CE8">
              <w:rPr>
                <w:color w:val="000000" w:themeColor="text1"/>
                <w:sz w:val="24"/>
              </w:rPr>
              <w:lastRenderedPageBreak/>
              <w:t>食堂和住宿。企业职工</w:t>
            </w:r>
            <w:r w:rsidRPr="00CB3CE8">
              <w:rPr>
                <w:rFonts w:hint="eastAsia"/>
                <w:color w:val="000000" w:themeColor="text1"/>
                <w:sz w:val="24"/>
              </w:rPr>
              <w:t>10</w:t>
            </w:r>
            <w:r w:rsidRPr="00CB3CE8">
              <w:rPr>
                <w:color w:val="000000" w:themeColor="text1"/>
                <w:sz w:val="24"/>
              </w:rPr>
              <w:t>人，根据《生活与服务业用水定额</w:t>
            </w:r>
            <w:r w:rsidRPr="00CB3CE8">
              <w:rPr>
                <w:color w:val="000000" w:themeColor="text1"/>
                <w:sz w:val="24"/>
              </w:rPr>
              <w:t xml:space="preserve">  </w:t>
            </w:r>
            <w:r w:rsidRPr="00CB3CE8">
              <w:rPr>
                <w:color w:val="000000" w:themeColor="text1"/>
                <w:sz w:val="24"/>
              </w:rPr>
              <w:t>第</w:t>
            </w:r>
            <w:r w:rsidRPr="00CB3CE8">
              <w:rPr>
                <w:color w:val="000000" w:themeColor="text1"/>
                <w:sz w:val="24"/>
              </w:rPr>
              <w:t>1</w:t>
            </w:r>
            <w:r w:rsidRPr="00CB3CE8">
              <w:rPr>
                <w:color w:val="000000" w:themeColor="text1"/>
                <w:sz w:val="24"/>
              </w:rPr>
              <w:t>部分：居民生活》</w:t>
            </w:r>
            <w:r w:rsidRPr="00CB3CE8">
              <w:rPr>
                <w:color w:val="000000" w:themeColor="text1"/>
                <w:sz w:val="24"/>
              </w:rPr>
              <w:t>(DB13/T5450.1-2021)</w:t>
            </w:r>
            <w:r w:rsidRPr="00CB3CE8">
              <w:rPr>
                <w:color w:val="000000" w:themeColor="text1"/>
                <w:sz w:val="24"/>
              </w:rPr>
              <w:t>与本项目实际情况核算，职工生活盥洗水按</w:t>
            </w:r>
            <w:r w:rsidRPr="00CB3CE8">
              <w:rPr>
                <w:color w:val="000000" w:themeColor="text1"/>
                <w:sz w:val="24"/>
              </w:rPr>
              <w:t>18.5m</w:t>
            </w:r>
            <w:r w:rsidRPr="00CB3CE8">
              <w:rPr>
                <w:color w:val="000000" w:themeColor="text1"/>
                <w:sz w:val="24"/>
                <w:vertAlign w:val="superscript"/>
              </w:rPr>
              <w:t>3</w:t>
            </w:r>
            <w:r w:rsidRPr="00CB3CE8">
              <w:rPr>
                <w:color w:val="000000" w:themeColor="text1"/>
                <w:sz w:val="24"/>
              </w:rPr>
              <w:t>/</w:t>
            </w:r>
            <w:r w:rsidRPr="00CB3CE8">
              <w:rPr>
                <w:color w:val="000000" w:themeColor="text1"/>
                <w:sz w:val="24"/>
              </w:rPr>
              <w:t>人</w:t>
            </w:r>
            <w:r w:rsidRPr="00CB3CE8">
              <w:rPr>
                <w:color w:val="000000" w:themeColor="text1"/>
                <w:sz w:val="24"/>
              </w:rPr>
              <w:t>•a</w:t>
            </w:r>
            <w:r w:rsidRPr="00CB3CE8">
              <w:rPr>
                <w:color w:val="000000" w:themeColor="text1"/>
                <w:sz w:val="24"/>
              </w:rPr>
              <w:t>计，则用水量为</w:t>
            </w:r>
            <w:r w:rsidRPr="00CB3CE8">
              <w:rPr>
                <w:rFonts w:hint="eastAsia"/>
                <w:color w:val="000000" w:themeColor="text1"/>
                <w:sz w:val="24"/>
              </w:rPr>
              <w:t>0.617</w:t>
            </w:r>
            <w:r w:rsidRPr="00CB3CE8">
              <w:rPr>
                <w:color w:val="000000" w:themeColor="text1"/>
                <w:sz w:val="24"/>
              </w:rPr>
              <w:t>m</w:t>
            </w:r>
            <w:r w:rsidRPr="00CB3CE8">
              <w:rPr>
                <w:color w:val="000000" w:themeColor="text1"/>
                <w:sz w:val="24"/>
                <w:vertAlign w:val="superscript"/>
              </w:rPr>
              <w:t>3</w:t>
            </w:r>
            <w:r w:rsidRPr="00CB3CE8">
              <w:rPr>
                <w:color w:val="000000" w:themeColor="text1"/>
                <w:sz w:val="24"/>
              </w:rPr>
              <w:t>/d(</w:t>
            </w:r>
            <w:r w:rsidRPr="00CB3CE8">
              <w:rPr>
                <w:rFonts w:hint="eastAsia"/>
                <w:color w:val="000000" w:themeColor="text1"/>
                <w:sz w:val="24"/>
              </w:rPr>
              <w:t>185</w:t>
            </w:r>
            <w:r w:rsidRPr="00CB3CE8">
              <w:rPr>
                <w:color w:val="000000" w:themeColor="text1"/>
                <w:sz w:val="24"/>
              </w:rPr>
              <w:t>m</w:t>
            </w:r>
            <w:r w:rsidRPr="00CB3CE8">
              <w:rPr>
                <w:color w:val="000000" w:themeColor="text1"/>
                <w:sz w:val="24"/>
                <w:vertAlign w:val="superscript"/>
              </w:rPr>
              <w:t>3</w:t>
            </w:r>
            <w:r w:rsidRPr="00CB3CE8">
              <w:rPr>
                <w:color w:val="000000" w:themeColor="text1"/>
                <w:sz w:val="24"/>
              </w:rPr>
              <w:t>/a)</w:t>
            </w:r>
            <w:r w:rsidRPr="00CB3CE8">
              <w:rPr>
                <w:color w:val="000000" w:themeColor="text1"/>
                <w:sz w:val="24"/>
              </w:rPr>
              <w:t>。</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球磨用水：原料细矿浆浓度为</w:t>
            </w:r>
            <w:r w:rsidRPr="00CB3CE8">
              <w:rPr>
                <w:rFonts w:hint="eastAsia"/>
                <w:color w:val="000000" w:themeColor="text1"/>
                <w:sz w:val="24"/>
              </w:rPr>
              <w:t>40%</w:t>
            </w:r>
            <w:r w:rsidRPr="00CB3CE8">
              <w:rPr>
                <w:rFonts w:hint="eastAsia"/>
                <w:color w:val="000000" w:themeColor="text1"/>
                <w:sz w:val="24"/>
              </w:rPr>
              <w:t>，年处理</w:t>
            </w:r>
            <w:r w:rsidR="00681096">
              <w:rPr>
                <w:rFonts w:hint="eastAsia"/>
                <w:color w:val="000000" w:themeColor="text1"/>
                <w:sz w:val="24"/>
              </w:rPr>
              <w:t>石灰石</w:t>
            </w:r>
            <w:r w:rsidRPr="00CB3CE8">
              <w:rPr>
                <w:rFonts w:hint="eastAsia"/>
                <w:color w:val="000000" w:themeColor="text1"/>
                <w:sz w:val="24"/>
              </w:rPr>
              <w:t>矿山废石细料</w:t>
            </w:r>
            <w:r w:rsidRPr="00CB3CE8">
              <w:rPr>
                <w:rFonts w:hint="eastAsia"/>
                <w:color w:val="000000" w:themeColor="text1"/>
                <w:sz w:val="24"/>
              </w:rPr>
              <w:t>4</w:t>
            </w:r>
            <w:r w:rsidRPr="00CB3CE8">
              <w:rPr>
                <w:rFonts w:hint="eastAsia"/>
                <w:color w:val="000000" w:themeColor="text1"/>
                <w:sz w:val="24"/>
              </w:rPr>
              <w:t>万吨，每天处理细矿浆含水量为</w:t>
            </w:r>
            <w:r w:rsidRPr="00CB3CE8">
              <w:rPr>
                <w:rFonts w:hint="eastAsia"/>
                <w:color w:val="000000" w:themeColor="text1"/>
                <w:sz w:val="24"/>
              </w:rPr>
              <w:t>90m</w:t>
            </w:r>
            <w:r w:rsidRPr="00CB3CE8">
              <w:rPr>
                <w:rFonts w:hint="eastAsia"/>
                <w:color w:val="000000" w:themeColor="text1"/>
                <w:sz w:val="24"/>
                <w:vertAlign w:val="superscript"/>
              </w:rPr>
              <w:t>3</w:t>
            </w:r>
            <w:r w:rsidRPr="00CB3CE8">
              <w:rPr>
                <w:rFonts w:hint="eastAsia"/>
                <w:color w:val="000000" w:themeColor="text1"/>
                <w:sz w:val="24"/>
              </w:rPr>
              <w:t>/d</w:t>
            </w:r>
            <w:r w:rsidRPr="00CB3CE8">
              <w:rPr>
                <w:color w:val="000000" w:themeColor="text1"/>
                <w:sz w:val="24"/>
              </w:rPr>
              <w:t>(</w:t>
            </w:r>
            <w:r w:rsidRPr="00CB3CE8">
              <w:rPr>
                <w:rFonts w:hint="eastAsia"/>
                <w:color w:val="000000" w:themeColor="text1"/>
                <w:sz w:val="24"/>
              </w:rPr>
              <w:t>27000</w:t>
            </w:r>
            <w:r w:rsidRPr="00CB3CE8">
              <w:rPr>
                <w:color w:val="000000" w:themeColor="text1"/>
                <w:sz w:val="24"/>
              </w:rPr>
              <w:t>m</w:t>
            </w:r>
            <w:r w:rsidRPr="00CB3CE8">
              <w:rPr>
                <w:color w:val="000000" w:themeColor="text1"/>
                <w:sz w:val="24"/>
                <w:vertAlign w:val="superscript"/>
              </w:rPr>
              <w:t>3</w:t>
            </w:r>
            <w:r w:rsidRPr="00CB3CE8">
              <w:rPr>
                <w:color w:val="000000" w:themeColor="text1"/>
                <w:sz w:val="24"/>
              </w:rPr>
              <w:t>/a)</w:t>
            </w:r>
            <w:r w:rsidRPr="00CB3CE8">
              <w:rPr>
                <w:rFonts w:hint="eastAsia"/>
                <w:color w:val="000000" w:themeColor="text1"/>
                <w:sz w:val="24"/>
              </w:rPr>
              <w:t>，生产工序损失水量按矿浆含水量</w:t>
            </w:r>
            <w:r w:rsidRPr="00CB3CE8">
              <w:rPr>
                <w:rFonts w:hint="eastAsia"/>
                <w:color w:val="000000" w:themeColor="text1"/>
                <w:sz w:val="24"/>
              </w:rPr>
              <w:t>5%</w:t>
            </w:r>
            <w:r w:rsidRPr="00CB3CE8">
              <w:rPr>
                <w:rFonts w:hint="eastAsia"/>
                <w:color w:val="000000" w:themeColor="text1"/>
                <w:sz w:val="24"/>
              </w:rPr>
              <w:t>计，补充水量为</w:t>
            </w:r>
            <w:r w:rsidRPr="00CB3CE8">
              <w:rPr>
                <w:rFonts w:hint="eastAsia"/>
                <w:color w:val="000000" w:themeColor="text1"/>
                <w:sz w:val="24"/>
              </w:rPr>
              <w:t>4.5m</w:t>
            </w:r>
            <w:r w:rsidRPr="00CB3CE8">
              <w:rPr>
                <w:rFonts w:hint="eastAsia"/>
                <w:color w:val="000000" w:themeColor="text1"/>
                <w:sz w:val="24"/>
                <w:vertAlign w:val="superscript"/>
              </w:rPr>
              <w:t>3</w:t>
            </w:r>
            <w:r w:rsidRPr="00CB3CE8">
              <w:rPr>
                <w:rFonts w:hint="eastAsia"/>
                <w:color w:val="000000" w:themeColor="text1"/>
                <w:sz w:val="24"/>
              </w:rPr>
              <w:t>/d</w:t>
            </w:r>
            <w:r w:rsidRPr="00CB3CE8">
              <w:rPr>
                <w:color w:val="000000" w:themeColor="text1"/>
                <w:sz w:val="24"/>
              </w:rPr>
              <w:t>(</w:t>
            </w:r>
            <w:r w:rsidRPr="00CB3CE8">
              <w:rPr>
                <w:rFonts w:hint="eastAsia"/>
                <w:color w:val="000000" w:themeColor="text1"/>
                <w:sz w:val="24"/>
              </w:rPr>
              <w:t>1350</w:t>
            </w:r>
            <w:r w:rsidRPr="00CB3CE8">
              <w:rPr>
                <w:color w:val="000000" w:themeColor="text1"/>
                <w:sz w:val="24"/>
              </w:rPr>
              <w:t>m</w:t>
            </w:r>
            <w:r w:rsidRPr="00CB3CE8">
              <w:rPr>
                <w:color w:val="000000" w:themeColor="text1"/>
                <w:sz w:val="24"/>
                <w:vertAlign w:val="superscript"/>
              </w:rPr>
              <w:t>3</w:t>
            </w:r>
            <w:r w:rsidRPr="00CB3CE8">
              <w:rPr>
                <w:color w:val="000000" w:themeColor="text1"/>
                <w:sz w:val="24"/>
              </w:rPr>
              <w:t>/a)</w:t>
            </w:r>
            <w:r w:rsidRPr="00CB3CE8">
              <w:rPr>
                <w:color w:val="000000" w:themeColor="text1"/>
                <w:sz w:val="24"/>
              </w:rPr>
              <w:t>，循环水量为</w:t>
            </w:r>
            <w:r w:rsidRPr="00CB3CE8">
              <w:rPr>
                <w:rFonts w:hint="eastAsia"/>
                <w:color w:val="000000" w:themeColor="text1"/>
                <w:sz w:val="24"/>
              </w:rPr>
              <w:t>85.5m</w:t>
            </w:r>
            <w:r w:rsidRPr="00CB3CE8">
              <w:rPr>
                <w:rFonts w:hint="eastAsia"/>
                <w:color w:val="000000" w:themeColor="text1"/>
                <w:sz w:val="24"/>
                <w:vertAlign w:val="superscript"/>
              </w:rPr>
              <w:t>3</w:t>
            </w:r>
            <w:r w:rsidRPr="00CB3CE8">
              <w:rPr>
                <w:rFonts w:hint="eastAsia"/>
                <w:color w:val="000000" w:themeColor="text1"/>
                <w:sz w:val="24"/>
              </w:rPr>
              <w:t>/d</w:t>
            </w:r>
            <w:r w:rsidRPr="00CB3CE8">
              <w:rPr>
                <w:color w:val="000000" w:themeColor="text1"/>
                <w:sz w:val="24"/>
              </w:rPr>
              <w:t>(</w:t>
            </w:r>
            <w:r w:rsidRPr="00CB3CE8">
              <w:rPr>
                <w:rFonts w:hint="eastAsia"/>
                <w:color w:val="000000" w:themeColor="text1"/>
                <w:sz w:val="24"/>
              </w:rPr>
              <w:t>25650</w:t>
            </w:r>
            <w:r w:rsidRPr="00CB3CE8">
              <w:rPr>
                <w:color w:val="000000" w:themeColor="text1"/>
                <w:sz w:val="24"/>
              </w:rPr>
              <w:t>m</w:t>
            </w:r>
            <w:r w:rsidRPr="00CB3CE8">
              <w:rPr>
                <w:color w:val="000000" w:themeColor="text1"/>
                <w:sz w:val="24"/>
                <w:vertAlign w:val="superscript"/>
              </w:rPr>
              <w:t>3</w:t>
            </w:r>
            <w:r w:rsidRPr="00CB3CE8">
              <w:rPr>
                <w:color w:val="000000" w:themeColor="text1"/>
                <w:sz w:val="24"/>
              </w:rPr>
              <w:t>/a)</w:t>
            </w:r>
            <w:r w:rsidRPr="00CB3CE8">
              <w:rPr>
                <w:rFonts w:hint="eastAsia"/>
                <w:color w:val="000000" w:themeColor="text1"/>
                <w:sz w:val="24"/>
              </w:rPr>
              <w:t>。</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生产喷淋降尘用水：生产车间及产品库房需定期喷淋降尘，</w:t>
            </w:r>
            <w:proofErr w:type="gramStart"/>
            <w:r w:rsidRPr="00CB3CE8">
              <w:rPr>
                <w:rFonts w:hint="eastAsia"/>
                <w:color w:val="000000" w:themeColor="text1"/>
                <w:sz w:val="24"/>
              </w:rPr>
              <w:t>喷林抑尘</w:t>
            </w:r>
            <w:proofErr w:type="gramEnd"/>
            <w:r w:rsidRPr="00CB3CE8">
              <w:rPr>
                <w:rFonts w:hint="eastAsia"/>
                <w:color w:val="000000" w:themeColor="text1"/>
                <w:sz w:val="24"/>
              </w:rPr>
              <w:t>用水量为</w:t>
            </w:r>
            <w:r w:rsidRPr="00CB3CE8">
              <w:rPr>
                <w:rFonts w:hint="eastAsia"/>
                <w:color w:val="000000" w:themeColor="text1"/>
                <w:sz w:val="24"/>
              </w:rPr>
              <w:t>3m</w:t>
            </w:r>
            <w:r w:rsidRPr="00CB3CE8">
              <w:rPr>
                <w:rFonts w:hint="eastAsia"/>
                <w:color w:val="000000" w:themeColor="text1"/>
                <w:sz w:val="24"/>
                <w:vertAlign w:val="superscript"/>
              </w:rPr>
              <w:t>3</w:t>
            </w:r>
            <w:r w:rsidRPr="00CB3CE8">
              <w:rPr>
                <w:rFonts w:hint="eastAsia"/>
                <w:color w:val="000000" w:themeColor="text1"/>
                <w:sz w:val="24"/>
              </w:rPr>
              <w:t>/d</w:t>
            </w:r>
            <w:r w:rsidRPr="00CB3CE8">
              <w:rPr>
                <w:rFonts w:hint="eastAsia"/>
                <w:color w:val="000000" w:themeColor="text1"/>
                <w:sz w:val="24"/>
              </w:rPr>
              <w:t>，本项目年生产</w:t>
            </w:r>
            <w:r w:rsidRPr="00CB3CE8">
              <w:rPr>
                <w:rFonts w:hint="eastAsia"/>
                <w:color w:val="000000" w:themeColor="text1"/>
                <w:sz w:val="24"/>
              </w:rPr>
              <w:t>300</w:t>
            </w:r>
            <w:r w:rsidRPr="00CB3CE8">
              <w:rPr>
                <w:rFonts w:hint="eastAsia"/>
                <w:color w:val="000000" w:themeColor="text1"/>
                <w:sz w:val="24"/>
              </w:rPr>
              <w:t>天，则喷淋</w:t>
            </w:r>
            <w:proofErr w:type="gramStart"/>
            <w:r w:rsidRPr="00CB3CE8">
              <w:rPr>
                <w:rFonts w:hint="eastAsia"/>
                <w:color w:val="000000" w:themeColor="text1"/>
                <w:sz w:val="24"/>
              </w:rPr>
              <w:t>降尘年</w:t>
            </w:r>
            <w:proofErr w:type="gramEnd"/>
            <w:r w:rsidRPr="00CB3CE8">
              <w:rPr>
                <w:rFonts w:hint="eastAsia"/>
                <w:color w:val="000000" w:themeColor="text1"/>
                <w:sz w:val="24"/>
              </w:rPr>
              <w:t>用水量为</w:t>
            </w:r>
            <w:r w:rsidRPr="00CB3CE8">
              <w:rPr>
                <w:rFonts w:hint="eastAsia"/>
                <w:color w:val="000000" w:themeColor="text1"/>
                <w:sz w:val="24"/>
              </w:rPr>
              <w:t>3.0m</w:t>
            </w:r>
            <w:r w:rsidRPr="00CB3CE8">
              <w:rPr>
                <w:rFonts w:hint="eastAsia"/>
                <w:color w:val="000000" w:themeColor="text1"/>
                <w:sz w:val="24"/>
                <w:vertAlign w:val="superscript"/>
              </w:rPr>
              <w:t>3</w:t>
            </w:r>
            <w:r w:rsidRPr="00CB3CE8">
              <w:rPr>
                <w:rFonts w:hint="eastAsia"/>
                <w:color w:val="000000" w:themeColor="text1"/>
                <w:sz w:val="24"/>
              </w:rPr>
              <w:t>/d</w:t>
            </w:r>
            <w:r w:rsidRPr="00CB3CE8">
              <w:rPr>
                <w:color w:val="000000" w:themeColor="text1"/>
                <w:sz w:val="24"/>
              </w:rPr>
              <w:t>(</w:t>
            </w:r>
            <w:r w:rsidRPr="00CB3CE8">
              <w:rPr>
                <w:rFonts w:hint="eastAsia"/>
                <w:color w:val="000000" w:themeColor="text1"/>
                <w:sz w:val="24"/>
              </w:rPr>
              <w:t>900m</w:t>
            </w:r>
            <w:r w:rsidRPr="00CB3CE8">
              <w:rPr>
                <w:rFonts w:hint="eastAsia"/>
                <w:color w:val="000000" w:themeColor="text1"/>
                <w:sz w:val="24"/>
                <w:vertAlign w:val="superscript"/>
              </w:rPr>
              <w:t>3</w:t>
            </w:r>
            <w:r w:rsidRPr="00CB3CE8">
              <w:rPr>
                <w:rFonts w:hint="eastAsia"/>
                <w:color w:val="000000" w:themeColor="text1"/>
                <w:sz w:val="24"/>
              </w:rPr>
              <w:t>/a</w:t>
            </w:r>
            <w:r w:rsidRPr="00CB3CE8">
              <w:rPr>
                <w:color w:val="000000" w:themeColor="text1"/>
                <w:sz w:val="24"/>
              </w:rPr>
              <w:t>)</w:t>
            </w:r>
            <w:r w:rsidRPr="00CB3CE8">
              <w:rPr>
                <w:rFonts w:hint="eastAsia"/>
                <w:color w:val="000000" w:themeColor="text1"/>
                <w:sz w:val="24"/>
              </w:rPr>
              <w:t>。</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洗车用水：洗车平台按照《承德市露天矿山生态环境整治技术要求》进行建设，能够实现运输车辆不带泥土上路的目标。本项目设置自动洗车装置，洗车用水量根据河北省地方标准《生活与服务业用水定额</w:t>
            </w:r>
            <w:r w:rsidRPr="00CB3CE8">
              <w:rPr>
                <w:rFonts w:hint="eastAsia"/>
                <w:color w:val="000000" w:themeColor="text1"/>
                <w:sz w:val="24"/>
              </w:rPr>
              <w:t>-</w:t>
            </w:r>
            <w:r w:rsidRPr="00CB3CE8">
              <w:rPr>
                <w:rFonts w:hint="eastAsia"/>
                <w:color w:val="000000" w:themeColor="text1"/>
                <w:sz w:val="24"/>
              </w:rPr>
              <w:t>第</w:t>
            </w:r>
            <w:r w:rsidRPr="00CB3CE8">
              <w:rPr>
                <w:rFonts w:hint="eastAsia"/>
                <w:color w:val="000000" w:themeColor="text1"/>
                <w:sz w:val="24"/>
              </w:rPr>
              <w:t>2</w:t>
            </w:r>
            <w:r w:rsidRPr="00CB3CE8">
              <w:rPr>
                <w:rFonts w:hint="eastAsia"/>
                <w:color w:val="000000" w:themeColor="text1"/>
                <w:sz w:val="24"/>
              </w:rPr>
              <w:t>部分</w:t>
            </w:r>
            <w:r w:rsidRPr="00CB3CE8">
              <w:rPr>
                <w:rFonts w:hint="eastAsia"/>
                <w:color w:val="000000" w:themeColor="text1"/>
                <w:sz w:val="24"/>
              </w:rPr>
              <w:t>:</w:t>
            </w:r>
            <w:r w:rsidRPr="00CB3CE8">
              <w:rPr>
                <w:rFonts w:hint="eastAsia"/>
                <w:color w:val="000000" w:themeColor="text1"/>
                <w:sz w:val="24"/>
              </w:rPr>
              <w:t>服务业》</w:t>
            </w:r>
            <w:r w:rsidRPr="00CB3CE8">
              <w:rPr>
                <w:rFonts w:hint="eastAsia"/>
                <w:color w:val="000000" w:themeColor="text1"/>
                <w:sz w:val="24"/>
              </w:rPr>
              <w:t>(DB13/T5450.2-2021)</w:t>
            </w:r>
            <w:r w:rsidRPr="00CB3CE8">
              <w:rPr>
                <w:rFonts w:hint="eastAsia"/>
                <w:color w:val="000000" w:themeColor="text1"/>
                <w:sz w:val="24"/>
              </w:rPr>
              <w:t>中洗车用水定额，按照</w:t>
            </w:r>
            <w:proofErr w:type="gramStart"/>
            <w:r w:rsidRPr="00CB3CE8">
              <w:rPr>
                <w:rFonts w:hint="eastAsia"/>
                <w:color w:val="000000" w:themeColor="text1"/>
                <w:sz w:val="24"/>
              </w:rPr>
              <w:t>通用值</w:t>
            </w:r>
            <w:proofErr w:type="gramEnd"/>
            <w:r w:rsidRPr="00CB3CE8">
              <w:rPr>
                <w:rFonts w:hint="eastAsia"/>
                <w:color w:val="000000" w:themeColor="text1"/>
                <w:sz w:val="24"/>
              </w:rPr>
              <w:t>32.00L</w:t>
            </w:r>
            <w:r w:rsidRPr="00CB3CE8">
              <w:rPr>
                <w:color w:val="000000" w:themeColor="text1"/>
                <w:sz w:val="24"/>
              </w:rPr>
              <w:t>/</w:t>
            </w:r>
            <w:r w:rsidRPr="00CB3CE8">
              <w:rPr>
                <w:color w:val="000000" w:themeColor="text1"/>
                <w:sz w:val="24"/>
              </w:rPr>
              <w:t>辆</w:t>
            </w:r>
            <w:r w:rsidRPr="00CB3CE8">
              <w:rPr>
                <w:color w:val="000000" w:themeColor="text1"/>
                <w:sz w:val="24"/>
              </w:rPr>
              <w:t>·</w:t>
            </w:r>
            <w:r w:rsidRPr="00CB3CE8">
              <w:rPr>
                <w:color w:val="000000" w:themeColor="text1"/>
                <w:sz w:val="24"/>
              </w:rPr>
              <w:t>次，</w:t>
            </w:r>
            <w:r w:rsidRPr="00CB3CE8">
              <w:rPr>
                <w:rFonts w:hint="eastAsia"/>
                <w:color w:val="000000" w:themeColor="text1"/>
                <w:sz w:val="24"/>
              </w:rPr>
              <w:t>项目年运载车次约为</w:t>
            </w:r>
            <w:r w:rsidRPr="00CB3CE8">
              <w:rPr>
                <w:rFonts w:hint="eastAsia"/>
                <w:color w:val="000000" w:themeColor="text1"/>
                <w:sz w:val="24"/>
              </w:rPr>
              <w:t>160</w:t>
            </w:r>
            <w:r w:rsidR="00C43BE1" w:rsidRPr="00CB3CE8">
              <w:rPr>
                <w:rFonts w:hint="eastAsia"/>
                <w:color w:val="000000" w:themeColor="text1"/>
                <w:sz w:val="24"/>
              </w:rPr>
              <w:t>2</w:t>
            </w:r>
            <w:r w:rsidRPr="00CB3CE8">
              <w:rPr>
                <w:rFonts w:hint="eastAsia"/>
                <w:color w:val="000000" w:themeColor="text1"/>
                <w:sz w:val="24"/>
              </w:rPr>
              <w:t>次，则</w:t>
            </w:r>
            <w:proofErr w:type="gramStart"/>
            <w:r w:rsidRPr="00CB3CE8">
              <w:rPr>
                <w:rFonts w:hint="eastAsia"/>
                <w:color w:val="000000" w:themeColor="text1"/>
                <w:sz w:val="24"/>
              </w:rPr>
              <w:t>年车辆</w:t>
            </w:r>
            <w:proofErr w:type="gramEnd"/>
            <w:r w:rsidRPr="00CB3CE8">
              <w:rPr>
                <w:rFonts w:hint="eastAsia"/>
                <w:color w:val="000000" w:themeColor="text1"/>
                <w:sz w:val="24"/>
              </w:rPr>
              <w:t>冲洗耗水量为</w:t>
            </w:r>
            <w:r w:rsidRPr="00CB3CE8">
              <w:rPr>
                <w:rFonts w:hint="eastAsia"/>
                <w:color w:val="000000" w:themeColor="text1"/>
                <w:sz w:val="24"/>
              </w:rPr>
              <w:t>0.171m</w:t>
            </w:r>
            <w:r w:rsidRPr="00CB3CE8">
              <w:rPr>
                <w:rFonts w:hint="eastAsia"/>
                <w:color w:val="000000" w:themeColor="text1"/>
                <w:sz w:val="24"/>
                <w:vertAlign w:val="superscript"/>
              </w:rPr>
              <w:t>3</w:t>
            </w:r>
            <w:r w:rsidRPr="00CB3CE8">
              <w:rPr>
                <w:rFonts w:hint="eastAsia"/>
                <w:color w:val="000000" w:themeColor="text1"/>
                <w:sz w:val="24"/>
              </w:rPr>
              <w:t>/d(51.3m</w:t>
            </w:r>
            <w:r w:rsidRPr="00CB3CE8">
              <w:rPr>
                <w:rFonts w:hint="eastAsia"/>
                <w:color w:val="000000" w:themeColor="text1"/>
                <w:sz w:val="24"/>
                <w:vertAlign w:val="superscript"/>
              </w:rPr>
              <w:t>3</w:t>
            </w:r>
            <w:r w:rsidRPr="00CB3CE8">
              <w:rPr>
                <w:rFonts w:hint="eastAsia"/>
                <w:color w:val="000000" w:themeColor="text1"/>
                <w:sz w:val="24"/>
              </w:rPr>
              <w:t>/a)</w:t>
            </w:r>
            <w:r w:rsidRPr="00CB3CE8">
              <w:rPr>
                <w:rFonts w:hint="eastAsia"/>
                <w:color w:val="000000" w:themeColor="text1"/>
                <w:sz w:val="24"/>
              </w:rPr>
              <w:t>。车辆冲洗水经沉淀后回用于洗车工序，</w:t>
            </w:r>
            <w:proofErr w:type="gramStart"/>
            <w:r w:rsidRPr="00CB3CE8">
              <w:rPr>
                <w:rFonts w:hint="eastAsia"/>
                <w:color w:val="000000" w:themeColor="text1"/>
                <w:sz w:val="24"/>
              </w:rPr>
              <w:t>则车辆</w:t>
            </w:r>
            <w:proofErr w:type="gramEnd"/>
            <w:r w:rsidRPr="00CB3CE8">
              <w:rPr>
                <w:rFonts w:hint="eastAsia"/>
                <w:color w:val="000000" w:themeColor="text1"/>
                <w:sz w:val="24"/>
              </w:rPr>
              <w:t>冲洗耗水过程主要为冲洗时车辆带走、飞溅和蒸发部分的消耗，此部分消耗量按冲洗水量的</w:t>
            </w:r>
            <w:r w:rsidRPr="00CB3CE8">
              <w:rPr>
                <w:rFonts w:hint="eastAsia"/>
                <w:color w:val="000000" w:themeColor="text1"/>
                <w:sz w:val="24"/>
              </w:rPr>
              <w:t>10%</w:t>
            </w:r>
            <w:r w:rsidRPr="00CB3CE8">
              <w:rPr>
                <w:rFonts w:hint="eastAsia"/>
                <w:color w:val="000000" w:themeColor="text1"/>
                <w:sz w:val="24"/>
              </w:rPr>
              <w:t>计算，冲洗回用水</w:t>
            </w:r>
            <w:r w:rsidRPr="00CB3CE8">
              <w:rPr>
                <w:rFonts w:hint="eastAsia"/>
                <w:color w:val="000000" w:themeColor="text1"/>
                <w:sz w:val="24"/>
              </w:rPr>
              <w:t>0.154m</w:t>
            </w:r>
            <w:r w:rsidRPr="00CB3CE8">
              <w:rPr>
                <w:rFonts w:hint="eastAsia"/>
                <w:color w:val="000000" w:themeColor="text1"/>
                <w:sz w:val="24"/>
                <w:vertAlign w:val="superscript"/>
              </w:rPr>
              <w:t>3</w:t>
            </w:r>
            <w:r w:rsidRPr="00CB3CE8">
              <w:rPr>
                <w:rFonts w:hint="eastAsia"/>
                <w:color w:val="000000" w:themeColor="text1"/>
                <w:sz w:val="24"/>
              </w:rPr>
              <w:t>/d(46.2m</w:t>
            </w:r>
            <w:r w:rsidRPr="00CB3CE8">
              <w:rPr>
                <w:rFonts w:hint="eastAsia"/>
                <w:color w:val="000000" w:themeColor="text1"/>
                <w:sz w:val="24"/>
                <w:vertAlign w:val="superscript"/>
              </w:rPr>
              <w:t>3</w:t>
            </w:r>
            <w:r w:rsidRPr="00CB3CE8">
              <w:rPr>
                <w:rFonts w:hint="eastAsia"/>
                <w:color w:val="000000" w:themeColor="text1"/>
                <w:sz w:val="24"/>
              </w:rPr>
              <w:t>/a)</w:t>
            </w:r>
            <w:r w:rsidRPr="00CB3CE8">
              <w:rPr>
                <w:rFonts w:hint="eastAsia"/>
                <w:color w:val="000000" w:themeColor="text1"/>
                <w:sz w:val="24"/>
              </w:rPr>
              <w:t>，补充水量为</w:t>
            </w:r>
            <w:r w:rsidRPr="00CB3CE8">
              <w:rPr>
                <w:rFonts w:hint="eastAsia"/>
                <w:color w:val="000000" w:themeColor="text1"/>
                <w:sz w:val="24"/>
              </w:rPr>
              <w:t>0.017m</w:t>
            </w:r>
            <w:r w:rsidRPr="00CB3CE8">
              <w:rPr>
                <w:rFonts w:hint="eastAsia"/>
                <w:color w:val="000000" w:themeColor="text1"/>
                <w:sz w:val="24"/>
                <w:vertAlign w:val="superscript"/>
              </w:rPr>
              <w:t>3</w:t>
            </w:r>
            <w:r w:rsidRPr="00CB3CE8">
              <w:rPr>
                <w:rFonts w:hint="eastAsia"/>
                <w:color w:val="000000" w:themeColor="text1"/>
                <w:sz w:val="24"/>
              </w:rPr>
              <w:t>/d(5.1m</w:t>
            </w:r>
            <w:r w:rsidRPr="00CB3CE8">
              <w:rPr>
                <w:rFonts w:hint="eastAsia"/>
                <w:color w:val="000000" w:themeColor="text1"/>
                <w:sz w:val="24"/>
                <w:vertAlign w:val="superscript"/>
              </w:rPr>
              <w:t>3</w:t>
            </w:r>
            <w:r w:rsidRPr="00CB3CE8">
              <w:rPr>
                <w:rFonts w:hint="eastAsia"/>
                <w:color w:val="000000" w:themeColor="text1"/>
                <w:sz w:val="24"/>
              </w:rPr>
              <w:t>/a)</w:t>
            </w:r>
            <w:r w:rsidRPr="00CB3CE8">
              <w:rPr>
                <w:rFonts w:hint="eastAsia"/>
                <w:color w:val="000000" w:themeColor="text1"/>
                <w:sz w:val="24"/>
              </w:rPr>
              <w:t>。</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道路降尘用水：本项目厂区内道路总长</w:t>
            </w:r>
            <w:r w:rsidRPr="00CB3CE8">
              <w:rPr>
                <w:rFonts w:hint="eastAsia"/>
                <w:color w:val="000000" w:themeColor="text1"/>
                <w:sz w:val="24"/>
              </w:rPr>
              <w:t>100m</w:t>
            </w:r>
            <w:r w:rsidRPr="00CB3CE8">
              <w:rPr>
                <w:rFonts w:hint="eastAsia"/>
                <w:color w:val="000000" w:themeColor="text1"/>
                <w:sz w:val="24"/>
              </w:rPr>
              <w:t>，平均宽度</w:t>
            </w:r>
            <w:r w:rsidRPr="00CB3CE8">
              <w:rPr>
                <w:rFonts w:hint="eastAsia"/>
                <w:color w:val="000000" w:themeColor="text1"/>
                <w:sz w:val="24"/>
              </w:rPr>
              <w:t>5.0m</w:t>
            </w:r>
            <w:r w:rsidRPr="00CB3CE8">
              <w:rPr>
                <w:rFonts w:hint="eastAsia"/>
                <w:color w:val="000000" w:themeColor="text1"/>
                <w:sz w:val="24"/>
              </w:rPr>
              <w:t>，平均每天降尘次数</w:t>
            </w:r>
            <w:r w:rsidRPr="00CB3CE8">
              <w:rPr>
                <w:rFonts w:hint="eastAsia"/>
                <w:color w:val="000000" w:themeColor="text1"/>
                <w:sz w:val="24"/>
              </w:rPr>
              <w:t>2</w:t>
            </w:r>
            <w:r w:rsidRPr="00CB3CE8">
              <w:rPr>
                <w:rFonts w:hint="eastAsia"/>
                <w:color w:val="000000" w:themeColor="text1"/>
                <w:sz w:val="24"/>
              </w:rPr>
              <w:t>次，每平方米洒水量为</w:t>
            </w:r>
            <w:r w:rsidRPr="00CB3CE8">
              <w:rPr>
                <w:rFonts w:hint="eastAsia"/>
                <w:color w:val="000000" w:themeColor="text1"/>
                <w:sz w:val="24"/>
              </w:rPr>
              <w:t>0.5L/</w:t>
            </w:r>
            <w:r w:rsidRPr="00CB3CE8">
              <w:rPr>
                <w:rFonts w:hint="eastAsia"/>
                <w:color w:val="000000" w:themeColor="text1"/>
                <w:sz w:val="24"/>
              </w:rPr>
              <w:t>次，用水量为</w:t>
            </w:r>
            <w:r w:rsidRPr="00CB3CE8">
              <w:rPr>
                <w:rFonts w:hint="eastAsia"/>
                <w:color w:val="000000" w:themeColor="text1"/>
                <w:sz w:val="24"/>
              </w:rPr>
              <w:t>0.5m</w:t>
            </w:r>
            <w:r w:rsidRPr="00CB3CE8">
              <w:rPr>
                <w:rFonts w:hint="eastAsia"/>
                <w:color w:val="000000" w:themeColor="text1"/>
                <w:sz w:val="24"/>
                <w:vertAlign w:val="superscript"/>
              </w:rPr>
              <w:t>3</w:t>
            </w:r>
            <w:r w:rsidRPr="00CB3CE8">
              <w:rPr>
                <w:rFonts w:hint="eastAsia"/>
                <w:color w:val="000000" w:themeColor="text1"/>
                <w:sz w:val="24"/>
              </w:rPr>
              <w:t>/d(</w:t>
            </w:r>
            <w:r w:rsidRPr="00CB3CE8">
              <w:rPr>
                <w:rFonts w:hint="eastAsia"/>
                <w:color w:val="000000" w:themeColor="text1"/>
                <w:sz w:val="24"/>
              </w:rPr>
              <w:t>冬季</w:t>
            </w:r>
            <w:proofErr w:type="gramStart"/>
            <w:r w:rsidRPr="00CB3CE8">
              <w:rPr>
                <w:rFonts w:hint="eastAsia"/>
                <w:color w:val="000000" w:themeColor="text1"/>
                <w:sz w:val="24"/>
              </w:rPr>
              <w:t>不</w:t>
            </w:r>
            <w:proofErr w:type="gramEnd"/>
            <w:r w:rsidRPr="00CB3CE8">
              <w:rPr>
                <w:rFonts w:hint="eastAsia"/>
                <w:color w:val="000000" w:themeColor="text1"/>
                <w:sz w:val="24"/>
              </w:rPr>
              <w:t>洒水，则洒水天数按</w:t>
            </w:r>
            <w:r w:rsidRPr="00CB3CE8">
              <w:rPr>
                <w:rFonts w:hint="eastAsia"/>
                <w:color w:val="000000" w:themeColor="text1"/>
                <w:sz w:val="24"/>
              </w:rPr>
              <w:t>220d</w:t>
            </w:r>
            <w:r w:rsidRPr="00CB3CE8">
              <w:rPr>
                <w:rFonts w:hint="eastAsia"/>
                <w:color w:val="000000" w:themeColor="text1"/>
                <w:sz w:val="24"/>
              </w:rPr>
              <w:t>计，年用水量为</w:t>
            </w:r>
            <w:r w:rsidRPr="00CB3CE8">
              <w:rPr>
                <w:rFonts w:hint="eastAsia"/>
                <w:color w:val="000000" w:themeColor="text1"/>
                <w:sz w:val="24"/>
              </w:rPr>
              <w:t>110m</w:t>
            </w:r>
            <w:r w:rsidRPr="00CB3CE8">
              <w:rPr>
                <w:rFonts w:hint="eastAsia"/>
                <w:color w:val="000000" w:themeColor="text1"/>
                <w:sz w:val="24"/>
                <w:vertAlign w:val="superscript"/>
              </w:rPr>
              <w:t>3</w:t>
            </w:r>
            <w:r w:rsidRPr="00CB3CE8">
              <w:rPr>
                <w:rFonts w:hint="eastAsia"/>
                <w:color w:val="000000" w:themeColor="text1"/>
                <w:sz w:val="24"/>
              </w:rPr>
              <w:t>/a)</w:t>
            </w:r>
            <w:r w:rsidRPr="00CB3CE8">
              <w:rPr>
                <w:rFonts w:hint="eastAsia"/>
                <w:color w:val="000000" w:themeColor="text1"/>
                <w:sz w:val="24"/>
              </w:rPr>
              <w:t>。</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综上所述，项目用水量为</w:t>
            </w:r>
            <w:r w:rsidRPr="00CB3CE8">
              <w:rPr>
                <w:rFonts w:hint="eastAsia"/>
                <w:color w:val="000000" w:themeColor="text1"/>
                <w:sz w:val="24"/>
              </w:rPr>
              <w:t>28246.3m</w:t>
            </w:r>
            <w:r w:rsidRPr="00CB3CE8">
              <w:rPr>
                <w:rFonts w:hint="eastAsia"/>
                <w:color w:val="000000" w:themeColor="text1"/>
                <w:sz w:val="24"/>
                <w:vertAlign w:val="superscript"/>
              </w:rPr>
              <w:t>3</w:t>
            </w:r>
            <w:r w:rsidRPr="00CB3CE8">
              <w:rPr>
                <w:rFonts w:hint="eastAsia"/>
                <w:color w:val="000000" w:themeColor="text1"/>
                <w:sz w:val="24"/>
              </w:rPr>
              <w:t>/a</w:t>
            </w:r>
            <w:r w:rsidRPr="00CB3CE8">
              <w:rPr>
                <w:rFonts w:hint="eastAsia"/>
                <w:color w:val="000000" w:themeColor="text1"/>
                <w:sz w:val="24"/>
              </w:rPr>
              <w:t>，其中循环水量为</w:t>
            </w:r>
            <w:r w:rsidRPr="00CB3CE8">
              <w:rPr>
                <w:rFonts w:hint="eastAsia"/>
                <w:color w:val="000000" w:themeColor="text1"/>
                <w:sz w:val="24"/>
              </w:rPr>
              <w:t>25696.2m</w:t>
            </w:r>
            <w:r w:rsidRPr="00CB3CE8">
              <w:rPr>
                <w:rFonts w:hint="eastAsia"/>
                <w:color w:val="000000" w:themeColor="text1"/>
                <w:sz w:val="24"/>
                <w:vertAlign w:val="superscript"/>
              </w:rPr>
              <w:t>3</w:t>
            </w:r>
            <w:r w:rsidRPr="00CB3CE8">
              <w:rPr>
                <w:rFonts w:hint="eastAsia"/>
                <w:color w:val="000000" w:themeColor="text1"/>
                <w:sz w:val="24"/>
              </w:rPr>
              <w:t>/a</w:t>
            </w:r>
            <w:r w:rsidRPr="00CB3CE8">
              <w:rPr>
                <w:rFonts w:hint="eastAsia"/>
                <w:color w:val="000000" w:themeColor="text1"/>
                <w:sz w:val="24"/>
              </w:rPr>
              <w:t>，新鲜水用量为</w:t>
            </w:r>
            <w:r w:rsidRPr="00CB3CE8">
              <w:rPr>
                <w:rFonts w:hint="eastAsia"/>
                <w:color w:val="000000" w:themeColor="text1"/>
                <w:sz w:val="24"/>
              </w:rPr>
              <w:t>1650.1m</w:t>
            </w:r>
            <w:r w:rsidRPr="00CB3CE8">
              <w:rPr>
                <w:rFonts w:hint="eastAsia"/>
                <w:color w:val="000000" w:themeColor="text1"/>
                <w:sz w:val="24"/>
                <w:vertAlign w:val="superscript"/>
              </w:rPr>
              <w:t>3</w:t>
            </w:r>
            <w:r w:rsidRPr="00CB3CE8">
              <w:rPr>
                <w:rFonts w:hint="eastAsia"/>
                <w:color w:val="000000" w:themeColor="text1"/>
                <w:sz w:val="24"/>
              </w:rPr>
              <w:t>/a</w:t>
            </w:r>
            <w:r w:rsidRPr="00CB3CE8">
              <w:rPr>
                <w:rFonts w:hint="eastAsia"/>
                <w:color w:val="000000" w:themeColor="text1"/>
                <w:sz w:val="24"/>
              </w:rPr>
              <w:t>。</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fldChar w:fldCharType="begin"/>
            </w:r>
            <w:r w:rsidRPr="00CB3CE8">
              <w:rPr>
                <w:color w:val="000000" w:themeColor="text1"/>
                <w:sz w:val="24"/>
              </w:rPr>
              <w:instrText xml:space="preserve"> = 2 \* GB3 </w:instrText>
            </w:r>
            <w:r w:rsidRPr="00CB3CE8">
              <w:rPr>
                <w:color w:val="000000" w:themeColor="text1"/>
                <w:sz w:val="24"/>
              </w:rPr>
              <w:fldChar w:fldCharType="separate"/>
            </w:r>
            <w:r w:rsidRPr="00CB3CE8">
              <w:rPr>
                <w:rFonts w:ascii="宋体" w:hAnsi="宋体" w:cs="宋体" w:hint="eastAsia"/>
                <w:color w:val="000000" w:themeColor="text1"/>
                <w:sz w:val="24"/>
              </w:rPr>
              <w:t>②</w:t>
            </w:r>
            <w:r w:rsidRPr="00CB3CE8">
              <w:rPr>
                <w:color w:val="000000" w:themeColor="text1"/>
                <w:sz w:val="24"/>
              </w:rPr>
              <w:fldChar w:fldCharType="end"/>
            </w:r>
            <w:r w:rsidRPr="00CB3CE8">
              <w:rPr>
                <w:color w:val="000000" w:themeColor="text1"/>
                <w:sz w:val="24"/>
              </w:rPr>
              <w:t>排水</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项目废水主要为职工生活盥洗废水，职工生活污水排放系数按</w:t>
            </w:r>
            <w:r w:rsidRPr="00CB3CE8">
              <w:rPr>
                <w:color w:val="000000" w:themeColor="text1"/>
                <w:sz w:val="24"/>
              </w:rPr>
              <w:t>80%</w:t>
            </w:r>
            <w:r w:rsidRPr="00CB3CE8">
              <w:rPr>
                <w:color w:val="000000" w:themeColor="text1"/>
                <w:sz w:val="24"/>
              </w:rPr>
              <w:t>计算，</w:t>
            </w:r>
            <w:proofErr w:type="gramStart"/>
            <w:r w:rsidRPr="00CB3CE8">
              <w:rPr>
                <w:color w:val="000000" w:themeColor="text1"/>
                <w:sz w:val="24"/>
              </w:rPr>
              <w:t>则职工</w:t>
            </w:r>
            <w:proofErr w:type="gramEnd"/>
            <w:r w:rsidRPr="00CB3CE8">
              <w:rPr>
                <w:color w:val="000000" w:themeColor="text1"/>
                <w:sz w:val="24"/>
              </w:rPr>
              <w:t>生活盥洗废水产生量为</w:t>
            </w:r>
            <w:r w:rsidRPr="00CB3CE8">
              <w:rPr>
                <w:rFonts w:hint="eastAsia"/>
                <w:color w:val="000000" w:themeColor="text1"/>
                <w:sz w:val="24"/>
              </w:rPr>
              <w:t>0.494</w:t>
            </w:r>
            <w:r w:rsidRPr="00CB3CE8">
              <w:rPr>
                <w:color w:val="000000" w:themeColor="text1"/>
                <w:sz w:val="24"/>
              </w:rPr>
              <w:t>m</w:t>
            </w:r>
            <w:r w:rsidRPr="00CB3CE8">
              <w:rPr>
                <w:color w:val="000000" w:themeColor="text1"/>
                <w:sz w:val="24"/>
                <w:vertAlign w:val="superscript"/>
              </w:rPr>
              <w:t>3</w:t>
            </w:r>
            <w:r w:rsidRPr="00CB3CE8">
              <w:rPr>
                <w:color w:val="000000" w:themeColor="text1"/>
                <w:sz w:val="24"/>
              </w:rPr>
              <w:t>/d(</w:t>
            </w:r>
            <w:r w:rsidRPr="00CB3CE8">
              <w:rPr>
                <w:rFonts w:hint="eastAsia"/>
                <w:color w:val="000000" w:themeColor="text1"/>
                <w:sz w:val="24"/>
              </w:rPr>
              <w:t>148</w:t>
            </w:r>
            <w:r w:rsidRPr="00CB3CE8">
              <w:rPr>
                <w:color w:val="000000" w:themeColor="text1"/>
                <w:sz w:val="24"/>
              </w:rPr>
              <w:t>m</w:t>
            </w:r>
            <w:r w:rsidRPr="00CB3CE8">
              <w:rPr>
                <w:color w:val="000000" w:themeColor="text1"/>
                <w:sz w:val="24"/>
                <w:vertAlign w:val="superscript"/>
              </w:rPr>
              <w:t>3</w:t>
            </w:r>
            <w:r w:rsidRPr="00CB3CE8">
              <w:rPr>
                <w:color w:val="000000" w:themeColor="text1"/>
                <w:sz w:val="24"/>
              </w:rPr>
              <w:t>/a)</w:t>
            </w:r>
            <w:r w:rsidRPr="00CB3CE8">
              <w:rPr>
                <w:color w:val="000000" w:themeColor="text1"/>
                <w:sz w:val="24"/>
              </w:rPr>
              <w:t>，盥洗废水泼洒抑尘，厂区设防渗旱厕，定期清掏用作农肥。</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洗车废水经沉淀后循环利用，不外排。</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生产车间、产品库房等喷淋用水、</w:t>
            </w:r>
            <w:proofErr w:type="gramStart"/>
            <w:r w:rsidRPr="00CB3CE8">
              <w:rPr>
                <w:rFonts w:hint="eastAsia"/>
                <w:color w:val="000000" w:themeColor="text1"/>
                <w:sz w:val="24"/>
              </w:rPr>
              <w:t>道路抑尘用水</w:t>
            </w:r>
            <w:proofErr w:type="gramEnd"/>
            <w:r w:rsidRPr="00CB3CE8">
              <w:rPr>
                <w:rFonts w:hint="eastAsia"/>
                <w:color w:val="000000" w:themeColor="text1"/>
                <w:sz w:val="24"/>
              </w:rPr>
              <w:t>自然挥发，无废水产生。</w:t>
            </w:r>
          </w:p>
          <w:p w:rsidR="00727855" w:rsidRPr="00CB3CE8" w:rsidRDefault="00F0022F">
            <w:pPr>
              <w:spacing w:line="0" w:lineRule="atLeast"/>
              <w:jc w:val="center"/>
              <w:rPr>
                <w:color w:val="000000" w:themeColor="text1"/>
                <w:sz w:val="24"/>
              </w:rPr>
            </w:pPr>
            <w:r w:rsidRPr="00CB3CE8">
              <w:rPr>
                <w:color w:val="000000" w:themeColor="text1"/>
              </w:rPr>
              <w:object w:dxaOrig="6345" w:dyaOrig="5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251.25pt" o:ole="">
                  <v:imagedata r:id="rId14" o:title=""/>
                </v:shape>
                <o:OLEObject Type="Embed" ProgID="Visio.Drawing.15" ShapeID="_x0000_i1025" DrawAspect="Content" ObjectID="_1812373494" r:id="rId15"/>
              </w:object>
            </w:r>
          </w:p>
          <w:p w:rsidR="00727855" w:rsidRPr="00CB3CE8" w:rsidRDefault="00F0022F">
            <w:pPr>
              <w:spacing w:line="0" w:lineRule="atLeast"/>
              <w:jc w:val="center"/>
              <w:rPr>
                <w:b/>
                <w:color w:val="000000" w:themeColor="text1"/>
                <w:sz w:val="24"/>
              </w:rPr>
            </w:pPr>
            <w:r w:rsidRPr="00CB3CE8">
              <w:rPr>
                <w:b/>
                <w:color w:val="000000" w:themeColor="text1"/>
                <w:sz w:val="24"/>
              </w:rPr>
              <w:t>图</w:t>
            </w:r>
            <w:r w:rsidRPr="00CB3CE8">
              <w:rPr>
                <w:b/>
                <w:color w:val="000000" w:themeColor="text1"/>
                <w:sz w:val="24"/>
              </w:rPr>
              <w:t xml:space="preserve">2-1    </w:t>
            </w:r>
            <w:r w:rsidRPr="00CB3CE8">
              <w:rPr>
                <w:b/>
                <w:color w:val="000000" w:themeColor="text1"/>
                <w:sz w:val="24"/>
              </w:rPr>
              <w:t>项目水平衡图</w:t>
            </w:r>
            <w:r w:rsidRPr="00CB3CE8">
              <w:rPr>
                <w:rFonts w:hint="eastAsia"/>
                <w:b/>
                <w:color w:val="000000" w:themeColor="text1"/>
                <w:sz w:val="24"/>
              </w:rPr>
              <w:t>(</w:t>
            </w:r>
            <w:r w:rsidRPr="00CB3CE8">
              <w:rPr>
                <w:rFonts w:hint="eastAsia"/>
                <w:b/>
                <w:color w:val="000000" w:themeColor="text1"/>
                <w:sz w:val="24"/>
              </w:rPr>
              <w:t>非采暖季</w:t>
            </w:r>
            <w:r w:rsidRPr="00CB3CE8">
              <w:rPr>
                <w:rFonts w:hint="eastAsia"/>
                <w:b/>
                <w:color w:val="000000" w:themeColor="text1"/>
                <w:sz w:val="24"/>
              </w:rPr>
              <w:t>)</w:t>
            </w:r>
            <w:r w:rsidRPr="00CB3CE8">
              <w:rPr>
                <w:b/>
                <w:color w:val="000000" w:themeColor="text1"/>
                <w:sz w:val="24"/>
              </w:rPr>
              <w:t xml:space="preserve">    </w:t>
            </w:r>
            <w:r w:rsidRPr="00CB3CE8">
              <w:rPr>
                <w:b/>
                <w:color w:val="000000" w:themeColor="text1"/>
                <w:sz w:val="24"/>
              </w:rPr>
              <w:t>单位：</w:t>
            </w:r>
            <w:r w:rsidRPr="00CB3CE8">
              <w:rPr>
                <w:b/>
                <w:color w:val="000000" w:themeColor="text1"/>
                <w:sz w:val="24"/>
              </w:rPr>
              <w:t>m</w:t>
            </w:r>
            <w:r w:rsidRPr="00CB3CE8">
              <w:rPr>
                <w:b/>
                <w:color w:val="000000" w:themeColor="text1"/>
                <w:sz w:val="24"/>
                <w:vertAlign w:val="superscript"/>
              </w:rPr>
              <w:t>3</w:t>
            </w:r>
            <w:r w:rsidRPr="00CB3CE8">
              <w:rPr>
                <w:b/>
                <w:color w:val="000000" w:themeColor="text1"/>
                <w:sz w:val="24"/>
              </w:rPr>
              <w:t>/d</w:t>
            </w:r>
          </w:p>
          <w:p w:rsidR="00727855" w:rsidRPr="00CB3CE8" w:rsidRDefault="00F0022F">
            <w:pPr>
              <w:spacing w:line="0" w:lineRule="atLeast"/>
              <w:jc w:val="center"/>
              <w:rPr>
                <w:color w:val="000000" w:themeColor="text1"/>
                <w:sz w:val="24"/>
              </w:rPr>
            </w:pPr>
            <w:r w:rsidRPr="00CB3CE8">
              <w:rPr>
                <w:color w:val="000000" w:themeColor="text1"/>
              </w:rPr>
              <w:object w:dxaOrig="6345" w:dyaOrig="4260">
                <v:shape id="_x0000_i1026" type="#_x0000_t75" style="width:317.25pt;height:213pt" o:ole="">
                  <v:imagedata r:id="rId16" o:title=""/>
                </v:shape>
                <o:OLEObject Type="Embed" ProgID="Visio.Drawing.15" ShapeID="_x0000_i1026" DrawAspect="Content" ObjectID="_1812373495" r:id="rId17"/>
              </w:object>
            </w:r>
          </w:p>
          <w:p w:rsidR="00727855" w:rsidRPr="00CB3CE8" w:rsidRDefault="00F0022F">
            <w:pPr>
              <w:snapToGrid w:val="0"/>
              <w:spacing w:line="0" w:lineRule="atLeast"/>
              <w:jc w:val="center"/>
              <w:rPr>
                <w:color w:val="000000" w:themeColor="text1"/>
                <w:sz w:val="24"/>
              </w:rPr>
            </w:pPr>
            <w:r w:rsidRPr="00CB3CE8">
              <w:rPr>
                <w:b/>
                <w:color w:val="000000" w:themeColor="text1"/>
                <w:sz w:val="24"/>
              </w:rPr>
              <w:t>图</w:t>
            </w:r>
            <w:r w:rsidRPr="00CB3CE8">
              <w:rPr>
                <w:b/>
                <w:color w:val="000000" w:themeColor="text1"/>
                <w:sz w:val="24"/>
              </w:rPr>
              <w:t>2-</w:t>
            </w:r>
            <w:r w:rsidRPr="00CB3CE8">
              <w:rPr>
                <w:rFonts w:hint="eastAsia"/>
                <w:b/>
                <w:color w:val="000000" w:themeColor="text1"/>
                <w:sz w:val="24"/>
              </w:rPr>
              <w:t>2</w:t>
            </w:r>
            <w:r w:rsidRPr="00CB3CE8">
              <w:rPr>
                <w:b/>
                <w:color w:val="000000" w:themeColor="text1"/>
                <w:sz w:val="24"/>
              </w:rPr>
              <w:t xml:space="preserve">    </w:t>
            </w:r>
            <w:r w:rsidRPr="00CB3CE8">
              <w:rPr>
                <w:b/>
                <w:color w:val="000000" w:themeColor="text1"/>
                <w:sz w:val="24"/>
              </w:rPr>
              <w:t>项目水平衡图</w:t>
            </w:r>
            <w:r w:rsidRPr="00CB3CE8">
              <w:rPr>
                <w:rFonts w:hint="eastAsia"/>
                <w:b/>
                <w:color w:val="000000" w:themeColor="text1"/>
                <w:sz w:val="24"/>
              </w:rPr>
              <w:t>(</w:t>
            </w:r>
            <w:r w:rsidRPr="00CB3CE8">
              <w:rPr>
                <w:rFonts w:hint="eastAsia"/>
                <w:b/>
                <w:color w:val="000000" w:themeColor="text1"/>
                <w:sz w:val="24"/>
              </w:rPr>
              <w:t>采暖季</w:t>
            </w:r>
            <w:r w:rsidRPr="00CB3CE8">
              <w:rPr>
                <w:rFonts w:hint="eastAsia"/>
                <w:b/>
                <w:color w:val="000000" w:themeColor="text1"/>
                <w:sz w:val="24"/>
              </w:rPr>
              <w:t>)</w:t>
            </w:r>
            <w:r w:rsidRPr="00CB3CE8">
              <w:rPr>
                <w:b/>
                <w:color w:val="000000" w:themeColor="text1"/>
                <w:sz w:val="24"/>
              </w:rPr>
              <w:t xml:space="preserve">    </w:t>
            </w:r>
            <w:r w:rsidRPr="00CB3CE8">
              <w:rPr>
                <w:b/>
                <w:color w:val="000000" w:themeColor="text1"/>
                <w:sz w:val="24"/>
              </w:rPr>
              <w:t>单位：</w:t>
            </w:r>
            <w:r w:rsidRPr="00CB3CE8">
              <w:rPr>
                <w:b/>
                <w:color w:val="000000" w:themeColor="text1"/>
                <w:sz w:val="24"/>
              </w:rPr>
              <w:t>m</w:t>
            </w:r>
            <w:r w:rsidRPr="00CB3CE8">
              <w:rPr>
                <w:b/>
                <w:color w:val="000000" w:themeColor="text1"/>
                <w:sz w:val="24"/>
                <w:vertAlign w:val="superscript"/>
              </w:rPr>
              <w:t>3</w:t>
            </w:r>
            <w:r w:rsidRPr="00CB3CE8">
              <w:rPr>
                <w:b/>
                <w:color w:val="000000" w:themeColor="text1"/>
                <w:sz w:val="24"/>
              </w:rPr>
              <w:t>/d</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(2)</w:t>
            </w:r>
            <w:r w:rsidRPr="00CB3CE8">
              <w:rPr>
                <w:color w:val="000000" w:themeColor="text1"/>
                <w:sz w:val="24"/>
              </w:rPr>
              <w:t>供电</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本项目用电量</w:t>
            </w:r>
            <w:r w:rsidRPr="00CB3CE8">
              <w:rPr>
                <w:rFonts w:hint="eastAsia"/>
                <w:color w:val="000000" w:themeColor="text1"/>
                <w:sz w:val="24"/>
              </w:rPr>
              <w:t>68.5</w:t>
            </w:r>
            <w:r w:rsidRPr="00CB3CE8">
              <w:rPr>
                <w:color w:val="000000" w:themeColor="text1"/>
                <w:sz w:val="24"/>
              </w:rPr>
              <w:t>万</w:t>
            </w:r>
            <w:r w:rsidRPr="00CB3CE8">
              <w:rPr>
                <w:color w:val="000000" w:themeColor="text1"/>
                <w:sz w:val="24"/>
              </w:rPr>
              <w:t>kWh/a</w:t>
            </w:r>
            <w:r w:rsidRPr="00CB3CE8">
              <w:rPr>
                <w:color w:val="000000" w:themeColor="text1"/>
                <w:sz w:val="24"/>
              </w:rPr>
              <w:t>，配套建设变压器，由</w:t>
            </w:r>
            <w:r w:rsidRPr="00CB3CE8">
              <w:rPr>
                <w:rFonts w:hint="eastAsia"/>
                <w:color w:val="000000" w:themeColor="text1"/>
                <w:sz w:val="24"/>
              </w:rPr>
              <w:t>承德市鹰手营子矿区寿王坟镇</w:t>
            </w:r>
            <w:r w:rsidRPr="00CB3CE8">
              <w:rPr>
                <w:color w:val="000000" w:themeColor="text1"/>
                <w:sz w:val="24"/>
              </w:rPr>
              <w:t>供电</w:t>
            </w:r>
            <w:r w:rsidRPr="00CB3CE8">
              <w:rPr>
                <w:rFonts w:hint="eastAsia"/>
                <w:color w:val="000000" w:themeColor="text1"/>
                <w:sz w:val="24"/>
              </w:rPr>
              <w:t>系统</w:t>
            </w:r>
            <w:r w:rsidRPr="00CB3CE8">
              <w:rPr>
                <w:color w:val="000000" w:themeColor="text1"/>
                <w:sz w:val="24"/>
              </w:rPr>
              <w:t>供给，能满足项目所需。</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(3)</w:t>
            </w:r>
            <w:r w:rsidRPr="00CB3CE8">
              <w:rPr>
                <w:color w:val="000000" w:themeColor="text1"/>
                <w:sz w:val="24"/>
              </w:rPr>
              <w:t>供热</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本</w:t>
            </w:r>
            <w:r w:rsidRPr="00CB3CE8">
              <w:rPr>
                <w:rFonts w:hint="eastAsia"/>
                <w:color w:val="000000" w:themeColor="text1"/>
                <w:sz w:val="24"/>
              </w:rPr>
              <w:t>项目不涉及生产用热</w:t>
            </w:r>
            <w:r w:rsidRPr="00CB3CE8">
              <w:rPr>
                <w:color w:val="000000" w:themeColor="text1"/>
                <w:sz w:val="24"/>
              </w:rPr>
              <w:t>。生活办公设施冬季采暖、夏季制冷采用空调。</w:t>
            </w:r>
          </w:p>
        </w:tc>
      </w:tr>
      <w:tr w:rsidR="00CB3CE8" w:rsidRPr="00CB3CE8">
        <w:trPr>
          <w:trHeight w:val="558"/>
          <w:jc w:val="center"/>
        </w:trPr>
        <w:tc>
          <w:tcPr>
            <w:tcW w:w="355" w:type="dxa"/>
            <w:vAlign w:val="center"/>
          </w:tcPr>
          <w:p w:rsidR="00727855" w:rsidRPr="00CB3CE8" w:rsidRDefault="00F0022F">
            <w:pPr>
              <w:pStyle w:val="af2"/>
              <w:adjustRightInd w:val="0"/>
              <w:snapToGrid w:val="0"/>
              <w:spacing w:before="0" w:beforeAutospacing="0" w:after="0" w:afterAutospacing="0"/>
              <w:jc w:val="center"/>
              <w:rPr>
                <w:rFonts w:ascii="Times New Roman" w:hAnsi="Times New Roman"/>
                <w:color w:val="000000" w:themeColor="text1"/>
                <w:sz w:val="21"/>
                <w:szCs w:val="21"/>
              </w:rPr>
            </w:pPr>
            <w:r w:rsidRPr="00CB3CE8">
              <w:rPr>
                <w:rFonts w:ascii="Times New Roman" w:hAnsi="Times New Roman"/>
                <w:b/>
                <w:bCs/>
                <w:color w:val="000000" w:themeColor="text1"/>
                <w:szCs w:val="24"/>
              </w:rPr>
              <w:lastRenderedPageBreak/>
              <w:t>工艺流程和</w:t>
            </w:r>
            <w:r w:rsidRPr="00CB3CE8">
              <w:rPr>
                <w:rFonts w:ascii="Times New Roman" w:hAnsi="Times New Roman"/>
                <w:b/>
                <w:bCs/>
                <w:color w:val="000000" w:themeColor="text1"/>
                <w:szCs w:val="24"/>
              </w:rPr>
              <w:lastRenderedPageBreak/>
              <w:t>产排污环节</w:t>
            </w:r>
          </w:p>
        </w:tc>
        <w:tc>
          <w:tcPr>
            <w:tcW w:w="8065" w:type="dxa"/>
          </w:tcPr>
          <w:p w:rsidR="00727855" w:rsidRPr="00CB3CE8" w:rsidRDefault="00F0022F">
            <w:pPr>
              <w:pStyle w:val="aff9"/>
              <w:spacing w:line="480" w:lineRule="exact"/>
              <w:ind w:firstLine="482"/>
              <w:rPr>
                <w:b/>
                <w:bCs/>
                <w:color w:val="000000" w:themeColor="text1"/>
                <w:szCs w:val="24"/>
              </w:rPr>
            </w:pPr>
            <w:r w:rsidRPr="00CB3CE8">
              <w:rPr>
                <w:b/>
                <w:bCs/>
                <w:color w:val="000000" w:themeColor="text1"/>
                <w:szCs w:val="24"/>
              </w:rPr>
              <w:lastRenderedPageBreak/>
              <w:t>一、施工期</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拟建工程施工期主要施工内容及施工工艺流程为：</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(1)</w:t>
            </w:r>
            <w:r w:rsidRPr="00CB3CE8">
              <w:rPr>
                <w:rFonts w:hint="eastAsia"/>
                <w:color w:val="000000" w:themeColor="text1"/>
                <w:sz w:val="24"/>
              </w:rPr>
              <w:t>场地清理：包括清理地表、平整土地等；</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lastRenderedPageBreak/>
              <w:t>(2)</w:t>
            </w:r>
            <w:r w:rsidRPr="00CB3CE8">
              <w:rPr>
                <w:rFonts w:hint="eastAsia"/>
                <w:color w:val="000000" w:themeColor="text1"/>
                <w:sz w:val="24"/>
              </w:rPr>
              <w:t>土石方施工：包括挖掘、打桩、砌筑基础等；</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(3)</w:t>
            </w:r>
            <w:r w:rsidRPr="00CB3CE8">
              <w:rPr>
                <w:rFonts w:hint="eastAsia"/>
                <w:color w:val="000000" w:themeColor="text1"/>
                <w:sz w:val="24"/>
              </w:rPr>
              <w:t>主体结构施工：包括混凝土、钢木、砌体、池体、回填土等工程；</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(4)</w:t>
            </w:r>
            <w:r w:rsidRPr="00CB3CE8">
              <w:rPr>
                <w:rFonts w:hint="eastAsia"/>
                <w:color w:val="000000" w:themeColor="text1"/>
                <w:sz w:val="24"/>
              </w:rPr>
              <w:t>配套设施施工：包括铺设上下水管等；</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(5)</w:t>
            </w:r>
            <w:r w:rsidRPr="00CB3CE8">
              <w:rPr>
                <w:rFonts w:hint="eastAsia"/>
                <w:color w:val="000000" w:themeColor="text1"/>
                <w:sz w:val="24"/>
              </w:rPr>
              <w:t>设备购置及安装：包括各种机械设备的拆卸、安装等过程；</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(6)</w:t>
            </w:r>
            <w:r w:rsidRPr="00CB3CE8">
              <w:rPr>
                <w:rFonts w:hint="eastAsia"/>
                <w:color w:val="000000" w:themeColor="text1"/>
                <w:sz w:val="24"/>
              </w:rPr>
              <w:t>主体装修施工：包括主体建筑物简单装修、回填土方和清理现场等。施工期工艺流程及产排污节点示意图如下图所示。</w:t>
            </w:r>
          </w:p>
          <w:p w:rsidR="00727855" w:rsidRPr="00CB3CE8" w:rsidRDefault="00F0022F">
            <w:pPr>
              <w:spacing w:line="0" w:lineRule="atLeast"/>
              <w:jc w:val="center"/>
              <w:rPr>
                <w:color w:val="000000" w:themeColor="text1"/>
                <w:sz w:val="24"/>
              </w:rPr>
            </w:pPr>
            <w:r w:rsidRPr="00CB3CE8">
              <w:rPr>
                <w:noProof/>
                <w:color w:val="000000" w:themeColor="text1"/>
              </w:rPr>
              <w:drawing>
                <wp:inline distT="0" distB="0" distL="0" distR="0" wp14:anchorId="4CF8941F" wp14:editId="77573696">
                  <wp:extent cx="4857750" cy="1114425"/>
                  <wp:effectExtent l="0" t="0" r="0" b="0"/>
                  <wp:docPr id="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857750" cy="1114425"/>
                          </a:xfrm>
                          <a:prstGeom prst="rect">
                            <a:avLst/>
                          </a:prstGeom>
                          <a:noFill/>
                          <a:ln>
                            <a:noFill/>
                          </a:ln>
                          <a:effectLst/>
                        </pic:spPr>
                      </pic:pic>
                    </a:graphicData>
                  </a:graphic>
                </wp:inline>
              </w:drawing>
            </w:r>
          </w:p>
          <w:p w:rsidR="00727855" w:rsidRPr="00CB3CE8" w:rsidRDefault="00F0022F">
            <w:pPr>
              <w:spacing w:line="480" w:lineRule="exact"/>
              <w:jc w:val="center"/>
              <w:rPr>
                <w:b/>
                <w:bCs/>
                <w:color w:val="000000" w:themeColor="text1"/>
                <w:sz w:val="24"/>
              </w:rPr>
            </w:pPr>
            <w:r w:rsidRPr="00CB3CE8">
              <w:rPr>
                <w:rFonts w:hint="eastAsia"/>
                <w:b/>
                <w:bCs/>
                <w:color w:val="000000" w:themeColor="text1"/>
                <w:sz w:val="24"/>
              </w:rPr>
              <w:t>图</w:t>
            </w:r>
            <w:r w:rsidRPr="00CB3CE8">
              <w:rPr>
                <w:rFonts w:hint="eastAsia"/>
                <w:b/>
                <w:bCs/>
                <w:color w:val="000000" w:themeColor="text1"/>
                <w:sz w:val="24"/>
              </w:rPr>
              <w:t xml:space="preserve">2-3  </w:t>
            </w:r>
            <w:r w:rsidRPr="00CB3CE8">
              <w:rPr>
                <w:rFonts w:hint="eastAsia"/>
                <w:b/>
                <w:bCs/>
                <w:color w:val="000000" w:themeColor="text1"/>
                <w:sz w:val="24"/>
              </w:rPr>
              <w:t>施工期工艺流程及产排污节点图</w:t>
            </w:r>
          </w:p>
          <w:p w:rsidR="00727855" w:rsidRPr="00CB3CE8" w:rsidRDefault="00F0022F">
            <w:pPr>
              <w:spacing w:line="480" w:lineRule="exact"/>
              <w:ind w:firstLineChars="200" w:firstLine="480"/>
              <w:rPr>
                <w:bCs/>
                <w:color w:val="000000" w:themeColor="text1"/>
                <w:sz w:val="24"/>
              </w:rPr>
            </w:pPr>
            <w:r w:rsidRPr="00CB3CE8">
              <w:rPr>
                <w:rFonts w:hint="eastAsia"/>
                <w:bCs/>
                <w:color w:val="000000" w:themeColor="text1"/>
                <w:sz w:val="24"/>
              </w:rPr>
              <w:t>施工期环境影响分析及治理措施如下。</w:t>
            </w:r>
          </w:p>
          <w:p w:rsidR="00727855" w:rsidRPr="00CB3CE8" w:rsidRDefault="00F0022F">
            <w:pPr>
              <w:spacing w:line="480" w:lineRule="exact"/>
              <w:ind w:firstLineChars="200" w:firstLine="480"/>
              <w:rPr>
                <w:bCs/>
                <w:color w:val="000000" w:themeColor="text1"/>
                <w:sz w:val="24"/>
              </w:rPr>
            </w:pPr>
            <w:r w:rsidRPr="00CB3CE8">
              <w:rPr>
                <w:rFonts w:hint="eastAsia"/>
                <w:bCs/>
                <w:color w:val="000000" w:themeColor="text1"/>
                <w:sz w:val="24"/>
              </w:rPr>
              <w:t>①施工废气主要为机械作业、物料堆存、车辆运输等产生的扬尘。</w:t>
            </w:r>
          </w:p>
          <w:p w:rsidR="00727855" w:rsidRPr="00CB3CE8" w:rsidRDefault="00F0022F">
            <w:pPr>
              <w:spacing w:line="480" w:lineRule="exact"/>
              <w:ind w:firstLineChars="200" w:firstLine="480"/>
              <w:rPr>
                <w:bCs/>
                <w:color w:val="000000" w:themeColor="text1"/>
                <w:sz w:val="24"/>
              </w:rPr>
            </w:pPr>
            <w:r w:rsidRPr="00CB3CE8">
              <w:rPr>
                <w:rFonts w:hint="eastAsia"/>
                <w:bCs/>
                <w:color w:val="000000" w:themeColor="text1"/>
                <w:sz w:val="24"/>
              </w:rPr>
              <w:t>②施工废水主要为施工作业废水和施工人员的生活污水。</w:t>
            </w:r>
          </w:p>
          <w:p w:rsidR="00727855" w:rsidRPr="00CB3CE8" w:rsidRDefault="00F0022F">
            <w:pPr>
              <w:spacing w:line="480" w:lineRule="exact"/>
              <w:ind w:firstLineChars="200" w:firstLine="480"/>
              <w:rPr>
                <w:bCs/>
                <w:color w:val="000000" w:themeColor="text1"/>
                <w:sz w:val="24"/>
              </w:rPr>
            </w:pPr>
            <w:r w:rsidRPr="00CB3CE8">
              <w:rPr>
                <w:rFonts w:hint="eastAsia"/>
                <w:bCs/>
                <w:color w:val="000000" w:themeColor="text1"/>
                <w:sz w:val="24"/>
              </w:rPr>
              <w:t>③施工噪声主要来自现场各类机械设备及运输车辆的运行产生的噪声。</w:t>
            </w:r>
          </w:p>
          <w:p w:rsidR="00727855" w:rsidRPr="00CB3CE8" w:rsidRDefault="00F0022F">
            <w:pPr>
              <w:spacing w:line="480" w:lineRule="exact"/>
              <w:ind w:firstLineChars="200" w:firstLine="480"/>
              <w:rPr>
                <w:bCs/>
                <w:color w:val="000000" w:themeColor="text1"/>
                <w:sz w:val="24"/>
              </w:rPr>
            </w:pPr>
            <w:r w:rsidRPr="00CB3CE8">
              <w:rPr>
                <w:rFonts w:hint="eastAsia"/>
                <w:bCs/>
                <w:color w:val="000000" w:themeColor="text1"/>
                <w:sz w:val="24"/>
              </w:rPr>
              <w:t>④施工期产生的固体废物主要为建筑垃圾和生活垃圾。</w:t>
            </w:r>
          </w:p>
          <w:p w:rsidR="00727855" w:rsidRPr="00CB3CE8" w:rsidRDefault="00F0022F">
            <w:pPr>
              <w:spacing w:line="480" w:lineRule="exact"/>
              <w:ind w:firstLineChars="200" w:firstLine="482"/>
              <w:rPr>
                <w:b/>
                <w:color w:val="000000" w:themeColor="text1"/>
                <w:sz w:val="24"/>
              </w:rPr>
            </w:pPr>
            <w:r w:rsidRPr="00CB3CE8">
              <w:rPr>
                <w:b/>
                <w:color w:val="000000" w:themeColor="text1"/>
                <w:sz w:val="24"/>
              </w:rPr>
              <w:t>二、运营期</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本项目年生产</w:t>
            </w:r>
            <w:r w:rsidRPr="00CB3CE8">
              <w:rPr>
                <w:rFonts w:hint="eastAsia"/>
                <w:color w:val="000000" w:themeColor="text1"/>
                <w:sz w:val="24"/>
              </w:rPr>
              <w:t>4</w:t>
            </w:r>
            <w:r w:rsidRPr="00CB3CE8">
              <w:rPr>
                <w:rFonts w:hint="eastAsia"/>
                <w:color w:val="000000" w:themeColor="text1"/>
                <w:sz w:val="24"/>
              </w:rPr>
              <w:t>万吨高钙砂，主要工艺流程为原料运输、装卸与堆存</w:t>
            </w:r>
            <w:r w:rsidRPr="00CB3CE8">
              <w:rPr>
                <w:rFonts w:hint="eastAsia"/>
                <w:color w:val="000000" w:themeColor="text1"/>
                <w:sz w:val="24"/>
              </w:rPr>
              <w:t>-</w:t>
            </w:r>
            <w:r w:rsidRPr="00CB3CE8">
              <w:rPr>
                <w:rFonts w:hint="eastAsia"/>
                <w:color w:val="000000" w:themeColor="text1"/>
                <w:sz w:val="24"/>
              </w:rPr>
              <w:t>破碎</w:t>
            </w:r>
            <w:r w:rsidRPr="00CB3CE8">
              <w:rPr>
                <w:rFonts w:hint="eastAsia"/>
                <w:color w:val="000000" w:themeColor="text1"/>
                <w:sz w:val="24"/>
              </w:rPr>
              <w:t>-</w:t>
            </w:r>
            <w:r w:rsidRPr="00CB3CE8">
              <w:rPr>
                <w:rFonts w:hint="eastAsia"/>
                <w:color w:val="000000" w:themeColor="text1"/>
                <w:sz w:val="24"/>
              </w:rPr>
              <w:t>球磨</w:t>
            </w:r>
            <w:r w:rsidRPr="00CB3CE8">
              <w:rPr>
                <w:rFonts w:hint="eastAsia"/>
                <w:color w:val="000000" w:themeColor="text1"/>
                <w:sz w:val="24"/>
              </w:rPr>
              <w:t>-</w:t>
            </w:r>
            <w:r w:rsidRPr="00CB3CE8">
              <w:rPr>
                <w:rFonts w:hint="eastAsia"/>
                <w:color w:val="000000" w:themeColor="text1"/>
                <w:sz w:val="24"/>
              </w:rPr>
              <w:t>压滤</w:t>
            </w:r>
            <w:r w:rsidRPr="00CB3CE8">
              <w:rPr>
                <w:rFonts w:hint="eastAsia"/>
                <w:color w:val="000000" w:themeColor="text1"/>
                <w:sz w:val="24"/>
              </w:rPr>
              <w:t>-</w:t>
            </w:r>
            <w:r w:rsidRPr="00CB3CE8">
              <w:rPr>
                <w:rFonts w:hint="eastAsia"/>
                <w:color w:val="000000" w:themeColor="text1"/>
                <w:sz w:val="24"/>
              </w:rPr>
              <w:t>成品。具体工艺如下：</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(1)</w:t>
            </w:r>
            <w:r w:rsidRPr="00CB3CE8">
              <w:rPr>
                <w:rFonts w:hint="eastAsia"/>
                <w:color w:val="000000" w:themeColor="text1"/>
                <w:sz w:val="24"/>
              </w:rPr>
              <w:t>原料运输、装卸与堆存</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原料</w:t>
            </w:r>
            <w:proofErr w:type="gramStart"/>
            <w:r w:rsidRPr="00CB3CE8">
              <w:rPr>
                <w:rFonts w:hint="eastAsia"/>
                <w:color w:val="000000" w:themeColor="text1"/>
                <w:sz w:val="24"/>
              </w:rPr>
              <w:t>经汽车</w:t>
            </w:r>
            <w:proofErr w:type="gramEnd"/>
            <w:r w:rsidRPr="00CB3CE8">
              <w:rPr>
                <w:rFonts w:hint="eastAsia"/>
                <w:color w:val="000000" w:themeColor="text1"/>
                <w:sz w:val="24"/>
              </w:rPr>
              <w:t>运至原矿堆场进行堆存，原料为块状结构，</w:t>
            </w:r>
            <w:r w:rsidRPr="00CB3CE8">
              <w:rPr>
                <w:rFonts w:hint="eastAsia"/>
                <w:bCs/>
                <w:color w:val="000000" w:themeColor="text1"/>
                <w:sz w:val="24"/>
              </w:rPr>
              <w:t>原料场四面设置高于堆放</w:t>
            </w:r>
            <w:proofErr w:type="gramStart"/>
            <w:r w:rsidRPr="00CB3CE8">
              <w:rPr>
                <w:rFonts w:hint="eastAsia"/>
                <w:bCs/>
                <w:color w:val="000000" w:themeColor="text1"/>
                <w:sz w:val="24"/>
              </w:rPr>
              <w:t>物高度</w:t>
            </w:r>
            <w:proofErr w:type="gramEnd"/>
            <w:r w:rsidRPr="00CB3CE8">
              <w:rPr>
                <w:rFonts w:hint="eastAsia"/>
                <w:bCs/>
                <w:color w:val="000000" w:themeColor="text1"/>
                <w:sz w:val="24"/>
              </w:rPr>
              <w:t>的封闭</w:t>
            </w:r>
            <w:proofErr w:type="gramStart"/>
            <w:r w:rsidRPr="00CB3CE8">
              <w:rPr>
                <w:rFonts w:hint="eastAsia"/>
                <w:bCs/>
                <w:color w:val="000000" w:themeColor="text1"/>
                <w:sz w:val="24"/>
              </w:rPr>
              <w:t>抑尘墙</w:t>
            </w:r>
            <w:proofErr w:type="gramEnd"/>
            <w:r w:rsidRPr="00CB3CE8">
              <w:rPr>
                <w:rFonts w:hint="eastAsia"/>
                <w:bCs/>
                <w:color w:val="000000" w:themeColor="text1"/>
                <w:sz w:val="24"/>
              </w:rPr>
              <w:t>或防风</w:t>
            </w:r>
            <w:proofErr w:type="gramStart"/>
            <w:r w:rsidRPr="00CB3CE8">
              <w:rPr>
                <w:rFonts w:hint="eastAsia"/>
                <w:bCs/>
                <w:color w:val="000000" w:themeColor="text1"/>
                <w:sz w:val="24"/>
              </w:rPr>
              <w:t>抑</w:t>
            </w:r>
            <w:proofErr w:type="gramEnd"/>
            <w:r w:rsidRPr="00CB3CE8">
              <w:rPr>
                <w:rFonts w:hint="eastAsia"/>
                <w:bCs/>
                <w:color w:val="000000" w:themeColor="text1"/>
                <w:sz w:val="24"/>
              </w:rPr>
              <w:t>尘网，进出车辆清洗，建设</w:t>
            </w:r>
            <w:proofErr w:type="gramStart"/>
            <w:r w:rsidRPr="00CB3CE8">
              <w:rPr>
                <w:rFonts w:hint="eastAsia"/>
                <w:bCs/>
                <w:color w:val="000000" w:themeColor="text1"/>
                <w:sz w:val="24"/>
              </w:rPr>
              <w:t>喷淋抑尘装置</w:t>
            </w:r>
            <w:proofErr w:type="gramEnd"/>
            <w:r w:rsidRPr="00CB3CE8">
              <w:rPr>
                <w:rFonts w:hint="eastAsia"/>
                <w:bCs/>
                <w:color w:val="000000" w:themeColor="text1"/>
                <w:sz w:val="24"/>
              </w:rPr>
              <w:t>，及时喷洒，使物料保持湿润状态。</w:t>
            </w:r>
          </w:p>
          <w:p w:rsidR="00727855" w:rsidRPr="00CB3CE8" w:rsidRDefault="00F0022F">
            <w:pPr>
              <w:spacing w:line="480" w:lineRule="exact"/>
              <w:ind w:firstLineChars="200" w:firstLine="482"/>
              <w:rPr>
                <w:b/>
                <w:color w:val="000000" w:themeColor="text1"/>
                <w:sz w:val="24"/>
              </w:rPr>
            </w:pPr>
            <w:r w:rsidRPr="00CB3CE8">
              <w:rPr>
                <w:rFonts w:hint="eastAsia"/>
                <w:b/>
                <w:color w:val="000000" w:themeColor="text1"/>
                <w:sz w:val="24"/>
              </w:rPr>
              <w:t>该工序大气污染源为运输、装卸与堆存过程中产生扬尘</w:t>
            </w:r>
            <w:r w:rsidRPr="00CB3CE8">
              <w:rPr>
                <w:rFonts w:hint="eastAsia"/>
                <w:b/>
                <w:color w:val="000000" w:themeColor="text1"/>
                <w:sz w:val="24"/>
              </w:rPr>
              <w:t>G1</w:t>
            </w:r>
            <w:r w:rsidRPr="00CB3CE8">
              <w:rPr>
                <w:rFonts w:hint="eastAsia"/>
                <w:b/>
                <w:color w:val="000000" w:themeColor="text1"/>
                <w:sz w:val="24"/>
              </w:rPr>
              <w:t>，原料场四面设置高于堆放</w:t>
            </w:r>
            <w:proofErr w:type="gramStart"/>
            <w:r w:rsidRPr="00CB3CE8">
              <w:rPr>
                <w:rFonts w:hint="eastAsia"/>
                <w:b/>
                <w:color w:val="000000" w:themeColor="text1"/>
                <w:sz w:val="24"/>
              </w:rPr>
              <w:t>物高度</w:t>
            </w:r>
            <w:proofErr w:type="gramEnd"/>
            <w:r w:rsidRPr="00CB3CE8">
              <w:rPr>
                <w:rFonts w:hint="eastAsia"/>
                <w:b/>
                <w:color w:val="000000" w:themeColor="text1"/>
                <w:sz w:val="24"/>
              </w:rPr>
              <w:t>的封闭的</w:t>
            </w:r>
            <w:proofErr w:type="gramStart"/>
            <w:r w:rsidRPr="00CB3CE8">
              <w:rPr>
                <w:rFonts w:hint="eastAsia"/>
                <w:b/>
                <w:color w:val="000000" w:themeColor="text1"/>
                <w:sz w:val="24"/>
              </w:rPr>
              <w:t>抑尘墙</w:t>
            </w:r>
            <w:proofErr w:type="gramEnd"/>
            <w:r w:rsidRPr="00CB3CE8">
              <w:rPr>
                <w:rFonts w:hint="eastAsia"/>
                <w:b/>
                <w:color w:val="000000" w:themeColor="text1"/>
                <w:sz w:val="24"/>
              </w:rPr>
              <w:t>或防风</w:t>
            </w:r>
            <w:proofErr w:type="gramStart"/>
            <w:r w:rsidRPr="00CB3CE8">
              <w:rPr>
                <w:rFonts w:hint="eastAsia"/>
                <w:b/>
                <w:color w:val="000000" w:themeColor="text1"/>
                <w:sz w:val="24"/>
              </w:rPr>
              <w:t>抑</w:t>
            </w:r>
            <w:proofErr w:type="gramEnd"/>
            <w:r w:rsidRPr="00CB3CE8">
              <w:rPr>
                <w:rFonts w:hint="eastAsia"/>
                <w:b/>
                <w:color w:val="000000" w:themeColor="text1"/>
                <w:sz w:val="24"/>
              </w:rPr>
              <w:t>尘网，建设</w:t>
            </w:r>
            <w:proofErr w:type="gramStart"/>
            <w:r w:rsidRPr="00CB3CE8">
              <w:rPr>
                <w:rFonts w:hint="eastAsia"/>
                <w:b/>
                <w:color w:val="000000" w:themeColor="text1"/>
                <w:sz w:val="24"/>
              </w:rPr>
              <w:t>喷淋抑尘装置</w:t>
            </w:r>
            <w:proofErr w:type="gramEnd"/>
            <w:r w:rsidRPr="00CB3CE8">
              <w:rPr>
                <w:rFonts w:hint="eastAsia"/>
                <w:b/>
                <w:color w:val="000000" w:themeColor="text1"/>
                <w:sz w:val="24"/>
              </w:rPr>
              <w:t>，及时喷洒。废水污染源为洗车废水</w:t>
            </w:r>
            <w:r w:rsidRPr="00CB3CE8">
              <w:rPr>
                <w:rFonts w:hint="eastAsia"/>
                <w:b/>
                <w:color w:val="000000" w:themeColor="text1"/>
                <w:sz w:val="24"/>
              </w:rPr>
              <w:t>W1</w:t>
            </w:r>
            <w:r w:rsidRPr="00CB3CE8">
              <w:rPr>
                <w:rFonts w:hint="eastAsia"/>
                <w:b/>
                <w:color w:val="000000" w:themeColor="text1"/>
                <w:sz w:val="24"/>
              </w:rPr>
              <w:t>，经沉淀处理后循环使用，定期补加。噪声污染源为运输车辆及装载机产生的噪声</w:t>
            </w:r>
            <w:r w:rsidRPr="00CB3CE8">
              <w:rPr>
                <w:rFonts w:hint="eastAsia"/>
                <w:b/>
                <w:color w:val="000000" w:themeColor="text1"/>
                <w:sz w:val="24"/>
              </w:rPr>
              <w:t>N</w:t>
            </w:r>
            <w:r w:rsidRPr="00CB3CE8">
              <w:rPr>
                <w:rFonts w:hint="eastAsia"/>
                <w:b/>
                <w:color w:val="000000" w:themeColor="text1"/>
                <w:sz w:val="24"/>
              </w:rPr>
              <w:t>。固废污染源为沉淀池沉渣</w:t>
            </w:r>
            <w:r w:rsidRPr="00CB3CE8">
              <w:rPr>
                <w:rFonts w:hint="eastAsia"/>
                <w:b/>
                <w:color w:val="000000" w:themeColor="text1"/>
                <w:sz w:val="24"/>
              </w:rPr>
              <w:t>S1</w:t>
            </w:r>
            <w:r w:rsidRPr="00CB3CE8">
              <w:rPr>
                <w:rFonts w:hint="eastAsia"/>
                <w:b/>
                <w:color w:val="000000" w:themeColor="text1"/>
                <w:sz w:val="24"/>
              </w:rPr>
              <w:t>，集中收集统一外售处理。</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(2)</w:t>
            </w:r>
            <w:r w:rsidRPr="00CB3CE8">
              <w:rPr>
                <w:rFonts w:hint="eastAsia"/>
                <w:color w:val="000000" w:themeColor="text1"/>
                <w:sz w:val="24"/>
              </w:rPr>
              <w:t>破碎</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lastRenderedPageBreak/>
              <w:t>原料通过铲车运至破碎机料仓内，</w:t>
            </w:r>
            <w:r w:rsidRPr="00CB3CE8">
              <w:rPr>
                <w:color w:val="000000" w:themeColor="text1"/>
                <w:sz w:val="24"/>
              </w:rPr>
              <w:t>经</w:t>
            </w:r>
            <w:proofErr w:type="gramStart"/>
            <w:r w:rsidRPr="00CB3CE8">
              <w:rPr>
                <w:color w:val="000000" w:themeColor="text1"/>
                <w:sz w:val="24"/>
              </w:rPr>
              <w:t>料仓进入</w:t>
            </w:r>
            <w:proofErr w:type="gramEnd"/>
            <w:r w:rsidRPr="00CB3CE8">
              <w:rPr>
                <w:color w:val="000000" w:themeColor="text1"/>
                <w:sz w:val="24"/>
              </w:rPr>
              <w:t>颚式破碎机进行破碎，</w:t>
            </w:r>
            <w:r w:rsidRPr="00CB3CE8">
              <w:rPr>
                <w:rFonts w:hint="eastAsia"/>
                <w:color w:val="000000" w:themeColor="text1"/>
                <w:sz w:val="24"/>
              </w:rPr>
              <w:t>经颚式破碎机破碎后的物料经过密闭输送带输送至锤式破碎机进行进一步破碎，以满足后续加工要求。经过破碎后的物料通过密闭输送带输送至细矿仓内，进一步</w:t>
            </w:r>
            <w:proofErr w:type="gramStart"/>
            <w:r w:rsidRPr="00CB3CE8">
              <w:rPr>
                <w:rFonts w:hint="eastAsia"/>
                <w:color w:val="000000" w:themeColor="text1"/>
                <w:sz w:val="24"/>
              </w:rPr>
              <w:t>转运至球磨</w:t>
            </w:r>
            <w:proofErr w:type="gramEnd"/>
            <w:r w:rsidRPr="00CB3CE8">
              <w:rPr>
                <w:rFonts w:hint="eastAsia"/>
                <w:color w:val="000000" w:themeColor="text1"/>
                <w:sz w:val="24"/>
              </w:rPr>
              <w:t>工序。</w:t>
            </w:r>
          </w:p>
          <w:p w:rsidR="00727855" w:rsidRPr="00CB3CE8" w:rsidRDefault="00F0022F">
            <w:pPr>
              <w:spacing w:line="480" w:lineRule="exact"/>
              <w:ind w:firstLineChars="200" w:firstLine="482"/>
              <w:rPr>
                <w:b/>
                <w:color w:val="000000" w:themeColor="text1"/>
                <w:sz w:val="24"/>
              </w:rPr>
            </w:pPr>
            <w:r w:rsidRPr="00CB3CE8">
              <w:rPr>
                <w:rFonts w:hint="eastAsia"/>
                <w:b/>
                <w:color w:val="000000" w:themeColor="text1"/>
                <w:sz w:val="24"/>
              </w:rPr>
              <w:t>该工序大气污染源为料仓废气</w:t>
            </w:r>
            <w:r w:rsidRPr="00CB3CE8">
              <w:rPr>
                <w:rFonts w:hint="eastAsia"/>
                <w:b/>
                <w:color w:val="000000" w:themeColor="text1"/>
                <w:sz w:val="24"/>
              </w:rPr>
              <w:t>G2</w:t>
            </w:r>
            <w:r w:rsidRPr="00CB3CE8">
              <w:rPr>
                <w:rFonts w:hint="eastAsia"/>
                <w:b/>
                <w:color w:val="000000" w:themeColor="text1"/>
                <w:sz w:val="24"/>
              </w:rPr>
              <w:t>、</w:t>
            </w:r>
            <w:proofErr w:type="gramStart"/>
            <w:r w:rsidRPr="00CB3CE8">
              <w:rPr>
                <w:rFonts w:hint="eastAsia"/>
                <w:b/>
                <w:color w:val="000000" w:themeColor="text1"/>
                <w:sz w:val="24"/>
              </w:rPr>
              <w:t>颚式破碎</w:t>
            </w:r>
            <w:proofErr w:type="gramEnd"/>
            <w:r w:rsidRPr="00CB3CE8">
              <w:rPr>
                <w:rFonts w:hint="eastAsia"/>
                <w:b/>
                <w:color w:val="000000" w:themeColor="text1"/>
                <w:sz w:val="24"/>
              </w:rPr>
              <w:t>废气</w:t>
            </w:r>
            <w:r w:rsidRPr="00CB3CE8">
              <w:rPr>
                <w:rFonts w:hint="eastAsia"/>
                <w:b/>
                <w:color w:val="000000" w:themeColor="text1"/>
                <w:sz w:val="24"/>
              </w:rPr>
              <w:t>G3</w:t>
            </w:r>
            <w:r w:rsidRPr="00CB3CE8">
              <w:rPr>
                <w:rFonts w:hint="eastAsia"/>
                <w:b/>
                <w:color w:val="000000" w:themeColor="text1"/>
                <w:sz w:val="24"/>
              </w:rPr>
              <w:t>、锤式破碎废气</w:t>
            </w:r>
            <w:r w:rsidRPr="00CB3CE8">
              <w:rPr>
                <w:rFonts w:hint="eastAsia"/>
                <w:b/>
                <w:color w:val="000000" w:themeColor="text1"/>
                <w:sz w:val="24"/>
              </w:rPr>
              <w:t>G4</w:t>
            </w:r>
            <w:r w:rsidRPr="00CB3CE8">
              <w:rPr>
                <w:rFonts w:hint="eastAsia"/>
                <w:b/>
                <w:color w:val="000000" w:themeColor="text1"/>
                <w:sz w:val="24"/>
              </w:rPr>
              <w:t>以及细矿仓转移废气</w:t>
            </w:r>
            <w:r w:rsidRPr="00CB3CE8">
              <w:rPr>
                <w:rFonts w:hint="eastAsia"/>
                <w:b/>
                <w:color w:val="000000" w:themeColor="text1"/>
                <w:sz w:val="24"/>
              </w:rPr>
              <w:t>G5</w:t>
            </w:r>
            <w:r w:rsidRPr="00CB3CE8">
              <w:rPr>
                <w:rFonts w:hint="eastAsia"/>
                <w:b/>
                <w:color w:val="000000" w:themeColor="text1"/>
                <w:sz w:val="24"/>
              </w:rPr>
              <w:t>，其中料仓、</w:t>
            </w:r>
            <w:proofErr w:type="gramStart"/>
            <w:r w:rsidRPr="00CB3CE8">
              <w:rPr>
                <w:rFonts w:hint="eastAsia"/>
                <w:b/>
                <w:color w:val="000000" w:themeColor="text1"/>
                <w:sz w:val="24"/>
              </w:rPr>
              <w:t>颚式破碎</w:t>
            </w:r>
            <w:proofErr w:type="gramEnd"/>
            <w:r w:rsidRPr="00CB3CE8">
              <w:rPr>
                <w:rFonts w:hint="eastAsia"/>
                <w:b/>
                <w:color w:val="000000" w:themeColor="text1"/>
                <w:sz w:val="24"/>
              </w:rPr>
              <w:t>和锤式破碎</w:t>
            </w:r>
            <w:proofErr w:type="gramStart"/>
            <w:r w:rsidRPr="00CB3CE8">
              <w:rPr>
                <w:rFonts w:hint="eastAsia"/>
                <w:b/>
                <w:color w:val="000000" w:themeColor="text1"/>
                <w:sz w:val="24"/>
              </w:rPr>
              <w:t>产尘点</w:t>
            </w:r>
            <w:proofErr w:type="gramEnd"/>
            <w:r w:rsidRPr="00CB3CE8">
              <w:rPr>
                <w:rFonts w:hint="eastAsia"/>
                <w:b/>
                <w:color w:val="000000" w:themeColor="text1"/>
                <w:sz w:val="24"/>
              </w:rPr>
              <w:t>设置喷淋抑尘，通过</w:t>
            </w:r>
            <w:proofErr w:type="gramStart"/>
            <w:r w:rsidRPr="00CB3CE8">
              <w:rPr>
                <w:rFonts w:hint="eastAsia"/>
                <w:b/>
                <w:color w:val="000000" w:themeColor="text1"/>
                <w:sz w:val="24"/>
              </w:rPr>
              <w:t>产尘点</w:t>
            </w:r>
            <w:proofErr w:type="gramEnd"/>
            <w:r w:rsidRPr="00CB3CE8">
              <w:rPr>
                <w:rFonts w:hint="eastAsia"/>
                <w:b/>
                <w:color w:val="000000" w:themeColor="text1"/>
                <w:sz w:val="24"/>
              </w:rPr>
              <w:t>上方设置集尘罩</w:t>
            </w:r>
            <w:r w:rsidRPr="00CB3CE8">
              <w:rPr>
                <w:rFonts w:hint="eastAsia"/>
                <w:b/>
                <w:color w:val="000000" w:themeColor="text1"/>
                <w:sz w:val="24"/>
              </w:rPr>
              <w:t>+</w:t>
            </w:r>
            <w:proofErr w:type="gramStart"/>
            <w:r w:rsidRPr="00CB3CE8">
              <w:rPr>
                <w:rFonts w:hint="eastAsia"/>
                <w:b/>
                <w:color w:val="000000" w:themeColor="text1"/>
                <w:sz w:val="24"/>
              </w:rPr>
              <w:t>软帘收集</w:t>
            </w:r>
            <w:proofErr w:type="gramEnd"/>
            <w:r w:rsidRPr="00CB3CE8">
              <w:rPr>
                <w:rFonts w:hint="eastAsia"/>
                <w:b/>
                <w:color w:val="000000" w:themeColor="text1"/>
                <w:sz w:val="24"/>
              </w:rPr>
              <w:t>废气，通过布袋除尘器</w:t>
            </w:r>
            <w:r w:rsidRPr="00CB3CE8">
              <w:rPr>
                <w:rFonts w:hint="eastAsia"/>
                <w:b/>
                <w:color w:val="000000" w:themeColor="text1"/>
                <w:sz w:val="24"/>
              </w:rPr>
              <w:t>(TA001)</w:t>
            </w:r>
            <w:r w:rsidRPr="00CB3CE8">
              <w:rPr>
                <w:rFonts w:hint="eastAsia"/>
                <w:b/>
                <w:color w:val="000000" w:themeColor="text1"/>
                <w:sz w:val="24"/>
              </w:rPr>
              <w:t>处理后经</w:t>
            </w:r>
            <w:r w:rsidRPr="00CB3CE8">
              <w:rPr>
                <w:rFonts w:hint="eastAsia"/>
                <w:b/>
                <w:color w:val="000000" w:themeColor="text1"/>
                <w:sz w:val="24"/>
              </w:rPr>
              <w:t>15m</w:t>
            </w:r>
            <w:r w:rsidRPr="00CB3CE8">
              <w:rPr>
                <w:rFonts w:hint="eastAsia"/>
                <w:b/>
                <w:color w:val="000000" w:themeColor="text1"/>
                <w:sz w:val="24"/>
              </w:rPr>
              <w:t>排气筒</w:t>
            </w:r>
            <w:r w:rsidRPr="00CB3CE8">
              <w:rPr>
                <w:rFonts w:hint="eastAsia"/>
                <w:b/>
                <w:color w:val="000000" w:themeColor="text1"/>
                <w:sz w:val="24"/>
              </w:rPr>
              <w:t>(DA001)</w:t>
            </w:r>
            <w:r w:rsidRPr="00CB3CE8">
              <w:rPr>
                <w:rFonts w:hint="eastAsia"/>
                <w:b/>
                <w:color w:val="000000" w:themeColor="text1"/>
                <w:sz w:val="24"/>
              </w:rPr>
              <w:t>排放；细矿仓为密闭储仓，且设置有</w:t>
            </w:r>
            <w:proofErr w:type="gramStart"/>
            <w:r w:rsidRPr="00CB3CE8">
              <w:rPr>
                <w:rFonts w:hint="eastAsia"/>
                <w:b/>
                <w:color w:val="000000" w:themeColor="text1"/>
                <w:sz w:val="24"/>
              </w:rPr>
              <w:t>喷淋抑尘装置</w:t>
            </w:r>
            <w:proofErr w:type="gramEnd"/>
            <w:r w:rsidRPr="00CB3CE8">
              <w:rPr>
                <w:rFonts w:hint="eastAsia"/>
                <w:b/>
                <w:color w:val="000000" w:themeColor="text1"/>
                <w:sz w:val="24"/>
              </w:rPr>
              <w:t>。噪声污染源为破碎机产生的噪声</w:t>
            </w:r>
            <w:r w:rsidRPr="00CB3CE8">
              <w:rPr>
                <w:rFonts w:hint="eastAsia"/>
                <w:b/>
                <w:color w:val="000000" w:themeColor="text1"/>
                <w:sz w:val="24"/>
              </w:rPr>
              <w:t>N</w:t>
            </w:r>
            <w:r w:rsidRPr="00CB3CE8">
              <w:rPr>
                <w:rFonts w:hint="eastAsia"/>
                <w:b/>
                <w:color w:val="000000" w:themeColor="text1"/>
                <w:sz w:val="24"/>
              </w:rPr>
              <w:t>。固废污染源为布袋除尘器收尘</w:t>
            </w:r>
            <w:r w:rsidRPr="00CB3CE8">
              <w:rPr>
                <w:rFonts w:hint="eastAsia"/>
                <w:b/>
                <w:color w:val="000000" w:themeColor="text1"/>
                <w:sz w:val="24"/>
              </w:rPr>
              <w:t>S2</w:t>
            </w:r>
            <w:r w:rsidRPr="00CB3CE8">
              <w:rPr>
                <w:rFonts w:hint="eastAsia"/>
                <w:b/>
                <w:color w:val="000000" w:themeColor="text1"/>
                <w:sz w:val="24"/>
              </w:rPr>
              <w:t>，集中收集统一外售处理。</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(3)</w:t>
            </w:r>
            <w:r w:rsidRPr="00CB3CE8">
              <w:rPr>
                <w:rFonts w:hint="eastAsia"/>
                <w:color w:val="000000" w:themeColor="text1"/>
                <w:sz w:val="24"/>
              </w:rPr>
              <w:t>球磨</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物料经密闭输送带由细矿仓</w:t>
            </w:r>
            <w:proofErr w:type="gramStart"/>
            <w:r w:rsidRPr="00CB3CE8">
              <w:rPr>
                <w:rFonts w:hint="eastAsia"/>
                <w:color w:val="000000" w:themeColor="text1"/>
                <w:sz w:val="24"/>
              </w:rPr>
              <w:t>输送至球磨</w:t>
            </w:r>
            <w:proofErr w:type="gramEnd"/>
            <w:r w:rsidRPr="00CB3CE8">
              <w:rPr>
                <w:rFonts w:hint="eastAsia"/>
                <w:color w:val="000000" w:themeColor="text1"/>
                <w:sz w:val="24"/>
              </w:rPr>
              <w:t>车间，由于在物料输送过程中多个节点采取</w:t>
            </w:r>
            <w:proofErr w:type="gramStart"/>
            <w:r w:rsidRPr="00CB3CE8">
              <w:rPr>
                <w:rFonts w:hint="eastAsia"/>
                <w:color w:val="000000" w:themeColor="text1"/>
                <w:sz w:val="24"/>
              </w:rPr>
              <w:t>喷淋抑尘措施</w:t>
            </w:r>
            <w:proofErr w:type="gramEnd"/>
            <w:r w:rsidRPr="00CB3CE8">
              <w:rPr>
                <w:rFonts w:hint="eastAsia"/>
                <w:color w:val="000000" w:themeColor="text1"/>
                <w:sz w:val="24"/>
              </w:rPr>
              <w:t>，因此在输送过程中物料处于湿润状态，在物料与水共同加入球磨机中无废气产生。在球磨机内通过物料、水和研磨介质的共同作用下达到研磨效果。球磨的浆料排入沉淀池进行沉淀处理，沉淀池上层废水经沉淀后回用于球磨工序，沉淀池沉渣进入压滤工序。</w:t>
            </w:r>
          </w:p>
          <w:p w:rsidR="00727855" w:rsidRPr="00CB3CE8" w:rsidRDefault="00F0022F">
            <w:pPr>
              <w:spacing w:line="480" w:lineRule="exact"/>
              <w:ind w:firstLineChars="200" w:firstLine="482"/>
              <w:rPr>
                <w:b/>
                <w:color w:val="000000" w:themeColor="text1"/>
                <w:sz w:val="24"/>
              </w:rPr>
            </w:pPr>
            <w:r w:rsidRPr="00CB3CE8">
              <w:rPr>
                <w:rFonts w:hint="eastAsia"/>
                <w:b/>
                <w:color w:val="000000" w:themeColor="text1"/>
                <w:sz w:val="24"/>
              </w:rPr>
              <w:t>该工序废水污染源主要为球磨废水</w:t>
            </w:r>
            <w:r w:rsidRPr="00CB3CE8">
              <w:rPr>
                <w:rFonts w:hint="eastAsia"/>
                <w:b/>
                <w:color w:val="000000" w:themeColor="text1"/>
                <w:sz w:val="24"/>
              </w:rPr>
              <w:t>W2</w:t>
            </w:r>
            <w:r w:rsidRPr="00CB3CE8">
              <w:rPr>
                <w:rFonts w:hint="eastAsia"/>
                <w:b/>
                <w:color w:val="000000" w:themeColor="text1"/>
                <w:sz w:val="24"/>
              </w:rPr>
              <w:t>，经沉淀处理后回用于球磨工序。噪声污染源为球磨机产生的噪声</w:t>
            </w:r>
            <w:r w:rsidRPr="00CB3CE8">
              <w:rPr>
                <w:rFonts w:hint="eastAsia"/>
                <w:b/>
                <w:color w:val="000000" w:themeColor="text1"/>
                <w:sz w:val="24"/>
              </w:rPr>
              <w:t>N</w:t>
            </w:r>
            <w:r w:rsidRPr="00CB3CE8">
              <w:rPr>
                <w:rFonts w:hint="eastAsia"/>
                <w:b/>
                <w:color w:val="000000" w:themeColor="text1"/>
                <w:sz w:val="24"/>
              </w:rPr>
              <w:t>。固废污染源</w:t>
            </w:r>
            <w:proofErr w:type="gramStart"/>
            <w:r w:rsidRPr="00CB3CE8">
              <w:rPr>
                <w:rFonts w:hint="eastAsia"/>
                <w:b/>
                <w:color w:val="000000" w:themeColor="text1"/>
                <w:sz w:val="24"/>
              </w:rPr>
              <w:t>为废球磨</w:t>
            </w:r>
            <w:proofErr w:type="gramEnd"/>
            <w:r w:rsidRPr="00CB3CE8">
              <w:rPr>
                <w:rFonts w:hint="eastAsia"/>
                <w:b/>
                <w:color w:val="000000" w:themeColor="text1"/>
                <w:sz w:val="24"/>
              </w:rPr>
              <w:t>介质</w:t>
            </w:r>
            <w:r w:rsidRPr="00CB3CE8">
              <w:rPr>
                <w:rFonts w:hint="eastAsia"/>
                <w:b/>
                <w:color w:val="000000" w:themeColor="text1"/>
                <w:sz w:val="24"/>
              </w:rPr>
              <w:t>S3</w:t>
            </w:r>
            <w:r w:rsidRPr="00CB3CE8">
              <w:rPr>
                <w:rFonts w:hint="eastAsia"/>
                <w:b/>
                <w:color w:val="000000" w:themeColor="text1"/>
                <w:sz w:val="24"/>
              </w:rPr>
              <w:t>，集中收集统一外售处理。</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(4)</w:t>
            </w:r>
            <w:r w:rsidRPr="00CB3CE8">
              <w:rPr>
                <w:rFonts w:hint="eastAsia"/>
                <w:color w:val="000000" w:themeColor="text1"/>
                <w:sz w:val="24"/>
              </w:rPr>
              <w:t>压滤</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沉淀池沉渣经压滤机压滤，压滤废水排入废水沉淀池，沉淀处理后回用于球磨工序，压滤后的物料存放于成品库房，外售处理。</w:t>
            </w:r>
          </w:p>
          <w:p w:rsidR="00727855" w:rsidRPr="00CB3CE8" w:rsidRDefault="00F0022F">
            <w:pPr>
              <w:spacing w:line="480" w:lineRule="exact"/>
              <w:ind w:firstLineChars="200" w:firstLine="482"/>
              <w:rPr>
                <w:b/>
                <w:color w:val="000000" w:themeColor="text1"/>
                <w:sz w:val="24"/>
              </w:rPr>
            </w:pPr>
            <w:r w:rsidRPr="00CB3CE8">
              <w:rPr>
                <w:rFonts w:hint="eastAsia"/>
                <w:b/>
                <w:color w:val="000000" w:themeColor="text1"/>
                <w:sz w:val="24"/>
              </w:rPr>
              <w:t>该工序大气污染</w:t>
            </w:r>
            <w:r w:rsidRPr="00CB3CE8">
              <w:rPr>
                <w:rFonts w:hint="eastAsia"/>
                <w:b/>
                <w:bCs/>
                <w:color w:val="000000" w:themeColor="text1"/>
                <w:sz w:val="24"/>
              </w:rPr>
              <w:t>源为成品库废气</w:t>
            </w:r>
            <w:r w:rsidRPr="00CB3CE8">
              <w:rPr>
                <w:rFonts w:hint="eastAsia"/>
                <w:b/>
                <w:bCs/>
                <w:color w:val="000000" w:themeColor="text1"/>
                <w:sz w:val="24"/>
              </w:rPr>
              <w:t>G6</w:t>
            </w:r>
            <w:r w:rsidRPr="00CB3CE8">
              <w:rPr>
                <w:rFonts w:hint="eastAsia"/>
                <w:b/>
                <w:bCs/>
                <w:color w:val="000000" w:themeColor="text1"/>
                <w:sz w:val="24"/>
              </w:rPr>
              <w:t>，成品库</w:t>
            </w:r>
            <w:r w:rsidRPr="00CB3CE8">
              <w:rPr>
                <w:rFonts w:hint="eastAsia"/>
                <w:b/>
                <w:color w:val="000000" w:themeColor="text1"/>
                <w:sz w:val="24"/>
              </w:rPr>
              <w:t>建设封闭式库房，建设水喷淋装置，及时喷洒，使物料保持湿润状态。废水污染源主要为压滤废水</w:t>
            </w:r>
            <w:r w:rsidRPr="00CB3CE8">
              <w:rPr>
                <w:rFonts w:hint="eastAsia"/>
                <w:b/>
                <w:color w:val="000000" w:themeColor="text1"/>
                <w:sz w:val="24"/>
              </w:rPr>
              <w:t>W3</w:t>
            </w:r>
            <w:r w:rsidRPr="00CB3CE8">
              <w:rPr>
                <w:rFonts w:hint="eastAsia"/>
                <w:b/>
                <w:color w:val="000000" w:themeColor="text1"/>
                <w:sz w:val="24"/>
              </w:rPr>
              <w:t>，经沉淀处理后回用于球磨工序。噪声污染源为压滤机产生的噪声</w:t>
            </w:r>
            <w:r w:rsidRPr="00CB3CE8">
              <w:rPr>
                <w:rFonts w:hint="eastAsia"/>
                <w:b/>
                <w:color w:val="000000" w:themeColor="text1"/>
                <w:sz w:val="24"/>
              </w:rPr>
              <w:t>N</w:t>
            </w:r>
            <w:r w:rsidRPr="00CB3CE8">
              <w:rPr>
                <w:rFonts w:hint="eastAsia"/>
                <w:b/>
                <w:color w:val="000000" w:themeColor="text1"/>
                <w:sz w:val="24"/>
              </w:rPr>
              <w:t>。</w:t>
            </w:r>
          </w:p>
          <w:p w:rsidR="00727855" w:rsidRPr="00CB3CE8" w:rsidRDefault="00F0022F">
            <w:pPr>
              <w:pStyle w:val="a3"/>
              <w:ind w:firstLineChars="0" w:firstLine="0"/>
              <w:jc w:val="center"/>
              <w:rPr>
                <w:color w:val="000000" w:themeColor="text1"/>
                <w:sz w:val="24"/>
              </w:rPr>
            </w:pPr>
            <w:r w:rsidRPr="00CB3CE8">
              <w:rPr>
                <w:color w:val="000000" w:themeColor="text1"/>
              </w:rPr>
              <w:object w:dxaOrig="4829" w:dyaOrig="4559">
                <v:shape id="_x0000_i1027" type="#_x0000_t75" style="width:241.45pt;height:227.95pt" o:ole="">
                  <v:imagedata r:id="rId19" o:title=""/>
                </v:shape>
                <o:OLEObject Type="Embed" ProgID="Visio.Drawing.15" ShapeID="_x0000_i1027" DrawAspect="Content" ObjectID="_1812373496" r:id="rId20"/>
              </w:object>
            </w:r>
          </w:p>
          <w:p w:rsidR="00727855" w:rsidRPr="00CB3CE8" w:rsidRDefault="00F0022F">
            <w:pPr>
              <w:pStyle w:val="aff9"/>
              <w:spacing w:line="240" w:lineRule="auto"/>
              <w:ind w:firstLineChars="0" w:firstLine="0"/>
              <w:jc w:val="center"/>
              <w:rPr>
                <w:color w:val="000000" w:themeColor="text1"/>
              </w:rPr>
            </w:pPr>
            <w:r w:rsidRPr="00CB3CE8">
              <w:rPr>
                <w:b/>
                <w:color w:val="000000" w:themeColor="text1"/>
              </w:rPr>
              <w:t>图</w:t>
            </w:r>
            <w:r w:rsidRPr="00CB3CE8">
              <w:rPr>
                <w:b/>
                <w:color w:val="000000" w:themeColor="text1"/>
              </w:rPr>
              <w:t>2-</w:t>
            </w:r>
            <w:r w:rsidRPr="00CB3CE8">
              <w:rPr>
                <w:rFonts w:hint="eastAsia"/>
                <w:b/>
                <w:color w:val="000000" w:themeColor="text1"/>
              </w:rPr>
              <w:t>4</w:t>
            </w:r>
            <w:r w:rsidRPr="00CB3CE8">
              <w:rPr>
                <w:b/>
                <w:color w:val="000000" w:themeColor="text1"/>
              </w:rPr>
              <w:t xml:space="preserve">   </w:t>
            </w:r>
            <w:r w:rsidRPr="00CB3CE8">
              <w:rPr>
                <w:b/>
                <w:color w:val="000000" w:themeColor="text1"/>
              </w:rPr>
              <w:t>工艺流程及产排污节点图</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此外，生产设备需定期维护，会产生废润滑油、废油桶，除尘器需定期</w:t>
            </w:r>
            <w:r w:rsidRPr="00CB3CE8">
              <w:rPr>
                <w:rFonts w:hint="eastAsia"/>
                <w:color w:val="000000" w:themeColor="text1"/>
                <w:sz w:val="24"/>
              </w:rPr>
              <w:t>更</w:t>
            </w:r>
            <w:r w:rsidRPr="00CB3CE8">
              <w:rPr>
                <w:color w:val="000000" w:themeColor="text1"/>
                <w:sz w:val="24"/>
              </w:rPr>
              <w:t>换除尘布袋</w:t>
            </w:r>
            <w:r w:rsidRPr="00CB3CE8">
              <w:rPr>
                <w:rFonts w:hint="eastAsia"/>
                <w:color w:val="000000" w:themeColor="text1"/>
                <w:sz w:val="24"/>
              </w:rPr>
              <w:t>，</w:t>
            </w:r>
            <w:r w:rsidRPr="00CB3CE8">
              <w:rPr>
                <w:color w:val="000000" w:themeColor="text1"/>
                <w:sz w:val="24"/>
              </w:rPr>
              <w:t>员工会产生生活垃圾。</w:t>
            </w:r>
          </w:p>
          <w:p w:rsidR="00727855" w:rsidRPr="00CB3CE8" w:rsidRDefault="00F0022F">
            <w:pPr>
              <w:spacing w:beforeLines="50" w:before="120"/>
              <w:jc w:val="center"/>
              <w:rPr>
                <w:b/>
                <w:color w:val="000000" w:themeColor="text1"/>
                <w:sz w:val="24"/>
              </w:rPr>
            </w:pPr>
            <w:r w:rsidRPr="00CB3CE8">
              <w:rPr>
                <w:b/>
                <w:color w:val="000000" w:themeColor="text1"/>
                <w:sz w:val="24"/>
              </w:rPr>
              <w:t>表</w:t>
            </w:r>
            <w:r w:rsidRPr="00CB3CE8">
              <w:rPr>
                <w:b/>
                <w:color w:val="000000" w:themeColor="text1"/>
                <w:sz w:val="24"/>
              </w:rPr>
              <w:t>2-</w:t>
            </w:r>
            <w:r w:rsidR="00CB3CE8">
              <w:rPr>
                <w:rFonts w:hint="eastAsia"/>
                <w:b/>
                <w:color w:val="000000" w:themeColor="text1"/>
                <w:sz w:val="24"/>
              </w:rPr>
              <w:t>10</w:t>
            </w:r>
            <w:r w:rsidRPr="00CB3CE8">
              <w:rPr>
                <w:b/>
                <w:color w:val="000000" w:themeColor="text1"/>
                <w:sz w:val="24"/>
              </w:rPr>
              <w:t xml:space="preserve">  </w:t>
            </w:r>
            <w:r w:rsidRPr="00CB3CE8">
              <w:rPr>
                <w:b/>
                <w:color w:val="000000" w:themeColor="text1"/>
                <w:sz w:val="24"/>
              </w:rPr>
              <w:t>本项目污染源及污染物排放情况</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47"/>
              <w:gridCol w:w="479"/>
              <w:gridCol w:w="1229"/>
              <w:gridCol w:w="1134"/>
              <w:gridCol w:w="711"/>
              <w:gridCol w:w="1275"/>
              <w:gridCol w:w="2776"/>
            </w:tblGrid>
            <w:tr w:rsidR="00CB3CE8" w:rsidRPr="00CB3CE8">
              <w:trPr>
                <w:trHeight w:val="340"/>
                <w:tblHeader/>
                <w:jc w:val="center"/>
              </w:trPr>
              <w:tc>
                <w:tcPr>
                  <w:tcW w:w="218" w:type="pct"/>
                  <w:vAlign w:val="center"/>
                </w:tcPr>
                <w:p w:rsidR="00727855" w:rsidRPr="00CB3CE8" w:rsidRDefault="00F0022F">
                  <w:pPr>
                    <w:jc w:val="center"/>
                    <w:rPr>
                      <w:color w:val="000000" w:themeColor="text1"/>
                    </w:rPr>
                  </w:pPr>
                  <w:r w:rsidRPr="00CB3CE8">
                    <w:rPr>
                      <w:color w:val="000000" w:themeColor="text1"/>
                    </w:rPr>
                    <w:t>类别</w:t>
                  </w:r>
                </w:p>
              </w:tc>
              <w:tc>
                <w:tcPr>
                  <w:tcW w:w="301" w:type="pct"/>
                  <w:vAlign w:val="center"/>
                </w:tcPr>
                <w:p w:rsidR="00727855" w:rsidRPr="00CB3CE8" w:rsidRDefault="00F0022F">
                  <w:pPr>
                    <w:jc w:val="center"/>
                    <w:rPr>
                      <w:color w:val="000000" w:themeColor="text1"/>
                    </w:rPr>
                  </w:pPr>
                  <w:r w:rsidRPr="00CB3CE8">
                    <w:rPr>
                      <w:color w:val="000000" w:themeColor="text1"/>
                    </w:rPr>
                    <w:t>序号</w:t>
                  </w:r>
                </w:p>
              </w:tc>
              <w:tc>
                <w:tcPr>
                  <w:tcW w:w="773" w:type="pct"/>
                  <w:vAlign w:val="center"/>
                </w:tcPr>
                <w:p w:rsidR="00727855" w:rsidRPr="00CB3CE8" w:rsidRDefault="00F0022F">
                  <w:pPr>
                    <w:jc w:val="center"/>
                    <w:rPr>
                      <w:color w:val="000000" w:themeColor="text1"/>
                    </w:rPr>
                  </w:pPr>
                  <w:r w:rsidRPr="00CB3CE8">
                    <w:rPr>
                      <w:color w:val="000000" w:themeColor="text1"/>
                    </w:rPr>
                    <w:t>污染源</w:t>
                  </w:r>
                </w:p>
              </w:tc>
              <w:tc>
                <w:tcPr>
                  <w:tcW w:w="713" w:type="pct"/>
                  <w:vAlign w:val="center"/>
                </w:tcPr>
                <w:p w:rsidR="00727855" w:rsidRPr="00CB3CE8" w:rsidRDefault="00F0022F">
                  <w:pPr>
                    <w:jc w:val="center"/>
                    <w:rPr>
                      <w:color w:val="000000" w:themeColor="text1"/>
                    </w:rPr>
                  </w:pPr>
                  <w:r w:rsidRPr="00CB3CE8">
                    <w:rPr>
                      <w:color w:val="000000" w:themeColor="text1"/>
                    </w:rPr>
                    <w:t>主要污染物</w:t>
                  </w:r>
                </w:p>
              </w:tc>
              <w:tc>
                <w:tcPr>
                  <w:tcW w:w="447" w:type="pct"/>
                  <w:vAlign w:val="center"/>
                </w:tcPr>
                <w:p w:rsidR="00727855" w:rsidRPr="00CB3CE8" w:rsidRDefault="00F0022F">
                  <w:pPr>
                    <w:ind w:leftChars="-51" w:left="-107" w:rightChars="-51" w:right="-107"/>
                    <w:jc w:val="center"/>
                    <w:rPr>
                      <w:color w:val="000000" w:themeColor="text1"/>
                    </w:rPr>
                  </w:pPr>
                  <w:r w:rsidRPr="00CB3CE8">
                    <w:rPr>
                      <w:color w:val="000000" w:themeColor="text1"/>
                    </w:rPr>
                    <w:t>产生</w:t>
                  </w:r>
                </w:p>
                <w:p w:rsidR="00727855" w:rsidRPr="00CB3CE8" w:rsidRDefault="00F0022F">
                  <w:pPr>
                    <w:ind w:leftChars="-51" w:left="-107" w:rightChars="-51" w:right="-107"/>
                    <w:jc w:val="center"/>
                    <w:rPr>
                      <w:color w:val="000000" w:themeColor="text1"/>
                    </w:rPr>
                  </w:pPr>
                  <w:r w:rsidRPr="00CB3CE8">
                    <w:rPr>
                      <w:color w:val="000000" w:themeColor="text1"/>
                    </w:rPr>
                    <w:t>特征</w:t>
                  </w:r>
                </w:p>
              </w:tc>
              <w:tc>
                <w:tcPr>
                  <w:tcW w:w="2547" w:type="pct"/>
                  <w:gridSpan w:val="2"/>
                  <w:vAlign w:val="center"/>
                </w:tcPr>
                <w:p w:rsidR="00727855" w:rsidRPr="00CB3CE8" w:rsidRDefault="00F0022F">
                  <w:pPr>
                    <w:jc w:val="center"/>
                    <w:rPr>
                      <w:color w:val="000000" w:themeColor="text1"/>
                    </w:rPr>
                  </w:pPr>
                  <w:r w:rsidRPr="00CB3CE8">
                    <w:rPr>
                      <w:color w:val="000000" w:themeColor="text1"/>
                    </w:rPr>
                    <w:t>采取措施</w:t>
                  </w:r>
                </w:p>
              </w:tc>
            </w:tr>
            <w:tr w:rsidR="00CB3CE8" w:rsidRPr="00CB3CE8">
              <w:trPr>
                <w:trHeight w:val="340"/>
                <w:jc w:val="center"/>
              </w:trPr>
              <w:tc>
                <w:tcPr>
                  <w:tcW w:w="218" w:type="pct"/>
                  <w:vMerge w:val="restart"/>
                  <w:vAlign w:val="center"/>
                </w:tcPr>
                <w:p w:rsidR="00727855" w:rsidRPr="00CB3CE8" w:rsidRDefault="00F0022F">
                  <w:pPr>
                    <w:jc w:val="center"/>
                    <w:rPr>
                      <w:color w:val="000000" w:themeColor="text1"/>
                    </w:rPr>
                  </w:pPr>
                  <w:r w:rsidRPr="00CB3CE8">
                    <w:rPr>
                      <w:color w:val="000000" w:themeColor="text1"/>
                    </w:rPr>
                    <w:t>废气</w:t>
                  </w:r>
                </w:p>
              </w:tc>
              <w:tc>
                <w:tcPr>
                  <w:tcW w:w="301" w:type="pct"/>
                  <w:vAlign w:val="center"/>
                </w:tcPr>
                <w:p w:rsidR="00727855" w:rsidRPr="00CB3CE8" w:rsidRDefault="00F0022F">
                  <w:pPr>
                    <w:jc w:val="center"/>
                    <w:rPr>
                      <w:color w:val="000000" w:themeColor="text1"/>
                    </w:rPr>
                  </w:pPr>
                  <w:r w:rsidRPr="00CB3CE8">
                    <w:rPr>
                      <w:color w:val="000000" w:themeColor="text1"/>
                    </w:rPr>
                    <w:t>G1</w:t>
                  </w:r>
                </w:p>
              </w:tc>
              <w:tc>
                <w:tcPr>
                  <w:tcW w:w="773" w:type="pct"/>
                  <w:vAlign w:val="center"/>
                </w:tcPr>
                <w:p w:rsidR="00727855" w:rsidRPr="00CB3CE8" w:rsidRDefault="00F0022F">
                  <w:pPr>
                    <w:jc w:val="center"/>
                    <w:rPr>
                      <w:color w:val="000000" w:themeColor="text1"/>
                    </w:rPr>
                  </w:pPr>
                  <w:r w:rsidRPr="00CB3CE8">
                    <w:rPr>
                      <w:rFonts w:hint="eastAsia"/>
                      <w:color w:val="000000" w:themeColor="text1"/>
                    </w:rPr>
                    <w:t>原料装卸与堆存</w:t>
                  </w:r>
                </w:p>
              </w:tc>
              <w:tc>
                <w:tcPr>
                  <w:tcW w:w="713" w:type="pct"/>
                  <w:vAlign w:val="center"/>
                </w:tcPr>
                <w:p w:rsidR="00727855" w:rsidRPr="00CB3CE8" w:rsidRDefault="00F0022F">
                  <w:pPr>
                    <w:jc w:val="center"/>
                    <w:rPr>
                      <w:color w:val="000000" w:themeColor="text1"/>
                    </w:rPr>
                  </w:pPr>
                  <w:r w:rsidRPr="00CB3CE8">
                    <w:rPr>
                      <w:rFonts w:hint="eastAsia"/>
                      <w:color w:val="000000" w:themeColor="text1"/>
                    </w:rPr>
                    <w:t>颗粒物</w:t>
                  </w:r>
                </w:p>
              </w:tc>
              <w:tc>
                <w:tcPr>
                  <w:tcW w:w="447" w:type="pct"/>
                  <w:vAlign w:val="center"/>
                </w:tcPr>
                <w:p w:rsidR="00727855" w:rsidRPr="00CB3CE8" w:rsidRDefault="00F0022F">
                  <w:pPr>
                    <w:jc w:val="center"/>
                    <w:rPr>
                      <w:color w:val="000000" w:themeColor="text1"/>
                    </w:rPr>
                  </w:pPr>
                  <w:r w:rsidRPr="00CB3CE8">
                    <w:rPr>
                      <w:rFonts w:hint="eastAsia"/>
                      <w:color w:val="000000" w:themeColor="text1"/>
                    </w:rPr>
                    <w:t>无</w:t>
                  </w:r>
                  <w:r w:rsidRPr="00CB3CE8">
                    <w:rPr>
                      <w:color w:val="000000" w:themeColor="text1"/>
                    </w:rPr>
                    <w:t>组织</w:t>
                  </w:r>
                </w:p>
              </w:tc>
              <w:tc>
                <w:tcPr>
                  <w:tcW w:w="2547" w:type="pct"/>
                  <w:gridSpan w:val="2"/>
                  <w:vAlign w:val="center"/>
                </w:tcPr>
                <w:p w:rsidR="00727855" w:rsidRPr="00CB3CE8" w:rsidRDefault="00F0022F">
                  <w:pPr>
                    <w:jc w:val="left"/>
                    <w:rPr>
                      <w:color w:val="000000" w:themeColor="text1"/>
                    </w:rPr>
                  </w:pPr>
                  <w:r w:rsidRPr="00CB3CE8">
                    <w:rPr>
                      <w:rFonts w:hint="eastAsia"/>
                      <w:color w:val="000000" w:themeColor="text1"/>
                    </w:rPr>
                    <w:t>四面设置高于堆放</w:t>
                  </w:r>
                  <w:proofErr w:type="gramStart"/>
                  <w:r w:rsidRPr="00CB3CE8">
                    <w:rPr>
                      <w:rFonts w:hint="eastAsia"/>
                      <w:color w:val="000000" w:themeColor="text1"/>
                    </w:rPr>
                    <w:t>物高度</w:t>
                  </w:r>
                  <w:proofErr w:type="gramEnd"/>
                  <w:r w:rsidRPr="00CB3CE8">
                    <w:rPr>
                      <w:rFonts w:hint="eastAsia"/>
                      <w:color w:val="000000" w:themeColor="text1"/>
                    </w:rPr>
                    <w:t>的封闭的</w:t>
                  </w:r>
                  <w:proofErr w:type="gramStart"/>
                  <w:r w:rsidRPr="00CB3CE8">
                    <w:rPr>
                      <w:rFonts w:hint="eastAsia"/>
                      <w:color w:val="000000" w:themeColor="text1"/>
                    </w:rPr>
                    <w:t>抑尘墙</w:t>
                  </w:r>
                  <w:proofErr w:type="gramEnd"/>
                  <w:r w:rsidRPr="00CB3CE8">
                    <w:rPr>
                      <w:rFonts w:hint="eastAsia"/>
                      <w:color w:val="000000" w:themeColor="text1"/>
                    </w:rPr>
                    <w:t>或防风</w:t>
                  </w:r>
                  <w:proofErr w:type="gramStart"/>
                  <w:r w:rsidRPr="00CB3CE8">
                    <w:rPr>
                      <w:rFonts w:hint="eastAsia"/>
                      <w:color w:val="000000" w:themeColor="text1"/>
                    </w:rPr>
                    <w:t>抑</w:t>
                  </w:r>
                  <w:proofErr w:type="gramEnd"/>
                  <w:r w:rsidRPr="00CB3CE8">
                    <w:rPr>
                      <w:rFonts w:hint="eastAsia"/>
                      <w:color w:val="000000" w:themeColor="text1"/>
                    </w:rPr>
                    <w:t>尘网，进出车辆清洗，建设</w:t>
                  </w:r>
                  <w:proofErr w:type="gramStart"/>
                  <w:r w:rsidRPr="00CB3CE8">
                    <w:rPr>
                      <w:rFonts w:hint="eastAsia"/>
                      <w:color w:val="000000" w:themeColor="text1"/>
                    </w:rPr>
                    <w:t>喷淋抑尘装置</w:t>
                  </w:r>
                  <w:proofErr w:type="gramEnd"/>
                  <w:r w:rsidRPr="00CB3CE8">
                    <w:rPr>
                      <w:rFonts w:hint="eastAsia"/>
                      <w:color w:val="000000" w:themeColor="text1"/>
                    </w:rPr>
                    <w:t>，及时喷洒，使物料保持湿润状态。</w:t>
                  </w:r>
                </w:p>
              </w:tc>
            </w:tr>
            <w:tr w:rsidR="00CB3CE8" w:rsidRPr="00CB3CE8">
              <w:trPr>
                <w:trHeight w:val="340"/>
                <w:jc w:val="center"/>
              </w:trPr>
              <w:tc>
                <w:tcPr>
                  <w:tcW w:w="218" w:type="pct"/>
                  <w:vMerge/>
                  <w:vAlign w:val="center"/>
                </w:tcPr>
                <w:p w:rsidR="00727855" w:rsidRPr="00CB3CE8" w:rsidRDefault="00727855">
                  <w:pPr>
                    <w:jc w:val="center"/>
                    <w:rPr>
                      <w:color w:val="000000" w:themeColor="text1"/>
                    </w:rPr>
                  </w:pPr>
                </w:p>
              </w:tc>
              <w:tc>
                <w:tcPr>
                  <w:tcW w:w="301" w:type="pct"/>
                  <w:vAlign w:val="center"/>
                </w:tcPr>
                <w:p w:rsidR="00727855" w:rsidRPr="00CB3CE8" w:rsidRDefault="00F0022F">
                  <w:pPr>
                    <w:jc w:val="center"/>
                    <w:rPr>
                      <w:color w:val="000000" w:themeColor="text1"/>
                    </w:rPr>
                  </w:pPr>
                  <w:r w:rsidRPr="00CB3CE8">
                    <w:rPr>
                      <w:color w:val="000000" w:themeColor="text1"/>
                    </w:rPr>
                    <w:t>G</w:t>
                  </w:r>
                  <w:r w:rsidRPr="00CB3CE8">
                    <w:rPr>
                      <w:rFonts w:hint="eastAsia"/>
                      <w:color w:val="000000" w:themeColor="text1"/>
                    </w:rPr>
                    <w:t>2</w:t>
                  </w:r>
                </w:p>
              </w:tc>
              <w:tc>
                <w:tcPr>
                  <w:tcW w:w="773" w:type="pct"/>
                  <w:vAlign w:val="center"/>
                </w:tcPr>
                <w:p w:rsidR="00727855" w:rsidRPr="00CB3CE8" w:rsidRDefault="00F0022F">
                  <w:pPr>
                    <w:jc w:val="center"/>
                    <w:rPr>
                      <w:color w:val="000000" w:themeColor="text1"/>
                    </w:rPr>
                  </w:pPr>
                  <w:proofErr w:type="gramStart"/>
                  <w:r w:rsidRPr="00CB3CE8">
                    <w:rPr>
                      <w:rFonts w:hint="eastAsia"/>
                      <w:color w:val="000000" w:themeColor="text1"/>
                    </w:rPr>
                    <w:t>料仓废气</w:t>
                  </w:r>
                  <w:proofErr w:type="gramEnd"/>
                </w:p>
              </w:tc>
              <w:tc>
                <w:tcPr>
                  <w:tcW w:w="713" w:type="pct"/>
                  <w:vAlign w:val="center"/>
                </w:tcPr>
                <w:p w:rsidR="00727855" w:rsidRPr="00CB3CE8" w:rsidRDefault="00F0022F">
                  <w:pPr>
                    <w:jc w:val="center"/>
                    <w:rPr>
                      <w:color w:val="000000" w:themeColor="text1"/>
                    </w:rPr>
                  </w:pPr>
                  <w:r w:rsidRPr="00CB3CE8">
                    <w:rPr>
                      <w:rFonts w:hint="eastAsia"/>
                      <w:color w:val="000000" w:themeColor="text1"/>
                    </w:rPr>
                    <w:t>颗粒物</w:t>
                  </w:r>
                </w:p>
              </w:tc>
              <w:tc>
                <w:tcPr>
                  <w:tcW w:w="447" w:type="pct"/>
                  <w:vAlign w:val="center"/>
                </w:tcPr>
                <w:p w:rsidR="00727855" w:rsidRPr="00CB3CE8" w:rsidRDefault="00F0022F">
                  <w:pPr>
                    <w:jc w:val="center"/>
                    <w:rPr>
                      <w:color w:val="000000" w:themeColor="text1"/>
                    </w:rPr>
                  </w:pPr>
                  <w:r w:rsidRPr="00CB3CE8">
                    <w:rPr>
                      <w:rFonts w:hint="eastAsia"/>
                      <w:color w:val="000000" w:themeColor="text1"/>
                    </w:rPr>
                    <w:t>有组织</w:t>
                  </w:r>
                </w:p>
              </w:tc>
              <w:tc>
                <w:tcPr>
                  <w:tcW w:w="802" w:type="pct"/>
                  <w:tcBorders>
                    <w:right w:val="single" w:sz="4" w:space="0" w:color="auto"/>
                  </w:tcBorders>
                  <w:vAlign w:val="center"/>
                </w:tcPr>
                <w:p w:rsidR="00727855" w:rsidRPr="00CB3CE8" w:rsidRDefault="00F0022F">
                  <w:pPr>
                    <w:jc w:val="center"/>
                    <w:rPr>
                      <w:color w:val="000000" w:themeColor="text1"/>
                    </w:rPr>
                  </w:pPr>
                  <w:proofErr w:type="gramStart"/>
                  <w:r w:rsidRPr="00CB3CE8">
                    <w:rPr>
                      <w:rFonts w:hint="eastAsia"/>
                      <w:color w:val="000000" w:themeColor="text1"/>
                    </w:rPr>
                    <w:t>喷淋抑尘</w:t>
                  </w:r>
                  <w:proofErr w:type="gramEnd"/>
                </w:p>
              </w:tc>
              <w:tc>
                <w:tcPr>
                  <w:tcW w:w="1746" w:type="pct"/>
                  <w:vMerge w:val="restart"/>
                  <w:tcBorders>
                    <w:left w:val="single" w:sz="4" w:space="0" w:color="auto"/>
                  </w:tcBorders>
                  <w:vAlign w:val="center"/>
                </w:tcPr>
                <w:p w:rsidR="00727855" w:rsidRPr="00CB3CE8" w:rsidRDefault="00F0022F">
                  <w:pPr>
                    <w:jc w:val="center"/>
                    <w:rPr>
                      <w:color w:val="000000" w:themeColor="text1"/>
                    </w:rPr>
                  </w:pPr>
                  <w:r w:rsidRPr="00CB3CE8">
                    <w:rPr>
                      <w:rFonts w:hint="eastAsia"/>
                      <w:color w:val="000000" w:themeColor="text1"/>
                    </w:rPr>
                    <w:t>集气罩</w:t>
                  </w:r>
                  <w:r w:rsidRPr="00CB3CE8">
                    <w:rPr>
                      <w:rFonts w:hint="eastAsia"/>
                      <w:color w:val="000000" w:themeColor="text1"/>
                    </w:rPr>
                    <w:t>(</w:t>
                  </w:r>
                  <w:proofErr w:type="gramStart"/>
                  <w:r w:rsidRPr="00CB3CE8">
                    <w:rPr>
                      <w:rFonts w:hint="eastAsia"/>
                      <w:color w:val="000000" w:themeColor="text1"/>
                    </w:rPr>
                    <w:t>软帘</w:t>
                  </w:r>
                  <w:proofErr w:type="gramEnd"/>
                  <w:r w:rsidRPr="00CB3CE8">
                    <w:rPr>
                      <w:rFonts w:hint="eastAsia"/>
                      <w:color w:val="000000" w:themeColor="text1"/>
                    </w:rPr>
                    <w:t>)+</w:t>
                  </w:r>
                  <w:r w:rsidRPr="00CB3CE8">
                    <w:rPr>
                      <w:rFonts w:hint="eastAsia"/>
                      <w:color w:val="000000" w:themeColor="text1"/>
                    </w:rPr>
                    <w:t>布袋除尘器</w:t>
                  </w:r>
                  <w:r w:rsidRPr="00CB3CE8">
                    <w:rPr>
                      <w:rFonts w:hint="eastAsia"/>
                      <w:color w:val="000000" w:themeColor="text1"/>
                    </w:rPr>
                    <w:t>(TA001)+15</w:t>
                  </w:r>
                  <w:r w:rsidRPr="00CB3CE8">
                    <w:rPr>
                      <w:rFonts w:hint="eastAsia"/>
                      <w:color w:val="000000" w:themeColor="text1"/>
                    </w:rPr>
                    <w:cr/>
                  </w:r>
                  <w:r w:rsidRPr="00CB3CE8">
                    <w:rPr>
                      <w:rFonts w:hint="eastAsia"/>
                      <w:color w:val="000000" w:themeColor="text1"/>
                    </w:rPr>
                    <w:t>排气筒</w:t>
                  </w:r>
                  <w:r w:rsidRPr="00CB3CE8">
                    <w:rPr>
                      <w:rFonts w:hint="eastAsia"/>
                      <w:color w:val="000000" w:themeColor="text1"/>
                    </w:rPr>
                    <w:t>(DA001)</w:t>
                  </w:r>
                </w:p>
              </w:tc>
            </w:tr>
            <w:tr w:rsidR="00CB3CE8" w:rsidRPr="00CB3CE8">
              <w:trPr>
                <w:trHeight w:val="340"/>
                <w:jc w:val="center"/>
              </w:trPr>
              <w:tc>
                <w:tcPr>
                  <w:tcW w:w="218" w:type="pct"/>
                  <w:vMerge/>
                  <w:vAlign w:val="center"/>
                </w:tcPr>
                <w:p w:rsidR="00727855" w:rsidRPr="00CB3CE8" w:rsidRDefault="00727855">
                  <w:pPr>
                    <w:jc w:val="center"/>
                    <w:rPr>
                      <w:color w:val="000000" w:themeColor="text1"/>
                    </w:rPr>
                  </w:pPr>
                </w:p>
              </w:tc>
              <w:tc>
                <w:tcPr>
                  <w:tcW w:w="301" w:type="pct"/>
                  <w:vAlign w:val="center"/>
                </w:tcPr>
                <w:p w:rsidR="00727855" w:rsidRPr="00CB3CE8" w:rsidRDefault="00F0022F">
                  <w:pPr>
                    <w:jc w:val="center"/>
                    <w:rPr>
                      <w:color w:val="000000" w:themeColor="text1"/>
                    </w:rPr>
                  </w:pPr>
                  <w:r w:rsidRPr="00CB3CE8">
                    <w:rPr>
                      <w:color w:val="000000" w:themeColor="text1"/>
                    </w:rPr>
                    <w:t>G</w:t>
                  </w:r>
                  <w:r w:rsidRPr="00CB3CE8">
                    <w:rPr>
                      <w:rFonts w:hint="eastAsia"/>
                      <w:color w:val="000000" w:themeColor="text1"/>
                    </w:rPr>
                    <w:t>3</w:t>
                  </w:r>
                </w:p>
              </w:tc>
              <w:tc>
                <w:tcPr>
                  <w:tcW w:w="773" w:type="pct"/>
                  <w:vAlign w:val="center"/>
                </w:tcPr>
                <w:p w:rsidR="00727855" w:rsidRPr="00CB3CE8" w:rsidRDefault="00F0022F">
                  <w:pPr>
                    <w:jc w:val="center"/>
                    <w:rPr>
                      <w:color w:val="000000" w:themeColor="text1"/>
                      <w:spacing w:val="-8"/>
                    </w:rPr>
                  </w:pPr>
                  <w:proofErr w:type="gramStart"/>
                  <w:r w:rsidRPr="00CB3CE8">
                    <w:rPr>
                      <w:rFonts w:hint="eastAsia"/>
                      <w:color w:val="000000" w:themeColor="text1"/>
                      <w:spacing w:val="-8"/>
                    </w:rPr>
                    <w:t>颚式破碎</w:t>
                  </w:r>
                  <w:proofErr w:type="gramEnd"/>
                  <w:r w:rsidRPr="00CB3CE8">
                    <w:rPr>
                      <w:rFonts w:hint="eastAsia"/>
                      <w:color w:val="000000" w:themeColor="text1"/>
                      <w:spacing w:val="-8"/>
                    </w:rPr>
                    <w:t>废气</w:t>
                  </w:r>
                </w:p>
              </w:tc>
              <w:tc>
                <w:tcPr>
                  <w:tcW w:w="713" w:type="pct"/>
                  <w:vAlign w:val="center"/>
                </w:tcPr>
                <w:p w:rsidR="00727855" w:rsidRPr="00CB3CE8" w:rsidRDefault="00F0022F">
                  <w:pPr>
                    <w:jc w:val="center"/>
                    <w:rPr>
                      <w:color w:val="000000" w:themeColor="text1"/>
                    </w:rPr>
                  </w:pPr>
                  <w:r w:rsidRPr="00CB3CE8">
                    <w:rPr>
                      <w:rFonts w:hint="eastAsia"/>
                      <w:color w:val="000000" w:themeColor="text1"/>
                    </w:rPr>
                    <w:t>颗粒物</w:t>
                  </w:r>
                </w:p>
              </w:tc>
              <w:tc>
                <w:tcPr>
                  <w:tcW w:w="447" w:type="pct"/>
                  <w:vAlign w:val="center"/>
                </w:tcPr>
                <w:p w:rsidR="00727855" w:rsidRPr="00CB3CE8" w:rsidRDefault="00F0022F">
                  <w:pPr>
                    <w:jc w:val="center"/>
                    <w:rPr>
                      <w:color w:val="000000" w:themeColor="text1"/>
                    </w:rPr>
                  </w:pPr>
                  <w:r w:rsidRPr="00CB3CE8">
                    <w:rPr>
                      <w:rFonts w:hint="eastAsia"/>
                      <w:color w:val="000000" w:themeColor="text1"/>
                    </w:rPr>
                    <w:t>有组织</w:t>
                  </w:r>
                </w:p>
              </w:tc>
              <w:tc>
                <w:tcPr>
                  <w:tcW w:w="802" w:type="pct"/>
                  <w:tcBorders>
                    <w:right w:val="single" w:sz="4" w:space="0" w:color="auto"/>
                  </w:tcBorders>
                  <w:vAlign w:val="center"/>
                </w:tcPr>
                <w:p w:rsidR="00727855" w:rsidRPr="00CB3CE8" w:rsidRDefault="00F0022F">
                  <w:pPr>
                    <w:jc w:val="center"/>
                    <w:rPr>
                      <w:color w:val="000000" w:themeColor="text1"/>
                    </w:rPr>
                  </w:pPr>
                  <w:proofErr w:type="gramStart"/>
                  <w:r w:rsidRPr="00CB3CE8">
                    <w:rPr>
                      <w:rFonts w:hint="eastAsia"/>
                      <w:color w:val="000000" w:themeColor="text1"/>
                    </w:rPr>
                    <w:t>喷淋抑尘</w:t>
                  </w:r>
                  <w:proofErr w:type="gramEnd"/>
                </w:p>
              </w:tc>
              <w:tc>
                <w:tcPr>
                  <w:tcW w:w="1746" w:type="pct"/>
                  <w:vMerge/>
                  <w:tcBorders>
                    <w:left w:val="single" w:sz="4" w:space="0" w:color="auto"/>
                  </w:tcBorders>
                  <w:vAlign w:val="center"/>
                </w:tcPr>
                <w:p w:rsidR="00727855" w:rsidRPr="00CB3CE8" w:rsidRDefault="00727855">
                  <w:pPr>
                    <w:jc w:val="center"/>
                    <w:rPr>
                      <w:color w:val="000000" w:themeColor="text1"/>
                    </w:rPr>
                  </w:pPr>
                </w:p>
              </w:tc>
            </w:tr>
            <w:tr w:rsidR="00CB3CE8" w:rsidRPr="00CB3CE8">
              <w:trPr>
                <w:trHeight w:val="340"/>
                <w:jc w:val="center"/>
              </w:trPr>
              <w:tc>
                <w:tcPr>
                  <w:tcW w:w="218" w:type="pct"/>
                  <w:vMerge/>
                  <w:vAlign w:val="center"/>
                </w:tcPr>
                <w:p w:rsidR="00727855" w:rsidRPr="00CB3CE8" w:rsidRDefault="00727855">
                  <w:pPr>
                    <w:jc w:val="center"/>
                    <w:rPr>
                      <w:color w:val="000000" w:themeColor="text1"/>
                    </w:rPr>
                  </w:pPr>
                </w:p>
              </w:tc>
              <w:tc>
                <w:tcPr>
                  <w:tcW w:w="301" w:type="pct"/>
                  <w:vAlign w:val="center"/>
                </w:tcPr>
                <w:p w:rsidR="00727855" w:rsidRPr="00CB3CE8" w:rsidRDefault="00F0022F">
                  <w:pPr>
                    <w:jc w:val="center"/>
                    <w:rPr>
                      <w:color w:val="000000" w:themeColor="text1"/>
                    </w:rPr>
                  </w:pPr>
                  <w:r w:rsidRPr="00CB3CE8">
                    <w:rPr>
                      <w:color w:val="000000" w:themeColor="text1"/>
                    </w:rPr>
                    <w:t>G</w:t>
                  </w:r>
                  <w:r w:rsidRPr="00CB3CE8">
                    <w:rPr>
                      <w:rFonts w:hint="eastAsia"/>
                      <w:color w:val="000000" w:themeColor="text1"/>
                    </w:rPr>
                    <w:t>4</w:t>
                  </w:r>
                </w:p>
              </w:tc>
              <w:tc>
                <w:tcPr>
                  <w:tcW w:w="773" w:type="pct"/>
                  <w:vAlign w:val="center"/>
                </w:tcPr>
                <w:p w:rsidR="00727855" w:rsidRPr="00CB3CE8" w:rsidRDefault="00F0022F">
                  <w:pPr>
                    <w:jc w:val="center"/>
                    <w:rPr>
                      <w:color w:val="000000" w:themeColor="text1"/>
                      <w:spacing w:val="-8"/>
                    </w:rPr>
                  </w:pPr>
                  <w:r w:rsidRPr="00CB3CE8">
                    <w:rPr>
                      <w:rFonts w:hint="eastAsia"/>
                      <w:color w:val="000000" w:themeColor="text1"/>
                      <w:spacing w:val="-8"/>
                    </w:rPr>
                    <w:t>锤式破碎废气</w:t>
                  </w:r>
                </w:p>
              </w:tc>
              <w:tc>
                <w:tcPr>
                  <w:tcW w:w="713" w:type="pct"/>
                  <w:vAlign w:val="center"/>
                </w:tcPr>
                <w:p w:rsidR="00727855" w:rsidRPr="00CB3CE8" w:rsidRDefault="00F0022F">
                  <w:pPr>
                    <w:jc w:val="center"/>
                    <w:rPr>
                      <w:color w:val="000000" w:themeColor="text1"/>
                    </w:rPr>
                  </w:pPr>
                  <w:r w:rsidRPr="00CB3CE8">
                    <w:rPr>
                      <w:rFonts w:hint="eastAsia"/>
                      <w:color w:val="000000" w:themeColor="text1"/>
                    </w:rPr>
                    <w:t>颗粒物</w:t>
                  </w:r>
                </w:p>
              </w:tc>
              <w:tc>
                <w:tcPr>
                  <w:tcW w:w="447" w:type="pct"/>
                  <w:vAlign w:val="center"/>
                </w:tcPr>
                <w:p w:rsidR="00727855" w:rsidRPr="00CB3CE8" w:rsidRDefault="00F0022F">
                  <w:pPr>
                    <w:jc w:val="center"/>
                    <w:rPr>
                      <w:color w:val="000000" w:themeColor="text1"/>
                    </w:rPr>
                  </w:pPr>
                  <w:r w:rsidRPr="00CB3CE8">
                    <w:rPr>
                      <w:rFonts w:hint="eastAsia"/>
                      <w:color w:val="000000" w:themeColor="text1"/>
                    </w:rPr>
                    <w:t>有组织</w:t>
                  </w:r>
                </w:p>
              </w:tc>
              <w:tc>
                <w:tcPr>
                  <w:tcW w:w="802" w:type="pct"/>
                  <w:tcBorders>
                    <w:right w:val="single" w:sz="4" w:space="0" w:color="auto"/>
                  </w:tcBorders>
                  <w:vAlign w:val="center"/>
                </w:tcPr>
                <w:p w:rsidR="00727855" w:rsidRPr="00CB3CE8" w:rsidRDefault="00F0022F">
                  <w:pPr>
                    <w:jc w:val="center"/>
                    <w:rPr>
                      <w:color w:val="000000" w:themeColor="text1"/>
                    </w:rPr>
                  </w:pPr>
                  <w:proofErr w:type="gramStart"/>
                  <w:r w:rsidRPr="00CB3CE8">
                    <w:rPr>
                      <w:rFonts w:hint="eastAsia"/>
                      <w:color w:val="000000" w:themeColor="text1"/>
                    </w:rPr>
                    <w:t>喷淋抑尘</w:t>
                  </w:r>
                  <w:proofErr w:type="gramEnd"/>
                </w:p>
              </w:tc>
              <w:tc>
                <w:tcPr>
                  <w:tcW w:w="1746" w:type="pct"/>
                  <w:vMerge/>
                  <w:tcBorders>
                    <w:left w:val="single" w:sz="4" w:space="0" w:color="auto"/>
                  </w:tcBorders>
                  <w:vAlign w:val="center"/>
                </w:tcPr>
                <w:p w:rsidR="00727855" w:rsidRPr="00CB3CE8" w:rsidRDefault="00727855">
                  <w:pPr>
                    <w:jc w:val="center"/>
                    <w:rPr>
                      <w:color w:val="000000" w:themeColor="text1"/>
                    </w:rPr>
                  </w:pPr>
                </w:p>
              </w:tc>
            </w:tr>
            <w:tr w:rsidR="00CB3CE8" w:rsidRPr="00CB3CE8">
              <w:trPr>
                <w:trHeight w:val="340"/>
                <w:jc w:val="center"/>
              </w:trPr>
              <w:tc>
                <w:tcPr>
                  <w:tcW w:w="218" w:type="pct"/>
                  <w:vMerge/>
                  <w:vAlign w:val="center"/>
                </w:tcPr>
                <w:p w:rsidR="00727855" w:rsidRPr="00CB3CE8" w:rsidRDefault="00727855">
                  <w:pPr>
                    <w:jc w:val="center"/>
                    <w:rPr>
                      <w:color w:val="000000" w:themeColor="text1"/>
                    </w:rPr>
                  </w:pPr>
                </w:p>
              </w:tc>
              <w:tc>
                <w:tcPr>
                  <w:tcW w:w="301" w:type="pct"/>
                  <w:vAlign w:val="center"/>
                </w:tcPr>
                <w:p w:rsidR="00727855" w:rsidRPr="00CB3CE8" w:rsidRDefault="00F0022F">
                  <w:pPr>
                    <w:jc w:val="center"/>
                    <w:rPr>
                      <w:color w:val="000000" w:themeColor="text1"/>
                    </w:rPr>
                  </w:pPr>
                  <w:r w:rsidRPr="00CB3CE8">
                    <w:rPr>
                      <w:color w:val="000000" w:themeColor="text1"/>
                    </w:rPr>
                    <w:t>G</w:t>
                  </w:r>
                  <w:r w:rsidRPr="00CB3CE8">
                    <w:rPr>
                      <w:rFonts w:hint="eastAsia"/>
                      <w:color w:val="000000" w:themeColor="text1"/>
                    </w:rPr>
                    <w:t>5</w:t>
                  </w:r>
                </w:p>
              </w:tc>
              <w:tc>
                <w:tcPr>
                  <w:tcW w:w="773" w:type="pct"/>
                  <w:vAlign w:val="center"/>
                </w:tcPr>
                <w:p w:rsidR="00727855" w:rsidRPr="00CB3CE8" w:rsidRDefault="00F0022F">
                  <w:pPr>
                    <w:jc w:val="center"/>
                    <w:rPr>
                      <w:color w:val="000000" w:themeColor="text1"/>
                    </w:rPr>
                  </w:pPr>
                  <w:r w:rsidRPr="00CB3CE8">
                    <w:rPr>
                      <w:rFonts w:hint="eastAsia"/>
                      <w:color w:val="000000" w:themeColor="text1"/>
                    </w:rPr>
                    <w:t>细矿仓转移废气</w:t>
                  </w:r>
                </w:p>
              </w:tc>
              <w:tc>
                <w:tcPr>
                  <w:tcW w:w="713" w:type="pct"/>
                  <w:vAlign w:val="center"/>
                </w:tcPr>
                <w:p w:rsidR="00727855" w:rsidRPr="00CB3CE8" w:rsidRDefault="00F0022F">
                  <w:pPr>
                    <w:jc w:val="center"/>
                    <w:rPr>
                      <w:color w:val="000000" w:themeColor="text1"/>
                    </w:rPr>
                  </w:pPr>
                  <w:r w:rsidRPr="00CB3CE8">
                    <w:rPr>
                      <w:rFonts w:hint="eastAsia"/>
                      <w:color w:val="000000" w:themeColor="text1"/>
                    </w:rPr>
                    <w:t>颗粒物</w:t>
                  </w:r>
                </w:p>
              </w:tc>
              <w:tc>
                <w:tcPr>
                  <w:tcW w:w="447" w:type="pct"/>
                  <w:vAlign w:val="center"/>
                </w:tcPr>
                <w:p w:rsidR="00727855" w:rsidRPr="00CB3CE8" w:rsidRDefault="00F0022F">
                  <w:pPr>
                    <w:jc w:val="center"/>
                    <w:rPr>
                      <w:color w:val="000000" w:themeColor="text1"/>
                    </w:rPr>
                  </w:pPr>
                  <w:r w:rsidRPr="00CB3CE8">
                    <w:rPr>
                      <w:color w:val="000000" w:themeColor="text1"/>
                    </w:rPr>
                    <w:t>无组织</w:t>
                  </w:r>
                </w:p>
              </w:tc>
              <w:tc>
                <w:tcPr>
                  <w:tcW w:w="2547" w:type="pct"/>
                  <w:gridSpan w:val="2"/>
                  <w:vAlign w:val="center"/>
                </w:tcPr>
                <w:p w:rsidR="00727855" w:rsidRPr="00CB3CE8" w:rsidRDefault="00F0022F">
                  <w:pPr>
                    <w:jc w:val="left"/>
                    <w:rPr>
                      <w:color w:val="000000" w:themeColor="text1"/>
                    </w:rPr>
                  </w:pPr>
                  <w:r w:rsidRPr="00CB3CE8">
                    <w:rPr>
                      <w:rFonts w:hint="eastAsia"/>
                      <w:color w:val="000000" w:themeColor="text1"/>
                    </w:rPr>
                    <w:t>建设封闭式细矿仓，建设水喷淋装置，及时喷洒，使物料保持湿润状态。</w:t>
                  </w:r>
                </w:p>
              </w:tc>
            </w:tr>
            <w:tr w:rsidR="00CB3CE8" w:rsidRPr="00CB3CE8">
              <w:trPr>
                <w:trHeight w:val="340"/>
                <w:jc w:val="center"/>
              </w:trPr>
              <w:tc>
                <w:tcPr>
                  <w:tcW w:w="218" w:type="pct"/>
                  <w:vMerge/>
                  <w:vAlign w:val="center"/>
                </w:tcPr>
                <w:p w:rsidR="00727855" w:rsidRPr="00CB3CE8" w:rsidRDefault="00727855">
                  <w:pPr>
                    <w:jc w:val="center"/>
                    <w:rPr>
                      <w:color w:val="000000" w:themeColor="text1"/>
                    </w:rPr>
                  </w:pPr>
                </w:p>
              </w:tc>
              <w:tc>
                <w:tcPr>
                  <w:tcW w:w="301" w:type="pct"/>
                  <w:vAlign w:val="center"/>
                </w:tcPr>
                <w:p w:rsidR="00727855" w:rsidRPr="00CB3CE8" w:rsidRDefault="00F0022F">
                  <w:pPr>
                    <w:jc w:val="center"/>
                    <w:rPr>
                      <w:color w:val="000000" w:themeColor="text1"/>
                    </w:rPr>
                  </w:pPr>
                  <w:r w:rsidRPr="00CB3CE8">
                    <w:rPr>
                      <w:color w:val="000000" w:themeColor="text1"/>
                    </w:rPr>
                    <w:t>G</w:t>
                  </w:r>
                  <w:r w:rsidRPr="00CB3CE8">
                    <w:rPr>
                      <w:rFonts w:hint="eastAsia"/>
                      <w:color w:val="000000" w:themeColor="text1"/>
                    </w:rPr>
                    <w:t>6</w:t>
                  </w:r>
                </w:p>
              </w:tc>
              <w:tc>
                <w:tcPr>
                  <w:tcW w:w="773" w:type="pct"/>
                  <w:vAlign w:val="center"/>
                </w:tcPr>
                <w:p w:rsidR="00727855" w:rsidRPr="00CB3CE8" w:rsidRDefault="00F0022F">
                  <w:pPr>
                    <w:jc w:val="center"/>
                    <w:rPr>
                      <w:color w:val="000000" w:themeColor="text1"/>
                    </w:rPr>
                  </w:pPr>
                  <w:r w:rsidRPr="00CB3CE8">
                    <w:rPr>
                      <w:rFonts w:hint="eastAsia"/>
                      <w:color w:val="000000" w:themeColor="text1"/>
                      <w:spacing w:val="-8"/>
                    </w:rPr>
                    <w:t>成品库废气</w:t>
                  </w:r>
                </w:p>
              </w:tc>
              <w:tc>
                <w:tcPr>
                  <w:tcW w:w="713" w:type="pct"/>
                  <w:vAlign w:val="center"/>
                </w:tcPr>
                <w:p w:rsidR="00727855" w:rsidRPr="00CB3CE8" w:rsidRDefault="00F0022F">
                  <w:pPr>
                    <w:jc w:val="center"/>
                    <w:rPr>
                      <w:color w:val="000000" w:themeColor="text1"/>
                    </w:rPr>
                  </w:pPr>
                  <w:r w:rsidRPr="00CB3CE8">
                    <w:rPr>
                      <w:rFonts w:hint="eastAsia"/>
                      <w:color w:val="000000" w:themeColor="text1"/>
                    </w:rPr>
                    <w:t>颗粒物</w:t>
                  </w:r>
                </w:p>
              </w:tc>
              <w:tc>
                <w:tcPr>
                  <w:tcW w:w="447" w:type="pct"/>
                  <w:vAlign w:val="center"/>
                </w:tcPr>
                <w:p w:rsidR="00727855" w:rsidRPr="00CB3CE8" w:rsidRDefault="00F0022F">
                  <w:pPr>
                    <w:jc w:val="center"/>
                    <w:rPr>
                      <w:color w:val="000000" w:themeColor="text1"/>
                    </w:rPr>
                  </w:pPr>
                  <w:r w:rsidRPr="00CB3CE8">
                    <w:rPr>
                      <w:color w:val="000000" w:themeColor="text1"/>
                    </w:rPr>
                    <w:t>无组织</w:t>
                  </w:r>
                </w:p>
              </w:tc>
              <w:tc>
                <w:tcPr>
                  <w:tcW w:w="2547" w:type="pct"/>
                  <w:gridSpan w:val="2"/>
                  <w:vAlign w:val="center"/>
                </w:tcPr>
                <w:p w:rsidR="00727855" w:rsidRPr="00CB3CE8" w:rsidRDefault="00F0022F">
                  <w:pPr>
                    <w:jc w:val="left"/>
                    <w:rPr>
                      <w:color w:val="000000" w:themeColor="text1"/>
                    </w:rPr>
                  </w:pPr>
                  <w:r w:rsidRPr="00CB3CE8">
                    <w:rPr>
                      <w:rFonts w:hint="eastAsia"/>
                      <w:color w:val="000000" w:themeColor="text1"/>
                    </w:rPr>
                    <w:t>建设封闭式库房，建设水喷淋装置，及时喷洒，使物料保持湿润状态。</w:t>
                  </w:r>
                </w:p>
              </w:tc>
            </w:tr>
            <w:tr w:rsidR="00CB3CE8" w:rsidRPr="00CB3CE8">
              <w:trPr>
                <w:trHeight w:val="340"/>
                <w:jc w:val="center"/>
              </w:trPr>
              <w:tc>
                <w:tcPr>
                  <w:tcW w:w="218" w:type="pct"/>
                  <w:vMerge/>
                  <w:vAlign w:val="center"/>
                </w:tcPr>
                <w:p w:rsidR="00727855" w:rsidRPr="00CB3CE8" w:rsidRDefault="00727855">
                  <w:pPr>
                    <w:jc w:val="center"/>
                    <w:rPr>
                      <w:color w:val="000000" w:themeColor="text1"/>
                    </w:rPr>
                  </w:pPr>
                </w:p>
              </w:tc>
              <w:tc>
                <w:tcPr>
                  <w:tcW w:w="301" w:type="pct"/>
                  <w:vAlign w:val="center"/>
                </w:tcPr>
                <w:p w:rsidR="00727855" w:rsidRPr="00CB3CE8" w:rsidRDefault="00F0022F">
                  <w:pPr>
                    <w:jc w:val="center"/>
                    <w:rPr>
                      <w:color w:val="000000" w:themeColor="text1"/>
                    </w:rPr>
                  </w:pPr>
                  <w:r w:rsidRPr="00CB3CE8">
                    <w:rPr>
                      <w:rFonts w:hint="eastAsia"/>
                      <w:color w:val="000000" w:themeColor="text1"/>
                    </w:rPr>
                    <w:t>/</w:t>
                  </w:r>
                </w:p>
              </w:tc>
              <w:tc>
                <w:tcPr>
                  <w:tcW w:w="773" w:type="pct"/>
                  <w:vAlign w:val="center"/>
                </w:tcPr>
                <w:p w:rsidR="00727855" w:rsidRPr="00CB3CE8" w:rsidRDefault="00F0022F">
                  <w:pPr>
                    <w:jc w:val="center"/>
                    <w:rPr>
                      <w:color w:val="000000" w:themeColor="text1"/>
                    </w:rPr>
                  </w:pPr>
                  <w:r w:rsidRPr="00CB3CE8">
                    <w:rPr>
                      <w:rFonts w:hint="eastAsia"/>
                      <w:color w:val="000000" w:themeColor="text1"/>
                    </w:rPr>
                    <w:t>物料运输</w:t>
                  </w:r>
                </w:p>
              </w:tc>
              <w:tc>
                <w:tcPr>
                  <w:tcW w:w="713" w:type="pct"/>
                  <w:vAlign w:val="center"/>
                </w:tcPr>
                <w:p w:rsidR="00727855" w:rsidRPr="00CB3CE8" w:rsidRDefault="00F0022F">
                  <w:pPr>
                    <w:jc w:val="center"/>
                    <w:rPr>
                      <w:color w:val="000000" w:themeColor="text1"/>
                    </w:rPr>
                  </w:pPr>
                  <w:r w:rsidRPr="00CB3CE8">
                    <w:rPr>
                      <w:rFonts w:hint="eastAsia"/>
                      <w:color w:val="000000" w:themeColor="text1"/>
                    </w:rPr>
                    <w:t>颗粒物</w:t>
                  </w:r>
                </w:p>
              </w:tc>
              <w:tc>
                <w:tcPr>
                  <w:tcW w:w="447" w:type="pct"/>
                  <w:vAlign w:val="center"/>
                </w:tcPr>
                <w:p w:rsidR="00727855" w:rsidRPr="00CB3CE8" w:rsidRDefault="00F0022F">
                  <w:pPr>
                    <w:jc w:val="center"/>
                    <w:rPr>
                      <w:color w:val="000000" w:themeColor="text1"/>
                    </w:rPr>
                  </w:pPr>
                  <w:r w:rsidRPr="00CB3CE8">
                    <w:rPr>
                      <w:rFonts w:hint="eastAsia"/>
                      <w:color w:val="000000" w:themeColor="text1"/>
                    </w:rPr>
                    <w:t>无</w:t>
                  </w:r>
                  <w:r w:rsidRPr="00CB3CE8">
                    <w:rPr>
                      <w:color w:val="000000" w:themeColor="text1"/>
                    </w:rPr>
                    <w:t>组织</w:t>
                  </w:r>
                </w:p>
              </w:tc>
              <w:tc>
                <w:tcPr>
                  <w:tcW w:w="2547" w:type="pct"/>
                  <w:gridSpan w:val="2"/>
                  <w:vAlign w:val="center"/>
                </w:tcPr>
                <w:p w:rsidR="00727855" w:rsidRPr="00CB3CE8" w:rsidRDefault="00F0022F">
                  <w:pPr>
                    <w:jc w:val="left"/>
                    <w:rPr>
                      <w:color w:val="000000" w:themeColor="text1"/>
                    </w:rPr>
                  </w:pPr>
                  <w:r w:rsidRPr="00CB3CE8">
                    <w:rPr>
                      <w:rFonts w:hint="eastAsia"/>
                      <w:color w:val="000000" w:themeColor="text1"/>
                    </w:rPr>
                    <w:t>密闭运输，厂区道路</w:t>
                  </w:r>
                  <w:r w:rsidRPr="00CB3CE8">
                    <w:rPr>
                      <w:rFonts w:hint="eastAsia"/>
                      <w:color w:val="000000" w:themeColor="text1"/>
                    </w:rPr>
                    <w:cr/>
                  </w:r>
                  <w:r w:rsidRPr="00CB3CE8">
                    <w:rPr>
                      <w:rFonts w:hint="eastAsia"/>
                      <w:color w:val="000000" w:themeColor="text1"/>
                    </w:rPr>
                    <w:t>面硬化，及时洒水降尘，出入口建设洗车装置</w:t>
                  </w:r>
                </w:p>
              </w:tc>
            </w:tr>
            <w:tr w:rsidR="00CB3CE8" w:rsidRPr="00CB3CE8">
              <w:trPr>
                <w:trHeight w:val="340"/>
                <w:jc w:val="center"/>
              </w:trPr>
              <w:tc>
                <w:tcPr>
                  <w:tcW w:w="218" w:type="pct"/>
                  <w:vAlign w:val="center"/>
                </w:tcPr>
                <w:p w:rsidR="00727855" w:rsidRPr="00CB3CE8" w:rsidRDefault="00F0022F">
                  <w:pPr>
                    <w:jc w:val="center"/>
                    <w:rPr>
                      <w:color w:val="000000" w:themeColor="text1"/>
                    </w:rPr>
                  </w:pPr>
                  <w:r w:rsidRPr="00CB3CE8">
                    <w:rPr>
                      <w:color w:val="000000" w:themeColor="text1"/>
                    </w:rPr>
                    <w:t>噪声</w:t>
                  </w:r>
                </w:p>
              </w:tc>
              <w:tc>
                <w:tcPr>
                  <w:tcW w:w="301" w:type="pct"/>
                  <w:vAlign w:val="center"/>
                </w:tcPr>
                <w:p w:rsidR="00727855" w:rsidRPr="00CB3CE8" w:rsidRDefault="00F0022F">
                  <w:pPr>
                    <w:jc w:val="center"/>
                    <w:rPr>
                      <w:color w:val="000000" w:themeColor="text1"/>
                    </w:rPr>
                  </w:pPr>
                  <w:r w:rsidRPr="00CB3CE8">
                    <w:rPr>
                      <w:rFonts w:hint="eastAsia"/>
                      <w:color w:val="000000" w:themeColor="text1"/>
                    </w:rPr>
                    <w:t>/</w:t>
                  </w:r>
                </w:p>
              </w:tc>
              <w:tc>
                <w:tcPr>
                  <w:tcW w:w="773" w:type="pct"/>
                  <w:vAlign w:val="center"/>
                </w:tcPr>
                <w:p w:rsidR="00727855" w:rsidRPr="00CB3CE8" w:rsidRDefault="00F0022F">
                  <w:pPr>
                    <w:jc w:val="center"/>
                    <w:rPr>
                      <w:color w:val="000000" w:themeColor="text1"/>
                    </w:rPr>
                  </w:pPr>
                  <w:r w:rsidRPr="00CB3CE8">
                    <w:rPr>
                      <w:color w:val="000000" w:themeColor="text1"/>
                    </w:rPr>
                    <w:t>生产设备</w:t>
                  </w:r>
                </w:p>
              </w:tc>
              <w:tc>
                <w:tcPr>
                  <w:tcW w:w="713" w:type="pct"/>
                  <w:vAlign w:val="center"/>
                </w:tcPr>
                <w:p w:rsidR="00727855" w:rsidRPr="00CB3CE8" w:rsidRDefault="00F0022F">
                  <w:pPr>
                    <w:jc w:val="center"/>
                    <w:rPr>
                      <w:color w:val="000000" w:themeColor="text1"/>
                    </w:rPr>
                  </w:pPr>
                  <w:r w:rsidRPr="00CB3CE8">
                    <w:rPr>
                      <w:color w:val="000000" w:themeColor="text1"/>
                    </w:rPr>
                    <w:t>Leq(A)</w:t>
                  </w:r>
                </w:p>
              </w:tc>
              <w:tc>
                <w:tcPr>
                  <w:tcW w:w="447" w:type="pct"/>
                  <w:vAlign w:val="center"/>
                </w:tcPr>
                <w:p w:rsidR="00727855" w:rsidRPr="00CB3CE8" w:rsidRDefault="00F0022F">
                  <w:pPr>
                    <w:jc w:val="center"/>
                    <w:rPr>
                      <w:color w:val="000000" w:themeColor="text1"/>
                    </w:rPr>
                  </w:pPr>
                  <w:r w:rsidRPr="00CB3CE8">
                    <w:rPr>
                      <w:color w:val="000000" w:themeColor="text1"/>
                    </w:rPr>
                    <w:t>连续</w:t>
                  </w:r>
                </w:p>
              </w:tc>
              <w:tc>
                <w:tcPr>
                  <w:tcW w:w="2547" w:type="pct"/>
                  <w:gridSpan w:val="2"/>
                  <w:vAlign w:val="center"/>
                </w:tcPr>
                <w:p w:rsidR="00727855" w:rsidRPr="00CB3CE8" w:rsidRDefault="00F0022F">
                  <w:pPr>
                    <w:jc w:val="left"/>
                    <w:rPr>
                      <w:color w:val="000000" w:themeColor="text1"/>
                    </w:rPr>
                  </w:pPr>
                  <w:r w:rsidRPr="00CB3CE8">
                    <w:rPr>
                      <w:color w:val="000000" w:themeColor="text1"/>
                    </w:rPr>
                    <w:t>基础减振、厂房隔声、距离衰</w:t>
                  </w:r>
                </w:p>
              </w:tc>
            </w:tr>
            <w:tr w:rsidR="00CB3CE8" w:rsidRPr="00CB3CE8">
              <w:trPr>
                <w:trHeight w:val="340"/>
                <w:jc w:val="center"/>
              </w:trPr>
              <w:tc>
                <w:tcPr>
                  <w:tcW w:w="218" w:type="pct"/>
                  <w:vMerge w:val="restart"/>
                  <w:vAlign w:val="center"/>
                </w:tcPr>
                <w:p w:rsidR="00727855" w:rsidRPr="00CB3CE8" w:rsidRDefault="00F0022F">
                  <w:pPr>
                    <w:jc w:val="center"/>
                    <w:rPr>
                      <w:color w:val="000000" w:themeColor="text1"/>
                    </w:rPr>
                  </w:pPr>
                  <w:r w:rsidRPr="00CB3CE8">
                    <w:rPr>
                      <w:color w:val="000000" w:themeColor="text1"/>
                    </w:rPr>
                    <w:t>废水</w:t>
                  </w:r>
                </w:p>
              </w:tc>
              <w:tc>
                <w:tcPr>
                  <w:tcW w:w="301" w:type="pct"/>
                  <w:vAlign w:val="center"/>
                </w:tcPr>
                <w:p w:rsidR="00727855" w:rsidRPr="00CB3CE8" w:rsidRDefault="00F0022F">
                  <w:pPr>
                    <w:jc w:val="center"/>
                    <w:rPr>
                      <w:color w:val="000000" w:themeColor="text1"/>
                    </w:rPr>
                  </w:pPr>
                  <w:r w:rsidRPr="00CB3CE8">
                    <w:rPr>
                      <w:color w:val="000000" w:themeColor="text1"/>
                    </w:rPr>
                    <w:t>/</w:t>
                  </w:r>
                </w:p>
              </w:tc>
              <w:tc>
                <w:tcPr>
                  <w:tcW w:w="773" w:type="pct"/>
                  <w:vAlign w:val="center"/>
                </w:tcPr>
                <w:p w:rsidR="00727855" w:rsidRPr="00CB3CE8" w:rsidRDefault="00F0022F">
                  <w:pPr>
                    <w:jc w:val="center"/>
                    <w:rPr>
                      <w:color w:val="000000" w:themeColor="text1"/>
                    </w:rPr>
                  </w:pPr>
                  <w:r w:rsidRPr="00CB3CE8">
                    <w:rPr>
                      <w:color w:val="000000" w:themeColor="text1"/>
                    </w:rPr>
                    <w:t>生活废</w:t>
                  </w:r>
                  <w:r w:rsidRPr="00CB3CE8">
                    <w:rPr>
                      <w:rFonts w:hint="eastAsia"/>
                      <w:color w:val="000000" w:themeColor="text1"/>
                    </w:rPr>
                    <w:t>水</w:t>
                  </w:r>
                </w:p>
              </w:tc>
              <w:tc>
                <w:tcPr>
                  <w:tcW w:w="713" w:type="pct"/>
                  <w:vAlign w:val="center"/>
                </w:tcPr>
                <w:p w:rsidR="00727855" w:rsidRPr="00CB3CE8" w:rsidRDefault="00F0022F">
                  <w:pPr>
                    <w:jc w:val="center"/>
                    <w:rPr>
                      <w:color w:val="000000" w:themeColor="text1"/>
                    </w:rPr>
                  </w:pPr>
                  <w:r w:rsidRPr="00CB3CE8">
                    <w:rPr>
                      <w:color w:val="000000" w:themeColor="text1"/>
                    </w:rPr>
                    <w:t>COD</w:t>
                  </w:r>
                  <w:r w:rsidRPr="00CB3CE8">
                    <w:rPr>
                      <w:color w:val="000000" w:themeColor="text1"/>
                    </w:rPr>
                    <w:t>、氨氮</w:t>
                  </w:r>
                </w:p>
              </w:tc>
              <w:tc>
                <w:tcPr>
                  <w:tcW w:w="447" w:type="pct"/>
                  <w:vAlign w:val="center"/>
                </w:tcPr>
                <w:p w:rsidR="00727855" w:rsidRPr="00CB3CE8" w:rsidRDefault="00F0022F">
                  <w:pPr>
                    <w:jc w:val="center"/>
                    <w:rPr>
                      <w:color w:val="000000" w:themeColor="text1"/>
                    </w:rPr>
                  </w:pPr>
                  <w:r w:rsidRPr="00CB3CE8">
                    <w:rPr>
                      <w:color w:val="000000" w:themeColor="text1"/>
                    </w:rPr>
                    <w:t>间断</w:t>
                  </w:r>
                </w:p>
              </w:tc>
              <w:tc>
                <w:tcPr>
                  <w:tcW w:w="2547" w:type="pct"/>
                  <w:gridSpan w:val="2"/>
                  <w:vAlign w:val="center"/>
                </w:tcPr>
                <w:p w:rsidR="00727855" w:rsidRPr="00CB3CE8" w:rsidRDefault="00F0022F">
                  <w:pPr>
                    <w:jc w:val="left"/>
                    <w:rPr>
                      <w:color w:val="000000" w:themeColor="text1"/>
                    </w:rPr>
                  </w:pPr>
                  <w:r w:rsidRPr="00CB3CE8">
                    <w:rPr>
                      <w:color w:val="000000" w:themeColor="text1"/>
                    </w:rPr>
                    <w:t>生活盥洗废水用于厂区泼洒抑尘，厂区内防渗旱厕定期清掏</w:t>
                  </w:r>
                </w:p>
              </w:tc>
            </w:tr>
            <w:tr w:rsidR="00CB3CE8" w:rsidRPr="00CB3CE8">
              <w:trPr>
                <w:trHeight w:val="340"/>
                <w:jc w:val="center"/>
              </w:trPr>
              <w:tc>
                <w:tcPr>
                  <w:tcW w:w="218" w:type="pct"/>
                  <w:vMerge/>
                  <w:vAlign w:val="center"/>
                </w:tcPr>
                <w:p w:rsidR="00727855" w:rsidRPr="00CB3CE8" w:rsidRDefault="00727855">
                  <w:pPr>
                    <w:jc w:val="center"/>
                    <w:rPr>
                      <w:color w:val="000000" w:themeColor="text1"/>
                    </w:rPr>
                  </w:pPr>
                </w:p>
              </w:tc>
              <w:tc>
                <w:tcPr>
                  <w:tcW w:w="301" w:type="pct"/>
                  <w:vAlign w:val="center"/>
                </w:tcPr>
                <w:p w:rsidR="00727855" w:rsidRPr="00CB3CE8" w:rsidRDefault="00F0022F">
                  <w:pPr>
                    <w:jc w:val="center"/>
                    <w:rPr>
                      <w:color w:val="000000" w:themeColor="text1"/>
                    </w:rPr>
                  </w:pPr>
                  <w:bookmarkStart w:id="14" w:name="OLE_LINK13"/>
                  <w:r w:rsidRPr="00CB3CE8">
                    <w:rPr>
                      <w:rFonts w:hint="eastAsia"/>
                      <w:color w:val="000000" w:themeColor="text1"/>
                    </w:rPr>
                    <w:t>W1</w:t>
                  </w:r>
                  <w:bookmarkEnd w:id="14"/>
                </w:p>
              </w:tc>
              <w:tc>
                <w:tcPr>
                  <w:tcW w:w="773" w:type="pct"/>
                  <w:vAlign w:val="center"/>
                </w:tcPr>
                <w:p w:rsidR="00727855" w:rsidRPr="00CB3CE8" w:rsidRDefault="00F0022F">
                  <w:pPr>
                    <w:jc w:val="center"/>
                    <w:rPr>
                      <w:color w:val="000000" w:themeColor="text1"/>
                    </w:rPr>
                  </w:pPr>
                  <w:r w:rsidRPr="00CB3CE8">
                    <w:rPr>
                      <w:color w:val="000000" w:themeColor="text1"/>
                    </w:rPr>
                    <w:t>洗车</w:t>
                  </w:r>
                  <w:r w:rsidRPr="00CB3CE8">
                    <w:rPr>
                      <w:rFonts w:hint="eastAsia"/>
                      <w:color w:val="000000" w:themeColor="text1"/>
                    </w:rPr>
                    <w:t>废水</w:t>
                  </w:r>
                </w:p>
              </w:tc>
              <w:tc>
                <w:tcPr>
                  <w:tcW w:w="713" w:type="pct"/>
                  <w:vAlign w:val="center"/>
                </w:tcPr>
                <w:p w:rsidR="00727855" w:rsidRPr="00CB3CE8" w:rsidRDefault="00F0022F">
                  <w:pPr>
                    <w:jc w:val="center"/>
                    <w:rPr>
                      <w:color w:val="000000" w:themeColor="text1"/>
                    </w:rPr>
                  </w:pPr>
                  <w:r w:rsidRPr="00CB3CE8">
                    <w:rPr>
                      <w:rFonts w:hint="eastAsia"/>
                      <w:color w:val="000000" w:themeColor="text1"/>
                    </w:rPr>
                    <w:t>SS</w:t>
                  </w:r>
                </w:p>
              </w:tc>
              <w:tc>
                <w:tcPr>
                  <w:tcW w:w="447" w:type="pct"/>
                  <w:vAlign w:val="center"/>
                </w:tcPr>
                <w:p w:rsidR="00727855" w:rsidRPr="00CB3CE8" w:rsidRDefault="00F0022F">
                  <w:pPr>
                    <w:jc w:val="center"/>
                    <w:rPr>
                      <w:color w:val="000000" w:themeColor="text1"/>
                    </w:rPr>
                  </w:pPr>
                  <w:r w:rsidRPr="00CB3CE8">
                    <w:rPr>
                      <w:color w:val="000000" w:themeColor="text1"/>
                    </w:rPr>
                    <w:t>间断</w:t>
                  </w:r>
                </w:p>
              </w:tc>
              <w:tc>
                <w:tcPr>
                  <w:tcW w:w="2547" w:type="pct"/>
                  <w:gridSpan w:val="2"/>
                  <w:vAlign w:val="center"/>
                </w:tcPr>
                <w:p w:rsidR="00727855" w:rsidRPr="00CB3CE8" w:rsidRDefault="00F0022F">
                  <w:pPr>
                    <w:jc w:val="left"/>
                    <w:rPr>
                      <w:color w:val="000000" w:themeColor="text1"/>
                    </w:rPr>
                  </w:pPr>
                  <w:r w:rsidRPr="00CB3CE8">
                    <w:rPr>
                      <w:rFonts w:hint="eastAsia"/>
                      <w:color w:val="000000" w:themeColor="text1"/>
                    </w:rPr>
                    <w:t>车辆冲洗废水经沉淀池沉淀处理后循环使用，不外排。</w:t>
                  </w:r>
                </w:p>
              </w:tc>
            </w:tr>
            <w:tr w:rsidR="00CB3CE8" w:rsidRPr="00CB3CE8">
              <w:trPr>
                <w:trHeight w:val="340"/>
                <w:jc w:val="center"/>
              </w:trPr>
              <w:tc>
                <w:tcPr>
                  <w:tcW w:w="218" w:type="pct"/>
                  <w:vMerge/>
                  <w:vAlign w:val="center"/>
                </w:tcPr>
                <w:p w:rsidR="00727855" w:rsidRPr="00CB3CE8" w:rsidRDefault="00727855">
                  <w:pPr>
                    <w:jc w:val="center"/>
                    <w:rPr>
                      <w:color w:val="000000" w:themeColor="text1"/>
                    </w:rPr>
                  </w:pPr>
                </w:p>
              </w:tc>
              <w:tc>
                <w:tcPr>
                  <w:tcW w:w="301" w:type="pct"/>
                  <w:vAlign w:val="center"/>
                </w:tcPr>
                <w:p w:rsidR="00727855" w:rsidRPr="00CB3CE8" w:rsidRDefault="00F0022F">
                  <w:pPr>
                    <w:jc w:val="center"/>
                    <w:rPr>
                      <w:color w:val="000000" w:themeColor="text1"/>
                    </w:rPr>
                  </w:pPr>
                  <w:r w:rsidRPr="00CB3CE8">
                    <w:rPr>
                      <w:rFonts w:hint="eastAsia"/>
                      <w:color w:val="000000" w:themeColor="text1"/>
                    </w:rPr>
                    <w:t>W2</w:t>
                  </w:r>
                </w:p>
              </w:tc>
              <w:tc>
                <w:tcPr>
                  <w:tcW w:w="773" w:type="pct"/>
                  <w:vAlign w:val="center"/>
                </w:tcPr>
                <w:p w:rsidR="00727855" w:rsidRPr="00CB3CE8" w:rsidRDefault="00F0022F">
                  <w:pPr>
                    <w:jc w:val="center"/>
                    <w:rPr>
                      <w:color w:val="000000" w:themeColor="text1"/>
                    </w:rPr>
                  </w:pPr>
                  <w:r w:rsidRPr="00CB3CE8">
                    <w:rPr>
                      <w:rFonts w:hint="eastAsia"/>
                      <w:color w:val="000000" w:themeColor="text1"/>
                    </w:rPr>
                    <w:t>球磨废水</w:t>
                  </w:r>
                </w:p>
              </w:tc>
              <w:tc>
                <w:tcPr>
                  <w:tcW w:w="713" w:type="pct"/>
                  <w:vAlign w:val="center"/>
                </w:tcPr>
                <w:p w:rsidR="00727855" w:rsidRPr="00CB3CE8" w:rsidRDefault="00F0022F">
                  <w:pPr>
                    <w:jc w:val="center"/>
                    <w:rPr>
                      <w:color w:val="000000" w:themeColor="text1"/>
                    </w:rPr>
                  </w:pPr>
                  <w:r w:rsidRPr="00CB3CE8">
                    <w:rPr>
                      <w:rFonts w:hint="eastAsia"/>
                      <w:color w:val="000000" w:themeColor="text1"/>
                    </w:rPr>
                    <w:t>SS</w:t>
                  </w:r>
                </w:p>
              </w:tc>
              <w:tc>
                <w:tcPr>
                  <w:tcW w:w="447" w:type="pct"/>
                  <w:vAlign w:val="center"/>
                </w:tcPr>
                <w:p w:rsidR="00727855" w:rsidRPr="00CB3CE8" w:rsidRDefault="00F0022F">
                  <w:pPr>
                    <w:jc w:val="center"/>
                    <w:rPr>
                      <w:color w:val="000000" w:themeColor="text1"/>
                    </w:rPr>
                  </w:pPr>
                  <w:r w:rsidRPr="00CB3CE8">
                    <w:rPr>
                      <w:color w:val="000000" w:themeColor="text1"/>
                    </w:rPr>
                    <w:t>间断</w:t>
                  </w:r>
                </w:p>
              </w:tc>
              <w:tc>
                <w:tcPr>
                  <w:tcW w:w="2547" w:type="pct"/>
                  <w:gridSpan w:val="2"/>
                  <w:vMerge w:val="restart"/>
                  <w:vAlign w:val="center"/>
                </w:tcPr>
                <w:p w:rsidR="00727855" w:rsidRPr="00CB3CE8" w:rsidRDefault="00F0022F">
                  <w:pPr>
                    <w:jc w:val="left"/>
                    <w:rPr>
                      <w:color w:val="000000" w:themeColor="text1"/>
                    </w:rPr>
                  </w:pPr>
                  <w:r w:rsidRPr="00CB3CE8">
                    <w:rPr>
                      <w:rFonts w:hint="eastAsia"/>
                      <w:color w:val="000000" w:themeColor="text1"/>
                    </w:rPr>
                    <w:t>经沉淀池沉淀处理后</w:t>
                  </w:r>
                  <w:proofErr w:type="gramStart"/>
                  <w:r w:rsidRPr="00CB3CE8">
                    <w:rPr>
                      <w:rFonts w:hint="eastAsia"/>
                      <w:color w:val="000000" w:themeColor="text1"/>
                    </w:rPr>
                    <w:t>循环至球磨</w:t>
                  </w:r>
                  <w:proofErr w:type="gramEnd"/>
                  <w:r w:rsidRPr="00CB3CE8">
                    <w:rPr>
                      <w:rFonts w:hint="eastAsia"/>
                      <w:color w:val="000000" w:themeColor="text1"/>
                    </w:rPr>
                    <w:t>工序使用，不外排。</w:t>
                  </w:r>
                </w:p>
              </w:tc>
            </w:tr>
            <w:tr w:rsidR="00CB3CE8" w:rsidRPr="00CB3CE8">
              <w:trPr>
                <w:trHeight w:val="340"/>
                <w:jc w:val="center"/>
              </w:trPr>
              <w:tc>
                <w:tcPr>
                  <w:tcW w:w="218" w:type="pct"/>
                  <w:vMerge/>
                  <w:vAlign w:val="center"/>
                </w:tcPr>
                <w:p w:rsidR="00727855" w:rsidRPr="00CB3CE8" w:rsidRDefault="00727855">
                  <w:pPr>
                    <w:jc w:val="center"/>
                    <w:rPr>
                      <w:color w:val="000000" w:themeColor="text1"/>
                    </w:rPr>
                  </w:pPr>
                </w:p>
              </w:tc>
              <w:tc>
                <w:tcPr>
                  <w:tcW w:w="301" w:type="pct"/>
                  <w:vAlign w:val="center"/>
                </w:tcPr>
                <w:p w:rsidR="00727855" w:rsidRPr="00CB3CE8" w:rsidRDefault="00F0022F">
                  <w:pPr>
                    <w:jc w:val="center"/>
                    <w:rPr>
                      <w:color w:val="000000" w:themeColor="text1"/>
                    </w:rPr>
                  </w:pPr>
                  <w:r w:rsidRPr="00CB3CE8">
                    <w:rPr>
                      <w:rFonts w:hint="eastAsia"/>
                      <w:color w:val="000000" w:themeColor="text1"/>
                    </w:rPr>
                    <w:t>W3</w:t>
                  </w:r>
                </w:p>
              </w:tc>
              <w:tc>
                <w:tcPr>
                  <w:tcW w:w="773" w:type="pct"/>
                  <w:vAlign w:val="center"/>
                </w:tcPr>
                <w:p w:rsidR="00727855" w:rsidRPr="00CB3CE8" w:rsidRDefault="00F0022F">
                  <w:pPr>
                    <w:jc w:val="center"/>
                    <w:rPr>
                      <w:color w:val="000000" w:themeColor="text1"/>
                    </w:rPr>
                  </w:pPr>
                  <w:r w:rsidRPr="00CB3CE8">
                    <w:rPr>
                      <w:rFonts w:hint="eastAsia"/>
                      <w:color w:val="000000" w:themeColor="text1"/>
                    </w:rPr>
                    <w:t>压滤废水</w:t>
                  </w:r>
                </w:p>
              </w:tc>
              <w:tc>
                <w:tcPr>
                  <w:tcW w:w="713" w:type="pct"/>
                  <w:vAlign w:val="center"/>
                </w:tcPr>
                <w:p w:rsidR="00727855" w:rsidRPr="00CB3CE8" w:rsidRDefault="00F0022F">
                  <w:pPr>
                    <w:jc w:val="center"/>
                    <w:rPr>
                      <w:color w:val="000000" w:themeColor="text1"/>
                    </w:rPr>
                  </w:pPr>
                  <w:r w:rsidRPr="00CB3CE8">
                    <w:rPr>
                      <w:rFonts w:hint="eastAsia"/>
                      <w:color w:val="000000" w:themeColor="text1"/>
                    </w:rPr>
                    <w:t>SS</w:t>
                  </w:r>
                </w:p>
              </w:tc>
              <w:tc>
                <w:tcPr>
                  <w:tcW w:w="447" w:type="pct"/>
                  <w:vAlign w:val="center"/>
                </w:tcPr>
                <w:p w:rsidR="00727855" w:rsidRPr="00CB3CE8" w:rsidRDefault="00F0022F">
                  <w:pPr>
                    <w:jc w:val="center"/>
                    <w:rPr>
                      <w:color w:val="000000" w:themeColor="text1"/>
                    </w:rPr>
                  </w:pPr>
                  <w:r w:rsidRPr="00CB3CE8">
                    <w:rPr>
                      <w:color w:val="000000" w:themeColor="text1"/>
                    </w:rPr>
                    <w:t>间断</w:t>
                  </w:r>
                </w:p>
              </w:tc>
              <w:tc>
                <w:tcPr>
                  <w:tcW w:w="2547" w:type="pct"/>
                  <w:gridSpan w:val="2"/>
                  <w:vMerge/>
                  <w:vAlign w:val="center"/>
                </w:tcPr>
                <w:p w:rsidR="00727855" w:rsidRPr="00CB3CE8" w:rsidRDefault="00727855">
                  <w:pPr>
                    <w:jc w:val="left"/>
                    <w:rPr>
                      <w:color w:val="000000" w:themeColor="text1"/>
                    </w:rPr>
                  </w:pPr>
                </w:p>
              </w:tc>
            </w:tr>
            <w:tr w:rsidR="00CB3CE8" w:rsidRPr="00CB3CE8">
              <w:trPr>
                <w:trHeight w:val="340"/>
                <w:jc w:val="center"/>
              </w:trPr>
              <w:tc>
                <w:tcPr>
                  <w:tcW w:w="218" w:type="pct"/>
                  <w:vMerge w:val="restart"/>
                  <w:vAlign w:val="center"/>
                </w:tcPr>
                <w:p w:rsidR="00727855" w:rsidRPr="00CB3CE8" w:rsidRDefault="00F0022F">
                  <w:pPr>
                    <w:jc w:val="center"/>
                    <w:rPr>
                      <w:color w:val="000000" w:themeColor="text1"/>
                    </w:rPr>
                  </w:pPr>
                  <w:r w:rsidRPr="00CB3CE8">
                    <w:rPr>
                      <w:color w:val="000000" w:themeColor="text1"/>
                    </w:rPr>
                    <w:t>固体废</w:t>
                  </w:r>
                  <w:r w:rsidRPr="00CB3CE8">
                    <w:rPr>
                      <w:color w:val="000000" w:themeColor="text1"/>
                    </w:rPr>
                    <w:lastRenderedPageBreak/>
                    <w:t>物</w:t>
                  </w:r>
                </w:p>
              </w:tc>
              <w:tc>
                <w:tcPr>
                  <w:tcW w:w="301" w:type="pct"/>
                  <w:vAlign w:val="center"/>
                </w:tcPr>
                <w:p w:rsidR="00727855" w:rsidRPr="00CB3CE8" w:rsidRDefault="00F0022F">
                  <w:pPr>
                    <w:jc w:val="center"/>
                    <w:rPr>
                      <w:color w:val="000000" w:themeColor="text1"/>
                    </w:rPr>
                  </w:pPr>
                  <w:r w:rsidRPr="00CB3CE8">
                    <w:rPr>
                      <w:color w:val="000000" w:themeColor="text1"/>
                    </w:rPr>
                    <w:lastRenderedPageBreak/>
                    <w:t>S</w:t>
                  </w:r>
                  <w:r w:rsidRPr="00CB3CE8">
                    <w:rPr>
                      <w:color w:val="000000" w:themeColor="text1"/>
                      <w:vertAlign w:val="subscript"/>
                    </w:rPr>
                    <w:t>1</w:t>
                  </w:r>
                </w:p>
              </w:tc>
              <w:tc>
                <w:tcPr>
                  <w:tcW w:w="773" w:type="pct"/>
                  <w:vAlign w:val="center"/>
                </w:tcPr>
                <w:p w:rsidR="00727855" w:rsidRPr="00CB3CE8" w:rsidRDefault="00F0022F">
                  <w:pPr>
                    <w:jc w:val="center"/>
                    <w:rPr>
                      <w:color w:val="000000" w:themeColor="text1"/>
                    </w:rPr>
                  </w:pPr>
                  <w:r w:rsidRPr="00CB3CE8">
                    <w:rPr>
                      <w:rFonts w:hint="eastAsia"/>
                      <w:color w:val="000000" w:themeColor="text1"/>
                    </w:rPr>
                    <w:t>洗车沉淀池</w:t>
                  </w:r>
                </w:p>
              </w:tc>
              <w:tc>
                <w:tcPr>
                  <w:tcW w:w="713" w:type="pct"/>
                  <w:vAlign w:val="center"/>
                </w:tcPr>
                <w:p w:rsidR="00727855" w:rsidRPr="00CB3CE8" w:rsidRDefault="00F0022F">
                  <w:pPr>
                    <w:jc w:val="center"/>
                    <w:rPr>
                      <w:color w:val="000000" w:themeColor="text1"/>
                    </w:rPr>
                  </w:pPr>
                  <w:r w:rsidRPr="00CB3CE8">
                    <w:rPr>
                      <w:rFonts w:hint="eastAsia"/>
                      <w:color w:val="000000" w:themeColor="text1"/>
                    </w:rPr>
                    <w:t>沉淀池沉渣</w:t>
                  </w:r>
                </w:p>
              </w:tc>
              <w:tc>
                <w:tcPr>
                  <w:tcW w:w="447" w:type="pct"/>
                  <w:vAlign w:val="center"/>
                </w:tcPr>
                <w:p w:rsidR="00727855" w:rsidRPr="00CB3CE8" w:rsidRDefault="00F0022F">
                  <w:pPr>
                    <w:jc w:val="center"/>
                    <w:rPr>
                      <w:color w:val="000000" w:themeColor="text1"/>
                    </w:rPr>
                  </w:pPr>
                  <w:r w:rsidRPr="00CB3CE8">
                    <w:rPr>
                      <w:color w:val="000000" w:themeColor="text1"/>
                    </w:rPr>
                    <w:t>连续</w:t>
                  </w:r>
                </w:p>
              </w:tc>
              <w:tc>
                <w:tcPr>
                  <w:tcW w:w="2547" w:type="pct"/>
                  <w:gridSpan w:val="2"/>
                  <w:vAlign w:val="center"/>
                </w:tcPr>
                <w:p w:rsidR="00727855" w:rsidRPr="00CB3CE8" w:rsidRDefault="00F0022F">
                  <w:pPr>
                    <w:jc w:val="left"/>
                    <w:rPr>
                      <w:color w:val="000000" w:themeColor="text1"/>
                    </w:rPr>
                  </w:pPr>
                  <w:r w:rsidRPr="00CB3CE8">
                    <w:rPr>
                      <w:rFonts w:hint="eastAsia"/>
                      <w:color w:val="000000" w:themeColor="text1"/>
                    </w:rPr>
                    <w:t>集中收集运统一外售。</w:t>
                  </w:r>
                </w:p>
              </w:tc>
            </w:tr>
            <w:tr w:rsidR="00CB3CE8" w:rsidRPr="00CB3CE8">
              <w:trPr>
                <w:trHeight w:val="340"/>
                <w:jc w:val="center"/>
              </w:trPr>
              <w:tc>
                <w:tcPr>
                  <w:tcW w:w="218" w:type="pct"/>
                  <w:vMerge/>
                  <w:vAlign w:val="center"/>
                </w:tcPr>
                <w:p w:rsidR="00727855" w:rsidRPr="00CB3CE8" w:rsidRDefault="00727855">
                  <w:pPr>
                    <w:jc w:val="center"/>
                    <w:rPr>
                      <w:color w:val="000000" w:themeColor="text1"/>
                    </w:rPr>
                  </w:pPr>
                </w:p>
              </w:tc>
              <w:tc>
                <w:tcPr>
                  <w:tcW w:w="301" w:type="pct"/>
                  <w:vAlign w:val="center"/>
                </w:tcPr>
                <w:p w:rsidR="00727855" w:rsidRPr="00CB3CE8" w:rsidRDefault="00F0022F">
                  <w:pPr>
                    <w:jc w:val="center"/>
                    <w:rPr>
                      <w:color w:val="000000" w:themeColor="text1"/>
                    </w:rPr>
                  </w:pPr>
                  <w:r w:rsidRPr="00CB3CE8">
                    <w:rPr>
                      <w:color w:val="000000" w:themeColor="text1"/>
                    </w:rPr>
                    <w:t>S</w:t>
                  </w:r>
                  <w:r w:rsidRPr="00CB3CE8">
                    <w:rPr>
                      <w:rFonts w:hint="eastAsia"/>
                      <w:color w:val="000000" w:themeColor="text1"/>
                      <w:vertAlign w:val="subscript"/>
                    </w:rPr>
                    <w:t>2</w:t>
                  </w:r>
                </w:p>
              </w:tc>
              <w:tc>
                <w:tcPr>
                  <w:tcW w:w="773" w:type="pct"/>
                  <w:vAlign w:val="center"/>
                </w:tcPr>
                <w:p w:rsidR="00727855" w:rsidRPr="00CB3CE8" w:rsidRDefault="00F0022F">
                  <w:pPr>
                    <w:jc w:val="center"/>
                    <w:rPr>
                      <w:color w:val="000000" w:themeColor="text1"/>
                    </w:rPr>
                  </w:pPr>
                  <w:r w:rsidRPr="00CB3CE8">
                    <w:rPr>
                      <w:rFonts w:hint="eastAsia"/>
                      <w:color w:val="000000" w:themeColor="text1"/>
                    </w:rPr>
                    <w:t>除尘器</w:t>
                  </w:r>
                </w:p>
              </w:tc>
              <w:tc>
                <w:tcPr>
                  <w:tcW w:w="713" w:type="pct"/>
                  <w:vAlign w:val="center"/>
                </w:tcPr>
                <w:p w:rsidR="00727855" w:rsidRPr="00CB3CE8" w:rsidRDefault="00F0022F">
                  <w:pPr>
                    <w:jc w:val="center"/>
                    <w:rPr>
                      <w:color w:val="000000" w:themeColor="text1"/>
                    </w:rPr>
                  </w:pPr>
                  <w:r w:rsidRPr="00CB3CE8">
                    <w:rPr>
                      <w:rFonts w:hint="eastAsia"/>
                      <w:color w:val="000000" w:themeColor="text1"/>
                    </w:rPr>
                    <w:t>除尘灰</w:t>
                  </w:r>
                </w:p>
              </w:tc>
              <w:tc>
                <w:tcPr>
                  <w:tcW w:w="447" w:type="pct"/>
                  <w:vAlign w:val="center"/>
                </w:tcPr>
                <w:p w:rsidR="00727855" w:rsidRPr="00CB3CE8" w:rsidRDefault="00F0022F">
                  <w:pPr>
                    <w:jc w:val="center"/>
                    <w:rPr>
                      <w:color w:val="000000" w:themeColor="text1"/>
                    </w:rPr>
                  </w:pPr>
                  <w:r w:rsidRPr="00CB3CE8">
                    <w:rPr>
                      <w:color w:val="000000" w:themeColor="text1"/>
                    </w:rPr>
                    <w:t>连续</w:t>
                  </w:r>
                </w:p>
              </w:tc>
              <w:tc>
                <w:tcPr>
                  <w:tcW w:w="2547" w:type="pct"/>
                  <w:gridSpan w:val="2"/>
                  <w:vAlign w:val="center"/>
                </w:tcPr>
                <w:p w:rsidR="00727855" w:rsidRPr="00CB3CE8" w:rsidRDefault="00F0022F">
                  <w:pPr>
                    <w:jc w:val="left"/>
                    <w:rPr>
                      <w:color w:val="000000" w:themeColor="text1"/>
                    </w:rPr>
                  </w:pPr>
                  <w:r w:rsidRPr="00CB3CE8">
                    <w:rPr>
                      <w:rFonts w:hint="eastAsia"/>
                      <w:color w:val="000000" w:themeColor="text1"/>
                    </w:rPr>
                    <w:t>集中收集运统一外售。</w:t>
                  </w:r>
                </w:p>
              </w:tc>
            </w:tr>
            <w:tr w:rsidR="00CB3CE8" w:rsidRPr="00CB3CE8">
              <w:trPr>
                <w:trHeight w:val="340"/>
                <w:jc w:val="center"/>
              </w:trPr>
              <w:tc>
                <w:tcPr>
                  <w:tcW w:w="218" w:type="pct"/>
                  <w:vMerge/>
                  <w:vAlign w:val="center"/>
                </w:tcPr>
                <w:p w:rsidR="00727855" w:rsidRPr="00CB3CE8" w:rsidRDefault="00727855">
                  <w:pPr>
                    <w:jc w:val="center"/>
                    <w:rPr>
                      <w:color w:val="000000" w:themeColor="text1"/>
                    </w:rPr>
                  </w:pPr>
                </w:p>
              </w:tc>
              <w:tc>
                <w:tcPr>
                  <w:tcW w:w="301" w:type="pct"/>
                  <w:vAlign w:val="center"/>
                </w:tcPr>
                <w:p w:rsidR="00727855" w:rsidRPr="00CB3CE8" w:rsidRDefault="00F0022F">
                  <w:pPr>
                    <w:jc w:val="center"/>
                    <w:rPr>
                      <w:color w:val="000000" w:themeColor="text1"/>
                    </w:rPr>
                  </w:pPr>
                  <w:r w:rsidRPr="00CB3CE8">
                    <w:rPr>
                      <w:color w:val="000000" w:themeColor="text1"/>
                    </w:rPr>
                    <w:t>S</w:t>
                  </w:r>
                  <w:r w:rsidRPr="00CB3CE8">
                    <w:rPr>
                      <w:rFonts w:hint="eastAsia"/>
                      <w:color w:val="000000" w:themeColor="text1"/>
                      <w:vertAlign w:val="subscript"/>
                    </w:rPr>
                    <w:t>3</w:t>
                  </w:r>
                </w:p>
              </w:tc>
              <w:tc>
                <w:tcPr>
                  <w:tcW w:w="773" w:type="pct"/>
                  <w:vAlign w:val="center"/>
                </w:tcPr>
                <w:p w:rsidR="00727855" w:rsidRPr="00CB3CE8" w:rsidRDefault="00F0022F">
                  <w:pPr>
                    <w:jc w:val="center"/>
                    <w:rPr>
                      <w:color w:val="000000" w:themeColor="text1"/>
                    </w:rPr>
                  </w:pPr>
                  <w:r w:rsidRPr="00CB3CE8">
                    <w:rPr>
                      <w:rFonts w:hint="eastAsia"/>
                      <w:color w:val="000000" w:themeColor="text1"/>
                    </w:rPr>
                    <w:t>球磨机</w:t>
                  </w:r>
                </w:p>
              </w:tc>
              <w:tc>
                <w:tcPr>
                  <w:tcW w:w="713" w:type="pct"/>
                  <w:vAlign w:val="center"/>
                </w:tcPr>
                <w:p w:rsidR="00727855" w:rsidRPr="00CB3CE8" w:rsidRDefault="00F0022F">
                  <w:pPr>
                    <w:jc w:val="center"/>
                    <w:rPr>
                      <w:color w:val="000000" w:themeColor="text1"/>
                    </w:rPr>
                  </w:pPr>
                  <w:proofErr w:type="gramStart"/>
                  <w:r w:rsidRPr="00CB3CE8">
                    <w:rPr>
                      <w:rFonts w:hint="eastAsia"/>
                      <w:color w:val="000000" w:themeColor="text1"/>
                    </w:rPr>
                    <w:t>废球磨</w:t>
                  </w:r>
                  <w:proofErr w:type="gramEnd"/>
                  <w:r w:rsidRPr="00CB3CE8">
                    <w:rPr>
                      <w:rFonts w:hint="eastAsia"/>
                      <w:color w:val="000000" w:themeColor="text1"/>
                    </w:rPr>
                    <w:t>介质</w:t>
                  </w:r>
                </w:p>
              </w:tc>
              <w:tc>
                <w:tcPr>
                  <w:tcW w:w="447" w:type="pct"/>
                  <w:vAlign w:val="center"/>
                </w:tcPr>
                <w:p w:rsidR="00727855" w:rsidRPr="00CB3CE8" w:rsidRDefault="00F0022F">
                  <w:pPr>
                    <w:jc w:val="center"/>
                    <w:rPr>
                      <w:color w:val="000000" w:themeColor="text1"/>
                    </w:rPr>
                  </w:pPr>
                  <w:r w:rsidRPr="00CB3CE8">
                    <w:rPr>
                      <w:color w:val="000000" w:themeColor="text1"/>
                    </w:rPr>
                    <w:t>连续</w:t>
                  </w:r>
                </w:p>
              </w:tc>
              <w:tc>
                <w:tcPr>
                  <w:tcW w:w="2547" w:type="pct"/>
                  <w:gridSpan w:val="2"/>
                  <w:vAlign w:val="center"/>
                </w:tcPr>
                <w:p w:rsidR="00727855" w:rsidRPr="00CB3CE8" w:rsidRDefault="00F0022F">
                  <w:pPr>
                    <w:jc w:val="left"/>
                    <w:rPr>
                      <w:color w:val="000000" w:themeColor="text1"/>
                    </w:rPr>
                  </w:pPr>
                  <w:r w:rsidRPr="00CB3CE8">
                    <w:rPr>
                      <w:rFonts w:hint="eastAsia"/>
                      <w:color w:val="000000" w:themeColor="text1"/>
                    </w:rPr>
                    <w:t>集中收集运统一外售。</w:t>
                  </w:r>
                </w:p>
              </w:tc>
            </w:tr>
            <w:tr w:rsidR="00CB3CE8" w:rsidRPr="00CB3CE8">
              <w:trPr>
                <w:trHeight w:val="340"/>
                <w:jc w:val="center"/>
              </w:trPr>
              <w:tc>
                <w:tcPr>
                  <w:tcW w:w="218" w:type="pct"/>
                  <w:vMerge/>
                  <w:vAlign w:val="center"/>
                </w:tcPr>
                <w:p w:rsidR="00727855" w:rsidRPr="00CB3CE8" w:rsidRDefault="00727855">
                  <w:pPr>
                    <w:jc w:val="center"/>
                    <w:rPr>
                      <w:color w:val="000000" w:themeColor="text1"/>
                    </w:rPr>
                  </w:pPr>
                </w:p>
              </w:tc>
              <w:tc>
                <w:tcPr>
                  <w:tcW w:w="301" w:type="pct"/>
                  <w:vAlign w:val="center"/>
                </w:tcPr>
                <w:p w:rsidR="00727855" w:rsidRPr="00CB3CE8" w:rsidRDefault="00F0022F">
                  <w:pPr>
                    <w:jc w:val="center"/>
                    <w:rPr>
                      <w:color w:val="000000" w:themeColor="text1"/>
                    </w:rPr>
                  </w:pPr>
                  <w:r w:rsidRPr="00CB3CE8">
                    <w:rPr>
                      <w:rFonts w:hint="eastAsia"/>
                      <w:color w:val="000000" w:themeColor="text1"/>
                    </w:rPr>
                    <w:t>/</w:t>
                  </w:r>
                </w:p>
              </w:tc>
              <w:tc>
                <w:tcPr>
                  <w:tcW w:w="773" w:type="pct"/>
                  <w:vAlign w:val="center"/>
                </w:tcPr>
                <w:p w:rsidR="00727855" w:rsidRPr="00CB3CE8" w:rsidRDefault="00F0022F">
                  <w:pPr>
                    <w:jc w:val="center"/>
                    <w:rPr>
                      <w:color w:val="000000" w:themeColor="text1"/>
                    </w:rPr>
                  </w:pPr>
                  <w:r w:rsidRPr="00CB3CE8">
                    <w:rPr>
                      <w:rFonts w:hint="eastAsia"/>
                      <w:color w:val="000000" w:themeColor="text1"/>
                    </w:rPr>
                    <w:t>废水处理</w:t>
                  </w:r>
                </w:p>
              </w:tc>
              <w:tc>
                <w:tcPr>
                  <w:tcW w:w="713" w:type="pct"/>
                  <w:vAlign w:val="center"/>
                </w:tcPr>
                <w:p w:rsidR="00727855" w:rsidRPr="00CB3CE8" w:rsidRDefault="00F0022F">
                  <w:pPr>
                    <w:jc w:val="center"/>
                    <w:rPr>
                      <w:color w:val="000000" w:themeColor="text1"/>
                    </w:rPr>
                  </w:pPr>
                  <w:r w:rsidRPr="00CB3CE8">
                    <w:rPr>
                      <w:rFonts w:hint="eastAsia"/>
                      <w:color w:val="000000" w:themeColor="text1"/>
                    </w:rPr>
                    <w:t>污泥</w:t>
                  </w:r>
                </w:p>
              </w:tc>
              <w:tc>
                <w:tcPr>
                  <w:tcW w:w="447" w:type="pct"/>
                  <w:vAlign w:val="center"/>
                </w:tcPr>
                <w:p w:rsidR="00727855" w:rsidRPr="00CB3CE8" w:rsidRDefault="00F0022F">
                  <w:pPr>
                    <w:jc w:val="center"/>
                    <w:rPr>
                      <w:b/>
                      <w:color w:val="000000" w:themeColor="text1"/>
                    </w:rPr>
                  </w:pPr>
                  <w:r w:rsidRPr="00CB3CE8">
                    <w:rPr>
                      <w:color w:val="000000" w:themeColor="text1"/>
                    </w:rPr>
                    <w:t>间断</w:t>
                  </w:r>
                </w:p>
              </w:tc>
              <w:tc>
                <w:tcPr>
                  <w:tcW w:w="2547" w:type="pct"/>
                  <w:gridSpan w:val="2"/>
                  <w:vAlign w:val="center"/>
                </w:tcPr>
                <w:p w:rsidR="00727855" w:rsidRPr="00CB3CE8" w:rsidRDefault="00F0022F">
                  <w:pPr>
                    <w:jc w:val="left"/>
                    <w:rPr>
                      <w:color w:val="000000" w:themeColor="text1"/>
                    </w:rPr>
                  </w:pPr>
                  <w:r w:rsidRPr="00CB3CE8">
                    <w:rPr>
                      <w:rFonts w:hint="eastAsia"/>
                      <w:color w:val="000000" w:themeColor="text1"/>
                    </w:rPr>
                    <w:t>统一收集外</w:t>
                  </w:r>
                  <w:proofErr w:type="gramStart"/>
                  <w:r w:rsidRPr="00CB3CE8">
                    <w:rPr>
                      <w:rFonts w:hint="eastAsia"/>
                      <w:color w:val="000000" w:themeColor="text1"/>
                    </w:rPr>
                    <w:t>售综合</w:t>
                  </w:r>
                  <w:proofErr w:type="gramEnd"/>
                  <w:r w:rsidRPr="00CB3CE8">
                    <w:rPr>
                      <w:rFonts w:hint="eastAsia"/>
                      <w:color w:val="000000" w:themeColor="text1"/>
                    </w:rPr>
                    <w:t>处理。</w:t>
                  </w:r>
                </w:p>
              </w:tc>
            </w:tr>
            <w:tr w:rsidR="00CB3CE8" w:rsidRPr="00CB3CE8">
              <w:trPr>
                <w:trHeight w:val="340"/>
                <w:jc w:val="center"/>
              </w:trPr>
              <w:tc>
                <w:tcPr>
                  <w:tcW w:w="218" w:type="pct"/>
                  <w:vMerge/>
                  <w:vAlign w:val="center"/>
                </w:tcPr>
                <w:p w:rsidR="00727855" w:rsidRPr="00CB3CE8" w:rsidRDefault="00727855">
                  <w:pPr>
                    <w:jc w:val="center"/>
                    <w:rPr>
                      <w:color w:val="000000" w:themeColor="text1"/>
                    </w:rPr>
                  </w:pPr>
                </w:p>
              </w:tc>
              <w:tc>
                <w:tcPr>
                  <w:tcW w:w="301" w:type="pct"/>
                  <w:vAlign w:val="center"/>
                </w:tcPr>
                <w:p w:rsidR="00727855" w:rsidRPr="00CB3CE8" w:rsidRDefault="00F0022F">
                  <w:pPr>
                    <w:jc w:val="center"/>
                    <w:rPr>
                      <w:color w:val="000000" w:themeColor="text1"/>
                    </w:rPr>
                  </w:pPr>
                  <w:r w:rsidRPr="00CB3CE8">
                    <w:rPr>
                      <w:rFonts w:hint="eastAsia"/>
                      <w:color w:val="000000" w:themeColor="text1"/>
                    </w:rPr>
                    <w:t>/</w:t>
                  </w:r>
                </w:p>
              </w:tc>
              <w:tc>
                <w:tcPr>
                  <w:tcW w:w="773" w:type="pct"/>
                  <w:vAlign w:val="center"/>
                </w:tcPr>
                <w:p w:rsidR="00727855" w:rsidRPr="00CB3CE8" w:rsidRDefault="00F0022F">
                  <w:pPr>
                    <w:jc w:val="center"/>
                    <w:rPr>
                      <w:color w:val="000000" w:themeColor="text1"/>
                    </w:rPr>
                  </w:pPr>
                  <w:r w:rsidRPr="00CB3CE8">
                    <w:rPr>
                      <w:rFonts w:hint="eastAsia"/>
                      <w:color w:val="000000" w:themeColor="text1"/>
                    </w:rPr>
                    <w:t>除尘器</w:t>
                  </w:r>
                </w:p>
              </w:tc>
              <w:tc>
                <w:tcPr>
                  <w:tcW w:w="713" w:type="pct"/>
                  <w:vAlign w:val="center"/>
                </w:tcPr>
                <w:p w:rsidR="00727855" w:rsidRPr="00CB3CE8" w:rsidRDefault="00F0022F">
                  <w:pPr>
                    <w:jc w:val="center"/>
                    <w:rPr>
                      <w:color w:val="000000" w:themeColor="text1"/>
                    </w:rPr>
                  </w:pPr>
                  <w:r w:rsidRPr="00CB3CE8">
                    <w:rPr>
                      <w:rFonts w:hint="eastAsia"/>
                      <w:color w:val="000000" w:themeColor="text1"/>
                    </w:rPr>
                    <w:t>废除尘布袋</w:t>
                  </w:r>
                </w:p>
              </w:tc>
              <w:tc>
                <w:tcPr>
                  <w:tcW w:w="447" w:type="pct"/>
                  <w:vAlign w:val="center"/>
                </w:tcPr>
                <w:p w:rsidR="00727855" w:rsidRPr="00CB3CE8" w:rsidRDefault="00F0022F">
                  <w:pPr>
                    <w:jc w:val="center"/>
                    <w:rPr>
                      <w:color w:val="000000" w:themeColor="text1"/>
                    </w:rPr>
                  </w:pPr>
                  <w:r w:rsidRPr="00CB3CE8">
                    <w:rPr>
                      <w:color w:val="000000" w:themeColor="text1"/>
                    </w:rPr>
                    <w:t>间断</w:t>
                  </w:r>
                </w:p>
              </w:tc>
              <w:tc>
                <w:tcPr>
                  <w:tcW w:w="2547" w:type="pct"/>
                  <w:gridSpan w:val="2"/>
                  <w:vAlign w:val="center"/>
                </w:tcPr>
                <w:p w:rsidR="00727855" w:rsidRPr="00CB3CE8" w:rsidRDefault="00F0022F">
                  <w:pPr>
                    <w:jc w:val="left"/>
                    <w:rPr>
                      <w:color w:val="000000" w:themeColor="text1"/>
                    </w:rPr>
                  </w:pPr>
                  <w:r w:rsidRPr="00CB3CE8">
                    <w:rPr>
                      <w:rFonts w:hint="eastAsia"/>
                      <w:color w:val="000000" w:themeColor="text1"/>
                    </w:rPr>
                    <w:t>统一收集外售。</w:t>
                  </w:r>
                </w:p>
              </w:tc>
            </w:tr>
            <w:tr w:rsidR="00CB3CE8" w:rsidRPr="00CB3CE8">
              <w:trPr>
                <w:trHeight w:val="340"/>
                <w:jc w:val="center"/>
              </w:trPr>
              <w:tc>
                <w:tcPr>
                  <w:tcW w:w="218" w:type="pct"/>
                  <w:vMerge/>
                  <w:vAlign w:val="center"/>
                </w:tcPr>
                <w:p w:rsidR="00727855" w:rsidRPr="00CB3CE8" w:rsidRDefault="00727855">
                  <w:pPr>
                    <w:jc w:val="center"/>
                    <w:rPr>
                      <w:color w:val="000000" w:themeColor="text1"/>
                    </w:rPr>
                  </w:pPr>
                </w:p>
              </w:tc>
              <w:tc>
                <w:tcPr>
                  <w:tcW w:w="301" w:type="pct"/>
                  <w:vAlign w:val="center"/>
                </w:tcPr>
                <w:p w:rsidR="00727855" w:rsidRPr="00CB3CE8" w:rsidRDefault="00F0022F">
                  <w:pPr>
                    <w:jc w:val="center"/>
                    <w:rPr>
                      <w:color w:val="000000" w:themeColor="text1"/>
                    </w:rPr>
                  </w:pPr>
                  <w:r w:rsidRPr="00CB3CE8">
                    <w:rPr>
                      <w:rFonts w:hint="eastAsia"/>
                      <w:color w:val="000000" w:themeColor="text1"/>
                    </w:rPr>
                    <w:t>/</w:t>
                  </w:r>
                </w:p>
              </w:tc>
              <w:tc>
                <w:tcPr>
                  <w:tcW w:w="773" w:type="pct"/>
                  <w:vMerge w:val="restart"/>
                  <w:vAlign w:val="center"/>
                </w:tcPr>
                <w:p w:rsidR="00727855" w:rsidRPr="00CB3CE8" w:rsidRDefault="00F0022F">
                  <w:pPr>
                    <w:jc w:val="center"/>
                    <w:rPr>
                      <w:color w:val="000000" w:themeColor="text1"/>
                    </w:rPr>
                  </w:pPr>
                  <w:r w:rsidRPr="00CB3CE8">
                    <w:rPr>
                      <w:rFonts w:hint="eastAsia"/>
                      <w:color w:val="000000" w:themeColor="text1"/>
                    </w:rPr>
                    <w:t>设备</w:t>
                  </w:r>
                  <w:r w:rsidRPr="00CB3CE8">
                    <w:rPr>
                      <w:color w:val="000000" w:themeColor="text1"/>
                    </w:rPr>
                    <w:t>维护</w:t>
                  </w:r>
                </w:p>
              </w:tc>
              <w:tc>
                <w:tcPr>
                  <w:tcW w:w="713" w:type="pct"/>
                  <w:vAlign w:val="center"/>
                </w:tcPr>
                <w:p w:rsidR="00727855" w:rsidRPr="00CB3CE8" w:rsidRDefault="00F0022F">
                  <w:pPr>
                    <w:jc w:val="center"/>
                    <w:rPr>
                      <w:color w:val="000000" w:themeColor="text1"/>
                    </w:rPr>
                  </w:pPr>
                  <w:r w:rsidRPr="00CB3CE8">
                    <w:rPr>
                      <w:rFonts w:hint="eastAsia"/>
                      <w:color w:val="000000" w:themeColor="text1"/>
                    </w:rPr>
                    <w:t>废润滑油</w:t>
                  </w:r>
                </w:p>
              </w:tc>
              <w:tc>
                <w:tcPr>
                  <w:tcW w:w="447" w:type="pct"/>
                  <w:vAlign w:val="center"/>
                </w:tcPr>
                <w:p w:rsidR="00727855" w:rsidRPr="00CB3CE8" w:rsidRDefault="00F0022F">
                  <w:pPr>
                    <w:jc w:val="center"/>
                    <w:rPr>
                      <w:color w:val="000000" w:themeColor="text1"/>
                    </w:rPr>
                  </w:pPr>
                  <w:r w:rsidRPr="00CB3CE8">
                    <w:rPr>
                      <w:color w:val="000000" w:themeColor="text1"/>
                    </w:rPr>
                    <w:t>间断</w:t>
                  </w:r>
                </w:p>
              </w:tc>
              <w:tc>
                <w:tcPr>
                  <w:tcW w:w="2547" w:type="pct"/>
                  <w:gridSpan w:val="2"/>
                  <w:vMerge w:val="restart"/>
                  <w:vAlign w:val="center"/>
                </w:tcPr>
                <w:p w:rsidR="00727855" w:rsidRPr="00CB3CE8" w:rsidRDefault="00F0022F">
                  <w:pPr>
                    <w:jc w:val="left"/>
                    <w:rPr>
                      <w:color w:val="000000" w:themeColor="text1"/>
                    </w:rPr>
                  </w:pPr>
                  <w:r w:rsidRPr="00CB3CE8">
                    <w:rPr>
                      <w:rFonts w:hint="eastAsia"/>
                      <w:color w:val="000000" w:themeColor="text1"/>
                    </w:rPr>
                    <w:t>集中收集，分类暂存于</w:t>
                  </w:r>
                  <w:proofErr w:type="gramStart"/>
                  <w:r w:rsidRPr="00CB3CE8">
                    <w:rPr>
                      <w:rFonts w:hint="eastAsia"/>
                      <w:color w:val="000000" w:themeColor="text1"/>
                    </w:rPr>
                    <w:t>危废间</w:t>
                  </w:r>
                  <w:proofErr w:type="gramEnd"/>
                  <w:r w:rsidRPr="00CB3CE8">
                    <w:rPr>
                      <w:rFonts w:hint="eastAsia"/>
                      <w:color w:val="000000" w:themeColor="text1"/>
                    </w:rPr>
                    <w:t>，定期委托有资质的单位进行处置。</w:t>
                  </w:r>
                </w:p>
              </w:tc>
            </w:tr>
            <w:tr w:rsidR="00CB3CE8" w:rsidRPr="00CB3CE8">
              <w:trPr>
                <w:trHeight w:val="340"/>
                <w:jc w:val="center"/>
              </w:trPr>
              <w:tc>
                <w:tcPr>
                  <w:tcW w:w="218" w:type="pct"/>
                  <w:vMerge/>
                  <w:vAlign w:val="center"/>
                </w:tcPr>
                <w:p w:rsidR="00727855" w:rsidRPr="00CB3CE8" w:rsidRDefault="00727855">
                  <w:pPr>
                    <w:jc w:val="center"/>
                    <w:rPr>
                      <w:color w:val="000000" w:themeColor="text1"/>
                    </w:rPr>
                  </w:pPr>
                </w:p>
              </w:tc>
              <w:tc>
                <w:tcPr>
                  <w:tcW w:w="301" w:type="pct"/>
                  <w:vAlign w:val="center"/>
                </w:tcPr>
                <w:p w:rsidR="00727855" w:rsidRPr="00CB3CE8" w:rsidRDefault="00F0022F">
                  <w:pPr>
                    <w:jc w:val="center"/>
                    <w:rPr>
                      <w:color w:val="000000" w:themeColor="text1"/>
                    </w:rPr>
                  </w:pPr>
                  <w:r w:rsidRPr="00CB3CE8">
                    <w:rPr>
                      <w:rFonts w:hint="eastAsia"/>
                      <w:color w:val="000000" w:themeColor="text1"/>
                    </w:rPr>
                    <w:t>/</w:t>
                  </w:r>
                </w:p>
              </w:tc>
              <w:tc>
                <w:tcPr>
                  <w:tcW w:w="773" w:type="pct"/>
                  <w:vMerge/>
                  <w:vAlign w:val="center"/>
                </w:tcPr>
                <w:p w:rsidR="00727855" w:rsidRPr="00CB3CE8" w:rsidRDefault="00727855">
                  <w:pPr>
                    <w:jc w:val="center"/>
                    <w:rPr>
                      <w:color w:val="000000" w:themeColor="text1"/>
                    </w:rPr>
                  </w:pPr>
                </w:p>
              </w:tc>
              <w:tc>
                <w:tcPr>
                  <w:tcW w:w="713" w:type="pct"/>
                  <w:vAlign w:val="center"/>
                </w:tcPr>
                <w:p w:rsidR="00727855" w:rsidRPr="00CB3CE8" w:rsidRDefault="00F0022F">
                  <w:pPr>
                    <w:jc w:val="center"/>
                    <w:rPr>
                      <w:color w:val="000000" w:themeColor="text1"/>
                    </w:rPr>
                  </w:pPr>
                  <w:r w:rsidRPr="00CB3CE8">
                    <w:rPr>
                      <w:rFonts w:hint="eastAsia"/>
                      <w:color w:val="000000" w:themeColor="text1"/>
                    </w:rPr>
                    <w:t>废油桶</w:t>
                  </w:r>
                </w:p>
              </w:tc>
              <w:tc>
                <w:tcPr>
                  <w:tcW w:w="447" w:type="pct"/>
                  <w:vAlign w:val="center"/>
                </w:tcPr>
                <w:p w:rsidR="00727855" w:rsidRPr="00CB3CE8" w:rsidRDefault="00F0022F">
                  <w:pPr>
                    <w:jc w:val="center"/>
                    <w:rPr>
                      <w:color w:val="000000" w:themeColor="text1"/>
                    </w:rPr>
                  </w:pPr>
                  <w:r w:rsidRPr="00CB3CE8">
                    <w:rPr>
                      <w:color w:val="000000" w:themeColor="text1"/>
                    </w:rPr>
                    <w:t>间断</w:t>
                  </w:r>
                </w:p>
              </w:tc>
              <w:tc>
                <w:tcPr>
                  <w:tcW w:w="2547" w:type="pct"/>
                  <w:gridSpan w:val="2"/>
                  <w:vMerge/>
                  <w:vAlign w:val="center"/>
                </w:tcPr>
                <w:p w:rsidR="00727855" w:rsidRPr="00CB3CE8" w:rsidRDefault="00727855">
                  <w:pPr>
                    <w:jc w:val="left"/>
                    <w:rPr>
                      <w:color w:val="000000" w:themeColor="text1"/>
                    </w:rPr>
                  </w:pPr>
                </w:p>
              </w:tc>
            </w:tr>
            <w:tr w:rsidR="00CB3CE8" w:rsidRPr="00CB3CE8">
              <w:trPr>
                <w:trHeight w:val="340"/>
                <w:jc w:val="center"/>
              </w:trPr>
              <w:tc>
                <w:tcPr>
                  <w:tcW w:w="218" w:type="pct"/>
                  <w:vMerge/>
                  <w:vAlign w:val="center"/>
                </w:tcPr>
                <w:p w:rsidR="00727855" w:rsidRPr="00CB3CE8" w:rsidRDefault="00727855">
                  <w:pPr>
                    <w:jc w:val="center"/>
                    <w:rPr>
                      <w:color w:val="000000" w:themeColor="text1"/>
                    </w:rPr>
                  </w:pPr>
                </w:p>
              </w:tc>
              <w:tc>
                <w:tcPr>
                  <w:tcW w:w="301" w:type="pct"/>
                  <w:vAlign w:val="center"/>
                </w:tcPr>
                <w:p w:rsidR="00727855" w:rsidRPr="00CB3CE8" w:rsidRDefault="00F0022F">
                  <w:pPr>
                    <w:jc w:val="center"/>
                    <w:rPr>
                      <w:color w:val="000000" w:themeColor="text1"/>
                    </w:rPr>
                  </w:pPr>
                  <w:r w:rsidRPr="00CB3CE8">
                    <w:rPr>
                      <w:rFonts w:hint="eastAsia"/>
                      <w:color w:val="000000" w:themeColor="text1"/>
                    </w:rPr>
                    <w:t>/</w:t>
                  </w:r>
                </w:p>
              </w:tc>
              <w:tc>
                <w:tcPr>
                  <w:tcW w:w="773" w:type="pct"/>
                  <w:vAlign w:val="center"/>
                </w:tcPr>
                <w:p w:rsidR="00727855" w:rsidRPr="00CB3CE8" w:rsidRDefault="00F0022F">
                  <w:pPr>
                    <w:jc w:val="center"/>
                    <w:rPr>
                      <w:color w:val="000000" w:themeColor="text1"/>
                    </w:rPr>
                  </w:pPr>
                  <w:r w:rsidRPr="00CB3CE8">
                    <w:rPr>
                      <w:color w:val="000000" w:themeColor="text1"/>
                    </w:rPr>
                    <w:t>职工</w:t>
                  </w:r>
                </w:p>
              </w:tc>
              <w:tc>
                <w:tcPr>
                  <w:tcW w:w="713" w:type="pct"/>
                  <w:vAlign w:val="center"/>
                </w:tcPr>
                <w:p w:rsidR="00727855" w:rsidRPr="00CB3CE8" w:rsidRDefault="00F0022F">
                  <w:pPr>
                    <w:jc w:val="center"/>
                    <w:rPr>
                      <w:color w:val="000000" w:themeColor="text1"/>
                    </w:rPr>
                  </w:pPr>
                  <w:r w:rsidRPr="00CB3CE8">
                    <w:rPr>
                      <w:color w:val="000000" w:themeColor="text1"/>
                    </w:rPr>
                    <w:t>生活垃圾</w:t>
                  </w:r>
                </w:p>
              </w:tc>
              <w:tc>
                <w:tcPr>
                  <w:tcW w:w="447" w:type="pct"/>
                  <w:vAlign w:val="center"/>
                </w:tcPr>
                <w:p w:rsidR="00727855" w:rsidRPr="00CB3CE8" w:rsidRDefault="00F0022F">
                  <w:pPr>
                    <w:jc w:val="center"/>
                    <w:rPr>
                      <w:color w:val="000000" w:themeColor="text1"/>
                    </w:rPr>
                  </w:pPr>
                  <w:r w:rsidRPr="00CB3CE8">
                    <w:rPr>
                      <w:color w:val="000000" w:themeColor="text1"/>
                    </w:rPr>
                    <w:t>间断</w:t>
                  </w:r>
                </w:p>
              </w:tc>
              <w:tc>
                <w:tcPr>
                  <w:tcW w:w="2547" w:type="pct"/>
                  <w:gridSpan w:val="2"/>
                  <w:vAlign w:val="center"/>
                </w:tcPr>
                <w:p w:rsidR="00727855" w:rsidRPr="00CB3CE8" w:rsidRDefault="00F0022F">
                  <w:pPr>
                    <w:jc w:val="left"/>
                    <w:rPr>
                      <w:color w:val="000000" w:themeColor="text1"/>
                    </w:rPr>
                  </w:pPr>
                  <w:r w:rsidRPr="00CB3CE8">
                    <w:rPr>
                      <w:color w:val="000000" w:themeColor="text1"/>
                    </w:rPr>
                    <w:t>生活垃圾运至环卫部门指定地点</w:t>
                  </w:r>
                </w:p>
              </w:tc>
            </w:tr>
          </w:tbl>
          <w:p w:rsidR="00727855" w:rsidRPr="00CB3CE8" w:rsidRDefault="00727855">
            <w:pPr>
              <w:rPr>
                <w:color w:val="000000" w:themeColor="text1"/>
              </w:rPr>
            </w:pPr>
          </w:p>
        </w:tc>
      </w:tr>
      <w:tr w:rsidR="00CB3CE8" w:rsidRPr="00CB3CE8">
        <w:trPr>
          <w:trHeight w:val="43"/>
          <w:jc w:val="center"/>
        </w:trPr>
        <w:tc>
          <w:tcPr>
            <w:tcW w:w="355" w:type="dxa"/>
            <w:vAlign w:val="center"/>
          </w:tcPr>
          <w:p w:rsidR="00727855" w:rsidRPr="00CB3CE8" w:rsidRDefault="00F0022F">
            <w:pPr>
              <w:pStyle w:val="af2"/>
              <w:adjustRightInd w:val="0"/>
              <w:snapToGrid w:val="0"/>
              <w:spacing w:before="0" w:beforeAutospacing="0" w:after="0" w:afterAutospacing="0"/>
              <w:jc w:val="center"/>
              <w:rPr>
                <w:rFonts w:ascii="Times New Roman" w:hAnsi="Times New Roman"/>
                <w:color w:val="000000" w:themeColor="text1"/>
                <w:szCs w:val="24"/>
              </w:rPr>
            </w:pPr>
            <w:r w:rsidRPr="00CB3CE8">
              <w:rPr>
                <w:rFonts w:ascii="Times New Roman" w:hAnsi="Times New Roman"/>
                <w:b/>
                <w:color w:val="000000" w:themeColor="text1"/>
                <w:kern w:val="2"/>
                <w:szCs w:val="24"/>
              </w:rPr>
              <w:lastRenderedPageBreak/>
              <w:t>与项目有关的原有环境污染问题</w:t>
            </w:r>
          </w:p>
        </w:tc>
        <w:tc>
          <w:tcPr>
            <w:tcW w:w="8065" w:type="dxa"/>
          </w:tcPr>
          <w:p w:rsidR="00727855" w:rsidRPr="00CB3CE8" w:rsidRDefault="00F0022F">
            <w:pPr>
              <w:topLinePunct/>
              <w:adjustRightInd w:val="0"/>
              <w:spacing w:beforeLines="50" w:before="120" w:line="360" w:lineRule="auto"/>
              <w:ind w:firstLineChars="200" w:firstLine="480"/>
              <w:rPr>
                <w:bCs/>
                <w:snapToGrid w:val="0"/>
                <w:color w:val="000000" w:themeColor="text1"/>
                <w:kern w:val="0"/>
                <w:sz w:val="24"/>
              </w:rPr>
            </w:pPr>
            <w:r w:rsidRPr="00CB3CE8">
              <w:rPr>
                <w:bCs/>
                <w:snapToGrid w:val="0"/>
                <w:color w:val="000000" w:themeColor="text1"/>
                <w:kern w:val="0"/>
                <w:sz w:val="24"/>
              </w:rPr>
              <w:t>本项目不存在与本项目有关的原有污染情况及主要环境问题。</w:t>
            </w:r>
          </w:p>
          <w:p w:rsidR="00727855" w:rsidRPr="00CB3CE8" w:rsidRDefault="00727855">
            <w:pPr>
              <w:topLinePunct/>
              <w:adjustRightInd w:val="0"/>
              <w:spacing w:beforeLines="50" w:before="120" w:line="360" w:lineRule="auto"/>
              <w:ind w:firstLineChars="200" w:firstLine="480"/>
              <w:rPr>
                <w:bCs/>
                <w:snapToGrid w:val="0"/>
                <w:color w:val="000000" w:themeColor="text1"/>
                <w:kern w:val="0"/>
                <w:sz w:val="24"/>
              </w:rPr>
            </w:pPr>
          </w:p>
          <w:p w:rsidR="00727855" w:rsidRPr="00CB3CE8" w:rsidRDefault="00727855">
            <w:pPr>
              <w:topLinePunct/>
              <w:adjustRightInd w:val="0"/>
              <w:spacing w:beforeLines="50" w:before="120" w:line="360" w:lineRule="auto"/>
              <w:ind w:firstLineChars="200" w:firstLine="480"/>
              <w:rPr>
                <w:bCs/>
                <w:snapToGrid w:val="0"/>
                <w:color w:val="000000" w:themeColor="text1"/>
                <w:kern w:val="0"/>
                <w:sz w:val="24"/>
              </w:rPr>
            </w:pPr>
          </w:p>
          <w:p w:rsidR="00727855" w:rsidRPr="00CB3CE8" w:rsidRDefault="00727855">
            <w:pPr>
              <w:topLinePunct/>
              <w:adjustRightInd w:val="0"/>
              <w:spacing w:beforeLines="50" w:before="120" w:line="360" w:lineRule="auto"/>
              <w:ind w:firstLineChars="200" w:firstLine="480"/>
              <w:rPr>
                <w:bCs/>
                <w:snapToGrid w:val="0"/>
                <w:color w:val="000000" w:themeColor="text1"/>
                <w:kern w:val="0"/>
                <w:sz w:val="24"/>
              </w:rPr>
            </w:pPr>
          </w:p>
          <w:p w:rsidR="00727855" w:rsidRPr="00CB3CE8" w:rsidRDefault="00727855">
            <w:pPr>
              <w:topLinePunct/>
              <w:adjustRightInd w:val="0"/>
              <w:spacing w:beforeLines="50" w:before="120" w:line="360" w:lineRule="auto"/>
              <w:ind w:firstLineChars="200" w:firstLine="480"/>
              <w:rPr>
                <w:bCs/>
                <w:snapToGrid w:val="0"/>
                <w:color w:val="000000" w:themeColor="text1"/>
                <w:kern w:val="0"/>
                <w:sz w:val="24"/>
              </w:rPr>
            </w:pPr>
          </w:p>
          <w:p w:rsidR="00727855" w:rsidRPr="00CB3CE8" w:rsidRDefault="00727855">
            <w:pPr>
              <w:topLinePunct/>
              <w:adjustRightInd w:val="0"/>
              <w:spacing w:beforeLines="50" w:before="120" w:line="360" w:lineRule="auto"/>
              <w:ind w:firstLineChars="200" w:firstLine="480"/>
              <w:rPr>
                <w:bCs/>
                <w:snapToGrid w:val="0"/>
                <w:color w:val="000000" w:themeColor="text1"/>
                <w:kern w:val="0"/>
                <w:sz w:val="24"/>
              </w:rPr>
            </w:pPr>
          </w:p>
          <w:p w:rsidR="00727855" w:rsidRPr="00CB3CE8" w:rsidRDefault="00727855">
            <w:pPr>
              <w:topLinePunct/>
              <w:adjustRightInd w:val="0"/>
              <w:spacing w:beforeLines="50" w:before="120" w:line="360" w:lineRule="auto"/>
              <w:ind w:firstLineChars="200" w:firstLine="480"/>
              <w:rPr>
                <w:bCs/>
                <w:snapToGrid w:val="0"/>
                <w:color w:val="000000" w:themeColor="text1"/>
                <w:kern w:val="0"/>
                <w:sz w:val="24"/>
              </w:rPr>
            </w:pPr>
          </w:p>
          <w:p w:rsidR="00727855" w:rsidRPr="00CB3CE8" w:rsidRDefault="00727855">
            <w:pPr>
              <w:pStyle w:val="aff2"/>
              <w:spacing w:line="480" w:lineRule="exact"/>
              <w:ind w:firstLine="0"/>
              <w:rPr>
                <w:color w:val="000000" w:themeColor="text1"/>
                <w:lang w:val="en-US" w:bidi="zh-CN"/>
              </w:rPr>
            </w:pPr>
          </w:p>
        </w:tc>
      </w:tr>
    </w:tbl>
    <w:p w:rsidR="00727855" w:rsidRPr="00CB3CE8" w:rsidRDefault="00727855">
      <w:pPr>
        <w:pStyle w:val="af2"/>
        <w:jc w:val="center"/>
        <w:rPr>
          <w:rFonts w:ascii="Times New Roman" w:eastAsia="黑体" w:hAnsi="Times New Roman"/>
          <w:snapToGrid w:val="0"/>
          <w:color w:val="000000" w:themeColor="text1"/>
          <w:sz w:val="36"/>
          <w:szCs w:val="36"/>
        </w:rPr>
        <w:sectPr w:rsidR="00727855" w:rsidRPr="00CB3CE8">
          <w:pgSz w:w="11906" w:h="16838"/>
          <w:pgMar w:top="1440" w:right="1800" w:bottom="1440" w:left="1800" w:header="851" w:footer="1020" w:gutter="0"/>
          <w:cols w:space="720"/>
          <w:docGrid w:linePitch="312"/>
        </w:sectPr>
      </w:pPr>
    </w:p>
    <w:p w:rsidR="00727855" w:rsidRPr="00CB3CE8" w:rsidRDefault="00F0022F">
      <w:pPr>
        <w:pStyle w:val="af2"/>
        <w:jc w:val="center"/>
        <w:outlineLvl w:val="0"/>
        <w:rPr>
          <w:rFonts w:ascii="Times New Roman" w:hAnsi="Times New Roman"/>
          <w:b/>
          <w:snapToGrid w:val="0"/>
          <w:color w:val="000000" w:themeColor="text1"/>
          <w:sz w:val="30"/>
          <w:szCs w:val="30"/>
        </w:rPr>
      </w:pPr>
      <w:bookmarkStart w:id="15" w:name="_Toc146358586"/>
      <w:r w:rsidRPr="00CB3CE8">
        <w:rPr>
          <w:rFonts w:ascii="Times New Roman" w:hAnsi="Times New Roman"/>
          <w:b/>
          <w:snapToGrid w:val="0"/>
          <w:color w:val="000000" w:themeColor="text1"/>
          <w:sz w:val="30"/>
          <w:szCs w:val="30"/>
        </w:rPr>
        <w:lastRenderedPageBreak/>
        <w:t>三、区域环境质量现状、环境保护目标及评价标准</w:t>
      </w:r>
      <w:bookmarkEnd w:id="15"/>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5"/>
        <w:gridCol w:w="7796"/>
      </w:tblGrid>
      <w:tr w:rsidR="00CB3CE8" w:rsidRPr="00CB3CE8">
        <w:trPr>
          <w:trHeight w:val="556"/>
          <w:jc w:val="center"/>
        </w:trPr>
        <w:tc>
          <w:tcPr>
            <w:tcW w:w="371" w:type="pct"/>
            <w:vAlign w:val="center"/>
          </w:tcPr>
          <w:p w:rsidR="00727855" w:rsidRPr="00CB3CE8" w:rsidRDefault="00F0022F">
            <w:pPr>
              <w:adjustRightInd w:val="0"/>
              <w:snapToGrid w:val="0"/>
              <w:jc w:val="center"/>
              <w:rPr>
                <w:b/>
                <w:bCs/>
                <w:color w:val="000000" w:themeColor="text1"/>
                <w:kern w:val="0"/>
                <w:sz w:val="24"/>
              </w:rPr>
            </w:pPr>
            <w:r w:rsidRPr="00CB3CE8">
              <w:rPr>
                <w:b/>
                <w:bCs/>
                <w:color w:val="000000" w:themeColor="text1"/>
                <w:kern w:val="0"/>
                <w:sz w:val="24"/>
              </w:rPr>
              <w:t>区域</w:t>
            </w:r>
          </w:p>
          <w:p w:rsidR="00727855" w:rsidRPr="00CB3CE8" w:rsidRDefault="00F0022F">
            <w:pPr>
              <w:adjustRightInd w:val="0"/>
              <w:snapToGrid w:val="0"/>
              <w:jc w:val="center"/>
              <w:rPr>
                <w:b/>
                <w:bCs/>
                <w:color w:val="000000" w:themeColor="text1"/>
                <w:kern w:val="0"/>
                <w:sz w:val="24"/>
              </w:rPr>
            </w:pPr>
            <w:r w:rsidRPr="00CB3CE8">
              <w:rPr>
                <w:b/>
                <w:bCs/>
                <w:color w:val="000000" w:themeColor="text1"/>
                <w:kern w:val="0"/>
                <w:sz w:val="24"/>
              </w:rPr>
              <w:t>环境</w:t>
            </w:r>
          </w:p>
          <w:p w:rsidR="00727855" w:rsidRPr="00CB3CE8" w:rsidRDefault="00F0022F">
            <w:pPr>
              <w:adjustRightInd w:val="0"/>
              <w:snapToGrid w:val="0"/>
              <w:jc w:val="center"/>
              <w:rPr>
                <w:b/>
                <w:bCs/>
                <w:color w:val="000000" w:themeColor="text1"/>
                <w:kern w:val="0"/>
                <w:sz w:val="24"/>
              </w:rPr>
            </w:pPr>
            <w:r w:rsidRPr="00CB3CE8">
              <w:rPr>
                <w:b/>
                <w:bCs/>
                <w:color w:val="000000" w:themeColor="text1"/>
                <w:kern w:val="0"/>
                <w:sz w:val="24"/>
              </w:rPr>
              <w:t>质量</w:t>
            </w:r>
          </w:p>
          <w:p w:rsidR="00727855" w:rsidRPr="00CB3CE8" w:rsidRDefault="00F0022F">
            <w:pPr>
              <w:adjustRightInd w:val="0"/>
              <w:snapToGrid w:val="0"/>
              <w:jc w:val="center"/>
              <w:rPr>
                <w:color w:val="000000" w:themeColor="text1"/>
                <w:kern w:val="0"/>
                <w:szCs w:val="21"/>
              </w:rPr>
            </w:pPr>
            <w:r w:rsidRPr="00CB3CE8">
              <w:rPr>
                <w:b/>
                <w:bCs/>
                <w:color w:val="000000" w:themeColor="text1"/>
                <w:kern w:val="0"/>
                <w:sz w:val="24"/>
              </w:rPr>
              <w:t>现状</w:t>
            </w:r>
          </w:p>
        </w:tc>
        <w:tc>
          <w:tcPr>
            <w:tcW w:w="4629" w:type="pct"/>
            <w:vAlign w:val="center"/>
          </w:tcPr>
          <w:p w:rsidR="00727855" w:rsidRPr="00CB3CE8" w:rsidRDefault="00F0022F">
            <w:pPr>
              <w:keepNext/>
              <w:keepLines/>
              <w:spacing w:line="360" w:lineRule="auto"/>
              <w:ind w:firstLineChars="200" w:firstLine="480"/>
              <w:rPr>
                <w:bCs/>
                <w:color w:val="000000" w:themeColor="text1"/>
                <w:sz w:val="24"/>
              </w:rPr>
            </w:pPr>
            <w:r w:rsidRPr="00CB3CE8">
              <w:rPr>
                <w:bCs/>
                <w:color w:val="000000" w:themeColor="text1"/>
                <w:sz w:val="24"/>
              </w:rPr>
              <w:t>1</w:t>
            </w:r>
            <w:r w:rsidRPr="00CB3CE8">
              <w:rPr>
                <w:bCs/>
                <w:color w:val="000000" w:themeColor="text1"/>
                <w:sz w:val="24"/>
              </w:rPr>
              <w:t>、环境空气</w:t>
            </w:r>
            <w:r w:rsidRPr="00CB3CE8">
              <w:rPr>
                <w:bCs/>
                <w:color w:val="000000" w:themeColor="text1"/>
                <w:sz w:val="24"/>
                <w:szCs w:val="32"/>
              </w:rPr>
              <w:t>质量</w:t>
            </w:r>
            <w:r w:rsidRPr="00CB3CE8">
              <w:rPr>
                <w:bCs/>
                <w:color w:val="000000" w:themeColor="text1"/>
                <w:sz w:val="24"/>
              </w:rPr>
              <w:t>现状</w:t>
            </w:r>
          </w:p>
          <w:p w:rsidR="00727855" w:rsidRPr="00CB3CE8" w:rsidRDefault="00F0022F">
            <w:pPr>
              <w:keepNext/>
              <w:keepLines/>
              <w:spacing w:line="360" w:lineRule="auto"/>
              <w:ind w:firstLineChars="200" w:firstLine="480"/>
              <w:rPr>
                <w:bCs/>
                <w:color w:val="000000" w:themeColor="text1"/>
                <w:sz w:val="24"/>
              </w:rPr>
            </w:pPr>
            <w:r w:rsidRPr="00CB3CE8">
              <w:rPr>
                <w:bCs/>
                <w:color w:val="000000" w:themeColor="text1"/>
                <w:sz w:val="24"/>
              </w:rPr>
              <w:t>1.1</w:t>
            </w:r>
            <w:r w:rsidRPr="00CB3CE8">
              <w:rPr>
                <w:bCs/>
                <w:color w:val="000000" w:themeColor="text1"/>
                <w:sz w:val="24"/>
              </w:rPr>
              <w:t>基本污染物环境质量现状评价</w:t>
            </w:r>
          </w:p>
          <w:p w:rsidR="00727855" w:rsidRPr="00CB3CE8" w:rsidRDefault="00F0022F">
            <w:pPr>
              <w:adjustRightInd w:val="0"/>
              <w:snapToGrid w:val="0"/>
              <w:spacing w:line="360" w:lineRule="auto"/>
              <w:ind w:firstLineChars="200" w:firstLine="480"/>
              <w:rPr>
                <w:color w:val="000000" w:themeColor="text1"/>
                <w:sz w:val="24"/>
              </w:rPr>
            </w:pPr>
            <w:r w:rsidRPr="00CB3CE8">
              <w:rPr>
                <w:color w:val="000000" w:themeColor="text1"/>
                <w:sz w:val="24"/>
              </w:rPr>
              <w:t>本次评价</w:t>
            </w:r>
            <w:r w:rsidRPr="00CB3CE8">
              <w:rPr>
                <w:color w:val="000000" w:themeColor="text1"/>
                <w:sz w:val="24"/>
              </w:rPr>
              <w:t>PM</w:t>
            </w:r>
            <w:r w:rsidRPr="00CB3CE8">
              <w:rPr>
                <w:color w:val="000000" w:themeColor="text1"/>
                <w:sz w:val="24"/>
                <w:vertAlign w:val="subscript"/>
              </w:rPr>
              <w:t>10</w:t>
            </w:r>
            <w:r w:rsidRPr="00CB3CE8">
              <w:rPr>
                <w:color w:val="000000" w:themeColor="text1"/>
                <w:sz w:val="24"/>
              </w:rPr>
              <w:t>、</w:t>
            </w:r>
            <w:r w:rsidRPr="00CB3CE8">
              <w:rPr>
                <w:color w:val="000000" w:themeColor="text1"/>
                <w:sz w:val="24"/>
              </w:rPr>
              <w:t>PM</w:t>
            </w:r>
            <w:r w:rsidRPr="00CB3CE8">
              <w:rPr>
                <w:color w:val="000000" w:themeColor="text1"/>
                <w:sz w:val="24"/>
                <w:vertAlign w:val="subscript"/>
              </w:rPr>
              <w:t>2.5</w:t>
            </w:r>
            <w:r w:rsidRPr="00CB3CE8">
              <w:rPr>
                <w:color w:val="000000" w:themeColor="text1"/>
                <w:sz w:val="24"/>
              </w:rPr>
              <w:t>、</w:t>
            </w:r>
            <w:r w:rsidRPr="00CB3CE8">
              <w:rPr>
                <w:color w:val="000000" w:themeColor="text1"/>
                <w:sz w:val="24"/>
              </w:rPr>
              <w:t>SO</w:t>
            </w:r>
            <w:r w:rsidRPr="00CB3CE8">
              <w:rPr>
                <w:color w:val="000000" w:themeColor="text1"/>
                <w:sz w:val="24"/>
                <w:vertAlign w:val="subscript"/>
              </w:rPr>
              <w:t>2</w:t>
            </w:r>
            <w:r w:rsidRPr="00CB3CE8">
              <w:rPr>
                <w:color w:val="000000" w:themeColor="text1"/>
                <w:sz w:val="24"/>
              </w:rPr>
              <w:t>、</w:t>
            </w:r>
            <w:r w:rsidRPr="00CB3CE8">
              <w:rPr>
                <w:color w:val="000000" w:themeColor="text1"/>
                <w:sz w:val="24"/>
              </w:rPr>
              <w:t>NO</w:t>
            </w:r>
            <w:r w:rsidRPr="00CB3CE8">
              <w:rPr>
                <w:color w:val="000000" w:themeColor="text1"/>
                <w:sz w:val="24"/>
                <w:vertAlign w:val="subscript"/>
              </w:rPr>
              <w:t>2</w:t>
            </w:r>
            <w:r w:rsidRPr="00CB3CE8">
              <w:rPr>
                <w:color w:val="000000" w:themeColor="text1"/>
                <w:sz w:val="24"/>
              </w:rPr>
              <w:t>、</w:t>
            </w:r>
            <w:r w:rsidRPr="00CB3CE8">
              <w:rPr>
                <w:color w:val="000000" w:themeColor="text1"/>
                <w:sz w:val="24"/>
              </w:rPr>
              <w:t>O</w:t>
            </w:r>
            <w:r w:rsidRPr="00CB3CE8">
              <w:rPr>
                <w:color w:val="000000" w:themeColor="text1"/>
                <w:sz w:val="24"/>
                <w:vertAlign w:val="subscript"/>
              </w:rPr>
              <w:t>3</w:t>
            </w:r>
            <w:r w:rsidRPr="00CB3CE8">
              <w:rPr>
                <w:color w:val="000000" w:themeColor="text1"/>
                <w:sz w:val="24"/>
              </w:rPr>
              <w:t>、</w:t>
            </w:r>
            <w:r w:rsidRPr="00CB3CE8">
              <w:rPr>
                <w:color w:val="000000" w:themeColor="text1"/>
                <w:sz w:val="24"/>
              </w:rPr>
              <w:t>CO</w:t>
            </w:r>
            <w:r w:rsidRPr="00CB3CE8">
              <w:rPr>
                <w:color w:val="000000" w:themeColor="text1"/>
                <w:sz w:val="24"/>
              </w:rPr>
              <w:t>选用</w:t>
            </w:r>
            <w:r w:rsidRPr="00CB3CE8">
              <w:rPr>
                <w:rFonts w:hint="eastAsia"/>
                <w:color w:val="000000" w:themeColor="text1"/>
                <w:sz w:val="24"/>
              </w:rPr>
              <w:t>202</w:t>
            </w:r>
            <w:r w:rsidR="00DF38B1" w:rsidRPr="00CB3CE8">
              <w:rPr>
                <w:rFonts w:hint="eastAsia"/>
                <w:color w:val="000000" w:themeColor="text1"/>
                <w:sz w:val="24"/>
              </w:rPr>
              <w:t>5</w:t>
            </w:r>
            <w:r w:rsidRPr="00CB3CE8">
              <w:rPr>
                <w:rFonts w:hint="eastAsia"/>
                <w:color w:val="000000" w:themeColor="text1"/>
                <w:sz w:val="24"/>
              </w:rPr>
              <w:t>年</w:t>
            </w:r>
            <w:r w:rsidR="00DF38B1" w:rsidRPr="00CB3CE8">
              <w:rPr>
                <w:rFonts w:hint="eastAsia"/>
                <w:color w:val="000000" w:themeColor="text1"/>
                <w:sz w:val="24"/>
              </w:rPr>
              <w:t>1</w:t>
            </w:r>
            <w:r w:rsidRPr="00CB3CE8">
              <w:rPr>
                <w:rFonts w:hint="eastAsia"/>
                <w:color w:val="000000" w:themeColor="text1"/>
                <w:sz w:val="24"/>
              </w:rPr>
              <w:t>月承德市生态环境局发布的《</w:t>
            </w:r>
            <w:r w:rsidR="00DF38B1" w:rsidRPr="00CB3CE8">
              <w:rPr>
                <w:rFonts w:hint="eastAsia"/>
                <w:color w:val="000000" w:themeColor="text1"/>
                <w:sz w:val="24"/>
              </w:rPr>
              <w:t>关于</w:t>
            </w:r>
            <w:r w:rsidR="00DF38B1" w:rsidRPr="00CB3CE8">
              <w:rPr>
                <w:rFonts w:hint="eastAsia"/>
                <w:color w:val="000000" w:themeColor="text1"/>
                <w:sz w:val="24"/>
              </w:rPr>
              <w:t>2024</w:t>
            </w:r>
            <w:r w:rsidR="00DF38B1" w:rsidRPr="00CB3CE8">
              <w:rPr>
                <w:rFonts w:hint="eastAsia"/>
                <w:color w:val="000000" w:themeColor="text1"/>
                <w:sz w:val="24"/>
              </w:rPr>
              <w:t>年</w:t>
            </w:r>
            <w:r w:rsidR="00DF38B1" w:rsidRPr="00CB3CE8">
              <w:rPr>
                <w:rFonts w:hint="eastAsia"/>
                <w:color w:val="000000" w:themeColor="text1"/>
                <w:sz w:val="24"/>
              </w:rPr>
              <w:t>12</w:t>
            </w:r>
            <w:r w:rsidR="00DF38B1" w:rsidRPr="00CB3CE8">
              <w:rPr>
                <w:rFonts w:hint="eastAsia"/>
                <w:color w:val="000000" w:themeColor="text1"/>
                <w:sz w:val="24"/>
              </w:rPr>
              <w:t>月份全市空气质量预警监测结果的通报</w:t>
            </w:r>
            <w:r w:rsidRPr="00CB3CE8">
              <w:rPr>
                <w:rFonts w:hint="eastAsia"/>
                <w:color w:val="000000" w:themeColor="text1"/>
                <w:sz w:val="24"/>
              </w:rPr>
              <w:t>》</w:t>
            </w:r>
            <w:r w:rsidRPr="00CB3CE8">
              <w:rPr>
                <w:rFonts w:hint="eastAsia"/>
                <w:color w:val="000000" w:themeColor="text1"/>
                <w:sz w:val="24"/>
              </w:rPr>
              <w:t>(</w:t>
            </w:r>
            <w:r w:rsidRPr="00CB3CE8">
              <w:rPr>
                <w:rFonts w:hint="eastAsia"/>
                <w:color w:val="000000" w:themeColor="text1"/>
                <w:sz w:val="24"/>
              </w:rPr>
              <w:t>承</w:t>
            </w:r>
            <w:proofErr w:type="gramStart"/>
            <w:r w:rsidR="00DF38B1" w:rsidRPr="00CB3CE8">
              <w:rPr>
                <w:rFonts w:hint="eastAsia"/>
                <w:color w:val="000000" w:themeColor="text1"/>
                <w:sz w:val="24"/>
              </w:rPr>
              <w:t>生态环</w:t>
            </w:r>
            <w:proofErr w:type="gramEnd"/>
            <w:r w:rsidR="00DF38B1" w:rsidRPr="00CB3CE8">
              <w:rPr>
                <w:rFonts w:hint="eastAsia"/>
                <w:color w:val="000000" w:themeColor="text1"/>
                <w:sz w:val="24"/>
              </w:rPr>
              <w:t>委</w:t>
            </w:r>
            <w:r w:rsidRPr="00CB3CE8">
              <w:rPr>
                <w:rFonts w:hint="eastAsia"/>
                <w:color w:val="000000" w:themeColor="text1"/>
                <w:sz w:val="24"/>
              </w:rPr>
              <w:t>办〔</w:t>
            </w:r>
            <w:r w:rsidRPr="00CB3CE8">
              <w:rPr>
                <w:rFonts w:hint="eastAsia"/>
                <w:color w:val="000000" w:themeColor="text1"/>
                <w:sz w:val="24"/>
              </w:rPr>
              <w:t>202</w:t>
            </w:r>
            <w:r w:rsidR="00DF38B1" w:rsidRPr="00CB3CE8">
              <w:rPr>
                <w:rFonts w:hint="eastAsia"/>
                <w:color w:val="000000" w:themeColor="text1"/>
                <w:sz w:val="24"/>
              </w:rPr>
              <w:t>5</w:t>
            </w:r>
            <w:r w:rsidRPr="00CB3CE8">
              <w:rPr>
                <w:rFonts w:hint="eastAsia"/>
                <w:color w:val="000000" w:themeColor="text1"/>
                <w:sz w:val="24"/>
              </w:rPr>
              <w:t>〕</w:t>
            </w:r>
            <w:r w:rsidR="00DF38B1" w:rsidRPr="00CB3CE8">
              <w:rPr>
                <w:rFonts w:hint="eastAsia"/>
                <w:color w:val="000000" w:themeColor="text1"/>
                <w:sz w:val="24"/>
              </w:rPr>
              <w:t>5</w:t>
            </w:r>
            <w:r w:rsidRPr="00CB3CE8">
              <w:rPr>
                <w:rFonts w:hint="eastAsia"/>
                <w:color w:val="000000" w:themeColor="text1"/>
                <w:sz w:val="24"/>
              </w:rPr>
              <w:t>号</w:t>
            </w:r>
            <w:r w:rsidRPr="00CB3CE8">
              <w:rPr>
                <w:rFonts w:hint="eastAsia"/>
                <w:color w:val="000000" w:themeColor="text1"/>
                <w:sz w:val="24"/>
              </w:rPr>
              <w:t>)</w:t>
            </w:r>
            <w:r w:rsidRPr="00CB3CE8">
              <w:rPr>
                <w:rFonts w:hint="eastAsia"/>
                <w:color w:val="000000" w:themeColor="text1"/>
                <w:sz w:val="24"/>
              </w:rPr>
              <w:t>中附件</w:t>
            </w:r>
            <w:r w:rsidRPr="00CB3CE8">
              <w:rPr>
                <w:rFonts w:hint="eastAsia"/>
                <w:color w:val="000000" w:themeColor="text1"/>
                <w:sz w:val="24"/>
              </w:rPr>
              <w:t>2</w:t>
            </w:r>
            <w:r w:rsidRPr="00CB3CE8">
              <w:rPr>
                <w:rFonts w:hint="eastAsia"/>
                <w:color w:val="000000" w:themeColor="text1"/>
                <w:sz w:val="24"/>
              </w:rPr>
              <w:t>：</w:t>
            </w:r>
            <w:r w:rsidRPr="00CB3CE8">
              <w:rPr>
                <w:rFonts w:hint="eastAsia"/>
                <w:color w:val="000000" w:themeColor="text1"/>
                <w:sz w:val="24"/>
              </w:rPr>
              <w:t>202</w:t>
            </w:r>
            <w:r w:rsidR="00DF38B1" w:rsidRPr="00CB3CE8">
              <w:rPr>
                <w:rFonts w:hint="eastAsia"/>
                <w:color w:val="000000" w:themeColor="text1"/>
                <w:sz w:val="24"/>
              </w:rPr>
              <w:t>4</w:t>
            </w:r>
            <w:r w:rsidRPr="00CB3CE8">
              <w:rPr>
                <w:rFonts w:hint="eastAsia"/>
                <w:color w:val="000000" w:themeColor="text1"/>
                <w:sz w:val="24"/>
              </w:rPr>
              <w:t>年</w:t>
            </w:r>
            <w:r w:rsidRPr="00CB3CE8">
              <w:rPr>
                <w:rFonts w:hint="eastAsia"/>
                <w:color w:val="000000" w:themeColor="text1"/>
                <w:sz w:val="24"/>
              </w:rPr>
              <w:t>1</w:t>
            </w:r>
            <w:r w:rsidRPr="00CB3CE8">
              <w:rPr>
                <w:rFonts w:hint="eastAsia"/>
                <w:color w:val="000000" w:themeColor="text1"/>
                <w:sz w:val="24"/>
              </w:rPr>
              <w:t>月至</w:t>
            </w:r>
            <w:r w:rsidRPr="00CB3CE8">
              <w:rPr>
                <w:rFonts w:hint="eastAsia"/>
                <w:color w:val="000000" w:themeColor="text1"/>
                <w:sz w:val="24"/>
              </w:rPr>
              <w:t>12</w:t>
            </w:r>
            <w:r w:rsidRPr="00CB3CE8">
              <w:rPr>
                <w:rFonts w:hint="eastAsia"/>
                <w:color w:val="000000" w:themeColor="text1"/>
                <w:sz w:val="24"/>
              </w:rPr>
              <w:t>月全市环境空气质量状况及变化情况表中鹰手营子区大气常规污染物中的</w:t>
            </w:r>
            <w:r w:rsidRPr="00CB3CE8">
              <w:rPr>
                <w:rFonts w:hint="eastAsia"/>
                <w:color w:val="000000" w:themeColor="text1"/>
                <w:sz w:val="24"/>
              </w:rPr>
              <w:t>SO</w:t>
            </w:r>
            <w:r w:rsidRPr="00CB3CE8">
              <w:rPr>
                <w:rFonts w:hint="eastAsia"/>
                <w:color w:val="000000" w:themeColor="text1"/>
                <w:sz w:val="24"/>
                <w:vertAlign w:val="subscript"/>
              </w:rPr>
              <w:t>2</w:t>
            </w:r>
            <w:r w:rsidRPr="00CB3CE8">
              <w:rPr>
                <w:rFonts w:hint="eastAsia"/>
                <w:color w:val="000000" w:themeColor="text1"/>
                <w:sz w:val="24"/>
              </w:rPr>
              <w:t>、</w:t>
            </w:r>
            <w:r w:rsidRPr="00CB3CE8">
              <w:rPr>
                <w:rFonts w:hint="eastAsia"/>
                <w:color w:val="000000" w:themeColor="text1"/>
                <w:sz w:val="24"/>
              </w:rPr>
              <w:t>CO</w:t>
            </w:r>
            <w:r w:rsidRPr="00CB3CE8">
              <w:rPr>
                <w:rFonts w:hint="eastAsia"/>
                <w:color w:val="000000" w:themeColor="text1"/>
                <w:sz w:val="24"/>
              </w:rPr>
              <w:t>、</w:t>
            </w:r>
            <w:r w:rsidRPr="00CB3CE8">
              <w:rPr>
                <w:rFonts w:hint="eastAsia"/>
                <w:color w:val="000000" w:themeColor="text1"/>
                <w:sz w:val="24"/>
              </w:rPr>
              <w:t>NO</w:t>
            </w:r>
            <w:r w:rsidRPr="00CB3CE8">
              <w:rPr>
                <w:rFonts w:hint="eastAsia"/>
                <w:color w:val="000000" w:themeColor="text1"/>
                <w:sz w:val="24"/>
                <w:vertAlign w:val="subscript"/>
              </w:rPr>
              <w:t>2</w:t>
            </w:r>
            <w:r w:rsidRPr="00CB3CE8">
              <w:rPr>
                <w:rFonts w:hint="eastAsia"/>
                <w:color w:val="000000" w:themeColor="text1"/>
                <w:sz w:val="24"/>
              </w:rPr>
              <w:t>、</w:t>
            </w:r>
            <w:r w:rsidRPr="00CB3CE8">
              <w:rPr>
                <w:rFonts w:hint="eastAsia"/>
                <w:color w:val="000000" w:themeColor="text1"/>
                <w:sz w:val="24"/>
              </w:rPr>
              <w:t>O</w:t>
            </w:r>
            <w:r w:rsidRPr="00CB3CE8">
              <w:rPr>
                <w:rFonts w:hint="eastAsia"/>
                <w:color w:val="000000" w:themeColor="text1"/>
                <w:sz w:val="24"/>
                <w:vertAlign w:val="subscript"/>
              </w:rPr>
              <w:t>3</w:t>
            </w:r>
            <w:r w:rsidRPr="00CB3CE8">
              <w:rPr>
                <w:rFonts w:hint="eastAsia"/>
                <w:color w:val="000000" w:themeColor="text1"/>
                <w:sz w:val="24"/>
              </w:rPr>
              <w:t>、</w:t>
            </w:r>
            <w:r w:rsidRPr="00CB3CE8">
              <w:rPr>
                <w:rFonts w:hint="eastAsia"/>
                <w:color w:val="000000" w:themeColor="text1"/>
                <w:sz w:val="24"/>
              </w:rPr>
              <w:t>PM</w:t>
            </w:r>
            <w:r w:rsidRPr="00CB3CE8">
              <w:rPr>
                <w:rFonts w:hint="eastAsia"/>
                <w:color w:val="000000" w:themeColor="text1"/>
                <w:sz w:val="24"/>
                <w:vertAlign w:val="subscript"/>
              </w:rPr>
              <w:t>10</w:t>
            </w:r>
            <w:r w:rsidRPr="00CB3CE8">
              <w:rPr>
                <w:rFonts w:hint="eastAsia"/>
                <w:color w:val="000000" w:themeColor="text1"/>
                <w:sz w:val="24"/>
              </w:rPr>
              <w:t>和</w:t>
            </w:r>
            <w:r w:rsidRPr="00CB3CE8">
              <w:rPr>
                <w:rFonts w:hint="eastAsia"/>
                <w:color w:val="000000" w:themeColor="text1"/>
                <w:sz w:val="24"/>
              </w:rPr>
              <w:t>PM</w:t>
            </w:r>
            <w:r w:rsidRPr="00CB3CE8">
              <w:rPr>
                <w:rFonts w:hint="eastAsia"/>
                <w:color w:val="000000" w:themeColor="text1"/>
                <w:sz w:val="24"/>
                <w:vertAlign w:val="subscript"/>
              </w:rPr>
              <w:t>2.5</w:t>
            </w:r>
            <w:r w:rsidRPr="00CB3CE8">
              <w:rPr>
                <w:rFonts w:hint="eastAsia"/>
                <w:color w:val="000000" w:themeColor="text1"/>
                <w:sz w:val="24"/>
              </w:rPr>
              <w:t>现状监测统计资料，来说明拟建地区的环境空气质量，</w:t>
            </w:r>
            <w:r w:rsidRPr="00CB3CE8">
              <w:rPr>
                <w:color w:val="000000" w:themeColor="text1"/>
                <w:sz w:val="24"/>
              </w:rPr>
              <w:t>项目所在区域空气质量现状评价表见下表。</w:t>
            </w:r>
          </w:p>
          <w:p w:rsidR="00727855" w:rsidRPr="00CB3CE8" w:rsidRDefault="00F0022F">
            <w:pPr>
              <w:widowControl/>
              <w:jc w:val="center"/>
              <w:rPr>
                <w:rFonts w:eastAsia="黑体"/>
                <w:color w:val="000000" w:themeColor="text1"/>
                <w:kern w:val="0"/>
                <w:sz w:val="24"/>
              </w:rPr>
            </w:pPr>
            <w:r w:rsidRPr="00CB3CE8">
              <w:rPr>
                <w:rFonts w:eastAsia="黑体"/>
                <w:color w:val="000000" w:themeColor="text1"/>
                <w:kern w:val="0"/>
                <w:sz w:val="24"/>
              </w:rPr>
              <w:t>表</w:t>
            </w:r>
            <w:r w:rsidRPr="00CB3CE8">
              <w:rPr>
                <w:rFonts w:eastAsia="黑体"/>
                <w:color w:val="000000" w:themeColor="text1"/>
                <w:kern w:val="0"/>
                <w:sz w:val="24"/>
              </w:rPr>
              <w:t xml:space="preserve">3-1  </w:t>
            </w:r>
            <w:r w:rsidRPr="00CB3CE8">
              <w:rPr>
                <w:rFonts w:eastAsia="黑体"/>
                <w:color w:val="000000" w:themeColor="text1"/>
                <w:kern w:val="0"/>
                <w:sz w:val="24"/>
              </w:rPr>
              <w:t>区域空气质量现状评价表</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4"/>
              <w:gridCol w:w="2233"/>
              <w:gridCol w:w="1520"/>
              <w:gridCol w:w="1418"/>
              <w:gridCol w:w="992"/>
              <w:gridCol w:w="792"/>
            </w:tblGrid>
            <w:tr w:rsidR="00CB3CE8" w:rsidRPr="00CB3CE8">
              <w:trPr>
                <w:trHeight w:val="340"/>
                <w:jc w:val="center"/>
              </w:trPr>
              <w:tc>
                <w:tcPr>
                  <w:tcW w:w="471" w:type="pct"/>
                  <w:vAlign w:val="center"/>
                </w:tcPr>
                <w:p w:rsidR="00727855" w:rsidRPr="00CB3CE8" w:rsidRDefault="00F0022F">
                  <w:pPr>
                    <w:jc w:val="center"/>
                    <w:rPr>
                      <w:color w:val="000000" w:themeColor="text1"/>
                      <w:szCs w:val="21"/>
                    </w:rPr>
                  </w:pPr>
                  <w:r w:rsidRPr="00CB3CE8">
                    <w:rPr>
                      <w:color w:val="000000" w:themeColor="text1"/>
                      <w:szCs w:val="21"/>
                    </w:rPr>
                    <w:t>污染物</w:t>
                  </w:r>
                </w:p>
              </w:tc>
              <w:tc>
                <w:tcPr>
                  <w:tcW w:w="1453" w:type="pct"/>
                  <w:vAlign w:val="center"/>
                </w:tcPr>
                <w:p w:rsidR="00727855" w:rsidRPr="00CB3CE8" w:rsidRDefault="00F0022F">
                  <w:pPr>
                    <w:jc w:val="center"/>
                    <w:rPr>
                      <w:color w:val="000000" w:themeColor="text1"/>
                      <w:szCs w:val="21"/>
                    </w:rPr>
                  </w:pPr>
                  <w:r w:rsidRPr="00CB3CE8">
                    <w:rPr>
                      <w:color w:val="000000" w:themeColor="text1"/>
                      <w:szCs w:val="21"/>
                    </w:rPr>
                    <w:t>评价指标</w:t>
                  </w:r>
                </w:p>
              </w:tc>
              <w:tc>
                <w:tcPr>
                  <w:tcW w:w="990" w:type="pct"/>
                  <w:vAlign w:val="center"/>
                </w:tcPr>
                <w:p w:rsidR="00727855" w:rsidRPr="00CB3CE8" w:rsidRDefault="00F0022F">
                  <w:pPr>
                    <w:jc w:val="center"/>
                    <w:rPr>
                      <w:color w:val="000000" w:themeColor="text1"/>
                      <w:szCs w:val="21"/>
                    </w:rPr>
                  </w:pPr>
                  <w:r w:rsidRPr="00CB3CE8">
                    <w:rPr>
                      <w:color w:val="000000" w:themeColor="text1"/>
                      <w:szCs w:val="21"/>
                    </w:rPr>
                    <w:t>现状浓度</w:t>
                  </w:r>
                  <w:r w:rsidRPr="00CB3CE8">
                    <w:rPr>
                      <w:color w:val="000000" w:themeColor="text1"/>
                      <w:szCs w:val="21"/>
                    </w:rPr>
                    <w:t>/(μg/m</w:t>
                  </w:r>
                  <w:r w:rsidRPr="00CB3CE8">
                    <w:rPr>
                      <w:color w:val="000000" w:themeColor="text1"/>
                      <w:szCs w:val="21"/>
                      <w:vertAlign w:val="superscript"/>
                    </w:rPr>
                    <w:t>3</w:t>
                  </w:r>
                  <w:r w:rsidRPr="00CB3CE8">
                    <w:rPr>
                      <w:color w:val="000000" w:themeColor="text1"/>
                      <w:szCs w:val="21"/>
                    </w:rPr>
                    <w:t>)</w:t>
                  </w:r>
                </w:p>
              </w:tc>
              <w:tc>
                <w:tcPr>
                  <w:tcW w:w="923" w:type="pct"/>
                  <w:vAlign w:val="center"/>
                </w:tcPr>
                <w:p w:rsidR="00727855" w:rsidRPr="00CB3CE8" w:rsidRDefault="00F0022F">
                  <w:pPr>
                    <w:jc w:val="center"/>
                    <w:rPr>
                      <w:color w:val="000000" w:themeColor="text1"/>
                      <w:szCs w:val="21"/>
                    </w:rPr>
                  </w:pPr>
                  <w:r w:rsidRPr="00CB3CE8">
                    <w:rPr>
                      <w:color w:val="000000" w:themeColor="text1"/>
                      <w:szCs w:val="21"/>
                    </w:rPr>
                    <w:t>标准值</w:t>
                  </w:r>
                  <w:r w:rsidRPr="00CB3CE8">
                    <w:rPr>
                      <w:color w:val="000000" w:themeColor="text1"/>
                      <w:szCs w:val="21"/>
                    </w:rPr>
                    <w:t>/(μg/m</w:t>
                  </w:r>
                  <w:r w:rsidRPr="00CB3CE8">
                    <w:rPr>
                      <w:color w:val="000000" w:themeColor="text1"/>
                      <w:szCs w:val="21"/>
                      <w:vertAlign w:val="superscript"/>
                    </w:rPr>
                    <w:t>3</w:t>
                  </w:r>
                  <w:r w:rsidRPr="00CB3CE8">
                    <w:rPr>
                      <w:color w:val="000000" w:themeColor="text1"/>
                      <w:szCs w:val="21"/>
                    </w:rPr>
                    <w:t>)</w:t>
                  </w:r>
                </w:p>
              </w:tc>
              <w:tc>
                <w:tcPr>
                  <w:tcW w:w="646" w:type="pct"/>
                  <w:vAlign w:val="center"/>
                </w:tcPr>
                <w:p w:rsidR="00727855" w:rsidRPr="00CB3CE8" w:rsidRDefault="00F0022F">
                  <w:pPr>
                    <w:jc w:val="center"/>
                    <w:rPr>
                      <w:color w:val="000000" w:themeColor="text1"/>
                      <w:szCs w:val="21"/>
                    </w:rPr>
                  </w:pPr>
                  <w:r w:rsidRPr="00CB3CE8">
                    <w:rPr>
                      <w:color w:val="000000" w:themeColor="text1"/>
                      <w:szCs w:val="21"/>
                    </w:rPr>
                    <w:t>占标率</w:t>
                  </w:r>
                  <w:r w:rsidRPr="00CB3CE8">
                    <w:rPr>
                      <w:color w:val="000000" w:themeColor="text1"/>
                      <w:szCs w:val="21"/>
                    </w:rPr>
                    <w:t>/%</w:t>
                  </w:r>
                </w:p>
              </w:tc>
              <w:tc>
                <w:tcPr>
                  <w:tcW w:w="516" w:type="pct"/>
                  <w:vAlign w:val="center"/>
                </w:tcPr>
                <w:p w:rsidR="00727855" w:rsidRPr="00CB3CE8" w:rsidRDefault="00F0022F">
                  <w:pPr>
                    <w:jc w:val="center"/>
                    <w:rPr>
                      <w:color w:val="000000" w:themeColor="text1"/>
                      <w:szCs w:val="21"/>
                    </w:rPr>
                  </w:pPr>
                  <w:r w:rsidRPr="00CB3CE8">
                    <w:rPr>
                      <w:color w:val="000000" w:themeColor="text1"/>
                      <w:szCs w:val="21"/>
                    </w:rPr>
                    <w:t>达标</w:t>
                  </w:r>
                </w:p>
                <w:p w:rsidR="00727855" w:rsidRPr="00CB3CE8" w:rsidRDefault="00F0022F">
                  <w:pPr>
                    <w:jc w:val="center"/>
                    <w:rPr>
                      <w:color w:val="000000" w:themeColor="text1"/>
                      <w:szCs w:val="21"/>
                    </w:rPr>
                  </w:pPr>
                  <w:r w:rsidRPr="00CB3CE8">
                    <w:rPr>
                      <w:color w:val="000000" w:themeColor="text1"/>
                      <w:szCs w:val="21"/>
                    </w:rPr>
                    <w:t>情况</w:t>
                  </w:r>
                </w:p>
              </w:tc>
            </w:tr>
            <w:tr w:rsidR="00CB3CE8" w:rsidRPr="00CB3CE8">
              <w:trPr>
                <w:trHeight w:val="340"/>
                <w:jc w:val="center"/>
              </w:trPr>
              <w:tc>
                <w:tcPr>
                  <w:tcW w:w="471" w:type="pct"/>
                  <w:vAlign w:val="center"/>
                </w:tcPr>
                <w:p w:rsidR="00727855" w:rsidRPr="00CB3CE8" w:rsidRDefault="00F0022F">
                  <w:pPr>
                    <w:jc w:val="center"/>
                    <w:rPr>
                      <w:color w:val="000000" w:themeColor="text1"/>
                      <w:szCs w:val="21"/>
                    </w:rPr>
                  </w:pPr>
                  <w:r w:rsidRPr="00CB3CE8">
                    <w:rPr>
                      <w:color w:val="000000" w:themeColor="text1"/>
                      <w:szCs w:val="21"/>
                    </w:rPr>
                    <w:t>PM</w:t>
                  </w:r>
                  <w:r w:rsidRPr="00CB3CE8">
                    <w:rPr>
                      <w:color w:val="000000" w:themeColor="text1"/>
                      <w:szCs w:val="21"/>
                      <w:vertAlign w:val="subscript"/>
                    </w:rPr>
                    <w:t>10</w:t>
                  </w:r>
                </w:p>
              </w:tc>
              <w:tc>
                <w:tcPr>
                  <w:tcW w:w="1453" w:type="pct"/>
                  <w:vAlign w:val="center"/>
                </w:tcPr>
                <w:p w:rsidR="00727855" w:rsidRPr="00CB3CE8" w:rsidRDefault="00F0022F">
                  <w:pPr>
                    <w:jc w:val="center"/>
                    <w:rPr>
                      <w:color w:val="000000" w:themeColor="text1"/>
                      <w:szCs w:val="21"/>
                    </w:rPr>
                  </w:pPr>
                  <w:r w:rsidRPr="00CB3CE8">
                    <w:rPr>
                      <w:color w:val="000000" w:themeColor="text1"/>
                      <w:szCs w:val="21"/>
                    </w:rPr>
                    <w:t>年平均质量浓度</w:t>
                  </w:r>
                </w:p>
              </w:tc>
              <w:tc>
                <w:tcPr>
                  <w:tcW w:w="990" w:type="pct"/>
                  <w:vAlign w:val="center"/>
                </w:tcPr>
                <w:p w:rsidR="00727855" w:rsidRPr="00CB3CE8" w:rsidRDefault="00315F0B">
                  <w:pPr>
                    <w:jc w:val="center"/>
                    <w:rPr>
                      <w:color w:val="000000" w:themeColor="text1"/>
                      <w:szCs w:val="21"/>
                    </w:rPr>
                  </w:pPr>
                  <w:r w:rsidRPr="00CB3CE8">
                    <w:rPr>
                      <w:rFonts w:hint="eastAsia"/>
                      <w:color w:val="000000" w:themeColor="text1"/>
                      <w:szCs w:val="21"/>
                    </w:rPr>
                    <w:t>56</w:t>
                  </w:r>
                </w:p>
              </w:tc>
              <w:tc>
                <w:tcPr>
                  <w:tcW w:w="923" w:type="pct"/>
                  <w:vAlign w:val="center"/>
                </w:tcPr>
                <w:p w:rsidR="00727855" w:rsidRPr="00CB3CE8" w:rsidRDefault="00F0022F">
                  <w:pPr>
                    <w:jc w:val="center"/>
                    <w:rPr>
                      <w:color w:val="000000" w:themeColor="text1"/>
                      <w:szCs w:val="21"/>
                    </w:rPr>
                  </w:pPr>
                  <w:r w:rsidRPr="00CB3CE8">
                    <w:rPr>
                      <w:color w:val="000000" w:themeColor="text1"/>
                      <w:szCs w:val="21"/>
                    </w:rPr>
                    <w:t>70</w:t>
                  </w:r>
                </w:p>
              </w:tc>
              <w:tc>
                <w:tcPr>
                  <w:tcW w:w="646" w:type="pct"/>
                  <w:vAlign w:val="center"/>
                </w:tcPr>
                <w:p w:rsidR="00727855" w:rsidRPr="00CB3CE8" w:rsidRDefault="00315F0B">
                  <w:pPr>
                    <w:jc w:val="center"/>
                    <w:rPr>
                      <w:color w:val="000000" w:themeColor="text1"/>
                      <w:szCs w:val="21"/>
                    </w:rPr>
                  </w:pPr>
                  <w:r w:rsidRPr="00CB3CE8">
                    <w:rPr>
                      <w:rFonts w:hint="eastAsia"/>
                      <w:color w:val="000000" w:themeColor="text1"/>
                      <w:szCs w:val="21"/>
                    </w:rPr>
                    <w:t>80</w:t>
                  </w:r>
                </w:p>
              </w:tc>
              <w:tc>
                <w:tcPr>
                  <w:tcW w:w="516" w:type="pct"/>
                  <w:vAlign w:val="center"/>
                </w:tcPr>
                <w:p w:rsidR="00727855" w:rsidRPr="00CB3CE8" w:rsidRDefault="00F0022F">
                  <w:pPr>
                    <w:jc w:val="center"/>
                    <w:rPr>
                      <w:color w:val="000000" w:themeColor="text1"/>
                      <w:szCs w:val="21"/>
                    </w:rPr>
                  </w:pPr>
                  <w:r w:rsidRPr="00CB3CE8">
                    <w:rPr>
                      <w:color w:val="000000" w:themeColor="text1"/>
                      <w:szCs w:val="21"/>
                    </w:rPr>
                    <w:t>达标</w:t>
                  </w:r>
                </w:p>
              </w:tc>
            </w:tr>
            <w:tr w:rsidR="00CB3CE8" w:rsidRPr="00CB3CE8">
              <w:trPr>
                <w:trHeight w:val="340"/>
                <w:jc w:val="center"/>
              </w:trPr>
              <w:tc>
                <w:tcPr>
                  <w:tcW w:w="471" w:type="pct"/>
                  <w:vAlign w:val="center"/>
                </w:tcPr>
                <w:p w:rsidR="00727855" w:rsidRPr="00CB3CE8" w:rsidRDefault="00F0022F">
                  <w:pPr>
                    <w:jc w:val="center"/>
                    <w:rPr>
                      <w:color w:val="000000" w:themeColor="text1"/>
                      <w:szCs w:val="21"/>
                    </w:rPr>
                  </w:pPr>
                  <w:r w:rsidRPr="00CB3CE8">
                    <w:rPr>
                      <w:color w:val="000000" w:themeColor="text1"/>
                      <w:szCs w:val="21"/>
                    </w:rPr>
                    <w:t>PM</w:t>
                  </w:r>
                  <w:r w:rsidRPr="00CB3CE8">
                    <w:rPr>
                      <w:color w:val="000000" w:themeColor="text1"/>
                      <w:szCs w:val="21"/>
                      <w:vertAlign w:val="subscript"/>
                    </w:rPr>
                    <w:t>2.5</w:t>
                  </w:r>
                </w:p>
              </w:tc>
              <w:tc>
                <w:tcPr>
                  <w:tcW w:w="1453" w:type="pct"/>
                  <w:vAlign w:val="center"/>
                </w:tcPr>
                <w:p w:rsidR="00727855" w:rsidRPr="00CB3CE8" w:rsidRDefault="00F0022F">
                  <w:pPr>
                    <w:jc w:val="center"/>
                    <w:rPr>
                      <w:color w:val="000000" w:themeColor="text1"/>
                      <w:szCs w:val="21"/>
                    </w:rPr>
                  </w:pPr>
                  <w:r w:rsidRPr="00CB3CE8">
                    <w:rPr>
                      <w:color w:val="000000" w:themeColor="text1"/>
                      <w:szCs w:val="21"/>
                    </w:rPr>
                    <w:t>年平均质量浓度</w:t>
                  </w:r>
                </w:p>
              </w:tc>
              <w:tc>
                <w:tcPr>
                  <w:tcW w:w="990" w:type="pct"/>
                  <w:vAlign w:val="center"/>
                </w:tcPr>
                <w:p w:rsidR="00727855" w:rsidRPr="00CB3CE8" w:rsidRDefault="00F0022F">
                  <w:pPr>
                    <w:jc w:val="center"/>
                    <w:rPr>
                      <w:color w:val="000000" w:themeColor="text1"/>
                      <w:szCs w:val="21"/>
                    </w:rPr>
                  </w:pPr>
                  <w:r w:rsidRPr="00CB3CE8">
                    <w:rPr>
                      <w:rFonts w:hint="eastAsia"/>
                      <w:color w:val="000000" w:themeColor="text1"/>
                      <w:szCs w:val="21"/>
                    </w:rPr>
                    <w:t>26</w:t>
                  </w:r>
                </w:p>
              </w:tc>
              <w:tc>
                <w:tcPr>
                  <w:tcW w:w="923" w:type="pct"/>
                  <w:vAlign w:val="center"/>
                </w:tcPr>
                <w:p w:rsidR="00727855" w:rsidRPr="00CB3CE8" w:rsidRDefault="00F0022F">
                  <w:pPr>
                    <w:jc w:val="center"/>
                    <w:rPr>
                      <w:color w:val="000000" w:themeColor="text1"/>
                      <w:szCs w:val="21"/>
                    </w:rPr>
                  </w:pPr>
                  <w:r w:rsidRPr="00CB3CE8">
                    <w:rPr>
                      <w:color w:val="000000" w:themeColor="text1"/>
                      <w:szCs w:val="21"/>
                    </w:rPr>
                    <w:t>35</w:t>
                  </w:r>
                </w:p>
              </w:tc>
              <w:tc>
                <w:tcPr>
                  <w:tcW w:w="646" w:type="pct"/>
                  <w:vAlign w:val="center"/>
                </w:tcPr>
                <w:p w:rsidR="00727855" w:rsidRPr="00CB3CE8" w:rsidRDefault="00F0022F">
                  <w:pPr>
                    <w:jc w:val="center"/>
                    <w:rPr>
                      <w:color w:val="000000" w:themeColor="text1"/>
                      <w:szCs w:val="21"/>
                    </w:rPr>
                  </w:pPr>
                  <w:r w:rsidRPr="00CB3CE8">
                    <w:rPr>
                      <w:rFonts w:hint="eastAsia"/>
                      <w:color w:val="000000" w:themeColor="text1"/>
                      <w:szCs w:val="21"/>
                    </w:rPr>
                    <w:t>74.29</w:t>
                  </w:r>
                </w:p>
              </w:tc>
              <w:tc>
                <w:tcPr>
                  <w:tcW w:w="516" w:type="pct"/>
                  <w:vAlign w:val="center"/>
                </w:tcPr>
                <w:p w:rsidR="00727855" w:rsidRPr="00CB3CE8" w:rsidRDefault="00F0022F">
                  <w:pPr>
                    <w:jc w:val="center"/>
                    <w:rPr>
                      <w:color w:val="000000" w:themeColor="text1"/>
                      <w:szCs w:val="21"/>
                    </w:rPr>
                  </w:pPr>
                  <w:r w:rsidRPr="00CB3CE8">
                    <w:rPr>
                      <w:color w:val="000000" w:themeColor="text1"/>
                      <w:szCs w:val="21"/>
                    </w:rPr>
                    <w:t>达标</w:t>
                  </w:r>
                </w:p>
              </w:tc>
            </w:tr>
            <w:tr w:rsidR="00CB3CE8" w:rsidRPr="00CB3CE8">
              <w:trPr>
                <w:trHeight w:val="340"/>
                <w:jc w:val="center"/>
              </w:trPr>
              <w:tc>
                <w:tcPr>
                  <w:tcW w:w="471" w:type="pct"/>
                  <w:vAlign w:val="center"/>
                </w:tcPr>
                <w:p w:rsidR="00727855" w:rsidRPr="00CB3CE8" w:rsidRDefault="00F0022F">
                  <w:pPr>
                    <w:jc w:val="center"/>
                    <w:rPr>
                      <w:color w:val="000000" w:themeColor="text1"/>
                      <w:szCs w:val="21"/>
                    </w:rPr>
                  </w:pPr>
                  <w:r w:rsidRPr="00CB3CE8">
                    <w:rPr>
                      <w:color w:val="000000" w:themeColor="text1"/>
                      <w:szCs w:val="21"/>
                    </w:rPr>
                    <w:t>SO</w:t>
                  </w:r>
                  <w:r w:rsidRPr="00CB3CE8">
                    <w:rPr>
                      <w:color w:val="000000" w:themeColor="text1"/>
                      <w:szCs w:val="21"/>
                      <w:vertAlign w:val="subscript"/>
                    </w:rPr>
                    <w:t>2</w:t>
                  </w:r>
                </w:p>
              </w:tc>
              <w:tc>
                <w:tcPr>
                  <w:tcW w:w="1453" w:type="pct"/>
                  <w:vAlign w:val="center"/>
                </w:tcPr>
                <w:p w:rsidR="00727855" w:rsidRPr="00CB3CE8" w:rsidRDefault="00F0022F">
                  <w:pPr>
                    <w:jc w:val="center"/>
                    <w:rPr>
                      <w:color w:val="000000" w:themeColor="text1"/>
                      <w:szCs w:val="21"/>
                    </w:rPr>
                  </w:pPr>
                  <w:r w:rsidRPr="00CB3CE8">
                    <w:rPr>
                      <w:color w:val="000000" w:themeColor="text1"/>
                      <w:szCs w:val="21"/>
                    </w:rPr>
                    <w:t>年平均质量浓度</w:t>
                  </w:r>
                </w:p>
              </w:tc>
              <w:tc>
                <w:tcPr>
                  <w:tcW w:w="990" w:type="pct"/>
                  <w:vAlign w:val="center"/>
                </w:tcPr>
                <w:p w:rsidR="00727855" w:rsidRPr="00CB3CE8" w:rsidRDefault="00315F0B">
                  <w:pPr>
                    <w:jc w:val="center"/>
                    <w:rPr>
                      <w:color w:val="000000" w:themeColor="text1"/>
                      <w:szCs w:val="21"/>
                    </w:rPr>
                  </w:pPr>
                  <w:r w:rsidRPr="00CB3CE8">
                    <w:rPr>
                      <w:rFonts w:hint="eastAsia"/>
                      <w:color w:val="000000" w:themeColor="text1"/>
                      <w:szCs w:val="21"/>
                    </w:rPr>
                    <w:t>6</w:t>
                  </w:r>
                </w:p>
              </w:tc>
              <w:tc>
                <w:tcPr>
                  <w:tcW w:w="923" w:type="pct"/>
                  <w:vAlign w:val="center"/>
                </w:tcPr>
                <w:p w:rsidR="00727855" w:rsidRPr="00CB3CE8" w:rsidRDefault="00F0022F">
                  <w:pPr>
                    <w:jc w:val="center"/>
                    <w:rPr>
                      <w:color w:val="000000" w:themeColor="text1"/>
                      <w:szCs w:val="21"/>
                    </w:rPr>
                  </w:pPr>
                  <w:r w:rsidRPr="00CB3CE8">
                    <w:rPr>
                      <w:color w:val="000000" w:themeColor="text1"/>
                      <w:szCs w:val="21"/>
                    </w:rPr>
                    <w:t>60</w:t>
                  </w:r>
                </w:p>
              </w:tc>
              <w:tc>
                <w:tcPr>
                  <w:tcW w:w="646" w:type="pct"/>
                  <w:vAlign w:val="center"/>
                </w:tcPr>
                <w:p w:rsidR="00727855" w:rsidRPr="00CB3CE8" w:rsidRDefault="00F0022F" w:rsidP="00315F0B">
                  <w:pPr>
                    <w:jc w:val="center"/>
                    <w:rPr>
                      <w:color w:val="000000" w:themeColor="text1"/>
                      <w:szCs w:val="21"/>
                    </w:rPr>
                  </w:pPr>
                  <w:r w:rsidRPr="00CB3CE8">
                    <w:rPr>
                      <w:rFonts w:hint="eastAsia"/>
                      <w:color w:val="000000" w:themeColor="text1"/>
                      <w:szCs w:val="21"/>
                    </w:rPr>
                    <w:t>1</w:t>
                  </w:r>
                  <w:r w:rsidR="00315F0B" w:rsidRPr="00CB3CE8">
                    <w:rPr>
                      <w:rFonts w:hint="eastAsia"/>
                      <w:color w:val="000000" w:themeColor="text1"/>
                      <w:szCs w:val="21"/>
                    </w:rPr>
                    <w:t>0</w:t>
                  </w:r>
                </w:p>
              </w:tc>
              <w:tc>
                <w:tcPr>
                  <w:tcW w:w="516" w:type="pct"/>
                  <w:vAlign w:val="center"/>
                </w:tcPr>
                <w:p w:rsidR="00727855" w:rsidRPr="00CB3CE8" w:rsidRDefault="00F0022F">
                  <w:pPr>
                    <w:jc w:val="center"/>
                    <w:rPr>
                      <w:color w:val="000000" w:themeColor="text1"/>
                      <w:szCs w:val="21"/>
                    </w:rPr>
                  </w:pPr>
                  <w:r w:rsidRPr="00CB3CE8">
                    <w:rPr>
                      <w:color w:val="000000" w:themeColor="text1"/>
                      <w:szCs w:val="21"/>
                    </w:rPr>
                    <w:t>达标</w:t>
                  </w:r>
                </w:p>
              </w:tc>
            </w:tr>
            <w:tr w:rsidR="00CB3CE8" w:rsidRPr="00CB3CE8">
              <w:trPr>
                <w:trHeight w:val="340"/>
                <w:jc w:val="center"/>
              </w:trPr>
              <w:tc>
                <w:tcPr>
                  <w:tcW w:w="471" w:type="pct"/>
                  <w:vAlign w:val="center"/>
                </w:tcPr>
                <w:p w:rsidR="00727855" w:rsidRPr="00CB3CE8" w:rsidRDefault="00F0022F">
                  <w:pPr>
                    <w:jc w:val="center"/>
                    <w:rPr>
                      <w:color w:val="000000" w:themeColor="text1"/>
                      <w:szCs w:val="21"/>
                    </w:rPr>
                  </w:pPr>
                  <w:r w:rsidRPr="00CB3CE8">
                    <w:rPr>
                      <w:color w:val="000000" w:themeColor="text1"/>
                      <w:szCs w:val="21"/>
                    </w:rPr>
                    <w:t>NO</w:t>
                  </w:r>
                  <w:r w:rsidRPr="00CB3CE8">
                    <w:rPr>
                      <w:color w:val="000000" w:themeColor="text1"/>
                      <w:szCs w:val="21"/>
                      <w:vertAlign w:val="subscript"/>
                    </w:rPr>
                    <w:t>2</w:t>
                  </w:r>
                </w:p>
              </w:tc>
              <w:tc>
                <w:tcPr>
                  <w:tcW w:w="1453" w:type="pct"/>
                  <w:vAlign w:val="center"/>
                </w:tcPr>
                <w:p w:rsidR="00727855" w:rsidRPr="00CB3CE8" w:rsidRDefault="00F0022F">
                  <w:pPr>
                    <w:jc w:val="center"/>
                    <w:rPr>
                      <w:color w:val="000000" w:themeColor="text1"/>
                      <w:szCs w:val="21"/>
                    </w:rPr>
                  </w:pPr>
                  <w:r w:rsidRPr="00CB3CE8">
                    <w:rPr>
                      <w:color w:val="000000" w:themeColor="text1"/>
                      <w:szCs w:val="21"/>
                    </w:rPr>
                    <w:t>年平均质量浓度</w:t>
                  </w:r>
                </w:p>
              </w:tc>
              <w:tc>
                <w:tcPr>
                  <w:tcW w:w="990" w:type="pct"/>
                  <w:vAlign w:val="center"/>
                </w:tcPr>
                <w:p w:rsidR="00727855" w:rsidRPr="00CB3CE8" w:rsidRDefault="00F0022F" w:rsidP="00315F0B">
                  <w:pPr>
                    <w:jc w:val="center"/>
                    <w:rPr>
                      <w:color w:val="000000" w:themeColor="text1"/>
                      <w:szCs w:val="21"/>
                    </w:rPr>
                  </w:pPr>
                  <w:r w:rsidRPr="00CB3CE8">
                    <w:rPr>
                      <w:rFonts w:hint="eastAsia"/>
                      <w:color w:val="000000" w:themeColor="text1"/>
                      <w:szCs w:val="21"/>
                    </w:rPr>
                    <w:t>2</w:t>
                  </w:r>
                  <w:r w:rsidR="00315F0B" w:rsidRPr="00CB3CE8">
                    <w:rPr>
                      <w:rFonts w:hint="eastAsia"/>
                      <w:color w:val="000000" w:themeColor="text1"/>
                      <w:szCs w:val="21"/>
                    </w:rPr>
                    <w:t>5</w:t>
                  </w:r>
                </w:p>
              </w:tc>
              <w:tc>
                <w:tcPr>
                  <w:tcW w:w="923" w:type="pct"/>
                  <w:vAlign w:val="center"/>
                </w:tcPr>
                <w:p w:rsidR="00727855" w:rsidRPr="00CB3CE8" w:rsidRDefault="00F0022F">
                  <w:pPr>
                    <w:jc w:val="center"/>
                    <w:rPr>
                      <w:color w:val="000000" w:themeColor="text1"/>
                      <w:szCs w:val="21"/>
                    </w:rPr>
                  </w:pPr>
                  <w:r w:rsidRPr="00CB3CE8">
                    <w:rPr>
                      <w:color w:val="000000" w:themeColor="text1"/>
                      <w:szCs w:val="21"/>
                    </w:rPr>
                    <w:t>40</w:t>
                  </w:r>
                </w:p>
              </w:tc>
              <w:tc>
                <w:tcPr>
                  <w:tcW w:w="646" w:type="pct"/>
                  <w:vAlign w:val="center"/>
                </w:tcPr>
                <w:p w:rsidR="00727855" w:rsidRPr="00CB3CE8" w:rsidRDefault="00315F0B">
                  <w:pPr>
                    <w:jc w:val="center"/>
                    <w:rPr>
                      <w:color w:val="000000" w:themeColor="text1"/>
                      <w:szCs w:val="21"/>
                    </w:rPr>
                  </w:pPr>
                  <w:r w:rsidRPr="00CB3CE8">
                    <w:rPr>
                      <w:rFonts w:hint="eastAsia"/>
                      <w:color w:val="000000" w:themeColor="text1"/>
                      <w:szCs w:val="21"/>
                    </w:rPr>
                    <w:t>6</w:t>
                  </w:r>
                  <w:r w:rsidR="00F0022F" w:rsidRPr="00CB3CE8">
                    <w:rPr>
                      <w:rFonts w:hint="eastAsia"/>
                      <w:color w:val="000000" w:themeColor="text1"/>
                      <w:szCs w:val="21"/>
                    </w:rPr>
                    <w:t>2.5</w:t>
                  </w:r>
                </w:p>
              </w:tc>
              <w:tc>
                <w:tcPr>
                  <w:tcW w:w="516" w:type="pct"/>
                  <w:vAlign w:val="center"/>
                </w:tcPr>
                <w:p w:rsidR="00727855" w:rsidRPr="00CB3CE8" w:rsidRDefault="00F0022F">
                  <w:pPr>
                    <w:jc w:val="center"/>
                    <w:rPr>
                      <w:color w:val="000000" w:themeColor="text1"/>
                      <w:szCs w:val="21"/>
                    </w:rPr>
                  </w:pPr>
                  <w:r w:rsidRPr="00CB3CE8">
                    <w:rPr>
                      <w:color w:val="000000" w:themeColor="text1"/>
                      <w:szCs w:val="21"/>
                    </w:rPr>
                    <w:t>达标</w:t>
                  </w:r>
                </w:p>
              </w:tc>
            </w:tr>
            <w:tr w:rsidR="00CB3CE8" w:rsidRPr="00CB3CE8">
              <w:trPr>
                <w:trHeight w:val="340"/>
                <w:jc w:val="center"/>
              </w:trPr>
              <w:tc>
                <w:tcPr>
                  <w:tcW w:w="471" w:type="pct"/>
                  <w:vAlign w:val="center"/>
                </w:tcPr>
                <w:p w:rsidR="00727855" w:rsidRPr="00CB3CE8" w:rsidRDefault="00F0022F">
                  <w:pPr>
                    <w:jc w:val="center"/>
                    <w:rPr>
                      <w:color w:val="000000" w:themeColor="text1"/>
                      <w:szCs w:val="21"/>
                    </w:rPr>
                  </w:pPr>
                  <w:r w:rsidRPr="00CB3CE8">
                    <w:rPr>
                      <w:color w:val="000000" w:themeColor="text1"/>
                      <w:szCs w:val="21"/>
                    </w:rPr>
                    <w:t>CO</w:t>
                  </w:r>
                </w:p>
              </w:tc>
              <w:tc>
                <w:tcPr>
                  <w:tcW w:w="1453" w:type="pct"/>
                  <w:vAlign w:val="center"/>
                </w:tcPr>
                <w:p w:rsidR="00727855" w:rsidRPr="00CB3CE8" w:rsidRDefault="00F0022F">
                  <w:pPr>
                    <w:jc w:val="center"/>
                    <w:rPr>
                      <w:color w:val="000000" w:themeColor="text1"/>
                      <w:szCs w:val="21"/>
                    </w:rPr>
                  </w:pPr>
                  <w:r w:rsidRPr="00CB3CE8">
                    <w:rPr>
                      <w:color w:val="000000" w:themeColor="text1"/>
                      <w:szCs w:val="21"/>
                    </w:rPr>
                    <w:t>日均值第</w:t>
                  </w:r>
                  <w:r w:rsidRPr="00CB3CE8">
                    <w:rPr>
                      <w:color w:val="000000" w:themeColor="text1"/>
                      <w:szCs w:val="21"/>
                    </w:rPr>
                    <w:t>95</w:t>
                  </w:r>
                  <w:proofErr w:type="gramStart"/>
                  <w:r w:rsidRPr="00CB3CE8">
                    <w:rPr>
                      <w:color w:val="000000" w:themeColor="text1"/>
                      <w:szCs w:val="21"/>
                    </w:rPr>
                    <w:t>百</w:t>
                  </w:r>
                  <w:proofErr w:type="gramEnd"/>
                  <w:r w:rsidRPr="00CB3CE8">
                    <w:rPr>
                      <w:color w:val="000000" w:themeColor="text1"/>
                      <w:szCs w:val="21"/>
                    </w:rPr>
                    <w:t>分位数</w:t>
                  </w:r>
                </w:p>
              </w:tc>
              <w:tc>
                <w:tcPr>
                  <w:tcW w:w="990" w:type="pct"/>
                  <w:vAlign w:val="center"/>
                </w:tcPr>
                <w:p w:rsidR="00727855" w:rsidRPr="00CB3CE8" w:rsidRDefault="00F0022F" w:rsidP="00315F0B">
                  <w:pPr>
                    <w:jc w:val="center"/>
                    <w:rPr>
                      <w:color w:val="000000" w:themeColor="text1"/>
                      <w:szCs w:val="21"/>
                    </w:rPr>
                  </w:pPr>
                  <w:r w:rsidRPr="00CB3CE8">
                    <w:rPr>
                      <w:color w:val="000000" w:themeColor="text1"/>
                      <w:szCs w:val="21"/>
                    </w:rPr>
                    <w:t>1</w:t>
                  </w:r>
                  <w:r w:rsidR="00315F0B" w:rsidRPr="00CB3CE8">
                    <w:rPr>
                      <w:rFonts w:hint="eastAsia"/>
                      <w:color w:val="000000" w:themeColor="text1"/>
                      <w:szCs w:val="21"/>
                    </w:rPr>
                    <w:t>5</w:t>
                  </w:r>
                  <w:r w:rsidRPr="00CB3CE8">
                    <w:rPr>
                      <w:color w:val="000000" w:themeColor="text1"/>
                      <w:szCs w:val="21"/>
                    </w:rPr>
                    <w:t>00</w:t>
                  </w:r>
                </w:p>
              </w:tc>
              <w:tc>
                <w:tcPr>
                  <w:tcW w:w="923" w:type="pct"/>
                  <w:vAlign w:val="center"/>
                </w:tcPr>
                <w:p w:rsidR="00727855" w:rsidRPr="00CB3CE8" w:rsidRDefault="00F0022F">
                  <w:pPr>
                    <w:jc w:val="center"/>
                    <w:rPr>
                      <w:color w:val="000000" w:themeColor="text1"/>
                      <w:szCs w:val="21"/>
                    </w:rPr>
                  </w:pPr>
                  <w:r w:rsidRPr="00CB3CE8">
                    <w:rPr>
                      <w:color w:val="000000" w:themeColor="text1"/>
                      <w:szCs w:val="21"/>
                    </w:rPr>
                    <w:t>4000</w:t>
                  </w:r>
                </w:p>
              </w:tc>
              <w:tc>
                <w:tcPr>
                  <w:tcW w:w="646" w:type="pct"/>
                  <w:vAlign w:val="center"/>
                </w:tcPr>
                <w:p w:rsidR="00727855" w:rsidRPr="00CB3CE8" w:rsidRDefault="00315F0B">
                  <w:pPr>
                    <w:jc w:val="center"/>
                    <w:rPr>
                      <w:color w:val="000000" w:themeColor="text1"/>
                      <w:szCs w:val="21"/>
                    </w:rPr>
                  </w:pPr>
                  <w:r w:rsidRPr="00CB3CE8">
                    <w:rPr>
                      <w:rFonts w:hint="eastAsia"/>
                      <w:color w:val="000000" w:themeColor="text1"/>
                      <w:szCs w:val="21"/>
                    </w:rPr>
                    <w:t>37.5</w:t>
                  </w:r>
                </w:p>
              </w:tc>
              <w:tc>
                <w:tcPr>
                  <w:tcW w:w="516" w:type="pct"/>
                  <w:vAlign w:val="center"/>
                </w:tcPr>
                <w:p w:rsidR="00727855" w:rsidRPr="00CB3CE8" w:rsidRDefault="00F0022F">
                  <w:pPr>
                    <w:jc w:val="center"/>
                    <w:rPr>
                      <w:color w:val="000000" w:themeColor="text1"/>
                      <w:szCs w:val="21"/>
                    </w:rPr>
                  </w:pPr>
                  <w:r w:rsidRPr="00CB3CE8">
                    <w:rPr>
                      <w:color w:val="000000" w:themeColor="text1"/>
                      <w:szCs w:val="21"/>
                    </w:rPr>
                    <w:t>达标</w:t>
                  </w:r>
                </w:p>
              </w:tc>
            </w:tr>
            <w:tr w:rsidR="00CB3CE8" w:rsidRPr="00CB3CE8">
              <w:trPr>
                <w:trHeight w:val="340"/>
                <w:jc w:val="center"/>
              </w:trPr>
              <w:tc>
                <w:tcPr>
                  <w:tcW w:w="471" w:type="pct"/>
                  <w:vAlign w:val="center"/>
                </w:tcPr>
                <w:p w:rsidR="00727855" w:rsidRPr="00CB3CE8" w:rsidRDefault="00F0022F">
                  <w:pPr>
                    <w:jc w:val="center"/>
                    <w:rPr>
                      <w:color w:val="000000" w:themeColor="text1"/>
                      <w:szCs w:val="21"/>
                    </w:rPr>
                  </w:pPr>
                  <w:r w:rsidRPr="00CB3CE8">
                    <w:rPr>
                      <w:color w:val="000000" w:themeColor="text1"/>
                      <w:szCs w:val="21"/>
                    </w:rPr>
                    <w:t>O</w:t>
                  </w:r>
                  <w:r w:rsidRPr="00CB3CE8">
                    <w:rPr>
                      <w:color w:val="000000" w:themeColor="text1"/>
                      <w:szCs w:val="21"/>
                      <w:vertAlign w:val="subscript"/>
                    </w:rPr>
                    <w:t>3</w:t>
                  </w:r>
                </w:p>
              </w:tc>
              <w:tc>
                <w:tcPr>
                  <w:tcW w:w="1453" w:type="pct"/>
                  <w:vAlign w:val="center"/>
                </w:tcPr>
                <w:p w:rsidR="00727855" w:rsidRPr="00CB3CE8" w:rsidRDefault="00F0022F">
                  <w:pPr>
                    <w:jc w:val="center"/>
                    <w:rPr>
                      <w:color w:val="000000" w:themeColor="text1"/>
                      <w:szCs w:val="21"/>
                    </w:rPr>
                  </w:pPr>
                  <w:r w:rsidRPr="00CB3CE8">
                    <w:rPr>
                      <w:color w:val="000000" w:themeColor="text1"/>
                      <w:szCs w:val="21"/>
                    </w:rPr>
                    <w:t>8h</w:t>
                  </w:r>
                  <w:r w:rsidRPr="00CB3CE8">
                    <w:rPr>
                      <w:color w:val="000000" w:themeColor="text1"/>
                      <w:szCs w:val="21"/>
                    </w:rPr>
                    <w:t>平均第</w:t>
                  </w:r>
                  <w:r w:rsidRPr="00CB3CE8">
                    <w:rPr>
                      <w:color w:val="000000" w:themeColor="text1"/>
                      <w:szCs w:val="21"/>
                    </w:rPr>
                    <w:t>90</w:t>
                  </w:r>
                  <w:proofErr w:type="gramStart"/>
                  <w:r w:rsidRPr="00CB3CE8">
                    <w:rPr>
                      <w:color w:val="000000" w:themeColor="text1"/>
                      <w:szCs w:val="21"/>
                    </w:rPr>
                    <w:t>百</w:t>
                  </w:r>
                  <w:proofErr w:type="gramEnd"/>
                  <w:r w:rsidRPr="00CB3CE8">
                    <w:rPr>
                      <w:color w:val="000000" w:themeColor="text1"/>
                      <w:szCs w:val="21"/>
                    </w:rPr>
                    <w:t>分位数</w:t>
                  </w:r>
                </w:p>
              </w:tc>
              <w:tc>
                <w:tcPr>
                  <w:tcW w:w="990" w:type="pct"/>
                  <w:vAlign w:val="center"/>
                </w:tcPr>
                <w:p w:rsidR="00727855" w:rsidRPr="00CB3CE8" w:rsidRDefault="00315F0B">
                  <w:pPr>
                    <w:jc w:val="center"/>
                    <w:rPr>
                      <w:color w:val="000000" w:themeColor="text1"/>
                      <w:szCs w:val="21"/>
                    </w:rPr>
                  </w:pPr>
                  <w:r w:rsidRPr="00CB3CE8">
                    <w:rPr>
                      <w:rFonts w:hint="eastAsia"/>
                      <w:color w:val="000000" w:themeColor="text1"/>
                      <w:szCs w:val="21"/>
                    </w:rPr>
                    <w:t>158</w:t>
                  </w:r>
                </w:p>
              </w:tc>
              <w:tc>
                <w:tcPr>
                  <w:tcW w:w="923" w:type="pct"/>
                  <w:vAlign w:val="center"/>
                </w:tcPr>
                <w:p w:rsidR="00727855" w:rsidRPr="00CB3CE8" w:rsidRDefault="00F0022F">
                  <w:pPr>
                    <w:jc w:val="center"/>
                    <w:rPr>
                      <w:color w:val="000000" w:themeColor="text1"/>
                      <w:szCs w:val="21"/>
                    </w:rPr>
                  </w:pPr>
                  <w:r w:rsidRPr="00CB3CE8">
                    <w:rPr>
                      <w:color w:val="000000" w:themeColor="text1"/>
                      <w:szCs w:val="21"/>
                    </w:rPr>
                    <w:t>160</w:t>
                  </w:r>
                </w:p>
              </w:tc>
              <w:tc>
                <w:tcPr>
                  <w:tcW w:w="646" w:type="pct"/>
                  <w:vAlign w:val="center"/>
                </w:tcPr>
                <w:p w:rsidR="00727855" w:rsidRPr="00CB3CE8" w:rsidRDefault="00315F0B">
                  <w:pPr>
                    <w:jc w:val="center"/>
                    <w:rPr>
                      <w:color w:val="000000" w:themeColor="text1"/>
                      <w:szCs w:val="21"/>
                    </w:rPr>
                  </w:pPr>
                  <w:r w:rsidRPr="00CB3CE8">
                    <w:rPr>
                      <w:rFonts w:hint="eastAsia"/>
                      <w:color w:val="000000" w:themeColor="text1"/>
                      <w:szCs w:val="21"/>
                    </w:rPr>
                    <w:t>98.75</w:t>
                  </w:r>
                </w:p>
              </w:tc>
              <w:tc>
                <w:tcPr>
                  <w:tcW w:w="516" w:type="pct"/>
                  <w:vAlign w:val="center"/>
                </w:tcPr>
                <w:p w:rsidR="00727855" w:rsidRPr="00CB3CE8" w:rsidRDefault="00F0022F">
                  <w:pPr>
                    <w:jc w:val="center"/>
                    <w:rPr>
                      <w:color w:val="000000" w:themeColor="text1"/>
                      <w:szCs w:val="21"/>
                    </w:rPr>
                  </w:pPr>
                  <w:r w:rsidRPr="00CB3CE8">
                    <w:rPr>
                      <w:color w:val="000000" w:themeColor="text1"/>
                      <w:szCs w:val="21"/>
                    </w:rPr>
                    <w:t>达标</w:t>
                  </w:r>
                </w:p>
              </w:tc>
            </w:tr>
          </w:tbl>
          <w:p w:rsidR="00727855" w:rsidRPr="00CB3CE8" w:rsidRDefault="00F0022F" w:rsidP="00315F0B">
            <w:pPr>
              <w:spacing w:line="360" w:lineRule="auto"/>
              <w:ind w:firstLineChars="200" w:firstLine="480"/>
              <w:rPr>
                <w:bCs/>
                <w:color w:val="000000" w:themeColor="text1"/>
                <w:sz w:val="24"/>
              </w:rPr>
            </w:pPr>
            <w:r w:rsidRPr="00CB3CE8">
              <w:rPr>
                <w:color w:val="000000" w:themeColor="text1"/>
                <w:sz w:val="24"/>
              </w:rPr>
              <w:t>由上表可知，</w:t>
            </w:r>
            <w:r w:rsidRPr="00CB3CE8">
              <w:rPr>
                <w:rFonts w:hint="eastAsia"/>
                <w:color w:val="000000" w:themeColor="text1"/>
                <w:sz w:val="24"/>
              </w:rPr>
              <w:t>鹰手营子区矿区</w:t>
            </w:r>
            <w:r w:rsidRPr="00CB3CE8">
              <w:rPr>
                <w:color w:val="000000" w:themeColor="text1"/>
                <w:sz w:val="24"/>
              </w:rPr>
              <w:t>202</w:t>
            </w:r>
            <w:r w:rsidR="00315F0B" w:rsidRPr="00CB3CE8">
              <w:rPr>
                <w:rFonts w:hint="eastAsia"/>
                <w:color w:val="000000" w:themeColor="text1"/>
                <w:sz w:val="24"/>
              </w:rPr>
              <w:t>4</w:t>
            </w:r>
            <w:r w:rsidRPr="00CB3CE8">
              <w:rPr>
                <w:color w:val="000000" w:themeColor="text1"/>
                <w:sz w:val="24"/>
              </w:rPr>
              <w:t>年环境空气质量评价指标中</w:t>
            </w:r>
            <w:r w:rsidRPr="00CB3CE8">
              <w:rPr>
                <w:color w:val="000000" w:themeColor="text1"/>
                <w:sz w:val="24"/>
              </w:rPr>
              <w:t>PM</w:t>
            </w:r>
            <w:r w:rsidRPr="00CB3CE8">
              <w:rPr>
                <w:color w:val="000000" w:themeColor="text1"/>
                <w:sz w:val="24"/>
                <w:vertAlign w:val="subscript"/>
              </w:rPr>
              <w:t>2.5</w:t>
            </w:r>
            <w:r w:rsidRPr="00CB3CE8">
              <w:rPr>
                <w:color w:val="000000" w:themeColor="text1"/>
                <w:sz w:val="24"/>
              </w:rPr>
              <w:t>年均值、</w:t>
            </w:r>
            <w:r w:rsidRPr="00CB3CE8">
              <w:rPr>
                <w:color w:val="000000" w:themeColor="text1"/>
                <w:sz w:val="24"/>
              </w:rPr>
              <w:t>PM</w:t>
            </w:r>
            <w:r w:rsidRPr="00CB3CE8">
              <w:rPr>
                <w:color w:val="000000" w:themeColor="text1"/>
                <w:sz w:val="24"/>
                <w:vertAlign w:val="subscript"/>
              </w:rPr>
              <w:t>10</w:t>
            </w:r>
            <w:r w:rsidRPr="00CB3CE8">
              <w:rPr>
                <w:color w:val="000000" w:themeColor="text1"/>
                <w:sz w:val="24"/>
              </w:rPr>
              <w:t>年均值、</w:t>
            </w:r>
            <w:r w:rsidRPr="00CB3CE8">
              <w:rPr>
                <w:color w:val="000000" w:themeColor="text1"/>
                <w:sz w:val="24"/>
              </w:rPr>
              <w:t>SO</w:t>
            </w:r>
            <w:r w:rsidRPr="00CB3CE8">
              <w:rPr>
                <w:color w:val="000000" w:themeColor="text1"/>
                <w:sz w:val="24"/>
                <w:vertAlign w:val="subscript"/>
              </w:rPr>
              <w:t>2</w:t>
            </w:r>
            <w:r w:rsidRPr="00CB3CE8">
              <w:rPr>
                <w:color w:val="000000" w:themeColor="text1"/>
                <w:sz w:val="24"/>
              </w:rPr>
              <w:t>年均值、</w:t>
            </w:r>
            <w:r w:rsidRPr="00CB3CE8">
              <w:rPr>
                <w:color w:val="000000" w:themeColor="text1"/>
                <w:sz w:val="24"/>
              </w:rPr>
              <w:t>NO</w:t>
            </w:r>
            <w:r w:rsidRPr="00CB3CE8">
              <w:rPr>
                <w:color w:val="000000" w:themeColor="text1"/>
                <w:sz w:val="24"/>
                <w:vertAlign w:val="subscript"/>
              </w:rPr>
              <w:t>2</w:t>
            </w:r>
            <w:r w:rsidRPr="00CB3CE8">
              <w:rPr>
                <w:color w:val="000000" w:themeColor="text1"/>
                <w:sz w:val="24"/>
              </w:rPr>
              <w:t>年均值、</w:t>
            </w:r>
            <w:r w:rsidRPr="00CB3CE8">
              <w:rPr>
                <w:color w:val="000000" w:themeColor="text1"/>
                <w:sz w:val="24"/>
              </w:rPr>
              <w:t>CO24</w:t>
            </w:r>
            <w:r w:rsidRPr="00CB3CE8">
              <w:rPr>
                <w:color w:val="000000" w:themeColor="text1"/>
                <w:sz w:val="24"/>
              </w:rPr>
              <w:t>小时平均第</w:t>
            </w:r>
            <w:r w:rsidRPr="00CB3CE8">
              <w:rPr>
                <w:color w:val="000000" w:themeColor="text1"/>
                <w:sz w:val="24"/>
              </w:rPr>
              <w:t>95</w:t>
            </w:r>
            <w:proofErr w:type="gramStart"/>
            <w:r w:rsidRPr="00CB3CE8">
              <w:rPr>
                <w:color w:val="000000" w:themeColor="text1"/>
                <w:sz w:val="24"/>
              </w:rPr>
              <w:t>百</w:t>
            </w:r>
            <w:proofErr w:type="gramEnd"/>
            <w:r w:rsidRPr="00CB3CE8">
              <w:rPr>
                <w:color w:val="000000" w:themeColor="text1"/>
                <w:sz w:val="24"/>
              </w:rPr>
              <w:t>分位数值</w:t>
            </w:r>
            <w:r w:rsidR="00315F0B" w:rsidRPr="00CB3CE8">
              <w:rPr>
                <w:color w:val="000000" w:themeColor="text1"/>
                <w:sz w:val="24"/>
              </w:rPr>
              <w:t>、</w:t>
            </w:r>
            <w:r w:rsidR="00315F0B" w:rsidRPr="00CB3CE8">
              <w:rPr>
                <w:color w:val="000000" w:themeColor="text1"/>
                <w:sz w:val="24"/>
              </w:rPr>
              <w:t>O</w:t>
            </w:r>
            <w:r w:rsidR="00315F0B" w:rsidRPr="00CB3CE8">
              <w:rPr>
                <w:color w:val="000000" w:themeColor="text1"/>
                <w:sz w:val="24"/>
                <w:vertAlign w:val="subscript"/>
              </w:rPr>
              <w:t>3</w:t>
            </w:r>
            <w:r w:rsidR="00315F0B" w:rsidRPr="00CB3CE8">
              <w:rPr>
                <w:color w:val="000000" w:themeColor="text1"/>
                <w:sz w:val="24"/>
              </w:rPr>
              <w:t>日最大</w:t>
            </w:r>
            <w:r w:rsidR="00315F0B" w:rsidRPr="00CB3CE8">
              <w:rPr>
                <w:color w:val="000000" w:themeColor="text1"/>
                <w:sz w:val="24"/>
              </w:rPr>
              <w:t>8</w:t>
            </w:r>
            <w:r w:rsidR="00315F0B" w:rsidRPr="00CB3CE8">
              <w:rPr>
                <w:color w:val="000000" w:themeColor="text1"/>
                <w:sz w:val="24"/>
              </w:rPr>
              <w:t>小时滑动平均值的第</w:t>
            </w:r>
            <w:r w:rsidR="00315F0B" w:rsidRPr="00CB3CE8">
              <w:rPr>
                <w:color w:val="000000" w:themeColor="text1"/>
                <w:sz w:val="24"/>
              </w:rPr>
              <w:t>90</w:t>
            </w:r>
            <w:proofErr w:type="gramStart"/>
            <w:r w:rsidR="00315F0B" w:rsidRPr="00CB3CE8">
              <w:rPr>
                <w:color w:val="000000" w:themeColor="text1"/>
                <w:sz w:val="24"/>
              </w:rPr>
              <w:t>百</w:t>
            </w:r>
            <w:proofErr w:type="gramEnd"/>
            <w:r w:rsidR="00315F0B" w:rsidRPr="00CB3CE8">
              <w:rPr>
                <w:color w:val="000000" w:themeColor="text1"/>
                <w:sz w:val="24"/>
              </w:rPr>
              <w:t>分位数均</w:t>
            </w:r>
            <w:r w:rsidRPr="00CB3CE8">
              <w:rPr>
                <w:color w:val="000000" w:themeColor="text1"/>
                <w:sz w:val="24"/>
              </w:rPr>
              <w:t>满足《环境空气质量标准》</w:t>
            </w:r>
            <w:r w:rsidRPr="00CB3CE8">
              <w:rPr>
                <w:color w:val="000000" w:themeColor="text1"/>
                <w:sz w:val="24"/>
              </w:rPr>
              <w:t>(GB3095-2012)</w:t>
            </w:r>
            <w:r w:rsidRPr="00CB3CE8">
              <w:rPr>
                <w:color w:val="000000" w:themeColor="text1"/>
                <w:sz w:val="24"/>
              </w:rPr>
              <w:t>及修改单</w:t>
            </w:r>
            <w:r w:rsidRPr="00CB3CE8">
              <w:rPr>
                <w:color w:val="000000" w:themeColor="text1"/>
                <w:sz w:val="24"/>
              </w:rPr>
              <w:t>(</w:t>
            </w:r>
            <w:r w:rsidRPr="00CB3CE8">
              <w:rPr>
                <w:color w:val="000000" w:themeColor="text1"/>
                <w:sz w:val="24"/>
              </w:rPr>
              <w:t>原环境保护部公告</w:t>
            </w:r>
            <w:r w:rsidRPr="00CB3CE8">
              <w:rPr>
                <w:color w:val="000000" w:themeColor="text1"/>
                <w:sz w:val="24"/>
              </w:rPr>
              <w:t>2018</w:t>
            </w:r>
            <w:r w:rsidRPr="00CB3CE8">
              <w:rPr>
                <w:color w:val="000000" w:themeColor="text1"/>
                <w:sz w:val="24"/>
              </w:rPr>
              <w:t>年第</w:t>
            </w:r>
            <w:r w:rsidRPr="00CB3CE8">
              <w:rPr>
                <w:color w:val="000000" w:themeColor="text1"/>
                <w:sz w:val="24"/>
              </w:rPr>
              <w:t>29</w:t>
            </w:r>
            <w:r w:rsidRPr="00CB3CE8">
              <w:rPr>
                <w:color w:val="000000" w:themeColor="text1"/>
                <w:sz w:val="24"/>
              </w:rPr>
              <w:t>号</w:t>
            </w:r>
            <w:r w:rsidRPr="00CB3CE8">
              <w:rPr>
                <w:color w:val="000000" w:themeColor="text1"/>
                <w:sz w:val="24"/>
              </w:rPr>
              <w:t>)</w:t>
            </w:r>
            <w:r w:rsidRPr="00CB3CE8">
              <w:rPr>
                <w:color w:val="000000" w:themeColor="text1"/>
                <w:sz w:val="24"/>
              </w:rPr>
              <w:t>中二级标准。</w:t>
            </w:r>
            <w:r w:rsidR="00CD6FA8" w:rsidRPr="00CB3CE8">
              <w:rPr>
                <w:color w:val="000000" w:themeColor="text1"/>
                <w:sz w:val="24"/>
              </w:rPr>
              <w:t>项目所在地区域为</w:t>
            </w:r>
            <w:r w:rsidR="00CD6FA8" w:rsidRPr="00CB3CE8">
              <w:rPr>
                <w:rFonts w:hint="eastAsia"/>
                <w:color w:val="000000" w:themeColor="text1"/>
                <w:sz w:val="24"/>
              </w:rPr>
              <w:t>达</w:t>
            </w:r>
            <w:r w:rsidR="00CD6FA8" w:rsidRPr="00CB3CE8">
              <w:rPr>
                <w:color w:val="000000" w:themeColor="text1"/>
                <w:sz w:val="24"/>
              </w:rPr>
              <w:t>标区。</w:t>
            </w:r>
          </w:p>
          <w:p w:rsidR="00727855" w:rsidRPr="00CB3CE8" w:rsidRDefault="00F0022F">
            <w:pPr>
              <w:spacing w:line="360" w:lineRule="auto"/>
              <w:ind w:firstLineChars="200" w:firstLine="480"/>
              <w:jc w:val="left"/>
              <w:rPr>
                <w:color w:val="000000" w:themeColor="text1"/>
                <w:kern w:val="0"/>
                <w:sz w:val="24"/>
              </w:rPr>
            </w:pPr>
            <w:r w:rsidRPr="00CB3CE8">
              <w:rPr>
                <w:color w:val="000000" w:themeColor="text1"/>
                <w:kern w:val="0"/>
                <w:sz w:val="24"/>
              </w:rPr>
              <w:t>1.2</w:t>
            </w:r>
            <w:r w:rsidRPr="00CB3CE8">
              <w:rPr>
                <w:color w:val="000000" w:themeColor="text1"/>
                <w:kern w:val="0"/>
                <w:sz w:val="24"/>
              </w:rPr>
              <w:t>其他污染物环境质量现状数据</w:t>
            </w:r>
          </w:p>
          <w:p w:rsidR="00727855" w:rsidRPr="00CB3CE8" w:rsidRDefault="00F0022F">
            <w:pPr>
              <w:spacing w:line="360" w:lineRule="auto"/>
              <w:ind w:firstLineChars="200" w:firstLine="480"/>
              <w:jc w:val="left"/>
              <w:rPr>
                <w:color w:val="000000" w:themeColor="text1"/>
                <w:sz w:val="24"/>
              </w:rPr>
            </w:pPr>
            <w:r w:rsidRPr="00CB3CE8">
              <w:rPr>
                <w:color w:val="000000" w:themeColor="text1"/>
                <w:kern w:val="0"/>
                <w:sz w:val="24"/>
              </w:rPr>
              <w:t>本项目特征污染物为</w:t>
            </w:r>
            <w:r w:rsidRPr="00CB3CE8">
              <w:rPr>
                <w:rFonts w:hint="eastAsia"/>
                <w:color w:val="000000" w:themeColor="text1"/>
                <w:kern w:val="0"/>
                <w:sz w:val="24"/>
              </w:rPr>
              <w:t>TSP</w:t>
            </w:r>
            <w:r w:rsidRPr="00CB3CE8">
              <w:rPr>
                <w:color w:val="000000" w:themeColor="text1"/>
                <w:kern w:val="0"/>
                <w:sz w:val="24"/>
              </w:rPr>
              <w:t>。</w:t>
            </w:r>
            <w:r w:rsidRPr="00CB3CE8">
              <w:rPr>
                <w:color w:val="000000" w:themeColor="text1"/>
                <w:sz w:val="24"/>
              </w:rPr>
              <w:t>TSP</w:t>
            </w:r>
            <w:r w:rsidRPr="00CB3CE8">
              <w:rPr>
                <w:color w:val="000000" w:themeColor="text1"/>
                <w:sz w:val="24"/>
              </w:rPr>
              <w:t>环境质量现状数据引用</w:t>
            </w:r>
            <w:r w:rsidRPr="00CB3CE8">
              <w:rPr>
                <w:rFonts w:hint="eastAsia"/>
                <w:color w:val="000000" w:themeColor="text1"/>
                <w:sz w:val="24"/>
              </w:rPr>
              <w:t>河北俊采环境检测技术有限公司对《承德人安环保科技有限公司固体废物循环再利用项目》</w:t>
            </w:r>
            <w:r w:rsidRPr="00CB3CE8">
              <w:rPr>
                <w:color w:val="000000" w:themeColor="text1"/>
                <w:sz w:val="24"/>
              </w:rPr>
              <w:t>(</w:t>
            </w:r>
            <w:r w:rsidRPr="00CB3CE8">
              <w:rPr>
                <w:rFonts w:hint="eastAsia"/>
                <w:color w:val="000000" w:themeColor="text1"/>
                <w:sz w:val="24"/>
              </w:rPr>
              <w:t>HBJC</w:t>
            </w:r>
            <w:r w:rsidRPr="00CB3CE8">
              <w:rPr>
                <w:rFonts w:hint="eastAsia"/>
                <w:color w:val="000000" w:themeColor="text1"/>
                <w:sz w:val="24"/>
              </w:rPr>
              <w:t>检字</w:t>
            </w:r>
            <w:r w:rsidRPr="00CB3CE8">
              <w:rPr>
                <w:rFonts w:hint="eastAsia"/>
                <w:color w:val="000000" w:themeColor="text1"/>
                <w:sz w:val="24"/>
              </w:rPr>
              <w:t>(2024)</w:t>
            </w:r>
            <w:r w:rsidRPr="00CB3CE8">
              <w:rPr>
                <w:rFonts w:hint="eastAsia"/>
                <w:color w:val="000000" w:themeColor="text1"/>
                <w:sz w:val="24"/>
              </w:rPr>
              <w:t>第</w:t>
            </w:r>
            <w:r w:rsidRPr="00CB3CE8">
              <w:rPr>
                <w:rFonts w:hint="eastAsia"/>
                <w:color w:val="000000" w:themeColor="text1"/>
                <w:sz w:val="24"/>
              </w:rPr>
              <w:t>287</w:t>
            </w:r>
            <w:r w:rsidRPr="00CB3CE8">
              <w:rPr>
                <w:rFonts w:hint="eastAsia"/>
                <w:color w:val="000000" w:themeColor="text1"/>
                <w:sz w:val="24"/>
              </w:rPr>
              <w:t>号</w:t>
            </w:r>
            <w:r w:rsidRPr="00CB3CE8">
              <w:rPr>
                <w:color w:val="000000" w:themeColor="text1"/>
                <w:sz w:val="24"/>
              </w:rPr>
              <w:t>)</w:t>
            </w:r>
            <w:r w:rsidRPr="00CB3CE8">
              <w:rPr>
                <w:color w:val="000000" w:themeColor="text1"/>
                <w:sz w:val="24"/>
              </w:rPr>
              <w:t>的环境空气质量现状监测结果</w:t>
            </w:r>
            <w:r w:rsidRPr="00CB3CE8">
              <w:rPr>
                <w:bCs/>
                <w:color w:val="000000" w:themeColor="text1"/>
                <w:sz w:val="24"/>
              </w:rPr>
              <w:t>，监测时间为</w:t>
            </w:r>
            <w:r w:rsidRPr="00CB3CE8">
              <w:rPr>
                <w:rFonts w:hint="eastAsia"/>
                <w:bCs/>
                <w:color w:val="000000" w:themeColor="text1"/>
                <w:sz w:val="24"/>
              </w:rPr>
              <w:t>2024</w:t>
            </w:r>
            <w:r w:rsidRPr="00CB3CE8">
              <w:rPr>
                <w:rFonts w:hint="eastAsia"/>
                <w:bCs/>
                <w:color w:val="000000" w:themeColor="text1"/>
                <w:sz w:val="24"/>
              </w:rPr>
              <w:t>年</w:t>
            </w:r>
            <w:r w:rsidRPr="00CB3CE8">
              <w:rPr>
                <w:rFonts w:hint="eastAsia"/>
                <w:bCs/>
                <w:color w:val="000000" w:themeColor="text1"/>
                <w:sz w:val="24"/>
              </w:rPr>
              <w:t>3</w:t>
            </w:r>
            <w:r w:rsidRPr="00CB3CE8">
              <w:rPr>
                <w:rFonts w:hint="eastAsia"/>
                <w:bCs/>
                <w:color w:val="000000" w:themeColor="text1"/>
                <w:sz w:val="24"/>
              </w:rPr>
              <w:t>月</w:t>
            </w:r>
            <w:r w:rsidRPr="00CB3CE8">
              <w:rPr>
                <w:rFonts w:hint="eastAsia"/>
                <w:bCs/>
                <w:color w:val="000000" w:themeColor="text1"/>
                <w:sz w:val="24"/>
              </w:rPr>
              <w:t>6</w:t>
            </w:r>
            <w:r w:rsidRPr="00CB3CE8">
              <w:rPr>
                <w:rFonts w:hint="eastAsia"/>
                <w:bCs/>
                <w:color w:val="000000" w:themeColor="text1"/>
                <w:sz w:val="24"/>
              </w:rPr>
              <w:t>日～</w:t>
            </w:r>
            <w:r w:rsidRPr="00CB3CE8">
              <w:rPr>
                <w:rFonts w:hint="eastAsia"/>
                <w:bCs/>
                <w:color w:val="000000" w:themeColor="text1"/>
                <w:sz w:val="24"/>
              </w:rPr>
              <w:t>3</w:t>
            </w:r>
            <w:r w:rsidRPr="00CB3CE8">
              <w:rPr>
                <w:rFonts w:hint="eastAsia"/>
                <w:bCs/>
                <w:color w:val="000000" w:themeColor="text1"/>
                <w:sz w:val="24"/>
              </w:rPr>
              <w:t>月</w:t>
            </w:r>
            <w:r w:rsidR="00CB3CE8">
              <w:rPr>
                <w:rFonts w:hint="eastAsia"/>
                <w:bCs/>
                <w:color w:val="000000" w:themeColor="text1"/>
                <w:sz w:val="24"/>
              </w:rPr>
              <w:t>8</w:t>
            </w:r>
            <w:r w:rsidRPr="00CB3CE8">
              <w:rPr>
                <w:rFonts w:hint="eastAsia"/>
                <w:bCs/>
                <w:color w:val="000000" w:themeColor="text1"/>
                <w:sz w:val="24"/>
              </w:rPr>
              <w:t>日</w:t>
            </w:r>
            <w:r w:rsidRPr="00CB3CE8">
              <w:rPr>
                <w:bCs/>
                <w:color w:val="000000" w:themeColor="text1"/>
                <w:sz w:val="24"/>
              </w:rPr>
              <w:t>，监测点位距本项目</w:t>
            </w:r>
            <w:r w:rsidRPr="00CB3CE8">
              <w:rPr>
                <w:rFonts w:hint="eastAsia"/>
                <w:bCs/>
                <w:color w:val="000000" w:themeColor="text1"/>
                <w:sz w:val="24"/>
              </w:rPr>
              <w:t>3130</w:t>
            </w:r>
            <w:r w:rsidRPr="00CB3CE8">
              <w:rPr>
                <w:bCs/>
                <w:color w:val="000000" w:themeColor="text1"/>
                <w:sz w:val="24"/>
              </w:rPr>
              <w:t>m</w:t>
            </w:r>
            <w:r w:rsidRPr="00CB3CE8">
              <w:rPr>
                <w:bCs/>
                <w:color w:val="000000" w:themeColor="text1"/>
                <w:sz w:val="24"/>
              </w:rPr>
              <w:t>。引用数据符合《建设项目环境影响报告表编制技术指南》</w:t>
            </w:r>
            <w:r w:rsidRPr="00CB3CE8">
              <w:rPr>
                <w:bCs/>
                <w:color w:val="000000" w:themeColor="text1"/>
                <w:sz w:val="24"/>
              </w:rPr>
              <w:t>(</w:t>
            </w:r>
            <w:r w:rsidRPr="00CB3CE8">
              <w:rPr>
                <w:bCs/>
                <w:color w:val="000000" w:themeColor="text1"/>
                <w:sz w:val="24"/>
              </w:rPr>
              <w:t>污染影响类</w:t>
            </w:r>
            <w:r w:rsidRPr="00CB3CE8">
              <w:rPr>
                <w:bCs/>
                <w:color w:val="000000" w:themeColor="text1"/>
                <w:sz w:val="24"/>
              </w:rPr>
              <w:t>)(</w:t>
            </w:r>
            <w:r w:rsidRPr="00CB3CE8">
              <w:rPr>
                <w:bCs/>
                <w:color w:val="000000" w:themeColor="text1"/>
                <w:sz w:val="24"/>
              </w:rPr>
              <w:t>试行</w:t>
            </w:r>
            <w:r w:rsidRPr="00CB3CE8">
              <w:rPr>
                <w:bCs/>
                <w:color w:val="000000" w:themeColor="text1"/>
                <w:sz w:val="24"/>
              </w:rPr>
              <w:t>)</w:t>
            </w:r>
            <w:r w:rsidRPr="00CB3CE8">
              <w:rPr>
                <w:bCs/>
                <w:color w:val="000000" w:themeColor="text1"/>
                <w:sz w:val="24"/>
              </w:rPr>
              <w:t>中区域环境质量现状可引用建设项目周边</w:t>
            </w:r>
            <w:r w:rsidRPr="00CB3CE8">
              <w:rPr>
                <w:bCs/>
                <w:color w:val="000000" w:themeColor="text1"/>
                <w:sz w:val="24"/>
              </w:rPr>
              <w:t>5</w:t>
            </w:r>
            <w:r w:rsidRPr="00CB3CE8">
              <w:rPr>
                <w:bCs/>
                <w:color w:val="000000" w:themeColor="text1"/>
                <w:sz w:val="24"/>
              </w:rPr>
              <w:t>千米范围内近</w:t>
            </w:r>
            <w:r w:rsidRPr="00CB3CE8">
              <w:rPr>
                <w:bCs/>
                <w:color w:val="000000" w:themeColor="text1"/>
                <w:sz w:val="24"/>
              </w:rPr>
              <w:t>3</w:t>
            </w:r>
            <w:r w:rsidRPr="00CB3CE8">
              <w:rPr>
                <w:bCs/>
                <w:color w:val="000000" w:themeColor="text1"/>
                <w:sz w:val="24"/>
              </w:rPr>
              <w:t>年的现有监测数据要求，因此本项目引用监测数据有效。监测点位分布见图</w:t>
            </w:r>
            <w:r w:rsidRPr="00CB3CE8">
              <w:rPr>
                <w:bCs/>
                <w:color w:val="000000" w:themeColor="text1"/>
                <w:sz w:val="24"/>
              </w:rPr>
              <w:t>3-1</w:t>
            </w:r>
            <w:r w:rsidRPr="00CB3CE8">
              <w:rPr>
                <w:bCs/>
                <w:color w:val="000000" w:themeColor="text1"/>
                <w:sz w:val="24"/>
              </w:rPr>
              <w:t>，监测结果见表</w:t>
            </w:r>
            <w:r w:rsidRPr="00CB3CE8">
              <w:rPr>
                <w:bCs/>
                <w:color w:val="000000" w:themeColor="text1"/>
                <w:sz w:val="24"/>
              </w:rPr>
              <w:t>3-3</w:t>
            </w:r>
            <w:r w:rsidRPr="00CB3CE8">
              <w:rPr>
                <w:bCs/>
                <w:color w:val="000000" w:themeColor="text1"/>
                <w:sz w:val="24"/>
              </w:rPr>
              <w:t>。</w:t>
            </w:r>
          </w:p>
          <w:p w:rsidR="00727855" w:rsidRPr="00CB3CE8" w:rsidRDefault="00F0022F">
            <w:pPr>
              <w:spacing w:line="0" w:lineRule="atLeast"/>
              <w:jc w:val="center"/>
              <w:rPr>
                <w:rFonts w:ascii="宋体" w:hAnsi="宋体" w:cs="宋体"/>
                <w:color w:val="000000" w:themeColor="text1"/>
                <w:sz w:val="24"/>
              </w:rPr>
            </w:pPr>
            <w:r w:rsidRPr="00CB3CE8">
              <w:rPr>
                <w:noProof/>
                <w:color w:val="000000" w:themeColor="text1"/>
              </w:rPr>
              <w:lastRenderedPageBreak/>
              <mc:AlternateContent>
                <mc:Choice Requires="wps">
                  <w:drawing>
                    <wp:anchor distT="0" distB="0" distL="114300" distR="114300" simplePos="0" relativeHeight="251660288" behindDoc="0" locked="0" layoutInCell="1" allowOverlap="1" wp14:anchorId="04BC5184" wp14:editId="478FF35E">
                      <wp:simplePos x="0" y="0"/>
                      <wp:positionH relativeFrom="column">
                        <wp:posOffset>2147570</wp:posOffset>
                      </wp:positionH>
                      <wp:positionV relativeFrom="paragraph">
                        <wp:posOffset>995045</wp:posOffset>
                      </wp:positionV>
                      <wp:extent cx="393065" cy="162560"/>
                      <wp:effectExtent l="1270" t="3810" r="5715" b="5080"/>
                      <wp:wrapNone/>
                      <wp:docPr id="17" name="矩形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162560"/>
                              </a:xfrm>
                              <a:prstGeom prst="rect">
                                <a:avLst/>
                              </a:prstGeom>
                              <a:solidFill>
                                <a:srgbClr val="FFFFFF">
                                  <a:alpha val="0"/>
                                </a:srgbClr>
                              </a:solidFill>
                              <a:ln>
                                <a:noFill/>
                              </a:ln>
                              <a:effectLst/>
                            </wps:spPr>
                            <wps:txbx>
                              <w:txbxContent>
                                <w:p w:rsidR="00EA2EB4" w:rsidRDefault="00EA2EB4">
                                  <w:r>
                                    <w:rPr>
                                      <w:rFonts w:hint="eastAsia"/>
                                      <w:highlight w:val="yellow"/>
                                    </w:rPr>
                                    <w:t>3130m</w:t>
                                  </w:r>
                                </w:p>
                              </w:txbxContent>
                            </wps:txbx>
                            <wps:bodyPr rot="0" vert="horz" wrap="square" lIns="0" tIns="0" rIns="0" bIns="0" anchor="t" anchorCtr="0" upright="1">
                              <a:noAutofit/>
                            </wps:bodyPr>
                          </wps:wsp>
                        </a:graphicData>
                      </a:graphic>
                    </wp:anchor>
                  </w:drawing>
                </mc:Choice>
                <mc:Fallback>
                  <w:pict>
                    <v:rect id="矩形 2598" o:spid="_x0000_s1027" style="position:absolute;left:0;text-align:left;margin-left:169.1pt;margin-top:78.35pt;width:30.95pt;height:12.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" stroked="f">
                      <v:fill opacity="0"/>
                      <v:textbox inset="0,0,0,0">
                        <w:txbxContent>
                          <w:p w:rsidR="00EA2EB4" w:rsidRDefault="00EA2EB4">
                            <w:r>
                              <w:rPr>
                                <w:rFonts w:hint="eastAsia"/>
                                <w:highlight w:val="yellow"/>
                              </w:rPr>
                              <w:t>3130m</w:t>
                            </w:r>
                          </w:p>
                        </w:txbxContent>
                      </v:textbox>
                    </v:rect>
                  </w:pict>
                </mc:Fallback>
              </mc:AlternateContent>
            </w:r>
            <w:r w:rsidRPr="00CB3CE8">
              <w:rPr>
                <w:noProof/>
                <w:color w:val="000000" w:themeColor="text1"/>
              </w:rPr>
              <mc:AlternateContent>
                <mc:Choice Requires="wps">
                  <w:drawing>
                    <wp:anchor distT="0" distB="0" distL="114300" distR="114300" simplePos="0" relativeHeight="251659264" behindDoc="0" locked="0" layoutInCell="1" allowOverlap="1" wp14:anchorId="38A5A547" wp14:editId="45C2736D">
                      <wp:simplePos x="0" y="0"/>
                      <wp:positionH relativeFrom="column">
                        <wp:posOffset>588010</wp:posOffset>
                      </wp:positionH>
                      <wp:positionV relativeFrom="paragraph">
                        <wp:posOffset>840105</wp:posOffset>
                      </wp:positionV>
                      <wp:extent cx="3041650" cy="732790"/>
                      <wp:effectExtent l="13335" t="10795" r="31115" b="56515"/>
                      <wp:wrapNone/>
                      <wp:docPr id="16" name="自选图形 2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0" cy="732790"/>
                              </a:xfrm>
                              <a:prstGeom prst="straightConnector1">
                                <a:avLst/>
                              </a:prstGeom>
                              <a:noFill/>
                              <a:ln w="15875">
                                <a:solidFill>
                                  <a:srgbClr val="000000"/>
                                </a:solidFill>
                                <a:round/>
                                <a:tailEnd type="triangle" w="med" len="med"/>
                              </a:ln>
                              <a:effectLst/>
                            </wps:spPr>
                            <wps:bodyPr/>
                          </wps:wsp>
                        </a:graphicData>
                      </a:graphic>
                    </wp:anchor>
                  </w:drawing>
                </mc:Choice>
                <mc:Fallback xmlns:wpsCustomData="http://www.wps.cn/officeDocument/2013/wpsCustomData" xmlns:w15="http://schemas.microsoft.com/office/word/2012/wordml">
                  <w:pict>
                    <v:shape id="自选图形 2597" o:spid="_x0000_s1026" o:spt="32" type="#_x0000_t32" style="position:absolute;left:0pt;margin-left:46.3pt;margin-top:66.15pt;height:57.7pt;width:239.5pt;z-index:251659264;mso-width-relative:page;mso-height-relative:page;" filled="f" stroked="t" coordsize="21600,21600" o:gfxdata="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w7q9f2gAAAAoBAAAP&#10;AAAAAAAAAAEAIAAAACIAAABkcnMvZG93bnJldi54bWxQSwECFAAUAAAACACHTuJAXGXoShYCAAD7&#10;AwAADgAAAAAAAAABACAAAAApAQAAZHJzL2Uyb0RvYy54bWxQSwUGAAAAAAYABgBZAQAAsQUAAAAA&#10;">
                      <v:fill on="f" focussize="0,0"/>
                      <v:stroke weight="1.25pt" color="#000000" joinstyle="round" endarrow="block"/>
                      <v:imagedata o:title=""/>
                      <o:lock v:ext="edit" aspectratio="f"/>
                    </v:shape>
                  </w:pict>
                </mc:Fallback>
              </mc:AlternateContent>
            </w:r>
            <w:r w:rsidRPr="00CB3CE8">
              <w:rPr>
                <w:noProof/>
                <w:color w:val="000000" w:themeColor="text1"/>
              </w:rPr>
              <w:drawing>
                <wp:anchor distT="0" distB="0" distL="114300" distR="114300" simplePos="0" relativeHeight="251661312" behindDoc="0" locked="0" layoutInCell="1" allowOverlap="1" wp14:anchorId="6DA37D12" wp14:editId="340201BE">
                  <wp:simplePos x="0" y="0"/>
                  <wp:positionH relativeFrom="column">
                    <wp:posOffset>4666615</wp:posOffset>
                  </wp:positionH>
                  <wp:positionV relativeFrom="paragraph">
                    <wp:posOffset>8255</wp:posOffset>
                  </wp:positionV>
                  <wp:extent cx="187325" cy="344805"/>
                  <wp:effectExtent l="0" t="0" r="0" b="0"/>
                  <wp:wrapNone/>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7325" cy="344805"/>
                          </a:xfrm>
                          <a:prstGeom prst="rect">
                            <a:avLst/>
                          </a:prstGeom>
                          <a:noFill/>
                          <a:ln>
                            <a:noFill/>
                          </a:ln>
                        </pic:spPr>
                      </pic:pic>
                    </a:graphicData>
                  </a:graphic>
                </wp:anchor>
              </w:drawing>
            </w:r>
            <w:r w:rsidRPr="00CB3CE8">
              <w:rPr>
                <w:noProof/>
                <w:color w:val="000000" w:themeColor="text1"/>
              </w:rPr>
              <w:drawing>
                <wp:inline distT="0" distB="0" distL="0" distR="0" wp14:anchorId="294812FF" wp14:editId="4D0D7FF3">
                  <wp:extent cx="4848225" cy="24384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848225" cy="2438400"/>
                          </a:xfrm>
                          <a:prstGeom prst="rect">
                            <a:avLst/>
                          </a:prstGeom>
                          <a:noFill/>
                          <a:ln>
                            <a:noFill/>
                          </a:ln>
                        </pic:spPr>
                      </pic:pic>
                    </a:graphicData>
                  </a:graphic>
                </wp:inline>
              </w:drawing>
            </w:r>
          </w:p>
          <w:p w:rsidR="00727855" w:rsidRPr="00CB3CE8" w:rsidRDefault="00F0022F">
            <w:pPr>
              <w:spacing w:line="360" w:lineRule="auto"/>
              <w:jc w:val="center"/>
              <w:rPr>
                <w:rFonts w:ascii="宋体" w:hAnsi="宋体" w:cs="宋体"/>
                <w:color w:val="000000" w:themeColor="text1"/>
                <w:sz w:val="24"/>
              </w:rPr>
            </w:pPr>
            <w:r w:rsidRPr="00CB3CE8">
              <w:rPr>
                <w:rFonts w:eastAsia="黑体"/>
                <w:color w:val="000000" w:themeColor="text1"/>
                <w:sz w:val="24"/>
              </w:rPr>
              <w:t>图</w:t>
            </w:r>
            <w:r w:rsidRPr="00CB3CE8">
              <w:rPr>
                <w:rFonts w:eastAsia="黑体"/>
                <w:color w:val="000000" w:themeColor="text1"/>
                <w:sz w:val="24"/>
              </w:rPr>
              <w:t xml:space="preserve">3-1  </w:t>
            </w:r>
            <w:r w:rsidRPr="00CB3CE8">
              <w:rPr>
                <w:rFonts w:eastAsia="黑体"/>
                <w:color w:val="000000" w:themeColor="text1"/>
                <w:sz w:val="24"/>
              </w:rPr>
              <w:t>其他污染物监测点分布图</w:t>
            </w:r>
          </w:p>
          <w:p w:rsidR="00727855" w:rsidRPr="00CB3CE8" w:rsidRDefault="00F0022F">
            <w:pPr>
              <w:spacing w:line="360" w:lineRule="auto"/>
              <w:ind w:firstLineChars="200" w:firstLine="480"/>
              <w:rPr>
                <w:color w:val="000000" w:themeColor="text1"/>
                <w:sz w:val="24"/>
              </w:rPr>
            </w:pPr>
            <w:r w:rsidRPr="00CB3CE8">
              <w:rPr>
                <w:rFonts w:ascii="宋体" w:hAnsi="宋体" w:cs="宋体" w:hint="eastAsia"/>
                <w:color w:val="000000" w:themeColor="text1"/>
                <w:sz w:val="24"/>
              </w:rPr>
              <w:t>①</w:t>
            </w:r>
            <w:r w:rsidRPr="00CB3CE8">
              <w:rPr>
                <w:color w:val="000000" w:themeColor="text1"/>
                <w:sz w:val="24"/>
              </w:rPr>
              <w:t>监测点位基本信息</w:t>
            </w:r>
          </w:p>
          <w:p w:rsidR="00727855" w:rsidRPr="00CB3CE8" w:rsidRDefault="00F0022F">
            <w:pPr>
              <w:spacing w:line="360" w:lineRule="auto"/>
              <w:ind w:firstLineChars="200" w:firstLine="480"/>
              <w:rPr>
                <w:color w:val="000000" w:themeColor="text1"/>
              </w:rPr>
            </w:pPr>
            <w:r w:rsidRPr="00CB3CE8">
              <w:rPr>
                <w:color w:val="000000" w:themeColor="text1"/>
                <w:sz w:val="24"/>
              </w:rPr>
              <w:t>监测点位基本信息见下表。</w:t>
            </w:r>
          </w:p>
          <w:p w:rsidR="00727855" w:rsidRPr="00CB3CE8" w:rsidRDefault="00F0022F">
            <w:pPr>
              <w:snapToGrid w:val="0"/>
              <w:jc w:val="center"/>
              <w:rPr>
                <w:rFonts w:eastAsia="黑体"/>
                <w:color w:val="000000" w:themeColor="text1"/>
                <w:sz w:val="24"/>
              </w:rPr>
            </w:pPr>
            <w:r w:rsidRPr="00CB3CE8">
              <w:rPr>
                <w:rFonts w:eastAsia="黑体"/>
                <w:color w:val="000000" w:themeColor="text1"/>
                <w:sz w:val="24"/>
              </w:rPr>
              <w:t>表</w:t>
            </w:r>
            <w:r w:rsidRPr="00CB3CE8">
              <w:rPr>
                <w:rFonts w:eastAsia="黑体"/>
                <w:color w:val="000000" w:themeColor="text1"/>
                <w:sz w:val="24"/>
              </w:rPr>
              <w:t xml:space="preserve">3-2  </w:t>
            </w:r>
            <w:r w:rsidRPr="00CB3CE8">
              <w:rPr>
                <w:rFonts w:eastAsia="黑体"/>
                <w:color w:val="000000" w:themeColor="text1"/>
                <w:sz w:val="24"/>
              </w:rPr>
              <w:t>其他污染物</w:t>
            </w:r>
            <w:r w:rsidRPr="00CB3CE8">
              <w:rPr>
                <w:rFonts w:eastAsia="黑体" w:hint="eastAsia"/>
                <w:color w:val="000000" w:themeColor="text1"/>
                <w:sz w:val="24"/>
              </w:rPr>
              <w:t>引用</w:t>
            </w:r>
            <w:r w:rsidRPr="00CB3CE8">
              <w:rPr>
                <w:rFonts w:eastAsia="黑体"/>
                <w:color w:val="000000" w:themeColor="text1"/>
                <w:sz w:val="24"/>
              </w:rPr>
              <w:t>监测点位基本信息</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78"/>
              <w:gridCol w:w="1276"/>
              <w:gridCol w:w="1706"/>
              <w:gridCol w:w="1133"/>
              <w:gridCol w:w="786"/>
            </w:tblGrid>
            <w:tr w:rsidR="00CB3CE8" w:rsidRPr="00CB3CE8">
              <w:trPr>
                <w:trHeight w:val="340"/>
                <w:jc w:val="center"/>
              </w:trPr>
              <w:tc>
                <w:tcPr>
                  <w:tcW w:w="1808" w:type="pct"/>
                  <w:vAlign w:val="center"/>
                </w:tcPr>
                <w:p w:rsidR="00727855" w:rsidRPr="00CB3CE8" w:rsidRDefault="00F0022F">
                  <w:pPr>
                    <w:snapToGrid w:val="0"/>
                    <w:jc w:val="center"/>
                    <w:rPr>
                      <w:rFonts w:eastAsia="黑体"/>
                      <w:color w:val="000000" w:themeColor="text1"/>
                      <w:szCs w:val="21"/>
                    </w:rPr>
                  </w:pPr>
                  <w:r w:rsidRPr="00CB3CE8">
                    <w:rPr>
                      <w:color w:val="000000" w:themeColor="text1"/>
                      <w:szCs w:val="21"/>
                    </w:rPr>
                    <w:t>监测点名称</w:t>
                  </w:r>
                </w:p>
              </w:tc>
              <w:tc>
                <w:tcPr>
                  <w:tcW w:w="831" w:type="pct"/>
                  <w:vAlign w:val="center"/>
                </w:tcPr>
                <w:p w:rsidR="00727855" w:rsidRPr="00CB3CE8" w:rsidRDefault="00F0022F">
                  <w:pPr>
                    <w:snapToGrid w:val="0"/>
                    <w:jc w:val="center"/>
                    <w:rPr>
                      <w:rFonts w:eastAsia="黑体"/>
                      <w:color w:val="000000" w:themeColor="text1"/>
                      <w:szCs w:val="21"/>
                    </w:rPr>
                  </w:pPr>
                  <w:r w:rsidRPr="00CB3CE8">
                    <w:rPr>
                      <w:color w:val="000000" w:themeColor="text1"/>
                      <w:szCs w:val="21"/>
                    </w:rPr>
                    <w:t>监测因子</w:t>
                  </w:r>
                </w:p>
              </w:tc>
              <w:tc>
                <w:tcPr>
                  <w:tcW w:w="1111" w:type="pct"/>
                  <w:vAlign w:val="center"/>
                </w:tcPr>
                <w:p w:rsidR="00727855" w:rsidRPr="00CB3CE8" w:rsidRDefault="00F0022F">
                  <w:pPr>
                    <w:snapToGrid w:val="0"/>
                    <w:jc w:val="center"/>
                    <w:rPr>
                      <w:rFonts w:eastAsia="黑体"/>
                      <w:color w:val="000000" w:themeColor="text1"/>
                      <w:szCs w:val="21"/>
                    </w:rPr>
                  </w:pPr>
                  <w:r w:rsidRPr="00CB3CE8">
                    <w:rPr>
                      <w:color w:val="000000" w:themeColor="text1"/>
                      <w:szCs w:val="21"/>
                    </w:rPr>
                    <w:t>监测时段</w:t>
                  </w:r>
                </w:p>
              </w:tc>
              <w:tc>
                <w:tcPr>
                  <w:tcW w:w="738" w:type="pct"/>
                  <w:vAlign w:val="center"/>
                </w:tcPr>
                <w:p w:rsidR="00727855" w:rsidRPr="00CB3CE8" w:rsidRDefault="00F0022F">
                  <w:pPr>
                    <w:snapToGrid w:val="0"/>
                    <w:jc w:val="center"/>
                    <w:rPr>
                      <w:rFonts w:eastAsia="黑体"/>
                      <w:color w:val="000000" w:themeColor="text1"/>
                      <w:szCs w:val="21"/>
                    </w:rPr>
                  </w:pPr>
                  <w:r w:rsidRPr="00CB3CE8">
                    <w:rPr>
                      <w:color w:val="000000" w:themeColor="text1"/>
                      <w:szCs w:val="21"/>
                    </w:rPr>
                    <w:t>与厂址方位</w:t>
                  </w:r>
                </w:p>
              </w:tc>
              <w:tc>
                <w:tcPr>
                  <w:tcW w:w="513" w:type="pct"/>
                  <w:vAlign w:val="center"/>
                </w:tcPr>
                <w:p w:rsidR="00727855" w:rsidRPr="00CB3CE8" w:rsidRDefault="00F0022F">
                  <w:pPr>
                    <w:snapToGrid w:val="0"/>
                    <w:jc w:val="center"/>
                    <w:rPr>
                      <w:rFonts w:eastAsia="黑体"/>
                      <w:color w:val="000000" w:themeColor="text1"/>
                      <w:szCs w:val="21"/>
                    </w:rPr>
                  </w:pPr>
                  <w:r w:rsidRPr="00CB3CE8">
                    <w:rPr>
                      <w:color w:val="000000" w:themeColor="text1"/>
                      <w:szCs w:val="21"/>
                    </w:rPr>
                    <w:t>距离</w:t>
                  </w:r>
                  <w:r w:rsidRPr="00CB3CE8">
                    <w:rPr>
                      <w:color w:val="000000" w:themeColor="text1"/>
                      <w:szCs w:val="21"/>
                    </w:rPr>
                    <w:t>(m)</w:t>
                  </w:r>
                </w:p>
              </w:tc>
            </w:tr>
            <w:tr w:rsidR="00CB3CE8" w:rsidRPr="00CB3CE8">
              <w:trPr>
                <w:trHeight w:val="340"/>
                <w:jc w:val="center"/>
              </w:trPr>
              <w:tc>
                <w:tcPr>
                  <w:tcW w:w="1808" w:type="pct"/>
                  <w:vAlign w:val="center"/>
                </w:tcPr>
                <w:p w:rsidR="00727855" w:rsidRPr="00CB3CE8" w:rsidRDefault="00F0022F">
                  <w:pPr>
                    <w:snapToGrid w:val="0"/>
                    <w:jc w:val="center"/>
                    <w:rPr>
                      <w:color w:val="000000" w:themeColor="text1"/>
                      <w:spacing w:val="-10"/>
                      <w:szCs w:val="21"/>
                    </w:rPr>
                  </w:pPr>
                  <w:r w:rsidRPr="00CB3CE8">
                    <w:rPr>
                      <w:rFonts w:hint="eastAsia"/>
                      <w:color w:val="000000" w:themeColor="text1"/>
                      <w:spacing w:val="-10"/>
                      <w:szCs w:val="21"/>
                    </w:rPr>
                    <w:t>承德人安环保科技有限公司厂区</w:t>
                  </w:r>
                </w:p>
              </w:tc>
              <w:tc>
                <w:tcPr>
                  <w:tcW w:w="831" w:type="pct"/>
                  <w:vAlign w:val="center"/>
                </w:tcPr>
                <w:p w:rsidR="00727855" w:rsidRPr="00CB3CE8" w:rsidRDefault="00F0022F">
                  <w:pPr>
                    <w:snapToGrid w:val="0"/>
                    <w:jc w:val="center"/>
                    <w:rPr>
                      <w:color w:val="000000" w:themeColor="text1"/>
                      <w:szCs w:val="21"/>
                    </w:rPr>
                  </w:pPr>
                  <w:r w:rsidRPr="00CB3CE8">
                    <w:rPr>
                      <w:rFonts w:hint="eastAsia"/>
                      <w:color w:val="000000" w:themeColor="text1"/>
                      <w:szCs w:val="21"/>
                    </w:rPr>
                    <w:t>TSP</w:t>
                  </w:r>
                </w:p>
              </w:tc>
              <w:tc>
                <w:tcPr>
                  <w:tcW w:w="1111" w:type="pct"/>
                  <w:vAlign w:val="center"/>
                </w:tcPr>
                <w:p w:rsidR="00727855" w:rsidRPr="00CB3CE8" w:rsidRDefault="00F0022F" w:rsidP="0021613B">
                  <w:pPr>
                    <w:widowControl/>
                    <w:snapToGrid w:val="0"/>
                    <w:jc w:val="center"/>
                    <w:rPr>
                      <w:rFonts w:eastAsia="黑体"/>
                      <w:color w:val="000000" w:themeColor="text1"/>
                      <w:szCs w:val="21"/>
                    </w:rPr>
                  </w:pPr>
                  <w:r w:rsidRPr="00CB3CE8">
                    <w:rPr>
                      <w:rFonts w:hint="eastAsia"/>
                      <w:color w:val="000000" w:themeColor="text1"/>
                      <w:szCs w:val="21"/>
                    </w:rPr>
                    <w:t>2024.3.6</w:t>
                  </w:r>
                  <w:r w:rsidRPr="00CB3CE8">
                    <w:rPr>
                      <w:rFonts w:hint="eastAsia"/>
                      <w:color w:val="000000" w:themeColor="text1"/>
                      <w:szCs w:val="21"/>
                    </w:rPr>
                    <w:t>～</w:t>
                  </w:r>
                  <w:r w:rsidRPr="00CB3CE8">
                    <w:rPr>
                      <w:rFonts w:hint="eastAsia"/>
                      <w:color w:val="000000" w:themeColor="text1"/>
                      <w:szCs w:val="21"/>
                    </w:rPr>
                    <w:t>3.</w:t>
                  </w:r>
                  <w:r w:rsidR="0021613B" w:rsidRPr="00CB3CE8">
                    <w:rPr>
                      <w:rFonts w:hint="eastAsia"/>
                      <w:color w:val="000000" w:themeColor="text1"/>
                      <w:szCs w:val="21"/>
                    </w:rPr>
                    <w:t>8</w:t>
                  </w:r>
                </w:p>
              </w:tc>
              <w:tc>
                <w:tcPr>
                  <w:tcW w:w="738" w:type="pct"/>
                  <w:vAlign w:val="center"/>
                </w:tcPr>
                <w:p w:rsidR="00727855" w:rsidRPr="00CB3CE8" w:rsidRDefault="00F0022F">
                  <w:pPr>
                    <w:widowControl/>
                    <w:snapToGrid w:val="0"/>
                    <w:jc w:val="center"/>
                    <w:rPr>
                      <w:color w:val="000000" w:themeColor="text1"/>
                      <w:szCs w:val="21"/>
                    </w:rPr>
                  </w:pPr>
                  <w:r w:rsidRPr="00CB3CE8">
                    <w:rPr>
                      <w:rFonts w:hint="eastAsia"/>
                      <w:color w:val="000000" w:themeColor="text1"/>
                      <w:kern w:val="0"/>
                      <w:szCs w:val="21"/>
                    </w:rPr>
                    <w:t>SE</w:t>
                  </w:r>
                </w:p>
              </w:tc>
              <w:tc>
                <w:tcPr>
                  <w:tcW w:w="513" w:type="pct"/>
                  <w:vAlign w:val="center"/>
                </w:tcPr>
                <w:p w:rsidR="00727855" w:rsidRPr="00CB3CE8" w:rsidRDefault="00F0022F">
                  <w:pPr>
                    <w:widowControl/>
                    <w:snapToGrid w:val="0"/>
                    <w:jc w:val="center"/>
                    <w:rPr>
                      <w:color w:val="000000" w:themeColor="text1"/>
                      <w:kern w:val="0"/>
                      <w:szCs w:val="21"/>
                    </w:rPr>
                  </w:pPr>
                  <w:r w:rsidRPr="00CB3CE8">
                    <w:rPr>
                      <w:rFonts w:hint="eastAsia"/>
                      <w:color w:val="000000" w:themeColor="text1"/>
                      <w:kern w:val="0"/>
                      <w:szCs w:val="21"/>
                    </w:rPr>
                    <w:t>3130</w:t>
                  </w:r>
                </w:p>
              </w:tc>
            </w:tr>
          </w:tbl>
          <w:p w:rsidR="00727855" w:rsidRPr="00CB3CE8" w:rsidRDefault="00F0022F">
            <w:pPr>
              <w:adjustRightInd w:val="0"/>
              <w:snapToGrid w:val="0"/>
              <w:spacing w:line="360" w:lineRule="auto"/>
              <w:ind w:firstLineChars="200" w:firstLine="480"/>
              <w:rPr>
                <w:color w:val="000000" w:themeColor="text1"/>
                <w:sz w:val="24"/>
              </w:rPr>
            </w:pPr>
            <w:r w:rsidRPr="00CB3CE8">
              <w:rPr>
                <w:rFonts w:ascii="宋体" w:hAnsi="宋体" w:cs="宋体" w:hint="eastAsia"/>
                <w:bCs/>
                <w:color w:val="000000" w:themeColor="text1"/>
                <w:sz w:val="24"/>
              </w:rPr>
              <w:t>②</w:t>
            </w:r>
            <w:r w:rsidRPr="00CB3CE8">
              <w:rPr>
                <w:color w:val="000000" w:themeColor="text1"/>
                <w:sz w:val="24"/>
              </w:rPr>
              <w:t>监测结果与评价</w:t>
            </w:r>
          </w:p>
          <w:p w:rsidR="00727855" w:rsidRPr="00CB3CE8" w:rsidRDefault="00F0022F">
            <w:pPr>
              <w:adjustRightInd w:val="0"/>
              <w:snapToGrid w:val="0"/>
              <w:spacing w:line="360" w:lineRule="auto"/>
              <w:ind w:firstLineChars="200" w:firstLine="480"/>
              <w:rPr>
                <w:color w:val="000000" w:themeColor="text1"/>
                <w:sz w:val="24"/>
              </w:rPr>
            </w:pPr>
            <w:r w:rsidRPr="00CB3CE8">
              <w:rPr>
                <w:color w:val="000000" w:themeColor="text1"/>
                <w:sz w:val="24"/>
              </w:rPr>
              <w:t>TSP</w:t>
            </w:r>
            <w:r w:rsidRPr="00CB3CE8">
              <w:rPr>
                <w:color w:val="000000" w:themeColor="text1"/>
                <w:sz w:val="24"/>
              </w:rPr>
              <w:t>现状监测结果见下表。</w:t>
            </w:r>
          </w:p>
          <w:p w:rsidR="00727855" w:rsidRPr="00CB3CE8" w:rsidRDefault="00F0022F">
            <w:pPr>
              <w:jc w:val="center"/>
              <w:rPr>
                <w:rFonts w:eastAsia="黑体"/>
                <w:color w:val="000000" w:themeColor="text1"/>
                <w:sz w:val="24"/>
              </w:rPr>
            </w:pPr>
            <w:r w:rsidRPr="00CB3CE8">
              <w:rPr>
                <w:rFonts w:eastAsia="黑体"/>
                <w:color w:val="000000" w:themeColor="text1"/>
                <w:sz w:val="24"/>
              </w:rPr>
              <w:t>表</w:t>
            </w:r>
            <w:r w:rsidRPr="00CB3CE8">
              <w:rPr>
                <w:rFonts w:eastAsia="黑体"/>
                <w:color w:val="000000" w:themeColor="text1"/>
                <w:sz w:val="24"/>
              </w:rPr>
              <w:t xml:space="preserve">3-3  </w:t>
            </w:r>
            <w:r w:rsidRPr="00CB3CE8">
              <w:rPr>
                <w:rFonts w:eastAsia="黑体"/>
                <w:color w:val="000000" w:themeColor="text1"/>
                <w:sz w:val="24"/>
                <w:szCs w:val="22"/>
              </w:rPr>
              <w:t>其他污染物环境质量现状</w:t>
            </w:r>
            <w:r w:rsidRPr="00CB3CE8">
              <w:rPr>
                <w:rFonts w:eastAsia="黑体"/>
                <w:color w:val="000000" w:themeColor="text1"/>
                <w:sz w:val="24"/>
                <w:szCs w:val="22"/>
              </w:rPr>
              <w:t>(</w:t>
            </w:r>
            <w:r w:rsidRPr="00CB3CE8">
              <w:rPr>
                <w:rFonts w:eastAsia="黑体"/>
                <w:color w:val="000000" w:themeColor="text1"/>
                <w:sz w:val="24"/>
                <w:szCs w:val="22"/>
              </w:rPr>
              <w:t>监测结果</w:t>
            </w:r>
            <w:r w:rsidRPr="00CB3CE8">
              <w:rPr>
                <w:rFonts w:eastAsia="黑体"/>
                <w:color w:val="000000" w:themeColor="text1"/>
                <w:sz w:val="24"/>
                <w:szCs w:val="22"/>
              </w:rPr>
              <w:t>)</w:t>
            </w:r>
            <w:r w:rsidRPr="00CB3CE8">
              <w:rPr>
                <w:rFonts w:eastAsia="黑体"/>
                <w:color w:val="000000" w:themeColor="text1"/>
                <w:sz w:val="24"/>
              </w:rPr>
              <w:t>表</w:t>
            </w:r>
          </w:p>
          <w:tbl>
            <w:tblPr>
              <w:tblW w:w="4995" w:type="pct"/>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42"/>
              <w:gridCol w:w="850"/>
              <w:gridCol w:w="849"/>
              <w:gridCol w:w="995"/>
              <w:gridCol w:w="1134"/>
              <w:gridCol w:w="991"/>
              <w:gridCol w:w="553"/>
              <w:gridCol w:w="660"/>
            </w:tblGrid>
            <w:tr w:rsidR="00CB3CE8" w:rsidRPr="00CB3CE8">
              <w:trPr>
                <w:cantSplit/>
                <w:trHeight w:val="312"/>
                <w:jc w:val="center"/>
              </w:trPr>
              <w:tc>
                <w:tcPr>
                  <w:tcW w:w="1070" w:type="pct"/>
                  <w:vMerge w:val="restart"/>
                  <w:vAlign w:val="center"/>
                </w:tcPr>
                <w:p w:rsidR="00727855" w:rsidRPr="00CB3CE8" w:rsidRDefault="00F0022F">
                  <w:pPr>
                    <w:topLinePunct/>
                    <w:snapToGrid w:val="0"/>
                    <w:jc w:val="center"/>
                    <w:rPr>
                      <w:color w:val="000000" w:themeColor="text1"/>
                      <w:kern w:val="0"/>
                      <w:szCs w:val="21"/>
                    </w:rPr>
                  </w:pPr>
                  <w:r w:rsidRPr="00CB3CE8">
                    <w:rPr>
                      <w:color w:val="000000" w:themeColor="text1"/>
                      <w:kern w:val="0"/>
                      <w:szCs w:val="21"/>
                    </w:rPr>
                    <w:t>监测</w:t>
                  </w:r>
                </w:p>
                <w:p w:rsidR="00727855" w:rsidRPr="00CB3CE8" w:rsidRDefault="00F0022F">
                  <w:pPr>
                    <w:topLinePunct/>
                    <w:snapToGrid w:val="0"/>
                    <w:jc w:val="center"/>
                    <w:rPr>
                      <w:color w:val="000000" w:themeColor="text1"/>
                      <w:kern w:val="0"/>
                      <w:szCs w:val="21"/>
                    </w:rPr>
                  </w:pPr>
                  <w:r w:rsidRPr="00CB3CE8">
                    <w:rPr>
                      <w:color w:val="000000" w:themeColor="text1"/>
                      <w:kern w:val="0"/>
                      <w:szCs w:val="21"/>
                    </w:rPr>
                    <w:t>点位</w:t>
                  </w:r>
                </w:p>
              </w:tc>
              <w:tc>
                <w:tcPr>
                  <w:tcW w:w="554" w:type="pct"/>
                  <w:vMerge w:val="restart"/>
                  <w:vAlign w:val="center"/>
                </w:tcPr>
                <w:p w:rsidR="00727855" w:rsidRPr="00CB3CE8" w:rsidRDefault="00F0022F">
                  <w:pPr>
                    <w:topLinePunct/>
                    <w:snapToGrid w:val="0"/>
                    <w:jc w:val="center"/>
                    <w:rPr>
                      <w:color w:val="000000" w:themeColor="text1"/>
                      <w:kern w:val="0"/>
                      <w:szCs w:val="21"/>
                    </w:rPr>
                  </w:pPr>
                  <w:r w:rsidRPr="00CB3CE8">
                    <w:rPr>
                      <w:color w:val="000000" w:themeColor="text1"/>
                      <w:kern w:val="0"/>
                      <w:szCs w:val="21"/>
                    </w:rPr>
                    <w:t>污染物</w:t>
                  </w:r>
                </w:p>
              </w:tc>
              <w:tc>
                <w:tcPr>
                  <w:tcW w:w="553" w:type="pct"/>
                  <w:vMerge w:val="restart"/>
                  <w:vAlign w:val="center"/>
                </w:tcPr>
                <w:p w:rsidR="00727855" w:rsidRPr="00CB3CE8" w:rsidRDefault="00F0022F">
                  <w:pPr>
                    <w:topLinePunct/>
                    <w:snapToGrid w:val="0"/>
                    <w:jc w:val="center"/>
                    <w:rPr>
                      <w:color w:val="000000" w:themeColor="text1"/>
                      <w:kern w:val="0"/>
                      <w:szCs w:val="21"/>
                    </w:rPr>
                  </w:pPr>
                  <w:r w:rsidRPr="00CB3CE8">
                    <w:rPr>
                      <w:color w:val="000000" w:themeColor="text1"/>
                      <w:kern w:val="0"/>
                      <w:szCs w:val="21"/>
                    </w:rPr>
                    <w:t>平均</w:t>
                  </w:r>
                </w:p>
                <w:p w:rsidR="00727855" w:rsidRPr="00CB3CE8" w:rsidRDefault="00F0022F">
                  <w:pPr>
                    <w:topLinePunct/>
                    <w:snapToGrid w:val="0"/>
                    <w:jc w:val="center"/>
                    <w:rPr>
                      <w:color w:val="000000" w:themeColor="text1"/>
                      <w:kern w:val="0"/>
                      <w:szCs w:val="21"/>
                    </w:rPr>
                  </w:pPr>
                  <w:r w:rsidRPr="00CB3CE8">
                    <w:rPr>
                      <w:color w:val="000000" w:themeColor="text1"/>
                      <w:kern w:val="0"/>
                      <w:szCs w:val="21"/>
                    </w:rPr>
                    <w:t>时间</w:t>
                  </w:r>
                </w:p>
              </w:tc>
              <w:tc>
                <w:tcPr>
                  <w:tcW w:w="648" w:type="pct"/>
                  <w:vMerge w:val="restart"/>
                  <w:vAlign w:val="center"/>
                </w:tcPr>
                <w:p w:rsidR="00727855" w:rsidRPr="00CB3CE8" w:rsidRDefault="00F0022F">
                  <w:pPr>
                    <w:topLinePunct/>
                    <w:snapToGrid w:val="0"/>
                    <w:jc w:val="center"/>
                    <w:rPr>
                      <w:color w:val="000000" w:themeColor="text1"/>
                      <w:kern w:val="0"/>
                      <w:szCs w:val="21"/>
                    </w:rPr>
                  </w:pPr>
                  <w:r w:rsidRPr="00CB3CE8">
                    <w:rPr>
                      <w:color w:val="000000" w:themeColor="text1"/>
                      <w:kern w:val="0"/>
                      <w:szCs w:val="21"/>
                    </w:rPr>
                    <w:t>评价标准</w:t>
                  </w:r>
                  <w:r w:rsidRPr="00CB3CE8">
                    <w:rPr>
                      <w:color w:val="000000" w:themeColor="text1"/>
                      <w:kern w:val="0"/>
                      <w:szCs w:val="21"/>
                    </w:rPr>
                    <w:t>/mg/m</w:t>
                  </w:r>
                  <w:r w:rsidRPr="00CB3CE8">
                    <w:rPr>
                      <w:color w:val="000000" w:themeColor="text1"/>
                      <w:kern w:val="0"/>
                      <w:szCs w:val="21"/>
                      <w:vertAlign w:val="superscript"/>
                    </w:rPr>
                    <w:t>3</w:t>
                  </w:r>
                </w:p>
              </w:tc>
              <w:tc>
                <w:tcPr>
                  <w:tcW w:w="739" w:type="pct"/>
                  <w:vMerge w:val="restart"/>
                  <w:vAlign w:val="center"/>
                </w:tcPr>
                <w:p w:rsidR="00727855" w:rsidRPr="00CB3CE8" w:rsidRDefault="00F0022F">
                  <w:pPr>
                    <w:topLinePunct/>
                    <w:snapToGrid w:val="0"/>
                    <w:jc w:val="center"/>
                    <w:rPr>
                      <w:color w:val="000000" w:themeColor="text1"/>
                      <w:kern w:val="0"/>
                      <w:szCs w:val="21"/>
                    </w:rPr>
                  </w:pPr>
                  <w:r w:rsidRPr="00CB3CE8">
                    <w:rPr>
                      <w:color w:val="000000" w:themeColor="text1"/>
                      <w:kern w:val="0"/>
                      <w:szCs w:val="21"/>
                    </w:rPr>
                    <w:t>监测浓度范围</w:t>
                  </w:r>
                  <w:r w:rsidRPr="00CB3CE8">
                    <w:rPr>
                      <w:color w:val="000000" w:themeColor="text1"/>
                      <w:kern w:val="0"/>
                      <w:szCs w:val="21"/>
                    </w:rPr>
                    <w:t>/mg/m</w:t>
                  </w:r>
                  <w:r w:rsidRPr="00CB3CE8">
                    <w:rPr>
                      <w:color w:val="000000" w:themeColor="text1"/>
                      <w:kern w:val="0"/>
                      <w:szCs w:val="21"/>
                      <w:vertAlign w:val="superscript"/>
                    </w:rPr>
                    <w:t>3</w:t>
                  </w:r>
                </w:p>
              </w:tc>
              <w:tc>
                <w:tcPr>
                  <w:tcW w:w="646" w:type="pct"/>
                  <w:vMerge w:val="restart"/>
                  <w:vAlign w:val="center"/>
                </w:tcPr>
                <w:p w:rsidR="00727855" w:rsidRPr="00CB3CE8" w:rsidRDefault="00F0022F">
                  <w:pPr>
                    <w:topLinePunct/>
                    <w:snapToGrid w:val="0"/>
                    <w:jc w:val="center"/>
                    <w:rPr>
                      <w:color w:val="000000" w:themeColor="text1"/>
                      <w:kern w:val="0"/>
                      <w:szCs w:val="21"/>
                    </w:rPr>
                  </w:pPr>
                  <w:r w:rsidRPr="00CB3CE8">
                    <w:rPr>
                      <w:color w:val="000000" w:themeColor="text1"/>
                      <w:kern w:val="0"/>
                      <w:szCs w:val="21"/>
                    </w:rPr>
                    <w:t>最</w:t>
                  </w:r>
                  <w:r w:rsidRPr="00CB3CE8">
                    <w:rPr>
                      <w:color w:val="000000" w:themeColor="text1"/>
                      <w:kern w:val="0"/>
                      <w:szCs w:val="21"/>
                    </w:rPr>
                    <w:cr/>
                  </w:r>
                  <w:r w:rsidRPr="00CB3CE8">
                    <w:rPr>
                      <w:color w:val="000000" w:themeColor="text1"/>
                      <w:kern w:val="0"/>
                      <w:szCs w:val="21"/>
                    </w:rPr>
                    <w:t>浓度占标率</w:t>
                  </w:r>
                  <w:r w:rsidRPr="00CB3CE8">
                    <w:rPr>
                      <w:color w:val="000000" w:themeColor="text1"/>
                      <w:kern w:val="0"/>
                      <w:szCs w:val="21"/>
                    </w:rPr>
                    <w:t>/%</w:t>
                  </w:r>
                </w:p>
              </w:tc>
              <w:tc>
                <w:tcPr>
                  <w:tcW w:w="360" w:type="pct"/>
                  <w:vMerge w:val="restart"/>
                  <w:vAlign w:val="center"/>
                </w:tcPr>
                <w:p w:rsidR="00727855" w:rsidRPr="00CB3CE8" w:rsidRDefault="00F0022F">
                  <w:pPr>
                    <w:topLinePunct/>
                    <w:snapToGrid w:val="0"/>
                    <w:jc w:val="center"/>
                    <w:rPr>
                      <w:color w:val="000000" w:themeColor="text1"/>
                      <w:kern w:val="0"/>
                      <w:szCs w:val="21"/>
                    </w:rPr>
                  </w:pPr>
                  <w:r w:rsidRPr="00CB3CE8">
                    <w:rPr>
                      <w:color w:val="000000" w:themeColor="text1"/>
                      <w:kern w:val="0"/>
                      <w:szCs w:val="21"/>
                    </w:rPr>
                    <w:t>超标率</w:t>
                  </w:r>
                  <w:r w:rsidRPr="00CB3CE8">
                    <w:rPr>
                      <w:color w:val="000000" w:themeColor="text1"/>
                      <w:kern w:val="0"/>
                      <w:szCs w:val="21"/>
                    </w:rPr>
                    <w:t>%</w:t>
                  </w:r>
                </w:p>
              </w:tc>
              <w:tc>
                <w:tcPr>
                  <w:tcW w:w="431" w:type="pct"/>
                  <w:vMerge w:val="restart"/>
                  <w:vAlign w:val="center"/>
                </w:tcPr>
                <w:p w:rsidR="00727855" w:rsidRPr="00CB3CE8" w:rsidRDefault="00F0022F">
                  <w:pPr>
                    <w:topLinePunct/>
                    <w:snapToGrid w:val="0"/>
                    <w:jc w:val="center"/>
                    <w:rPr>
                      <w:color w:val="000000" w:themeColor="text1"/>
                      <w:kern w:val="0"/>
                      <w:szCs w:val="21"/>
                    </w:rPr>
                  </w:pPr>
                  <w:r w:rsidRPr="00CB3CE8">
                    <w:rPr>
                      <w:color w:val="000000" w:themeColor="text1"/>
                      <w:kern w:val="0"/>
                      <w:szCs w:val="21"/>
                    </w:rPr>
                    <w:t>达标</w:t>
                  </w:r>
                </w:p>
                <w:p w:rsidR="00727855" w:rsidRPr="00CB3CE8" w:rsidRDefault="00F0022F">
                  <w:pPr>
                    <w:topLinePunct/>
                    <w:snapToGrid w:val="0"/>
                    <w:jc w:val="center"/>
                    <w:rPr>
                      <w:color w:val="000000" w:themeColor="text1"/>
                      <w:kern w:val="0"/>
                      <w:szCs w:val="21"/>
                    </w:rPr>
                  </w:pPr>
                  <w:r w:rsidRPr="00CB3CE8">
                    <w:rPr>
                      <w:color w:val="000000" w:themeColor="text1"/>
                      <w:kern w:val="0"/>
                      <w:szCs w:val="21"/>
                    </w:rPr>
                    <w:t>情况</w:t>
                  </w:r>
                </w:p>
              </w:tc>
            </w:tr>
            <w:tr w:rsidR="00CB3CE8" w:rsidRPr="00CB3CE8">
              <w:trPr>
                <w:cantSplit/>
                <w:trHeight w:val="312"/>
                <w:jc w:val="center"/>
              </w:trPr>
              <w:tc>
                <w:tcPr>
                  <w:tcW w:w="1070" w:type="pct"/>
                  <w:vMerge/>
                  <w:vAlign w:val="center"/>
                </w:tcPr>
                <w:p w:rsidR="00727855" w:rsidRPr="00CB3CE8" w:rsidRDefault="00727855">
                  <w:pPr>
                    <w:topLinePunct/>
                    <w:snapToGrid w:val="0"/>
                    <w:jc w:val="center"/>
                    <w:rPr>
                      <w:color w:val="000000" w:themeColor="text1"/>
                      <w:kern w:val="0"/>
                      <w:szCs w:val="21"/>
                    </w:rPr>
                  </w:pPr>
                </w:p>
              </w:tc>
              <w:tc>
                <w:tcPr>
                  <w:tcW w:w="554" w:type="pct"/>
                  <w:vMerge/>
                  <w:vAlign w:val="center"/>
                </w:tcPr>
                <w:p w:rsidR="00727855" w:rsidRPr="00CB3CE8" w:rsidRDefault="00727855">
                  <w:pPr>
                    <w:topLinePunct/>
                    <w:snapToGrid w:val="0"/>
                    <w:jc w:val="center"/>
                    <w:rPr>
                      <w:color w:val="000000" w:themeColor="text1"/>
                      <w:kern w:val="0"/>
                      <w:szCs w:val="21"/>
                    </w:rPr>
                  </w:pPr>
                </w:p>
              </w:tc>
              <w:tc>
                <w:tcPr>
                  <w:tcW w:w="553" w:type="pct"/>
                  <w:vMerge/>
                  <w:vAlign w:val="center"/>
                </w:tcPr>
                <w:p w:rsidR="00727855" w:rsidRPr="00CB3CE8" w:rsidRDefault="00727855">
                  <w:pPr>
                    <w:topLinePunct/>
                    <w:snapToGrid w:val="0"/>
                    <w:jc w:val="center"/>
                    <w:rPr>
                      <w:color w:val="000000" w:themeColor="text1"/>
                      <w:kern w:val="0"/>
                      <w:szCs w:val="21"/>
                    </w:rPr>
                  </w:pPr>
                </w:p>
              </w:tc>
              <w:tc>
                <w:tcPr>
                  <w:tcW w:w="648" w:type="pct"/>
                  <w:vMerge/>
                  <w:vAlign w:val="center"/>
                </w:tcPr>
                <w:p w:rsidR="00727855" w:rsidRPr="00CB3CE8" w:rsidRDefault="00727855">
                  <w:pPr>
                    <w:topLinePunct/>
                    <w:snapToGrid w:val="0"/>
                    <w:jc w:val="center"/>
                    <w:rPr>
                      <w:color w:val="000000" w:themeColor="text1"/>
                      <w:kern w:val="0"/>
                      <w:szCs w:val="21"/>
                    </w:rPr>
                  </w:pPr>
                </w:p>
              </w:tc>
              <w:tc>
                <w:tcPr>
                  <w:tcW w:w="739" w:type="pct"/>
                  <w:vMerge/>
                  <w:vAlign w:val="center"/>
                </w:tcPr>
                <w:p w:rsidR="00727855" w:rsidRPr="00CB3CE8" w:rsidRDefault="00727855">
                  <w:pPr>
                    <w:topLinePunct/>
                    <w:snapToGrid w:val="0"/>
                    <w:jc w:val="center"/>
                    <w:rPr>
                      <w:color w:val="000000" w:themeColor="text1"/>
                      <w:kern w:val="0"/>
                      <w:szCs w:val="21"/>
                    </w:rPr>
                  </w:pPr>
                </w:p>
              </w:tc>
              <w:tc>
                <w:tcPr>
                  <w:tcW w:w="646" w:type="pct"/>
                  <w:vMerge/>
                  <w:vAlign w:val="center"/>
                </w:tcPr>
                <w:p w:rsidR="00727855" w:rsidRPr="00CB3CE8" w:rsidRDefault="00727855">
                  <w:pPr>
                    <w:topLinePunct/>
                    <w:snapToGrid w:val="0"/>
                    <w:jc w:val="center"/>
                    <w:rPr>
                      <w:color w:val="000000" w:themeColor="text1"/>
                      <w:kern w:val="0"/>
                      <w:szCs w:val="21"/>
                    </w:rPr>
                  </w:pPr>
                </w:p>
              </w:tc>
              <w:tc>
                <w:tcPr>
                  <w:tcW w:w="360" w:type="pct"/>
                  <w:vMerge/>
                  <w:vAlign w:val="center"/>
                </w:tcPr>
                <w:p w:rsidR="00727855" w:rsidRPr="00CB3CE8" w:rsidRDefault="00727855">
                  <w:pPr>
                    <w:topLinePunct/>
                    <w:snapToGrid w:val="0"/>
                    <w:jc w:val="center"/>
                    <w:rPr>
                      <w:color w:val="000000" w:themeColor="text1"/>
                      <w:kern w:val="0"/>
                      <w:szCs w:val="21"/>
                    </w:rPr>
                  </w:pPr>
                </w:p>
              </w:tc>
              <w:tc>
                <w:tcPr>
                  <w:tcW w:w="431" w:type="pct"/>
                  <w:vMerge/>
                  <w:vAlign w:val="center"/>
                </w:tcPr>
                <w:p w:rsidR="00727855" w:rsidRPr="00CB3CE8" w:rsidRDefault="00727855">
                  <w:pPr>
                    <w:topLinePunct/>
                    <w:snapToGrid w:val="0"/>
                    <w:jc w:val="center"/>
                    <w:rPr>
                      <w:color w:val="000000" w:themeColor="text1"/>
                      <w:kern w:val="0"/>
                      <w:szCs w:val="21"/>
                    </w:rPr>
                  </w:pPr>
                </w:p>
              </w:tc>
            </w:tr>
            <w:tr w:rsidR="00CB3CE8" w:rsidRPr="00CB3CE8">
              <w:trPr>
                <w:cantSplit/>
                <w:trHeight w:val="532"/>
                <w:jc w:val="center"/>
              </w:trPr>
              <w:tc>
                <w:tcPr>
                  <w:tcW w:w="1070" w:type="pct"/>
                  <w:vAlign w:val="center"/>
                </w:tcPr>
                <w:p w:rsidR="00727855" w:rsidRPr="00CB3CE8" w:rsidRDefault="00F0022F">
                  <w:pPr>
                    <w:snapToGrid w:val="0"/>
                    <w:jc w:val="center"/>
                    <w:rPr>
                      <w:color w:val="000000" w:themeColor="text1"/>
                      <w:szCs w:val="21"/>
                    </w:rPr>
                  </w:pPr>
                  <w:r w:rsidRPr="00CB3CE8">
                    <w:rPr>
                      <w:rFonts w:hint="eastAsia"/>
                      <w:color w:val="000000" w:themeColor="text1"/>
                      <w:spacing w:val="-10"/>
                      <w:szCs w:val="21"/>
                    </w:rPr>
                    <w:t>承德人安环保科技有限公司厂区</w:t>
                  </w:r>
                </w:p>
              </w:tc>
              <w:tc>
                <w:tcPr>
                  <w:tcW w:w="554" w:type="pct"/>
                  <w:vAlign w:val="center"/>
                </w:tcPr>
                <w:p w:rsidR="00727855" w:rsidRPr="00CB3CE8" w:rsidRDefault="00F0022F">
                  <w:pPr>
                    <w:snapToGrid w:val="0"/>
                    <w:jc w:val="center"/>
                    <w:rPr>
                      <w:color w:val="000000" w:themeColor="text1"/>
                      <w:szCs w:val="21"/>
                    </w:rPr>
                  </w:pPr>
                  <w:r w:rsidRPr="00CB3CE8">
                    <w:rPr>
                      <w:rFonts w:hint="eastAsia"/>
                      <w:color w:val="000000" w:themeColor="text1"/>
                      <w:szCs w:val="21"/>
                    </w:rPr>
                    <w:t>TSP</w:t>
                  </w:r>
                </w:p>
              </w:tc>
              <w:tc>
                <w:tcPr>
                  <w:tcW w:w="553" w:type="pct"/>
                  <w:vAlign w:val="center"/>
                </w:tcPr>
                <w:p w:rsidR="00727855" w:rsidRPr="00CB3CE8" w:rsidRDefault="00F0022F">
                  <w:pPr>
                    <w:snapToGrid w:val="0"/>
                    <w:ind w:leftChars="-50" w:left="-105" w:rightChars="-50" w:right="-105"/>
                    <w:jc w:val="center"/>
                    <w:rPr>
                      <w:color w:val="000000" w:themeColor="text1"/>
                      <w:kern w:val="0"/>
                      <w:szCs w:val="21"/>
                    </w:rPr>
                  </w:pPr>
                  <w:r w:rsidRPr="00CB3CE8">
                    <w:rPr>
                      <w:rFonts w:hint="eastAsia"/>
                      <w:color w:val="000000" w:themeColor="text1"/>
                      <w:kern w:val="0"/>
                      <w:szCs w:val="21"/>
                    </w:rPr>
                    <w:t>24</w:t>
                  </w:r>
                  <w:r w:rsidRPr="00CB3CE8">
                    <w:rPr>
                      <w:color w:val="000000" w:themeColor="text1"/>
                      <w:kern w:val="0"/>
                      <w:szCs w:val="21"/>
                    </w:rPr>
                    <w:t>h</w:t>
                  </w:r>
                  <w:r w:rsidRPr="00CB3CE8">
                    <w:rPr>
                      <w:color w:val="000000" w:themeColor="text1"/>
                      <w:kern w:val="0"/>
                      <w:szCs w:val="21"/>
                    </w:rPr>
                    <w:t>平均</w:t>
                  </w:r>
                </w:p>
              </w:tc>
              <w:tc>
                <w:tcPr>
                  <w:tcW w:w="648" w:type="pct"/>
                  <w:vAlign w:val="center"/>
                </w:tcPr>
                <w:p w:rsidR="00727855" w:rsidRPr="00CB3CE8" w:rsidRDefault="00F0022F">
                  <w:pPr>
                    <w:widowControl/>
                    <w:snapToGrid w:val="0"/>
                    <w:jc w:val="center"/>
                    <w:rPr>
                      <w:color w:val="000000" w:themeColor="text1"/>
                      <w:kern w:val="0"/>
                      <w:szCs w:val="21"/>
                    </w:rPr>
                  </w:pPr>
                  <w:r w:rsidRPr="00CB3CE8">
                    <w:rPr>
                      <w:rFonts w:hint="eastAsia"/>
                      <w:color w:val="000000" w:themeColor="text1"/>
                      <w:kern w:val="0"/>
                      <w:szCs w:val="21"/>
                    </w:rPr>
                    <w:t>0.3</w:t>
                  </w:r>
                </w:p>
              </w:tc>
              <w:tc>
                <w:tcPr>
                  <w:tcW w:w="739" w:type="pct"/>
                  <w:vAlign w:val="center"/>
                </w:tcPr>
                <w:p w:rsidR="00727855" w:rsidRPr="00CB3CE8" w:rsidRDefault="00F0022F">
                  <w:pPr>
                    <w:snapToGrid w:val="0"/>
                    <w:jc w:val="center"/>
                    <w:rPr>
                      <w:color w:val="000000" w:themeColor="text1"/>
                      <w:kern w:val="0"/>
                      <w:szCs w:val="21"/>
                    </w:rPr>
                  </w:pPr>
                  <w:r w:rsidRPr="00CB3CE8">
                    <w:rPr>
                      <w:color w:val="000000" w:themeColor="text1"/>
                      <w:kern w:val="0"/>
                      <w:szCs w:val="21"/>
                    </w:rPr>
                    <w:t>0.</w:t>
                  </w:r>
                  <w:r w:rsidRPr="00CB3CE8">
                    <w:rPr>
                      <w:rFonts w:hint="eastAsia"/>
                      <w:color w:val="000000" w:themeColor="text1"/>
                      <w:kern w:val="0"/>
                      <w:szCs w:val="21"/>
                    </w:rPr>
                    <w:t>129</w:t>
                  </w:r>
                  <w:r w:rsidRPr="00CB3CE8">
                    <w:rPr>
                      <w:color w:val="000000" w:themeColor="text1"/>
                      <w:kern w:val="0"/>
                      <w:szCs w:val="21"/>
                    </w:rPr>
                    <w:t>~0.</w:t>
                  </w:r>
                  <w:r w:rsidRPr="00CB3CE8">
                    <w:rPr>
                      <w:rFonts w:hint="eastAsia"/>
                      <w:color w:val="000000" w:themeColor="text1"/>
                      <w:kern w:val="0"/>
                      <w:szCs w:val="21"/>
                    </w:rPr>
                    <w:t>158</w:t>
                  </w:r>
                </w:p>
              </w:tc>
              <w:tc>
                <w:tcPr>
                  <w:tcW w:w="646" w:type="pct"/>
                  <w:vAlign w:val="center"/>
                </w:tcPr>
                <w:p w:rsidR="00727855" w:rsidRPr="00CB3CE8" w:rsidRDefault="00F0022F">
                  <w:pPr>
                    <w:snapToGrid w:val="0"/>
                    <w:jc w:val="center"/>
                    <w:rPr>
                      <w:color w:val="000000" w:themeColor="text1"/>
                      <w:kern w:val="0"/>
                      <w:szCs w:val="21"/>
                    </w:rPr>
                  </w:pPr>
                  <w:r w:rsidRPr="00CB3CE8">
                    <w:rPr>
                      <w:rFonts w:hint="eastAsia"/>
                      <w:color w:val="000000" w:themeColor="text1"/>
                      <w:kern w:val="0"/>
                      <w:szCs w:val="21"/>
                    </w:rPr>
                    <w:t>52.667</w:t>
                  </w:r>
                </w:p>
              </w:tc>
              <w:tc>
                <w:tcPr>
                  <w:tcW w:w="360" w:type="pct"/>
                  <w:vAlign w:val="center"/>
                </w:tcPr>
                <w:p w:rsidR="00727855" w:rsidRPr="00CB3CE8" w:rsidRDefault="00F0022F">
                  <w:pPr>
                    <w:topLinePunct/>
                    <w:snapToGrid w:val="0"/>
                    <w:jc w:val="center"/>
                    <w:rPr>
                      <w:color w:val="000000" w:themeColor="text1"/>
                      <w:kern w:val="0"/>
                      <w:szCs w:val="21"/>
                    </w:rPr>
                  </w:pPr>
                  <w:r w:rsidRPr="00CB3CE8">
                    <w:rPr>
                      <w:color w:val="000000" w:themeColor="text1"/>
                      <w:kern w:val="0"/>
                      <w:szCs w:val="21"/>
                    </w:rPr>
                    <w:t>0</w:t>
                  </w:r>
                </w:p>
              </w:tc>
              <w:tc>
                <w:tcPr>
                  <w:tcW w:w="431" w:type="pct"/>
                  <w:vAlign w:val="center"/>
                </w:tcPr>
                <w:p w:rsidR="00727855" w:rsidRPr="00CB3CE8" w:rsidRDefault="00F0022F">
                  <w:pPr>
                    <w:topLinePunct/>
                    <w:snapToGrid w:val="0"/>
                    <w:jc w:val="center"/>
                    <w:rPr>
                      <w:color w:val="000000" w:themeColor="text1"/>
                      <w:kern w:val="0"/>
                      <w:szCs w:val="21"/>
                    </w:rPr>
                  </w:pPr>
                  <w:r w:rsidRPr="00CB3CE8">
                    <w:rPr>
                      <w:color w:val="000000" w:themeColor="text1"/>
                      <w:kern w:val="0"/>
                      <w:szCs w:val="21"/>
                    </w:rPr>
                    <w:t>达标</w:t>
                  </w:r>
                </w:p>
              </w:tc>
            </w:tr>
          </w:tbl>
          <w:p w:rsidR="00727855" w:rsidRPr="00CB3CE8" w:rsidRDefault="00F0022F">
            <w:pPr>
              <w:spacing w:line="360" w:lineRule="auto"/>
              <w:ind w:firstLineChars="200" w:firstLine="480"/>
              <w:jc w:val="left"/>
              <w:rPr>
                <w:color w:val="000000" w:themeColor="text1"/>
                <w:sz w:val="24"/>
              </w:rPr>
            </w:pPr>
            <w:r w:rsidRPr="00CB3CE8">
              <w:rPr>
                <w:rFonts w:hint="eastAsia"/>
                <w:color w:val="000000" w:themeColor="text1"/>
                <w:sz w:val="24"/>
              </w:rPr>
              <w:t>由上表可知，项目所在区域总悬浮颗粒</w:t>
            </w:r>
            <w:proofErr w:type="gramStart"/>
            <w:r w:rsidRPr="00CB3CE8">
              <w:rPr>
                <w:rFonts w:hint="eastAsia"/>
                <w:color w:val="000000" w:themeColor="text1"/>
                <w:sz w:val="24"/>
              </w:rPr>
              <w:t>物满足</w:t>
            </w:r>
            <w:proofErr w:type="gramEnd"/>
            <w:r w:rsidRPr="00CB3CE8">
              <w:rPr>
                <w:rFonts w:hint="eastAsia"/>
                <w:color w:val="000000" w:themeColor="text1"/>
                <w:sz w:val="24"/>
              </w:rPr>
              <w:t>《环境空气质量标准》</w:t>
            </w:r>
            <w:r w:rsidRPr="00CB3CE8">
              <w:rPr>
                <w:rFonts w:hint="eastAsia"/>
                <w:color w:val="000000" w:themeColor="text1"/>
                <w:sz w:val="24"/>
              </w:rPr>
              <w:t>(GB3095-2012)</w:t>
            </w:r>
            <w:r w:rsidRPr="00CB3CE8">
              <w:rPr>
                <w:rFonts w:hint="eastAsia"/>
                <w:color w:val="000000" w:themeColor="text1"/>
                <w:sz w:val="24"/>
              </w:rPr>
              <w:t>表</w:t>
            </w:r>
            <w:r w:rsidRPr="00CB3CE8">
              <w:rPr>
                <w:rFonts w:hint="eastAsia"/>
                <w:color w:val="000000" w:themeColor="text1"/>
                <w:sz w:val="24"/>
              </w:rPr>
              <w:t>2</w:t>
            </w:r>
            <w:r w:rsidRPr="00CB3CE8">
              <w:rPr>
                <w:rFonts w:hint="eastAsia"/>
                <w:color w:val="000000" w:themeColor="text1"/>
                <w:sz w:val="24"/>
              </w:rPr>
              <w:t>二级标准限值，即总悬浮颗粒物</w:t>
            </w:r>
            <w:r w:rsidRPr="00CB3CE8">
              <w:rPr>
                <w:rFonts w:hint="eastAsia"/>
                <w:color w:val="000000" w:themeColor="text1"/>
                <w:sz w:val="24"/>
              </w:rPr>
              <w:t>24</w:t>
            </w:r>
            <w:r w:rsidRPr="00CB3CE8">
              <w:rPr>
                <w:rFonts w:hint="eastAsia"/>
                <w:color w:val="000000" w:themeColor="text1"/>
                <w:sz w:val="24"/>
              </w:rPr>
              <w:t>小时平均浓度限值≤</w:t>
            </w:r>
            <w:r w:rsidRPr="00CB3CE8">
              <w:rPr>
                <w:rFonts w:hint="eastAsia"/>
                <w:color w:val="000000" w:themeColor="text1"/>
                <w:sz w:val="24"/>
              </w:rPr>
              <w:t>0.3mg/m</w:t>
            </w:r>
            <w:r w:rsidRPr="00CB3CE8">
              <w:rPr>
                <w:rFonts w:hint="eastAsia"/>
                <w:color w:val="000000" w:themeColor="text1"/>
                <w:sz w:val="24"/>
                <w:vertAlign w:val="superscript"/>
              </w:rPr>
              <w:t>3</w:t>
            </w:r>
            <w:r w:rsidRPr="00CB3CE8">
              <w:rPr>
                <w:rFonts w:hint="eastAsia"/>
                <w:color w:val="000000" w:themeColor="text1"/>
                <w:sz w:val="24"/>
              </w:rPr>
              <w:t>。</w:t>
            </w:r>
          </w:p>
          <w:p w:rsidR="00727855" w:rsidRPr="00CB3CE8" w:rsidRDefault="00F0022F">
            <w:pPr>
              <w:pStyle w:val="-"/>
              <w:spacing w:line="360" w:lineRule="auto"/>
              <w:ind w:firstLine="480"/>
              <w:rPr>
                <w:color w:val="000000" w:themeColor="text1"/>
                <w:sz w:val="24"/>
                <w:szCs w:val="24"/>
              </w:rPr>
            </w:pPr>
            <w:r w:rsidRPr="00CB3CE8">
              <w:rPr>
                <w:color w:val="000000" w:themeColor="text1"/>
                <w:sz w:val="24"/>
                <w:szCs w:val="24"/>
              </w:rPr>
              <w:t>2</w:t>
            </w:r>
            <w:r w:rsidRPr="00CB3CE8">
              <w:rPr>
                <w:color w:val="000000" w:themeColor="text1"/>
                <w:sz w:val="24"/>
                <w:szCs w:val="24"/>
              </w:rPr>
              <w:t>、水环境质量现状</w:t>
            </w:r>
          </w:p>
          <w:p w:rsidR="00727855" w:rsidRPr="00CB3CE8" w:rsidRDefault="00F0022F" w:rsidP="00F80C52">
            <w:pPr>
              <w:spacing w:line="360" w:lineRule="auto"/>
              <w:ind w:firstLineChars="200" w:firstLine="480"/>
              <w:jc w:val="left"/>
              <w:rPr>
                <w:color w:val="000000" w:themeColor="text1"/>
                <w:kern w:val="0"/>
                <w:sz w:val="24"/>
              </w:rPr>
            </w:pPr>
            <w:r w:rsidRPr="00CB3CE8">
              <w:rPr>
                <w:rFonts w:hint="eastAsia"/>
                <w:color w:val="000000" w:themeColor="text1"/>
                <w:kern w:val="0"/>
                <w:sz w:val="24"/>
              </w:rPr>
              <w:t>项目所在区域为老牛河流域，老牛河为柳河支流，柳河是滦河一级支流，发源于兴隆县兴隆镇六里坪林场，流经兴隆县、营子区、承德县，于兴隆县大权子乡柳河口村汇入滦河，河长</w:t>
            </w:r>
            <w:r w:rsidRPr="00CB3CE8">
              <w:rPr>
                <w:rFonts w:hint="eastAsia"/>
                <w:color w:val="000000" w:themeColor="text1"/>
                <w:kern w:val="0"/>
                <w:sz w:val="24"/>
              </w:rPr>
              <w:t>155.53</w:t>
            </w:r>
            <w:r w:rsidRPr="00CB3CE8">
              <w:rPr>
                <w:rFonts w:hint="eastAsia"/>
                <w:color w:val="000000" w:themeColor="text1"/>
                <w:kern w:val="0"/>
                <w:sz w:val="24"/>
              </w:rPr>
              <w:t>公里，流域面积</w:t>
            </w:r>
            <w:r w:rsidRPr="00CB3CE8">
              <w:rPr>
                <w:rFonts w:hint="eastAsia"/>
                <w:color w:val="000000" w:themeColor="text1"/>
                <w:kern w:val="0"/>
                <w:sz w:val="24"/>
              </w:rPr>
              <w:t>1195</w:t>
            </w:r>
            <w:r w:rsidRPr="00CB3CE8">
              <w:rPr>
                <w:rFonts w:hint="eastAsia"/>
                <w:color w:val="000000" w:themeColor="text1"/>
                <w:kern w:val="0"/>
                <w:sz w:val="24"/>
              </w:rPr>
              <w:t>平方公里</w:t>
            </w:r>
            <w:r w:rsidR="00F80C52" w:rsidRPr="00CB3CE8">
              <w:rPr>
                <w:rFonts w:hint="eastAsia"/>
                <w:color w:val="000000" w:themeColor="text1"/>
                <w:kern w:val="0"/>
                <w:sz w:val="24"/>
              </w:rPr>
              <w:t>，</w:t>
            </w:r>
            <w:r w:rsidRPr="00CB3CE8">
              <w:rPr>
                <w:rFonts w:hint="eastAsia"/>
                <w:color w:val="000000" w:themeColor="text1"/>
                <w:kern w:val="0"/>
                <w:sz w:val="24"/>
              </w:rPr>
              <w:t>按照《河北省水功能区划》</w:t>
            </w:r>
            <w:r w:rsidRPr="00CB3CE8">
              <w:rPr>
                <w:rFonts w:hint="eastAsia"/>
                <w:color w:val="000000" w:themeColor="text1"/>
                <w:kern w:val="0"/>
                <w:sz w:val="24"/>
              </w:rPr>
              <w:t>(</w:t>
            </w:r>
            <w:r w:rsidRPr="00CB3CE8">
              <w:rPr>
                <w:rFonts w:hint="eastAsia"/>
                <w:color w:val="000000" w:themeColor="text1"/>
                <w:kern w:val="0"/>
                <w:sz w:val="24"/>
              </w:rPr>
              <w:t>冀水资</w:t>
            </w:r>
            <w:r w:rsidRPr="00CB3CE8">
              <w:rPr>
                <w:rFonts w:hint="eastAsia"/>
                <w:color w:val="000000" w:themeColor="text1"/>
                <w:kern w:val="0"/>
                <w:sz w:val="24"/>
              </w:rPr>
              <w:t>[2017]127</w:t>
            </w:r>
            <w:r w:rsidRPr="00CB3CE8">
              <w:rPr>
                <w:rFonts w:hint="eastAsia"/>
                <w:color w:val="000000" w:themeColor="text1"/>
                <w:kern w:val="0"/>
                <w:sz w:val="24"/>
              </w:rPr>
              <w:t>号</w:t>
            </w:r>
            <w:r w:rsidRPr="00CB3CE8">
              <w:rPr>
                <w:rFonts w:hint="eastAsia"/>
                <w:color w:val="000000" w:themeColor="text1"/>
                <w:kern w:val="0"/>
                <w:sz w:val="24"/>
              </w:rPr>
              <w:t>)</w:t>
            </w:r>
            <w:r w:rsidRPr="00CB3CE8">
              <w:rPr>
                <w:rFonts w:hint="eastAsia"/>
                <w:color w:val="000000" w:themeColor="text1"/>
                <w:kern w:val="0"/>
                <w:sz w:val="24"/>
              </w:rPr>
              <w:t>的要求，柳河</w:t>
            </w:r>
            <w:r w:rsidR="00A102D2" w:rsidRPr="00CB3CE8">
              <w:rPr>
                <w:rFonts w:hint="eastAsia"/>
                <w:color w:val="000000" w:themeColor="text1"/>
                <w:kern w:val="0"/>
                <w:sz w:val="24"/>
              </w:rPr>
              <w:t>水功能区划</w:t>
            </w:r>
            <w:r w:rsidRPr="00CB3CE8">
              <w:rPr>
                <w:rFonts w:hint="eastAsia"/>
                <w:color w:val="000000" w:themeColor="text1"/>
                <w:kern w:val="0"/>
                <w:sz w:val="24"/>
              </w:rPr>
              <w:t>为地表水Ⅲ类，执行《地表水环境质量标准》</w:t>
            </w:r>
            <w:r w:rsidRPr="00CB3CE8">
              <w:rPr>
                <w:rFonts w:hint="eastAsia"/>
                <w:color w:val="000000" w:themeColor="text1"/>
                <w:kern w:val="0"/>
                <w:sz w:val="24"/>
              </w:rPr>
              <w:t>(GB3838-2002)</w:t>
            </w:r>
            <w:r w:rsidRPr="00CB3CE8">
              <w:rPr>
                <w:rFonts w:hint="eastAsia"/>
                <w:color w:val="000000" w:themeColor="text1"/>
                <w:kern w:val="0"/>
                <w:sz w:val="24"/>
              </w:rPr>
              <w:t>中Ⅲ类标准。根据《</w:t>
            </w:r>
            <w:r w:rsidRPr="00CB3CE8">
              <w:rPr>
                <w:rFonts w:hint="eastAsia"/>
                <w:color w:val="000000" w:themeColor="text1"/>
                <w:kern w:val="0"/>
                <w:sz w:val="24"/>
              </w:rPr>
              <w:t>202</w:t>
            </w:r>
            <w:r w:rsidR="00F80C52" w:rsidRPr="00CB3CE8">
              <w:rPr>
                <w:rFonts w:hint="eastAsia"/>
                <w:color w:val="000000" w:themeColor="text1"/>
                <w:kern w:val="0"/>
                <w:sz w:val="24"/>
              </w:rPr>
              <w:t>4</w:t>
            </w:r>
            <w:r w:rsidRPr="00CB3CE8">
              <w:rPr>
                <w:rFonts w:hint="eastAsia"/>
                <w:color w:val="000000" w:themeColor="text1"/>
                <w:kern w:val="0"/>
                <w:sz w:val="24"/>
              </w:rPr>
              <w:t>年承德市生态环境状况公报》，</w:t>
            </w:r>
            <w:r w:rsidRPr="00CB3CE8">
              <w:rPr>
                <w:rFonts w:hint="eastAsia"/>
                <w:color w:val="000000" w:themeColor="text1"/>
                <w:kern w:val="0"/>
                <w:sz w:val="24"/>
              </w:rPr>
              <w:t>202</w:t>
            </w:r>
            <w:r w:rsidR="00F80C52" w:rsidRPr="00CB3CE8">
              <w:rPr>
                <w:rFonts w:hint="eastAsia"/>
                <w:color w:val="000000" w:themeColor="text1"/>
                <w:kern w:val="0"/>
                <w:sz w:val="24"/>
              </w:rPr>
              <w:t>4</w:t>
            </w:r>
            <w:r w:rsidRPr="00CB3CE8">
              <w:rPr>
                <w:rFonts w:hint="eastAsia"/>
                <w:color w:val="000000" w:themeColor="text1"/>
                <w:kern w:val="0"/>
                <w:sz w:val="24"/>
              </w:rPr>
              <w:t>年柳河流域总体</w:t>
            </w:r>
            <w:r w:rsidR="00F80C52" w:rsidRPr="00CB3CE8">
              <w:rPr>
                <w:rFonts w:hint="eastAsia"/>
                <w:color w:val="000000" w:themeColor="text1"/>
                <w:kern w:val="0"/>
                <w:sz w:val="24"/>
              </w:rPr>
              <w:t>水质总体为优，与</w:t>
            </w:r>
            <w:r w:rsidR="00F80C52" w:rsidRPr="00CB3CE8">
              <w:rPr>
                <w:rFonts w:hint="eastAsia"/>
                <w:color w:val="000000" w:themeColor="text1"/>
                <w:kern w:val="0"/>
                <w:sz w:val="24"/>
              </w:rPr>
              <w:t>2023</w:t>
            </w:r>
            <w:r w:rsidR="00F80C52" w:rsidRPr="00CB3CE8">
              <w:rPr>
                <w:rFonts w:hint="eastAsia"/>
                <w:color w:val="000000" w:themeColor="text1"/>
                <w:kern w:val="0"/>
                <w:sz w:val="24"/>
              </w:rPr>
              <w:t>年持平。监测的</w:t>
            </w:r>
            <w:r w:rsidR="00F80C52" w:rsidRPr="00CB3CE8">
              <w:rPr>
                <w:rFonts w:hint="eastAsia"/>
                <w:color w:val="000000" w:themeColor="text1"/>
                <w:kern w:val="0"/>
                <w:sz w:val="24"/>
              </w:rPr>
              <w:t>3</w:t>
            </w:r>
            <w:r w:rsidR="00F80C52" w:rsidRPr="00CB3CE8">
              <w:rPr>
                <w:rFonts w:hint="eastAsia"/>
                <w:color w:val="000000" w:themeColor="text1"/>
                <w:kern w:val="0"/>
                <w:sz w:val="24"/>
              </w:rPr>
              <w:t>个断面中，三块石、大杖子</w:t>
            </w:r>
            <w:r w:rsidR="00F80C52" w:rsidRPr="00CB3CE8">
              <w:rPr>
                <w:rFonts w:hint="eastAsia"/>
                <w:color w:val="000000" w:themeColor="text1"/>
                <w:kern w:val="0"/>
                <w:sz w:val="24"/>
              </w:rPr>
              <w:t>(</w:t>
            </w:r>
            <w:r w:rsidR="00F80C52" w:rsidRPr="00CB3CE8">
              <w:rPr>
                <w:rFonts w:hint="eastAsia"/>
                <w:color w:val="000000" w:themeColor="text1"/>
                <w:kern w:val="0"/>
                <w:sz w:val="24"/>
              </w:rPr>
              <w:t>二</w:t>
            </w:r>
            <w:r w:rsidR="00F80C52" w:rsidRPr="00CB3CE8">
              <w:rPr>
                <w:rFonts w:hint="eastAsia"/>
                <w:color w:val="000000" w:themeColor="text1"/>
                <w:kern w:val="0"/>
                <w:sz w:val="24"/>
              </w:rPr>
              <w:t>)</w:t>
            </w:r>
            <w:r w:rsidR="00F80C52" w:rsidRPr="00CB3CE8">
              <w:rPr>
                <w:rFonts w:hint="eastAsia"/>
                <w:color w:val="000000" w:themeColor="text1"/>
                <w:kern w:val="0"/>
                <w:sz w:val="24"/>
              </w:rPr>
              <w:lastRenderedPageBreak/>
              <w:t>水质为</w:t>
            </w:r>
            <w:r w:rsidR="00F80C52" w:rsidRPr="00CB3CE8">
              <w:rPr>
                <w:rFonts w:hint="eastAsia"/>
                <w:color w:val="000000" w:themeColor="text1"/>
                <w:kern w:val="0"/>
                <w:sz w:val="24"/>
              </w:rPr>
              <w:t>1</w:t>
            </w:r>
            <w:r w:rsidR="00F80C52" w:rsidRPr="00CB3CE8">
              <w:rPr>
                <w:rFonts w:hint="eastAsia"/>
                <w:color w:val="000000" w:themeColor="text1"/>
                <w:kern w:val="0"/>
                <w:sz w:val="24"/>
              </w:rPr>
              <w:t>类，</w:t>
            </w:r>
            <w:r w:rsidR="00F80C52" w:rsidRPr="00CB3CE8">
              <w:rPr>
                <w:rFonts w:hint="eastAsia"/>
                <w:color w:val="000000" w:themeColor="text1"/>
                <w:kern w:val="0"/>
                <w:sz w:val="24"/>
              </w:rPr>
              <w:t>26</w:t>
            </w:r>
            <w:r w:rsidR="00F80C52" w:rsidRPr="00CB3CE8">
              <w:rPr>
                <w:rFonts w:hint="eastAsia"/>
                <w:color w:val="000000" w:themeColor="text1"/>
                <w:kern w:val="0"/>
                <w:sz w:val="24"/>
              </w:rPr>
              <w:t>号大桥水质为</w:t>
            </w:r>
            <w:r w:rsidR="00F80C52" w:rsidRPr="00CB3CE8">
              <w:rPr>
                <w:rFonts w:hint="eastAsia"/>
                <w:color w:val="000000" w:themeColor="text1"/>
                <w:kern w:val="0"/>
                <w:sz w:val="24"/>
              </w:rPr>
              <w:t>11</w:t>
            </w:r>
            <w:r w:rsidR="00F80C52" w:rsidRPr="00CB3CE8">
              <w:rPr>
                <w:rFonts w:hint="eastAsia"/>
                <w:color w:val="000000" w:themeColor="text1"/>
                <w:kern w:val="0"/>
                <w:sz w:val="24"/>
              </w:rPr>
              <w:t>类。</w:t>
            </w:r>
            <w:r w:rsidRPr="00CB3CE8">
              <w:rPr>
                <w:rFonts w:hint="eastAsia"/>
                <w:color w:val="000000" w:themeColor="text1"/>
                <w:kern w:val="0"/>
                <w:sz w:val="24"/>
              </w:rPr>
              <w:t>。</w:t>
            </w:r>
          </w:p>
          <w:p w:rsidR="00727855" w:rsidRPr="00CB3CE8" w:rsidRDefault="00F0022F">
            <w:pPr>
              <w:pStyle w:val="-"/>
              <w:spacing w:line="360" w:lineRule="auto"/>
              <w:ind w:firstLine="480"/>
              <w:rPr>
                <w:color w:val="000000" w:themeColor="text1"/>
                <w:sz w:val="24"/>
                <w:szCs w:val="24"/>
              </w:rPr>
            </w:pPr>
            <w:r w:rsidRPr="00CB3CE8">
              <w:rPr>
                <w:color w:val="000000" w:themeColor="text1"/>
                <w:sz w:val="24"/>
                <w:szCs w:val="24"/>
              </w:rPr>
              <w:t>3</w:t>
            </w:r>
            <w:r w:rsidRPr="00CB3CE8">
              <w:rPr>
                <w:color w:val="000000" w:themeColor="text1"/>
                <w:sz w:val="24"/>
                <w:szCs w:val="24"/>
              </w:rPr>
              <w:t>、声环境质量现状</w:t>
            </w:r>
          </w:p>
          <w:p w:rsidR="00727855" w:rsidRPr="00CB3CE8" w:rsidRDefault="00F0022F">
            <w:pPr>
              <w:pStyle w:val="zaz"/>
              <w:ind w:firstLine="480"/>
              <w:rPr>
                <w:bCs/>
                <w:color w:val="000000" w:themeColor="text1"/>
              </w:rPr>
            </w:pPr>
            <w:r w:rsidRPr="00CB3CE8">
              <w:rPr>
                <w:color w:val="000000" w:themeColor="text1"/>
              </w:rPr>
              <w:t>本项目厂界外</w:t>
            </w:r>
            <w:r w:rsidRPr="00CB3CE8">
              <w:rPr>
                <w:color w:val="000000" w:themeColor="text1"/>
              </w:rPr>
              <w:t>50m</w:t>
            </w:r>
            <w:proofErr w:type="gramStart"/>
            <w:r w:rsidRPr="00CB3CE8">
              <w:rPr>
                <w:color w:val="000000" w:themeColor="text1"/>
              </w:rPr>
              <w:t>范围内声环境保护</w:t>
            </w:r>
            <w:proofErr w:type="gramEnd"/>
            <w:r w:rsidRPr="00CB3CE8">
              <w:rPr>
                <w:color w:val="000000" w:themeColor="text1"/>
              </w:rPr>
              <w:t>目标为</w:t>
            </w:r>
            <w:r w:rsidRPr="00CB3CE8">
              <w:rPr>
                <w:rFonts w:hint="eastAsia"/>
                <w:color w:val="000000" w:themeColor="text1"/>
              </w:rPr>
              <w:t>西侧</w:t>
            </w:r>
            <w:r w:rsidRPr="00CB3CE8">
              <w:rPr>
                <w:rFonts w:hint="eastAsia"/>
                <w:color w:val="000000" w:themeColor="text1"/>
              </w:rPr>
              <w:t>40m</w:t>
            </w:r>
            <w:r w:rsidRPr="00CB3CE8">
              <w:rPr>
                <w:rFonts w:hint="eastAsia"/>
                <w:color w:val="000000" w:themeColor="text1"/>
              </w:rPr>
              <w:t>处</w:t>
            </w:r>
            <w:r w:rsidRPr="00CB3CE8">
              <w:rPr>
                <w:color w:val="000000" w:themeColor="text1"/>
              </w:rPr>
              <w:t>的</w:t>
            </w:r>
            <w:r w:rsidRPr="00CB3CE8">
              <w:rPr>
                <w:rFonts w:hint="eastAsia"/>
                <w:color w:val="000000" w:themeColor="text1"/>
              </w:rPr>
              <w:t>临街住户</w:t>
            </w:r>
            <w:r w:rsidRPr="00CB3CE8">
              <w:rPr>
                <w:bCs/>
                <w:color w:val="000000" w:themeColor="text1"/>
              </w:rPr>
              <w:t>。本次</w:t>
            </w:r>
            <w:r w:rsidRPr="00CB3CE8">
              <w:rPr>
                <w:rFonts w:hint="eastAsia"/>
                <w:bCs/>
                <w:color w:val="000000" w:themeColor="text1"/>
              </w:rPr>
              <w:t>评价对声环境敏感目标进行了现状监测。</w:t>
            </w:r>
          </w:p>
          <w:p w:rsidR="00727855" w:rsidRPr="00CB3CE8" w:rsidRDefault="00F0022F">
            <w:pPr>
              <w:spacing w:line="360" w:lineRule="auto"/>
              <w:ind w:leftChars="228" w:left="479"/>
              <w:rPr>
                <w:color w:val="000000" w:themeColor="text1"/>
                <w:sz w:val="24"/>
              </w:rPr>
            </w:pPr>
            <w:r w:rsidRPr="00CB3CE8">
              <w:rPr>
                <w:rFonts w:ascii="宋体" w:hAnsi="宋体" w:cs="宋体" w:hint="eastAsia"/>
                <w:color w:val="000000" w:themeColor="text1"/>
                <w:sz w:val="24"/>
              </w:rPr>
              <w:t>①</w:t>
            </w:r>
            <w:r w:rsidRPr="00CB3CE8">
              <w:rPr>
                <w:color w:val="000000" w:themeColor="text1"/>
                <w:sz w:val="24"/>
              </w:rPr>
              <w:t>监测点位基本信息</w:t>
            </w:r>
          </w:p>
          <w:p w:rsidR="00727855" w:rsidRPr="00CB3CE8" w:rsidRDefault="00F0022F">
            <w:pPr>
              <w:spacing w:line="360" w:lineRule="auto"/>
              <w:ind w:firstLineChars="200" w:firstLine="480"/>
              <w:rPr>
                <w:color w:val="000000" w:themeColor="text1"/>
              </w:rPr>
            </w:pPr>
            <w:r w:rsidRPr="00CB3CE8">
              <w:rPr>
                <w:color w:val="000000" w:themeColor="text1"/>
                <w:sz w:val="24"/>
              </w:rPr>
              <w:t>监测点位基本信息见表</w:t>
            </w:r>
            <w:r w:rsidRPr="00CB3CE8">
              <w:rPr>
                <w:color w:val="000000" w:themeColor="text1"/>
                <w:sz w:val="24"/>
              </w:rPr>
              <w:t>3-4</w:t>
            </w:r>
            <w:r w:rsidRPr="00CB3CE8">
              <w:rPr>
                <w:color w:val="000000" w:themeColor="text1"/>
                <w:sz w:val="24"/>
              </w:rPr>
              <w:t>。</w:t>
            </w:r>
          </w:p>
          <w:p w:rsidR="00727855" w:rsidRPr="00CB3CE8" w:rsidRDefault="00F0022F">
            <w:pPr>
              <w:jc w:val="center"/>
              <w:rPr>
                <w:rFonts w:eastAsia="黑体"/>
                <w:color w:val="000000" w:themeColor="text1"/>
                <w:sz w:val="24"/>
                <w:szCs w:val="22"/>
              </w:rPr>
            </w:pPr>
            <w:r w:rsidRPr="00CB3CE8">
              <w:rPr>
                <w:b/>
                <w:bCs/>
                <w:color w:val="000000" w:themeColor="text1"/>
                <w:sz w:val="24"/>
                <w:szCs w:val="22"/>
              </w:rPr>
              <w:t>表</w:t>
            </w:r>
            <w:r w:rsidRPr="00CB3CE8">
              <w:rPr>
                <w:b/>
                <w:bCs/>
                <w:color w:val="000000" w:themeColor="text1"/>
                <w:sz w:val="24"/>
                <w:szCs w:val="22"/>
              </w:rPr>
              <w:t xml:space="preserve">3-4  </w:t>
            </w:r>
            <w:r w:rsidRPr="00CB3CE8">
              <w:rPr>
                <w:b/>
                <w:bCs/>
                <w:color w:val="000000" w:themeColor="text1"/>
                <w:sz w:val="24"/>
                <w:szCs w:val="22"/>
              </w:rPr>
              <w:t>噪声监测点位基本信息</w:t>
            </w:r>
          </w:p>
          <w:tbl>
            <w:tblPr>
              <w:tblW w:w="4998" w:type="pct"/>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34"/>
              <w:gridCol w:w="1416"/>
              <w:gridCol w:w="1278"/>
              <w:gridCol w:w="1133"/>
              <w:gridCol w:w="1241"/>
              <w:gridCol w:w="958"/>
              <w:gridCol w:w="719"/>
            </w:tblGrid>
            <w:tr w:rsidR="00CB3CE8" w:rsidRPr="00CB3CE8">
              <w:trPr>
                <w:trHeight w:val="340"/>
                <w:jc w:val="center"/>
              </w:trPr>
              <w:tc>
                <w:tcPr>
                  <w:tcW w:w="608" w:type="pct"/>
                  <w:vMerge w:val="restart"/>
                  <w:vAlign w:val="center"/>
                </w:tcPr>
                <w:p w:rsidR="00727855" w:rsidRPr="00CB3CE8" w:rsidRDefault="00F0022F">
                  <w:pPr>
                    <w:snapToGrid w:val="0"/>
                    <w:jc w:val="center"/>
                    <w:rPr>
                      <w:color w:val="000000" w:themeColor="text1"/>
                      <w:szCs w:val="21"/>
                    </w:rPr>
                  </w:pPr>
                  <w:r w:rsidRPr="00CB3CE8">
                    <w:rPr>
                      <w:color w:val="000000" w:themeColor="text1"/>
                      <w:szCs w:val="21"/>
                    </w:rPr>
                    <w:t>监测点名称</w:t>
                  </w:r>
                </w:p>
              </w:tc>
              <w:tc>
                <w:tcPr>
                  <w:tcW w:w="1754" w:type="pct"/>
                  <w:gridSpan w:val="2"/>
                  <w:vAlign w:val="center"/>
                </w:tcPr>
                <w:p w:rsidR="00727855" w:rsidRPr="00CB3CE8" w:rsidRDefault="00F0022F">
                  <w:pPr>
                    <w:snapToGrid w:val="0"/>
                    <w:jc w:val="center"/>
                    <w:rPr>
                      <w:color w:val="000000" w:themeColor="text1"/>
                      <w:szCs w:val="21"/>
                    </w:rPr>
                  </w:pPr>
                  <w:r w:rsidRPr="00CB3CE8">
                    <w:rPr>
                      <w:color w:val="000000" w:themeColor="text1"/>
                      <w:szCs w:val="21"/>
                    </w:rPr>
                    <w:t>监测点坐标</w:t>
                  </w:r>
                </w:p>
              </w:tc>
              <w:tc>
                <w:tcPr>
                  <w:tcW w:w="738" w:type="pct"/>
                  <w:vMerge w:val="restart"/>
                  <w:vAlign w:val="center"/>
                </w:tcPr>
                <w:p w:rsidR="00727855" w:rsidRPr="00CB3CE8" w:rsidRDefault="00F0022F">
                  <w:pPr>
                    <w:snapToGrid w:val="0"/>
                    <w:jc w:val="center"/>
                    <w:rPr>
                      <w:color w:val="000000" w:themeColor="text1"/>
                      <w:szCs w:val="21"/>
                    </w:rPr>
                  </w:pPr>
                  <w:r w:rsidRPr="00CB3CE8">
                    <w:rPr>
                      <w:color w:val="000000" w:themeColor="text1"/>
                      <w:szCs w:val="21"/>
                    </w:rPr>
                    <w:t>监测因子</w:t>
                  </w:r>
                </w:p>
              </w:tc>
              <w:tc>
                <w:tcPr>
                  <w:tcW w:w="808" w:type="pct"/>
                  <w:vMerge w:val="restart"/>
                  <w:vAlign w:val="center"/>
                </w:tcPr>
                <w:p w:rsidR="00727855" w:rsidRPr="00CB3CE8" w:rsidRDefault="00F0022F">
                  <w:pPr>
                    <w:snapToGrid w:val="0"/>
                    <w:jc w:val="center"/>
                    <w:rPr>
                      <w:color w:val="000000" w:themeColor="text1"/>
                      <w:szCs w:val="21"/>
                    </w:rPr>
                  </w:pPr>
                  <w:r w:rsidRPr="00CB3CE8">
                    <w:rPr>
                      <w:color w:val="000000" w:themeColor="text1"/>
                      <w:szCs w:val="21"/>
                    </w:rPr>
                    <w:t>监测时段</w:t>
                  </w:r>
                </w:p>
              </w:tc>
              <w:tc>
                <w:tcPr>
                  <w:tcW w:w="624" w:type="pct"/>
                  <w:vMerge w:val="restart"/>
                  <w:vAlign w:val="center"/>
                </w:tcPr>
                <w:p w:rsidR="00727855" w:rsidRPr="00CB3CE8" w:rsidRDefault="00F0022F">
                  <w:pPr>
                    <w:snapToGrid w:val="0"/>
                    <w:jc w:val="center"/>
                    <w:rPr>
                      <w:color w:val="000000" w:themeColor="text1"/>
                      <w:szCs w:val="21"/>
                    </w:rPr>
                  </w:pPr>
                  <w:r w:rsidRPr="00CB3CE8">
                    <w:rPr>
                      <w:color w:val="000000" w:themeColor="text1"/>
                      <w:szCs w:val="21"/>
                    </w:rPr>
                    <w:t>与厂址方位</w:t>
                  </w:r>
                </w:p>
              </w:tc>
              <w:tc>
                <w:tcPr>
                  <w:tcW w:w="468" w:type="pct"/>
                  <w:vMerge w:val="restart"/>
                  <w:vAlign w:val="center"/>
                </w:tcPr>
                <w:p w:rsidR="00727855" w:rsidRPr="00CB3CE8" w:rsidRDefault="00F0022F">
                  <w:pPr>
                    <w:snapToGrid w:val="0"/>
                    <w:jc w:val="center"/>
                    <w:rPr>
                      <w:color w:val="000000" w:themeColor="text1"/>
                      <w:szCs w:val="21"/>
                    </w:rPr>
                  </w:pPr>
                  <w:r w:rsidRPr="00CB3CE8">
                    <w:rPr>
                      <w:color w:val="000000" w:themeColor="text1"/>
                      <w:szCs w:val="21"/>
                    </w:rPr>
                    <w:t>距离</w:t>
                  </w:r>
                  <w:r w:rsidRPr="00CB3CE8">
                    <w:rPr>
                      <w:rFonts w:hint="eastAsia"/>
                      <w:color w:val="000000" w:themeColor="text1"/>
                      <w:szCs w:val="21"/>
                    </w:rPr>
                    <w:t>(</w:t>
                  </w:r>
                  <w:r w:rsidRPr="00CB3CE8">
                    <w:rPr>
                      <w:color w:val="000000" w:themeColor="text1"/>
                      <w:szCs w:val="21"/>
                    </w:rPr>
                    <w:t>m</w:t>
                  </w:r>
                  <w:r w:rsidRPr="00CB3CE8">
                    <w:rPr>
                      <w:rFonts w:hint="eastAsia"/>
                      <w:color w:val="000000" w:themeColor="text1"/>
                      <w:szCs w:val="21"/>
                    </w:rPr>
                    <w:t>)</w:t>
                  </w:r>
                </w:p>
              </w:tc>
            </w:tr>
            <w:tr w:rsidR="00CB3CE8" w:rsidRPr="00CB3CE8">
              <w:trPr>
                <w:trHeight w:val="340"/>
                <w:jc w:val="center"/>
              </w:trPr>
              <w:tc>
                <w:tcPr>
                  <w:tcW w:w="608" w:type="pct"/>
                  <w:vMerge/>
                  <w:vAlign w:val="center"/>
                </w:tcPr>
                <w:p w:rsidR="00727855" w:rsidRPr="00CB3CE8" w:rsidRDefault="00727855">
                  <w:pPr>
                    <w:snapToGrid w:val="0"/>
                    <w:jc w:val="center"/>
                    <w:rPr>
                      <w:color w:val="000000" w:themeColor="text1"/>
                      <w:szCs w:val="21"/>
                    </w:rPr>
                  </w:pPr>
                </w:p>
              </w:tc>
              <w:tc>
                <w:tcPr>
                  <w:tcW w:w="922" w:type="pct"/>
                  <w:vAlign w:val="center"/>
                </w:tcPr>
                <w:p w:rsidR="00727855" w:rsidRPr="00CB3CE8" w:rsidRDefault="00F0022F">
                  <w:pPr>
                    <w:jc w:val="center"/>
                    <w:rPr>
                      <w:color w:val="000000" w:themeColor="text1"/>
                      <w:szCs w:val="21"/>
                    </w:rPr>
                  </w:pPr>
                  <w:r w:rsidRPr="00CB3CE8">
                    <w:rPr>
                      <w:color w:val="000000" w:themeColor="text1"/>
                      <w:szCs w:val="21"/>
                    </w:rPr>
                    <w:t>经度</w:t>
                  </w:r>
                </w:p>
              </w:tc>
              <w:tc>
                <w:tcPr>
                  <w:tcW w:w="832" w:type="pct"/>
                  <w:vAlign w:val="center"/>
                </w:tcPr>
                <w:p w:rsidR="00727855" w:rsidRPr="00CB3CE8" w:rsidRDefault="00F0022F">
                  <w:pPr>
                    <w:jc w:val="center"/>
                    <w:rPr>
                      <w:color w:val="000000" w:themeColor="text1"/>
                      <w:szCs w:val="21"/>
                    </w:rPr>
                  </w:pPr>
                  <w:r w:rsidRPr="00CB3CE8">
                    <w:rPr>
                      <w:color w:val="000000" w:themeColor="text1"/>
                      <w:szCs w:val="21"/>
                    </w:rPr>
                    <w:t>纬度</w:t>
                  </w:r>
                </w:p>
              </w:tc>
              <w:tc>
                <w:tcPr>
                  <w:tcW w:w="738" w:type="pct"/>
                  <w:vMerge/>
                  <w:vAlign w:val="center"/>
                </w:tcPr>
                <w:p w:rsidR="00727855" w:rsidRPr="00CB3CE8" w:rsidRDefault="00727855">
                  <w:pPr>
                    <w:snapToGrid w:val="0"/>
                    <w:jc w:val="center"/>
                    <w:rPr>
                      <w:color w:val="000000" w:themeColor="text1"/>
                      <w:szCs w:val="21"/>
                    </w:rPr>
                  </w:pPr>
                </w:p>
              </w:tc>
              <w:tc>
                <w:tcPr>
                  <w:tcW w:w="808" w:type="pct"/>
                  <w:vMerge/>
                  <w:vAlign w:val="center"/>
                </w:tcPr>
                <w:p w:rsidR="00727855" w:rsidRPr="00CB3CE8" w:rsidRDefault="00727855">
                  <w:pPr>
                    <w:snapToGrid w:val="0"/>
                    <w:jc w:val="center"/>
                    <w:rPr>
                      <w:color w:val="000000" w:themeColor="text1"/>
                      <w:szCs w:val="21"/>
                    </w:rPr>
                  </w:pPr>
                </w:p>
              </w:tc>
              <w:tc>
                <w:tcPr>
                  <w:tcW w:w="624" w:type="pct"/>
                  <w:vMerge/>
                  <w:vAlign w:val="center"/>
                </w:tcPr>
                <w:p w:rsidR="00727855" w:rsidRPr="00CB3CE8" w:rsidRDefault="00727855">
                  <w:pPr>
                    <w:snapToGrid w:val="0"/>
                    <w:jc w:val="center"/>
                    <w:rPr>
                      <w:color w:val="000000" w:themeColor="text1"/>
                      <w:szCs w:val="21"/>
                    </w:rPr>
                  </w:pPr>
                </w:p>
              </w:tc>
              <w:tc>
                <w:tcPr>
                  <w:tcW w:w="468" w:type="pct"/>
                  <w:vMerge/>
                  <w:vAlign w:val="center"/>
                </w:tcPr>
                <w:p w:rsidR="00727855" w:rsidRPr="00CB3CE8" w:rsidRDefault="00727855">
                  <w:pPr>
                    <w:snapToGrid w:val="0"/>
                    <w:jc w:val="center"/>
                    <w:rPr>
                      <w:color w:val="000000" w:themeColor="text1"/>
                      <w:szCs w:val="21"/>
                    </w:rPr>
                  </w:pPr>
                </w:p>
              </w:tc>
            </w:tr>
            <w:tr w:rsidR="00CB3CE8" w:rsidRPr="00CB3CE8">
              <w:trPr>
                <w:trHeight w:val="340"/>
                <w:jc w:val="center"/>
              </w:trPr>
              <w:tc>
                <w:tcPr>
                  <w:tcW w:w="608" w:type="pct"/>
                  <w:vAlign w:val="center"/>
                </w:tcPr>
                <w:p w:rsidR="00727855" w:rsidRPr="00CB3CE8" w:rsidRDefault="00F0022F">
                  <w:pPr>
                    <w:snapToGrid w:val="0"/>
                    <w:jc w:val="center"/>
                    <w:rPr>
                      <w:color w:val="000000" w:themeColor="text1"/>
                      <w:szCs w:val="21"/>
                    </w:rPr>
                  </w:pPr>
                  <w:r w:rsidRPr="00CB3CE8">
                    <w:rPr>
                      <w:rFonts w:hint="eastAsia"/>
                      <w:color w:val="000000" w:themeColor="text1"/>
                    </w:rPr>
                    <w:t>临街住户</w:t>
                  </w:r>
                </w:p>
              </w:tc>
              <w:tc>
                <w:tcPr>
                  <w:tcW w:w="922" w:type="pct"/>
                  <w:vAlign w:val="center"/>
                </w:tcPr>
                <w:p w:rsidR="00727855" w:rsidRPr="00CB3CE8" w:rsidRDefault="00F0022F">
                  <w:pPr>
                    <w:jc w:val="center"/>
                    <w:rPr>
                      <w:color w:val="000000" w:themeColor="text1"/>
                      <w:szCs w:val="21"/>
                    </w:rPr>
                  </w:pPr>
                  <w:r w:rsidRPr="00CB3CE8">
                    <w:rPr>
                      <w:color w:val="000000" w:themeColor="text1"/>
                      <w:szCs w:val="21"/>
                    </w:rPr>
                    <w:t>117°46′54.609″</w:t>
                  </w:r>
                </w:p>
              </w:tc>
              <w:tc>
                <w:tcPr>
                  <w:tcW w:w="832" w:type="pct"/>
                  <w:vAlign w:val="center"/>
                </w:tcPr>
                <w:p w:rsidR="00727855" w:rsidRPr="00CB3CE8" w:rsidRDefault="00F0022F">
                  <w:pPr>
                    <w:jc w:val="center"/>
                    <w:rPr>
                      <w:color w:val="000000" w:themeColor="text1"/>
                      <w:szCs w:val="21"/>
                    </w:rPr>
                  </w:pPr>
                  <w:r w:rsidRPr="00CB3CE8">
                    <w:rPr>
                      <w:color w:val="000000" w:themeColor="text1"/>
                      <w:szCs w:val="21"/>
                    </w:rPr>
                    <w:t>40°35′2.127″</w:t>
                  </w:r>
                </w:p>
              </w:tc>
              <w:tc>
                <w:tcPr>
                  <w:tcW w:w="738" w:type="pct"/>
                  <w:vAlign w:val="center"/>
                </w:tcPr>
                <w:p w:rsidR="00727855" w:rsidRPr="00CB3CE8" w:rsidRDefault="00F0022F">
                  <w:pPr>
                    <w:snapToGrid w:val="0"/>
                    <w:jc w:val="center"/>
                    <w:rPr>
                      <w:color w:val="000000" w:themeColor="text1"/>
                      <w:szCs w:val="21"/>
                    </w:rPr>
                  </w:pPr>
                  <w:r w:rsidRPr="00CB3CE8">
                    <w:rPr>
                      <w:color w:val="000000" w:themeColor="text1"/>
                      <w:szCs w:val="21"/>
                    </w:rPr>
                    <w:t>等效</w:t>
                  </w:r>
                  <w:r w:rsidRPr="00CB3CE8">
                    <w:rPr>
                      <w:color w:val="000000" w:themeColor="text1"/>
                      <w:szCs w:val="21"/>
                    </w:rPr>
                    <w:t>A</w:t>
                  </w:r>
                  <w:r w:rsidRPr="00CB3CE8">
                    <w:rPr>
                      <w:color w:val="000000" w:themeColor="text1"/>
                      <w:szCs w:val="21"/>
                    </w:rPr>
                    <w:t>声级</w:t>
                  </w:r>
                </w:p>
              </w:tc>
              <w:tc>
                <w:tcPr>
                  <w:tcW w:w="808" w:type="pct"/>
                  <w:vAlign w:val="center"/>
                </w:tcPr>
                <w:p w:rsidR="00727855" w:rsidRPr="00CB3CE8" w:rsidRDefault="00F0022F">
                  <w:pPr>
                    <w:widowControl/>
                    <w:snapToGrid w:val="0"/>
                    <w:jc w:val="center"/>
                    <w:rPr>
                      <w:color w:val="000000" w:themeColor="text1"/>
                      <w:szCs w:val="21"/>
                    </w:rPr>
                  </w:pPr>
                  <w:r w:rsidRPr="00CB3CE8">
                    <w:rPr>
                      <w:color w:val="000000" w:themeColor="text1"/>
                      <w:szCs w:val="21"/>
                    </w:rPr>
                    <w:t>2025.4.8</w:t>
                  </w:r>
                </w:p>
              </w:tc>
              <w:tc>
                <w:tcPr>
                  <w:tcW w:w="624" w:type="pct"/>
                  <w:vAlign w:val="center"/>
                </w:tcPr>
                <w:p w:rsidR="00727855" w:rsidRPr="00CB3CE8" w:rsidRDefault="00F0022F">
                  <w:pPr>
                    <w:wordWrap w:val="0"/>
                    <w:topLinePunct/>
                    <w:jc w:val="center"/>
                    <w:textAlignment w:val="center"/>
                    <w:rPr>
                      <w:color w:val="000000" w:themeColor="text1"/>
                      <w:szCs w:val="21"/>
                    </w:rPr>
                  </w:pPr>
                  <w:r w:rsidRPr="00CB3CE8">
                    <w:rPr>
                      <w:color w:val="000000" w:themeColor="text1"/>
                      <w:szCs w:val="21"/>
                    </w:rPr>
                    <w:t>W</w:t>
                  </w:r>
                </w:p>
              </w:tc>
              <w:tc>
                <w:tcPr>
                  <w:tcW w:w="468" w:type="pct"/>
                  <w:vAlign w:val="center"/>
                </w:tcPr>
                <w:p w:rsidR="00727855" w:rsidRPr="00CB3CE8" w:rsidRDefault="00F0022F">
                  <w:pPr>
                    <w:wordWrap w:val="0"/>
                    <w:topLinePunct/>
                    <w:jc w:val="center"/>
                    <w:textAlignment w:val="center"/>
                    <w:rPr>
                      <w:color w:val="000000" w:themeColor="text1"/>
                      <w:szCs w:val="21"/>
                    </w:rPr>
                  </w:pPr>
                  <w:r w:rsidRPr="00CB3CE8">
                    <w:rPr>
                      <w:rFonts w:hint="eastAsia"/>
                      <w:color w:val="000000" w:themeColor="text1"/>
                      <w:szCs w:val="21"/>
                    </w:rPr>
                    <w:t>40</w:t>
                  </w:r>
                </w:p>
              </w:tc>
            </w:tr>
          </w:tbl>
          <w:p w:rsidR="00727855" w:rsidRPr="00CB3CE8" w:rsidRDefault="00F0022F">
            <w:pPr>
              <w:adjustRightInd w:val="0"/>
              <w:snapToGrid w:val="0"/>
              <w:jc w:val="center"/>
              <w:rPr>
                <w:rFonts w:ascii="宋体" w:hAnsi="宋体" w:cs="宋体"/>
                <w:bCs/>
                <w:color w:val="000000" w:themeColor="text1"/>
                <w:sz w:val="24"/>
              </w:rPr>
            </w:pPr>
            <w:r w:rsidRPr="00CB3CE8">
              <w:rPr>
                <w:bCs/>
                <w:noProof/>
                <w:color w:val="000000" w:themeColor="text1"/>
                <w:sz w:val="24"/>
              </w:rPr>
              <w:drawing>
                <wp:anchor distT="0" distB="0" distL="114300" distR="114300" simplePos="0" relativeHeight="251666432" behindDoc="0" locked="0" layoutInCell="1" allowOverlap="1" wp14:anchorId="22AE0D3D" wp14:editId="0A3EA0C0">
                  <wp:simplePos x="0" y="0"/>
                  <wp:positionH relativeFrom="column">
                    <wp:posOffset>4669790</wp:posOffset>
                  </wp:positionH>
                  <wp:positionV relativeFrom="paragraph">
                    <wp:posOffset>-1270</wp:posOffset>
                  </wp:positionV>
                  <wp:extent cx="187325" cy="344805"/>
                  <wp:effectExtent l="0" t="0" r="3175" b="0"/>
                  <wp:wrapNone/>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7325" cy="344805"/>
                          </a:xfrm>
                          <a:prstGeom prst="rect">
                            <a:avLst/>
                          </a:prstGeom>
                          <a:noFill/>
                          <a:ln>
                            <a:noFill/>
                          </a:ln>
                        </pic:spPr>
                      </pic:pic>
                    </a:graphicData>
                  </a:graphic>
                </wp:anchor>
              </w:drawing>
            </w:r>
            <w:r w:rsidRPr="00CB3CE8">
              <w:rPr>
                <w:bCs/>
                <w:noProof/>
                <w:color w:val="000000" w:themeColor="text1"/>
                <w:sz w:val="24"/>
              </w:rPr>
              <mc:AlternateContent>
                <mc:Choice Requires="wps">
                  <w:drawing>
                    <wp:anchor distT="0" distB="0" distL="114300" distR="114300" simplePos="0" relativeHeight="251670528" behindDoc="0" locked="0" layoutInCell="1" allowOverlap="1" wp14:anchorId="4B2BC0CB" wp14:editId="688FF95F">
                      <wp:simplePos x="0" y="0"/>
                      <wp:positionH relativeFrom="column">
                        <wp:posOffset>419100</wp:posOffset>
                      </wp:positionH>
                      <wp:positionV relativeFrom="paragraph">
                        <wp:posOffset>784860</wp:posOffset>
                      </wp:positionV>
                      <wp:extent cx="632460" cy="453390"/>
                      <wp:effectExtent l="6350" t="6985" r="8890" b="6350"/>
                      <wp:wrapNone/>
                      <wp:docPr id="1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453390"/>
                              </a:xfrm>
                              <a:prstGeom prst="rect">
                                <a:avLst/>
                              </a:prstGeom>
                              <a:solidFill>
                                <a:srgbClr val="FFFFFF">
                                  <a:alpha val="0"/>
                                </a:srgbClr>
                              </a:solidFill>
                              <a:ln>
                                <a:noFill/>
                              </a:ln>
                            </wps:spPr>
                            <wps:txbx>
                              <w:txbxContent>
                                <w:p w:rsidR="00EA2EB4" w:rsidRDefault="00EA2EB4">
                                  <w:pPr>
                                    <w:rPr>
                                      <w:b/>
                                      <w:highlight w:val="red"/>
                                    </w:rPr>
                                  </w:pPr>
                                  <w:r>
                                    <w:rPr>
                                      <w:b/>
                                      <w:highlight w:val="red"/>
                                    </w:rPr>
                                    <w:t>临街生</w:t>
                                  </w:r>
                                </w:p>
                                <w:p w:rsidR="00EA2EB4" w:rsidRDefault="00EA2EB4">
                                  <w:pPr>
                                    <w:rPr>
                                      <w:b/>
                                    </w:rPr>
                                  </w:pPr>
                                  <w:r>
                                    <w:rPr>
                                      <w:b/>
                                      <w:highlight w:val="red"/>
                                    </w:rPr>
                                    <w:t>产企业</w:t>
                                  </w:r>
                                </w:p>
                              </w:txbxContent>
                            </wps:txbx>
                            <wps:bodyPr rot="0" vert="horz" wrap="square" lIns="91440" tIns="45720" rIns="91440" bIns="45720" anchor="t" anchorCtr="0" upright="1">
                              <a:noAutofit/>
                            </wps:bodyPr>
                          </wps:wsp>
                        </a:graphicData>
                      </a:graphic>
                    </wp:anchor>
                  </w:drawing>
                </mc:Choice>
                <mc:Fallback>
                  <w:pict>
                    <v:rect id="Rectangle 74" o:spid="_x0000_s1028" style="position:absolute;left:0;text-align:left;margin-left:33pt;margin-top:61.8pt;width:49.8pt;height:35.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" stroked="f">
                      <v:fill opacity="0"/>
                      <v:textbox>
                        <w:txbxContent>
                          <w:p w:rsidR="00EA2EB4" w:rsidRDefault="00EA2EB4">
                            <w:pPr>
                              <w:rPr>
                                <w:b/>
                                <w:highlight w:val="red"/>
                              </w:rPr>
                            </w:pPr>
                            <w:r>
                              <w:rPr>
                                <w:b/>
                                <w:highlight w:val="red"/>
                              </w:rPr>
                              <w:t>临街生</w:t>
                            </w:r>
                          </w:p>
                          <w:p w:rsidR="00EA2EB4" w:rsidRDefault="00EA2EB4">
                            <w:pPr>
                              <w:rPr>
                                <w:b/>
                              </w:rPr>
                            </w:pPr>
                            <w:r>
                              <w:rPr>
                                <w:b/>
                                <w:highlight w:val="red"/>
                              </w:rPr>
                              <w:t>产企业</w:t>
                            </w:r>
                          </w:p>
                        </w:txbxContent>
                      </v:textbox>
                    </v:rect>
                  </w:pict>
                </mc:Fallback>
              </mc:AlternateContent>
            </w:r>
            <w:r w:rsidRPr="00CB3CE8">
              <w:rPr>
                <w:bCs/>
                <w:noProof/>
                <w:color w:val="000000" w:themeColor="text1"/>
                <w:sz w:val="24"/>
              </w:rPr>
              <mc:AlternateContent>
                <mc:Choice Requires="wps">
                  <w:drawing>
                    <wp:anchor distT="0" distB="0" distL="114300" distR="114300" simplePos="0" relativeHeight="251669504" behindDoc="0" locked="0" layoutInCell="1" allowOverlap="1" wp14:anchorId="4584D6C1" wp14:editId="142F830E">
                      <wp:simplePos x="0" y="0"/>
                      <wp:positionH relativeFrom="column">
                        <wp:posOffset>2406015</wp:posOffset>
                      </wp:positionH>
                      <wp:positionV relativeFrom="paragraph">
                        <wp:posOffset>1299210</wp:posOffset>
                      </wp:positionV>
                      <wp:extent cx="539750" cy="162560"/>
                      <wp:effectExtent l="2540" t="6985" r="635" b="1905"/>
                      <wp:wrapNone/>
                      <wp:docPr id="14" name="矩形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62560"/>
                              </a:xfrm>
                              <a:prstGeom prst="rect">
                                <a:avLst/>
                              </a:prstGeom>
                              <a:solidFill>
                                <a:srgbClr val="FFFFFF">
                                  <a:alpha val="0"/>
                                </a:srgbClr>
                              </a:solidFill>
                              <a:ln>
                                <a:noFill/>
                              </a:ln>
                              <a:effectLst/>
                            </wps:spPr>
                            <wps:txbx>
                              <w:txbxContent>
                                <w:p w:rsidR="00EA2EB4" w:rsidRDefault="00EA2EB4">
                                  <w:pPr>
                                    <w:rPr>
                                      <w:b/>
                                    </w:rPr>
                                  </w:pPr>
                                  <w:r>
                                    <w:rPr>
                                      <w:rFonts w:hint="eastAsia"/>
                                      <w:b/>
                                      <w:highlight w:val="red"/>
                                    </w:rPr>
                                    <w:t>项目位置</w:t>
                                  </w:r>
                                </w:p>
                              </w:txbxContent>
                            </wps:txbx>
                            <wps:bodyPr rot="0" vert="horz" wrap="square" lIns="0" tIns="0" rIns="0" bIns="0" anchor="t" anchorCtr="0" upright="1">
                              <a:noAutofit/>
                            </wps:bodyPr>
                          </wps:wsp>
                        </a:graphicData>
                      </a:graphic>
                    </wp:anchor>
                  </w:drawing>
                </mc:Choice>
                <mc:Fallback>
                  <w:pict>
                    <v:rect id="矩形 1581" o:spid="_x0000_s1029" style="position:absolute;left:0;text-align:left;margin-left:189.45pt;margin-top:102.3pt;width:42.5pt;height:12.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" stroked="f">
                      <v:fill opacity="0"/>
                      <v:textbox inset="0,0,0,0">
                        <w:txbxContent>
                          <w:p w:rsidR="00EA2EB4" w:rsidRDefault="00EA2EB4">
                            <w:pPr>
                              <w:rPr>
                                <w:b/>
                              </w:rPr>
                            </w:pPr>
                            <w:r>
                              <w:rPr>
                                <w:rFonts w:hint="eastAsia"/>
                                <w:b/>
                                <w:highlight w:val="red"/>
                              </w:rPr>
                              <w:t>项目位置</w:t>
                            </w:r>
                          </w:p>
                        </w:txbxContent>
                      </v:textbox>
                    </v:rect>
                  </w:pict>
                </mc:Fallback>
              </mc:AlternateContent>
            </w:r>
            <w:r w:rsidRPr="00CB3CE8">
              <w:rPr>
                <w:bCs/>
                <w:noProof/>
                <w:color w:val="000000" w:themeColor="text1"/>
                <w:sz w:val="24"/>
              </w:rPr>
              <mc:AlternateContent>
                <mc:Choice Requires="wps">
                  <w:drawing>
                    <wp:anchor distT="0" distB="0" distL="114300" distR="114300" simplePos="0" relativeHeight="251665408" behindDoc="0" locked="0" layoutInCell="1" allowOverlap="1" wp14:anchorId="422EFC58" wp14:editId="1F9394E9">
                      <wp:simplePos x="0" y="0"/>
                      <wp:positionH relativeFrom="column">
                        <wp:posOffset>1595755</wp:posOffset>
                      </wp:positionH>
                      <wp:positionV relativeFrom="paragraph">
                        <wp:posOffset>2288540</wp:posOffset>
                      </wp:positionV>
                      <wp:extent cx="393065" cy="162560"/>
                      <wp:effectExtent l="1905" t="5715" r="5080" b="3175"/>
                      <wp:wrapNone/>
                      <wp:docPr id="13" name="矩形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162560"/>
                              </a:xfrm>
                              <a:prstGeom prst="rect">
                                <a:avLst/>
                              </a:prstGeom>
                              <a:solidFill>
                                <a:srgbClr val="FFFFFF">
                                  <a:alpha val="0"/>
                                </a:srgbClr>
                              </a:solidFill>
                              <a:ln>
                                <a:noFill/>
                              </a:ln>
                              <a:effectLst/>
                            </wps:spPr>
                            <wps:txbx>
                              <w:txbxContent>
                                <w:p w:rsidR="00EA2EB4" w:rsidRDefault="00EA2EB4">
                                  <w:r>
                                    <w:rPr>
                                      <w:rFonts w:hint="eastAsia"/>
                                      <w:highlight w:val="yellow"/>
                                    </w:rPr>
                                    <w:t>40m</w:t>
                                  </w:r>
                                </w:p>
                              </w:txbxContent>
                            </wps:txbx>
                            <wps:bodyPr rot="0" vert="horz" wrap="square" lIns="0" tIns="0" rIns="0" bIns="0" anchor="t" anchorCtr="0" upright="1">
                              <a:noAutofit/>
                            </wps:bodyPr>
                          </wps:wsp>
                        </a:graphicData>
                      </a:graphic>
                    </wp:anchor>
                  </w:drawing>
                </mc:Choice>
                <mc:Fallback>
                  <w:pict>
                    <v:rect id="_x0000_s1030" style="position:absolute;left:0;text-align:left;margin-left:125.65pt;margin-top:180.2pt;width:30.95pt;height:12.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" stroked="f">
                      <v:fill opacity="0"/>
                      <v:textbox inset="0,0,0,0">
                        <w:txbxContent>
                          <w:p w:rsidR="00EA2EB4" w:rsidRDefault="00EA2EB4">
                            <w:r>
                              <w:rPr>
                                <w:rFonts w:hint="eastAsia"/>
                                <w:highlight w:val="yellow"/>
                              </w:rPr>
                              <w:t>40m</w:t>
                            </w:r>
                          </w:p>
                        </w:txbxContent>
                      </v:textbox>
                    </v:rect>
                  </w:pict>
                </mc:Fallback>
              </mc:AlternateContent>
            </w:r>
            <w:r w:rsidRPr="00CB3CE8">
              <w:rPr>
                <w:bCs/>
                <w:noProof/>
                <w:color w:val="000000" w:themeColor="text1"/>
                <w:sz w:val="24"/>
              </w:rPr>
              <mc:AlternateContent>
                <mc:Choice Requires="wps">
                  <w:drawing>
                    <wp:anchor distT="0" distB="0" distL="114300" distR="114300" simplePos="0" relativeHeight="251668480" behindDoc="0" locked="0" layoutInCell="1" allowOverlap="1" wp14:anchorId="3B7308B7" wp14:editId="47221E49">
                      <wp:simplePos x="0" y="0"/>
                      <wp:positionH relativeFrom="column">
                        <wp:posOffset>1501140</wp:posOffset>
                      </wp:positionH>
                      <wp:positionV relativeFrom="paragraph">
                        <wp:posOffset>420370</wp:posOffset>
                      </wp:positionV>
                      <wp:extent cx="2527300" cy="2029460"/>
                      <wp:effectExtent l="40640" t="23495" r="22860" b="23495"/>
                      <wp:wrapNone/>
                      <wp:docPr id="12" name="Freeform 71"/>
                      <wp:cNvGraphicFramePr/>
                      <a:graphic xmlns:a="http://schemas.openxmlformats.org/drawingml/2006/main">
                        <a:graphicData uri="http://schemas.microsoft.com/office/word/2010/wordprocessingShape">
                          <wps:wsp>
                            <wps:cNvSpPr/>
                            <wps:spPr bwMode="auto">
                              <a:xfrm>
                                <a:off x="0" y="0"/>
                                <a:ext cx="2527300" cy="2029460"/>
                              </a:xfrm>
                              <a:custGeom>
                                <a:avLst/>
                                <a:gdLst>
                                  <a:gd name="T0" fmla="*/ 55 w 3980"/>
                                  <a:gd name="T1" fmla="*/ 1282 h 3196"/>
                                  <a:gd name="T2" fmla="*/ 989 w 3980"/>
                                  <a:gd name="T3" fmla="*/ 3196 h 3196"/>
                                  <a:gd name="T4" fmla="*/ 2872 w 3980"/>
                                  <a:gd name="T5" fmla="*/ 2603 h 3196"/>
                                  <a:gd name="T6" fmla="*/ 3980 w 3980"/>
                                  <a:gd name="T7" fmla="*/ 1709 h 3196"/>
                                  <a:gd name="T8" fmla="*/ 3125 w 3980"/>
                                  <a:gd name="T9" fmla="*/ 0 h 3196"/>
                                  <a:gd name="T10" fmla="*/ 0 w 3980"/>
                                  <a:gd name="T11" fmla="*/ 1266 h 3196"/>
                                  <a:gd name="T12" fmla="*/ 55 w 3980"/>
                                  <a:gd name="T13" fmla="*/ 1282 h 3196"/>
                                </a:gdLst>
                                <a:ahLst/>
                                <a:cxnLst>
                                  <a:cxn ang="0">
                                    <a:pos x="T0" y="T1"/>
                                  </a:cxn>
                                  <a:cxn ang="0">
                                    <a:pos x="T2" y="T3"/>
                                  </a:cxn>
                                  <a:cxn ang="0">
                                    <a:pos x="T4" y="T5"/>
                                  </a:cxn>
                                  <a:cxn ang="0">
                                    <a:pos x="T6" y="T7"/>
                                  </a:cxn>
                                  <a:cxn ang="0">
                                    <a:pos x="T8" y="T9"/>
                                  </a:cxn>
                                  <a:cxn ang="0">
                                    <a:pos x="T10" y="T11"/>
                                  </a:cxn>
                                  <a:cxn ang="0">
                                    <a:pos x="T12" y="T13"/>
                                  </a:cxn>
                                </a:cxnLst>
                                <a:rect l="0" t="0" r="r" b="b"/>
                                <a:pathLst>
                                  <a:path w="3980" h="3196">
                                    <a:moveTo>
                                      <a:pt x="55" y="1282"/>
                                    </a:moveTo>
                                    <a:lnTo>
                                      <a:pt x="989" y="3196"/>
                                    </a:lnTo>
                                    <a:lnTo>
                                      <a:pt x="2872" y="2603"/>
                                    </a:lnTo>
                                    <a:lnTo>
                                      <a:pt x="3980" y="1709"/>
                                    </a:lnTo>
                                    <a:lnTo>
                                      <a:pt x="3125" y="0"/>
                                    </a:lnTo>
                                    <a:lnTo>
                                      <a:pt x="0" y="1266"/>
                                    </a:lnTo>
                                    <a:lnTo>
                                      <a:pt x="55" y="1282"/>
                                    </a:lnTo>
                                    <a:close/>
                                  </a:path>
                                </a:pathLst>
                              </a:custGeom>
                              <a:solidFill>
                                <a:srgbClr val="FFFFFF">
                                  <a:alpha val="0"/>
                                </a:srgbClr>
                              </a:solidFill>
                              <a:ln w="19050">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71" o:spid="_x0000_s1026" o:spt="100" style="position:absolute;left:0pt;margin-left:118.2pt;margin-top:33.1pt;height:159.8pt;width:199pt;z-index:251668480;mso-width-relative:page;mso-height-relative:page;" fillcolor="#FFFFFF" filled="t" stroked="t" coordsize="3980,3196" o:gfxdata="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KddqbnaAAAACgEAAA8AAAAAAAAA&#10;AQAgAAAAIgAAAGRycy9kb3ducmV2LnhtbFBLAQIUABQAAAAIAIdO4kBePInVZQMAAFkJAAAOAAAA&#10;AAAAAAEAIAAAACkBAABkcnMvZTJvRG9jLnhtbFBLBQYAAAAABgAGAFkBAAAABwAAAAA=&#10;" path="m55,1282l989,3196,2872,2603,3980,1709,3125,0,0,1266,55,1282xe">
                      <v:path o:connectlocs="34925,814070;628015,2029460;1823720,1652905;2527300,1085215;1984375,0;0,803910;34925,814070" o:connectangles="0,0,0,0,0,0,0"/>
                      <v:fill on="t" opacity="0f" focussize="0,0"/>
                      <v:stroke weight="1.5pt" color="#FF0000" joinstyle="round"/>
                      <v:imagedata o:title=""/>
                      <o:lock v:ext="edit" aspectratio="f"/>
                    </v:shape>
                  </w:pict>
                </mc:Fallback>
              </mc:AlternateContent>
            </w:r>
            <w:r w:rsidRPr="00CB3CE8">
              <w:rPr>
                <w:bCs/>
                <w:noProof/>
                <w:color w:val="000000" w:themeColor="text1"/>
                <w:sz w:val="24"/>
              </w:rPr>
              <mc:AlternateContent>
                <mc:Choice Requires="wps">
                  <w:drawing>
                    <wp:anchor distT="0" distB="0" distL="114300" distR="114300" simplePos="0" relativeHeight="251664384" behindDoc="0" locked="0" layoutInCell="1" allowOverlap="1" wp14:anchorId="662EF0A7" wp14:editId="31D327D0">
                      <wp:simplePos x="0" y="0"/>
                      <wp:positionH relativeFrom="column">
                        <wp:posOffset>1306830</wp:posOffset>
                      </wp:positionH>
                      <wp:positionV relativeFrom="paragraph">
                        <wp:posOffset>2099310</wp:posOffset>
                      </wp:positionV>
                      <wp:extent cx="612140" cy="273050"/>
                      <wp:effectExtent l="46355" t="16510" r="17780" b="62865"/>
                      <wp:wrapNone/>
                      <wp:docPr id="6" name="自选图形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140" cy="273050"/>
                              </a:xfrm>
                              <a:prstGeom prst="straightConnector1">
                                <a:avLst/>
                              </a:prstGeom>
                              <a:noFill/>
                              <a:ln w="22225">
                                <a:solidFill>
                                  <a:srgbClr val="FFFF00"/>
                                </a:solidFill>
                                <a:round/>
                                <a:tailEnd type="triangle" w="med" len="med"/>
                              </a:ln>
                              <a:effectLst/>
                            </wps:spPr>
                            <wps:bodyPr/>
                          </wps:wsp>
                        </a:graphicData>
                      </a:graphic>
                    </wp:anchor>
                  </w:drawing>
                </mc:Choice>
                <mc:Fallback xmlns:wpsCustomData="http://www.wps.cn/officeDocument/2013/wpsCustomData" xmlns:w15="http://schemas.microsoft.com/office/word/2012/wordml">
                  <w:pict>
                    <v:shape id="自选图形 1580" o:spid="_x0000_s1026" o:spt="32" type="#_x0000_t32" style="position:absolute;left:0pt;flip:x;margin-left:102.9pt;margin-top:165.3pt;height:21.5pt;width:48.2pt;z-index:251664384;mso-width-relative:page;mso-height-relative:page;" filled="f" stroked="t" coordsize="21600,21600" o:gfxdata="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9gVn2AAAAAsBAAAP&#10;AAAAAAAAAAEAIAAAACIAAABkcnMvZG93bnJldi54bWxQSwECFAAUAAAACACHTuJA2/kGbBgCAAAD&#10;BAAADgAAAAAAAAABACAAAAAnAQAAZHJzL2Uyb0RvYy54bWxQSwUGAAAAAAYABgBZAQAAsQUAAAAA&#10;">
                      <v:fill on="f" focussize="0,0"/>
                      <v:stroke weight="1.75pt" color="#FFFF00" joinstyle="round" endarrow="block"/>
                      <v:imagedata o:title=""/>
                      <o:lock v:ext="edit" aspectratio="f"/>
                    </v:shape>
                  </w:pict>
                </mc:Fallback>
              </mc:AlternateContent>
            </w:r>
            <w:r w:rsidRPr="00CB3CE8">
              <w:rPr>
                <w:bCs/>
                <w:noProof/>
                <w:color w:val="000000" w:themeColor="text1"/>
                <w:sz w:val="24"/>
              </w:rPr>
              <mc:AlternateContent>
                <mc:Choice Requires="wps">
                  <w:drawing>
                    <wp:anchor distT="0" distB="0" distL="114300" distR="114300" simplePos="0" relativeHeight="251667456" behindDoc="0" locked="0" layoutInCell="1" allowOverlap="1" wp14:anchorId="1DB7993D" wp14:editId="277E89A3">
                      <wp:simplePos x="0" y="0"/>
                      <wp:positionH relativeFrom="column">
                        <wp:posOffset>1123315</wp:posOffset>
                      </wp:positionH>
                      <wp:positionV relativeFrom="paragraph">
                        <wp:posOffset>2331720</wp:posOffset>
                      </wp:positionV>
                      <wp:extent cx="179705" cy="179705"/>
                      <wp:effectExtent l="34290" t="29845" r="33655" b="28575"/>
                      <wp:wrapNone/>
                      <wp:docPr id="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star4">
                                <a:avLst>
                                  <a:gd name="adj" fmla="val 125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AutoShape 69" o:spid="_x0000_s1026" o:spt="187" type="#_x0000_t187" style="position:absolute;left:0pt;margin-left:88.45pt;margin-top:183.6pt;height:14.15pt;width:14.15pt;z-index:251667456;mso-width-relative:page;mso-height-relative:page;" fillcolor="#FF0000" filled="t" stroked="t" coordsize="21600,21600" o:gfxdata="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MF6m2QAAAAsBAAAPAAAAAAAAAAEAIAAAACIAAABkcnMv&#10;ZG93bnJldi54bWxQSwECFAAUAAAACACHTuJAgWm+GTsCAACfBAAADgAAAAAAAAABACAAAAAoAQAA&#10;ZHJzL2Uyb0RvYy54bWxQSwUGAAAAAAYABgBZAQAA1QUAAAAA&#10;" adj="8100">
                      <v:fill on="t" focussize="0,0"/>
                      <v:stroke color="#000000" miterlimit="8" joinstyle="miter"/>
                      <v:imagedata o:title=""/>
                      <o:lock v:ext="edit" aspectratio="f"/>
                    </v:shape>
                  </w:pict>
                </mc:Fallback>
              </mc:AlternateContent>
            </w:r>
            <w:r w:rsidRPr="00CB3CE8">
              <w:rPr>
                <w:noProof/>
                <w:color w:val="000000" w:themeColor="text1"/>
              </w:rPr>
              <w:drawing>
                <wp:inline distT="0" distB="0" distL="0" distR="0" wp14:anchorId="1F5B438B" wp14:editId="0B3AF142">
                  <wp:extent cx="4876800" cy="324802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76800" cy="3248025"/>
                          </a:xfrm>
                          <a:prstGeom prst="rect">
                            <a:avLst/>
                          </a:prstGeom>
                          <a:noFill/>
                          <a:ln>
                            <a:noFill/>
                          </a:ln>
                        </pic:spPr>
                      </pic:pic>
                    </a:graphicData>
                  </a:graphic>
                </wp:inline>
              </w:drawing>
            </w:r>
          </w:p>
          <w:p w:rsidR="00727855" w:rsidRPr="00CB3CE8" w:rsidRDefault="00F0022F">
            <w:pPr>
              <w:spacing w:line="360" w:lineRule="auto"/>
              <w:jc w:val="center"/>
              <w:rPr>
                <w:rFonts w:ascii="宋体" w:hAnsi="宋体" w:cs="宋体"/>
                <w:color w:val="000000" w:themeColor="text1"/>
                <w:sz w:val="24"/>
              </w:rPr>
            </w:pPr>
            <w:r w:rsidRPr="00CB3CE8">
              <w:rPr>
                <w:rFonts w:eastAsia="黑体"/>
                <w:color w:val="000000" w:themeColor="text1"/>
                <w:sz w:val="24"/>
              </w:rPr>
              <w:t>图</w:t>
            </w:r>
            <w:r w:rsidRPr="00CB3CE8">
              <w:rPr>
                <w:rFonts w:eastAsia="黑体"/>
                <w:color w:val="000000" w:themeColor="text1"/>
                <w:sz w:val="24"/>
              </w:rPr>
              <w:t>3-</w:t>
            </w:r>
            <w:r w:rsidRPr="00CB3CE8">
              <w:rPr>
                <w:rFonts w:eastAsia="黑体" w:hint="eastAsia"/>
                <w:color w:val="000000" w:themeColor="text1"/>
                <w:sz w:val="24"/>
              </w:rPr>
              <w:t>2</w:t>
            </w:r>
            <w:r w:rsidRPr="00CB3CE8">
              <w:rPr>
                <w:rFonts w:eastAsia="黑体"/>
                <w:color w:val="000000" w:themeColor="text1"/>
                <w:sz w:val="24"/>
              </w:rPr>
              <w:t xml:space="preserve">  </w:t>
            </w:r>
            <w:r w:rsidRPr="00CB3CE8">
              <w:rPr>
                <w:rFonts w:eastAsia="黑体" w:hint="eastAsia"/>
                <w:color w:val="000000" w:themeColor="text1"/>
                <w:sz w:val="24"/>
              </w:rPr>
              <w:t>声环境</w:t>
            </w:r>
            <w:r w:rsidRPr="00CB3CE8">
              <w:rPr>
                <w:rFonts w:eastAsia="黑体"/>
                <w:color w:val="000000" w:themeColor="text1"/>
                <w:sz w:val="24"/>
              </w:rPr>
              <w:t>监测点分布图</w:t>
            </w:r>
          </w:p>
          <w:p w:rsidR="00727855" w:rsidRPr="00CB3CE8" w:rsidRDefault="00F0022F">
            <w:pPr>
              <w:adjustRightInd w:val="0"/>
              <w:snapToGrid w:val="0"/>
              <w:spacing w:line="360" w:lineRule="auto"/>
              <w:ind w:firstLineChars="200" w:firstLine="480"/>
              <w:rPr>
                <w:color w:val="000000" w:themeColor="text1"/>
                <w:sz w:val="24"/>
              </w:rPr>
            </w:pPr>
            <w:r w:rsidRPr="00CB3CE8">
              <w:rPr>
                <w:rFonts w:ascii="宋体" w:hAnsi="宋体" w:cs="宋体" w:hint="eastAsia"/>
                <w:bCs/>
                <w:color w:val="000000" w:themeColor="text1"/>
                <w:sz w:val="24"/>
              </w:rPr>
              <w:t>②</w:t>
            </w:r>
            <w:r w:rsidRPr="00CB3CE8">
              <w:rPr>
                <w:color w:val="000000" w:themeColor="text1"/>
                <w:sz w:val="24"/>
              </w:rPr>
              <w:t>监测结果与评价</w:t>
            </w:r>
          </w:p>
          <w:p w:rsidR="00727855" w:rsidRPr="00CB3CE8" w:rsidRDefault="00F0022F">
            <w:pPr>
              <w:adjustRightInd w:val="0"/>
              <w:snapToGrid w:val="0"/>
              <w:spacing w:line="360" w:lineRule="auto"/>
              <w:ind w:firstLineChars="200" w:firstLine="480"/>
              <w:rPr>
                <w:color w:val="000000" w:themeColor="text1"/>
                <w:sz w:val="24"/>
              </w:rPr>
            </w:pPr>
            <w:r w:rsidRPr="00CB3CE8">
              <w:rPr>
                <w:color w:val="000000" w:themeColor="text1"/>
                <w:sz w:val="24"/>
              </w:rPr>
              <w:t>声环境质量现状监测结果见表</w:t>
            </w:r>
            <w:r w:rsidRPr="00CB3CE8">
              <w:rPr>
                <w:color w:val="000000" w:themeColor="text1"/>
                <w:sz w:val="24"/>
              </w:rPr>
              <w:t>3-5</w:t>
            </w:r>
            <w:r w:rsidRPr="00CB3CE8">
              <w:rPr>
                <w:color w:val="000000" w:themeColor="text1"/>
                <w:sz w:val="24"/>
              </w:rPr>
              <w:t>。</w:t>
            </w:r>
          </w:p>
          <w:p w:rsidR="00727855" w:rsidRPr="00CB3CE8" w:rsidRDefault="00F0022F">
            <w:pPr>
              <w:snapToGrid w:val="0"/>
              <w:jc w:val="center"/>
              <w:rPr>
                <w:rFonts w:eastAsia="黑体"/>
                <w:color w:val="000000" w:themeColor="text1"/>
                <w:sz w:val="24"/>
                <w:szCs w:val="22"/>
              </w:rPr>
            </w:pPr>
            <w:r w:rsidRPr="00CB3CE8">
              <w:rPr>
                <w:b/>
                <w:bCs/>
                <w:color w:val="000000" w:themeColor="text1"/>
                <w:sz w:val="24"/>
                <w:szCs w:val="22"/>
              </w:rPr>
              <w:t>表</w:t>
            </w:r>
            <w:r w:rsidRPr="00CB3CE8">
              <w:rPr>
                <w:b/>
                <w:bCs/>
                <w:color w:val="000000" w:themeColor="text1"/>
                <w:sz w:val="24"/>
                <w:szCs w:val="22"/>
              </w:rPr>
              <w:t>3-</w:t>
            </w:r>
            <w:r w:rsidRPr="00CB3CE8">
              <w:rPr>
                <w:rFonts w:hint="eastAsia"/>
                <w:b/>
                <w:bCs/>
                <w:color w:val="000000" w:themeColor="text1"/>
                <w:sz w:val="24"/>
                <w:szCs w:val="22"/>
              </w:rPr>
              <w:t>5</w:t>
            </w:r>
            <w:r w:rsidRPr="00CB3CE8">
              <w:rPr>
                <w:b/>
                <w:bCs/>
                <w:color w:val="000000" w:themeColor="text1"/>
                <w:sz w:val="24"/>
                <w:szCs w:val="22"/>
              </w:rPr>
              <w:t xml:space="preserve">  </w:t>
            </w:r>
            <w:r w:rsidRPr="00CB3CE8">
              <w:rPr>
                <w:rFonts w:hint="eastAsia"/>
                <w:b/>
                <w:bCs/>
                <w:color w:val="000000" w:themeColor="text1"/>
                <w:sz w:val="24"/>
                <w:szCs w:val="22"/>
              </w:rPr>
              <w:t>声</w:t>
            </w:r>
            <w:r w:rsidRPr="00CB3CE8">
              <w:rPr>
                <w:b/>
                <w:bCs/>
                <w:color w:val="000000" w:themeColor="text1"/>
                <w:sz w:val="24"/>
                <w:szCs w:val="22"/>
              </w:rPr>
              <w:t>环境质量现状</w:t>
            </w:r>
            <w:r w:rsidRPr="00CB3CE8">
              <w:rPr>
                <w:b/>
                <w:bCs/>
                <w:color w:val="000000" w:themeColor="text1"/>
                <w:sz w:val="24"/>
                <w:szCs w:val="22"/>
              </w:rPr>
              <w:t>(</w:t>
            </w:r>
            <w:r w:rsidRPr="00CB3CE8">
              <w:rPr>
                <w:b/>
                <w:bCs/>
                <w:color w:val="000000" w:themeColor="text1"/>
                <w:sz w:val="24"/>
                <w:szCs w:val="22"/>
              </w:rPr>
              <w:t>监测结果</w:t>
            </w:r>
            <w:r w:rsidRPr="00CB3CE8">
              <w:rPr>
                <w:b/>
                <w:bCs/>
                <w:color w:val="000000" w:themeColor="text1"/>
                <w:sz w:val="24"/>
                <w:szCs w:val="22"/>
              </w:rPr>
              <w:t>)</w:t>
            </w:r>
            <w:r w:rsidRPr="00CB3CE8">
              <w:rPr>
                <w:b/>
                <w:bCs/>
                <w:color w:val="000000" w:themeColor="text1"/>
                <w:sz w:val="24"/>
                <w:szCs w:val="22"/>
              </w:rPr>
              <w:t>表</w:t>
            </w:r>
          </w:p>
          <w:tbl>
            <w:tblPr>
              <w:tblW w:w="4998" w:type="pct"/>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36"/>
              <w:gridCol w:w="1416"/>
              <w:gridCol w:w="1279"/>
              <w:gridCol w:w="1136"/>
              <w:gridCol w:w="1135"/>
              <w:gridCol w:w="1133"/>
              <w:gridCol w:w="644"/>
            </w:tblGrid>
            <w:tr w:rsidR="00CB3CE8" w:rsidRPr="00CB3CE8">
              <w:trPr>
                <w:cantSplit/>
                <w:trHeight w:val="340"/>
                <w:jc w:val="center"/>
              </w:trPr>
              <w:tc>
                <w:tcPr>
                  <w:tcW w:w="609" w:type="pct"/>
                  <w:vMerge w:val="restart"/>
                  <w:vAlign w:val="center"/>
                </w:tcPr>
                <w:p w:rsidR="00727855" w:rsidRPr="00CB3CE8" w:rsidRDefault="00F0022F">
                  <w:pPr>
                    <w:snapToGrid w:val="0"/>
                    <w:jc w:val="center"/>
                    <w:rPr>
                      <w:color w:val="000000" w:themeColor="text1"/>
                      <w:szCs w:val="21"/>
                    </w:rPr>
                  </w:pPr>
                  <w:r w:rsidRPr="00CB3CE8">
                    <w:rPr>
                      <w:color w:val="000000" w:themeColor="text1"/>
                      <w:szCs w:val="21"/>
                    </w:rPr>
                    <w:t>监测点位</w:t>
                  </w:r>
                </w:p>
              </w:tc>
              <w:tc>
                <w:tcPr>
                  <w:tcW w:w="1755" w:type="pct"/>
                  <w:gridSpan w:val="2"/>
                  <w:vAlign w:val="center"/>
                </w:tcPr>
                <w:p w:rsidR="00727855" w:rsidRPr="00CB3CE8" w:rsidRDefault="00F0022F">
                  <w:pPr>
                    <w:snapToGrid w:val="0"/>
                    <w:jc w:val="center"/>
                    <w:rPr>
                      <w:color w:val="000000" w:themeColor="text1"/>
                      <w:szCs w:val="21"/>
                    </w:rPr>
                  </w:pPr>
                  <w:r w:rsidRPr="00CB3CE8">
                    <w:rPr>
                      <w:color w:val="000000" w:themeColor="text1"/>
                      <w:szCs w:val="21"/>
                    </w:rPr>
                    <w:t>监测点坐标</w:t>
                  </w:r>
                </w:p>
              </w:tc>
              <w:tc>
                <w:tcPr>
                  <w:tcW w:w="740" w:type="pct"/>
                  <w:vMerge w:val="restart"/>
                  <w:vAlign w:val="center"/>
                </w:tcPr>
                <w:p w:rsidR="00727855" w:rsidRPr="00CB3CE8" w:rsidRDefault="00F0022F">
                  <w:pPr>
                    <w:snapToGrid w:val="0"/>
                    <w:jc w:val="center"/>
                    <w:rPr>
                      <w:color w:val="000000" w:themeColor="text1"/>
                      <w:szCs w:val="21"/>
                    </w:rPr>
                  </w:pPr>
                  <w:r w:rsidRPr="00CB3CE8">
                    <w:rPr>
                      <w:color w:val="000000" w:themeColor="text1"/>
                      <w:szCs w:val="21"/>
                    </w:rPr>
                    <w:t>污染物</w:t>
                  </w:r>
                </w:p>
              </w:tc>
              <w:tc>
                <w:tcPr>
                  <w:tcW w:w="739" w:type="pct"/>
                  <w:vMerge w:val="restart"/>
                  <w:vAlign w:val="center"/>
                </w:tcPr>
                <w:p w:rsidR="00727855" w:rsidRPr="00CB3CE8" w:rsidRDefault="00F0022F">
                  <w:pPr>
                    <w:jc w:val="center"/>
                    <w:rPr>
                      <w:color w:val="000000" w:themeColor="text1"/>
                      <w:szCs w:val="21"/>
                    </w:rPr>
                  </w:pPr>
                  <w:r w:rsidRPr="00CB3CE8">
                    <w:rPr>
                      <w:color w:val="000000" w:themeColor="text1"/>
                      <w:szCs w:val="21"/>
                    </w:rPr>
                    <w:t>评价标准</w:t>
                  </w:r>
                  <w:r w:rsidRPr="00CB3CE8">
                    <w:rPr>
                      <w:color w:val="000000" w:themeColor="text1"/>
                      <w:szCs w:val="21"/>
                    </w:rPr>
                    <w:t>/dB(A)</w:t>
                  </w:r>
                </w:p>
              </w:tc>
              <w:tc>
                <w:tcPr>
                  <w:tcW w:w="738" w:type="pct"/>
                  <w:vMerge w:val="restart"/>
                  <w:vAlign w:val="center"/>
                </w:tcPr>
                <w:p w:rsidR="00727855" w:rsidRPr="00CB3CE8" w:rsidRDefault="00F0022F">
                  <w:pPr>
                    <w:jc w:val="center"/>
                    <w:rPr>
                      <w:color w:val="000000" w:themeColor="text1"/>
                      <w:szCs w:val="21"/>
                    </w:rPr>
                  </w:pPr>
                  <w:r w:rsidRPr="00CB3CE8">
                    <w:rPr>
                      <w:color w:val="000000" w:themeColor="text1"/>
                      <w:szCs w:val="21"/>
                    </w:rPr>
                    <w:t>监测范围</w:t>
                  </w:r>
                  <w:r w:rsidRPr="00CB3CE8">
                    <w:rPr>
                      <w:color w:val="000000" w:themeColor="text1"/>
                      <w:szCs w:val="21"/>
                    </w:rPr>
                    <w:t>/dB(A)</w:t>
                  </w:r>
                </w:p>
              </w:tc>
              <w:tc>
                <w:tcPr>
                  <w:tcW w:w="420" w:type="pct"/>
                  <w:vMerge w:val="restart"/>
                  <w:vAlign w:val="center"/>
                </w:tcPr>
                <w:p w:rsidR="00727855" w:rsidRPr="00CB3CE8" w:rsidRDefault="00F0022F">
                  <w:pPr>
                    <w:snapToGrid w:val="0"/>
                    <w:jc w:val="center"/>
                    <w:rPr>
                      <w:color w:val="000000" w:themeColor="text1"/>
                      <w:szCs w:val="21"/>
                    </w:rPr>
                  </w:pPr>
                  <w:r w:rsidRPr="00CB3CE8">
                    <w:rPr>
                      <w:color w:val="000000" w:themeColor="text1"/>
                      <w:szCs w:val="21"/>
                    </w:rPr>
                    <w:t>达标情况</w:t>
                  </w:r>
                </w:p>
              </w:tc>
            </w:tr>
            <w:tr w:rsidR="00CB3CE8" w:rsidRPr="00CB3CE8">
              <w:trPr>
                <w:cantSplit/>
                <w:trHeight w:val="340"/>
                <w:jc w:val="center"/>
              </w:trPr>
              <w:tc>
                <w:tcPr>
                  <w:tcW w:w="609" w:type="pct"/>
                  <w:vMerge/>
                  <w:vAlign w:val="center"/>
                </w:tcPr>
                <w:p w:rsidR="00727855" w:rsidRPr="00CB3CE8" w:rsidRDefault="00727855">
                  <w:pPr>
                    <w:snapToGrid w:val="0"/>
                    <w:jc w:val="center"/>
                    <w:rPr>
                      <w:color w:val="000000" w:themeColor="text1"/>
                      <w:szCs w:val="21"/>
                    </w:rPr>
                  </w:pPr>
                </w:p>
              </w:tc>
              <w:tc>
                <w:tcPr>
                  <w:tcW w:w="922" w:type="pct"/>
                  <w:vAlign w:val="center"/>
                </w:tcPr>
                <w:p w:rsidR="00727855" w:rsidRPr="00CB3CE8" w:rsidRDefault="00F0022F">
                  <w:pPr>
                    <w:jc w:val="center"/>
                    <w:rPr>
                      <w:color w:val="000000" w:themeColor="text1"/>
                      <w:szCs w:val="21"/>
                    </w:rPr>
                  </w:pPr>
                  <w:r w:rsidRPr="00CB3CE8">
                    <w:rPr>
                      <w:color w:val="000000" w:themeColor="text1"/>
                      <w:szCs w:val="21"/>
                    </w:rPr>
                    <w:t>经度</w:t>
                  </w:r>
                </w:p>
              </w:tc>
              <w:tc>
                <w:tcPr>
                  <w:tcW w:w="833" w:type="pct"/>
                  <w:vAlign w:val="center"/>
                </w:tcPr>
                <w:p w:rsidR="00727855" w:rsidRPr="00CB3CE8" w:rsidRDefault="00F0022F">
                  <w:pPr>
                    <w:jc w:val="center"/>
                    <w:rPr>
                      <w:color w:val="000000" w:themeColor="text1"/>
                      <w:szCs w:val="21"/>
                    </w:rPr>
                  </w:pPr>
                  <w:r w:rsidRPr="00CB3CE8">
                    <w:rPr>
                      <w:color w:val="000000" w:themeColor="text1"/>
                      <w:szCs w:val="21"/>
                    </w:rPr>
                    <w:t>纬度</w:t>
                  </w:r>
                </w:p>
              </w:tc>
              <w:tc>
                <w:tcPr>
                  <w:tcW w:w="740" w:type="pct"/>
                  <w:vMerge/>
                  <w:vAlign w:val="center"/>
                </w:tcPr>
                <w:p w:rsidR="00727855" w:rsidRPr="00CB3CE8" w:rsidRDefault="00727855">
                  <w:pPr>
                    <w:snapToGrid w:val="0"/>
                    <w:jc w:val="center"/>
                    <w:rPr>
                      <w:color w:val="000000" w:themeColor="text1"/>
                      <w:szCs w:val="21"/>
                    </w:rPr>
                  </w:pPr>
                </w:p>
              </w:tc>
              <w:tc>
                <w:tcPr>
                  <w:tcW w:w="739" w:type="pct"/>
                  <w:vMerge/>
                  <w:vAlign w:val="center"/>
                </w:tcPr>
                <w:p w:rsidR="00727855" w:rsidRPr="00CB3CE8" w:rsidRDefault="00727855">
                  <w:pPr>
                    <w:jc w:val="center"/>
                    <w:rPr>
                      <w:color w:val="000000" w:themeColor="text1"/>
                      <w:szCs w:val="21"/>
                    </w:rPr>
                  </w:pPr>
                </w:p>
              </w:tc>
              <w:tc>
                <w:tcPr>
                  <w:tcW w:w="738" w:type="pct"/>
                  <w:vMerge/>
                  <w:vAlign w:val="center"/>
                </w:tcPr>
                <w:p w:rsidR="00727855" w:rsidRPr="00CB3CE8" w:rsidRDefault="00727855">
                  <w:pPr>
                    <w:pStyle w:val="a3"/>
                    <w:snapToGrid/>
                    <w:ind w:firstLine="420"/>
                    <w:jc w:val="center"/>
                    <w:rPr>
                      <w:color w:val="000000" w:themeColor="text1"/>
                      <w:sz w:val="21"/>
                      <w:szCs w:val="21"/>
                    </w:rPr>
                  </w:pPr>
                </w:p>
              </w:tc>
              <w:tc>
                <w:tcPr>
                  <w:tcW w:w="420" w:type="pct"/>
                  <w:vMerge/>
                  <w:vAlign w:val="center"/>
                </w:tcPr>
                <w:p w:rsidR="00727855" w:rsidRPr="00CB3CE8" w:rsidRDefault="00727855">
                  <w:pPr>
                    <w:snapToGrid w:val="0"/>
                    <w:jc w:val="center"/>
                    <w:rPr>
                      <w:color w:val="000000" w:themeColor="text1"/>
                      <w:szCs w:val="21"/>
                    </w:rPr>
                  </w:pPr>
                </w:p>
              </w:tc>
            </w:tr>
            <w:tr w:rsidR="00CB3CE8" w:rsidRPr="00CB3CE8">
              <w:trPr>
                <w:cantSplit/>
                <w:trHeight w:val="340"/>
                <w:jc w:val="center"/>
              </w:trPr>
              <w:tc>
                <w:tcPr>
                  <w:tcW w:w="609" w:type="pct"/>
                  <w:vAlign w:val="center"/>
                </w:tcPr>
                <w:p w:rsidR="00727855" w:rsidRPr="00CB3CE8" w:rsidRDefault="00F0022F">
                  <w:pPr>
                    <w:snapToGrid w:val="0"/>
                    <w:jc w:val="center"/>
                    <w:rPr>
                      <w:color w:val="000000" w:themeColor="text1"/>
                      <w:szCs w:val="21"/>
                    </w:rPr>
                  </w:pPr>
                  <w:r w:rsidRPr="00CB3CE8">
                    <w:rPr>
                      <w:rFonts w:hint="eastAsia"/>
                      <w:color w:val="000000" w:themeColor="text1"/>
                    </w:rPr>
                    <w:t>临街住户</w:t>
                  </w:r>
                </w:p>
              </w:tc>
              <w:tc>
                <w:tcPr>
                  <w:tcW w:w="922" w:type="pct"/>
                  <w:vAlign w:val="center"/>
                </w:tcPr>
                <w:p w:rsidR="00727855" w:rsidRPr="00CB3CE8" w:rsidRDefault="00F0022F">
                  <w:pPr>
                    <w:jc w:val="center"/>
                    <w:rPr>
                      <w:color w:val="000000" w:themeColor="text1"/>
                      <w:szCs w:val="21"/>
                    </w:rPr>
                  </w:pPr>
                  <w:r w:rsidRPr="00CB3CE8">
                    <w:rPr>
                      <w:color w:val="000000" w:themeColor="text1"/>
                      <w:szCs w:val="21"/>
                    </w:rPr>
                    <w:t>117°46′54.609″</w:t>
                  </w:r>
                </w:p>
              </w:tc>
              <w:tc>
                <w:tcPr>
                  <w:tcW w:w="833" w:type="pct"/>
                  <w:vAlign w:val="center"/>
                </w:tcPr>
                <w:p w:rsidR="00727855" w:rsidRPr="00CB3CE8" w:rsidRDefault="00F0022F">
                  <w:pPr>
                    <w:jc w:val="center"/>
                    <w:rPr>
                      <w:color w:val="000000" w:themeColor="text1"/>
                      <w:szCs w:val="21"/>
                    </w:rPr>
                  </w:pPr>
                  <w:r w:rsidRPr="00CB3CE8">
                    <w:rPr>
                      <w:color w:val="000000" w:themeColor="text1"/>
                      <w:szCs w:val="21"/>
                    </w:rPr>
                    <w:t>40°35′2.127″</w:t>
                  </w:r>
                </w:p>
              </w:tc>
              <w:tc>
                <w:tcPr>
                  <w:tcW w:w="740" w:type="pct"/>
                  <w:vAlign w:val="center"/>
                </w:tcPr>
                <w:p w:rsidR="00727855" w:rsidRPr="00CB3CE8" w:rsidRDefault="00F0022F">
                  <w:pPr>
                    <w:widowControl/>
                    <w:snapToGrid w:val="0"/>
                    <w:jc w:val="center"/>
                    <w:rPr>
                      <w:color w:val="000000" w:themeColor="text1"/>
                      <w:szCs w:val="21"/>
                    </w:rPr>
                  </w:pPr>
                  <w:r w:rsidRPr="00CB3CE8">
                    <w:rPr>
                      <w:color w:val="000000" w:themeColor="text1"/>
                      <w:szCs w:val="21"/>
                    </w:rPr>
                    <w:t>等效</w:t>
                  </w:r>
                  <w:r w:rsidRPr="00CB3CE8">
                    <w:rPr>
                      <w:color w:val="000000" w:themeColor="text1"/>
                      <w:szCs w:val="21"/>
                    </w:rPr>
                    <w:t>A</w:t>
                  </w:r>
                  <w:r w:rsidRPr="00CB3CE8">
                    <w:rPr>
                      <w:color w:val="000000" w:themeColor="text1"/>
                      <w:szCs w:val="21"/>
                    </w:rPr>
                    <w:t>声级</w:t>
                  </w:r>
                </w:p>
              </w:tc>
              <w:tc>
                <w:tcPr>
                  <w:tcW w:w="739" w:type="pct"/>
                  <w:vAlign w:val="center"/>
                </w:tcPr>
                <w:p w:rsidR="00727855" w:rsidRPr="00CB3CE8" w:rsidRDefault="00F0022F">
                  <w:pPr>
                    <w:jc w:val="center"/>
                    <w:rPr>
                      <w:color w:val="000000" w:themeColor="text1"/>
                      <w:szCs w:val="21"/>
                    </w:rPr>
                  </w:pPr>
                  <w:r w:rsidRPr="00CB3CE8">
                    <w:rPr>
                      <w:color w:val="000000" w:themeColor="text1"/>
                      <w:szCs w:val="21"/>
                    </w:rPr>
                    <w:t>昼间：</w:t>
                  </w:r>
                  <w:r w:rsidRPr="00CB3CE8">
                    <w:rPr>
                      <w:rFonts w:hint="eastAsia"/>
                      <w:color w:val="000000" w:themeColor="text1"/>
                      <w:szCs w:val="21"/>
                    </w:rPr>
                    <w:t>55</w:t>
                  </w:r>
                </w:p>
              </w:tc>
              <w:tc>
                <w:tcPr>
                  <w:tcW w:w="738" w:type="pct"/>
                  <w:vAlign w:val="center"/>
                </w:tcPr>
                <w:p w:rsidR="00727855" w:rsidRPr="00CB3CE8" w:rsidRDefault="00F0022F">
                  <w:pPr>
                    <w:jc w:val="center"/>
                    <w:rPr>
                      <w:color w:val="000000" w:themeColor="text1"/>
                      <w:szCs w:val="21"/>
                    </w:rPr>
                  </w:pPr>
                  <w:r w:rsidRPr="00CB3CE8">
                    <w:rPr>
                      <w:rFonts w:hint="eastAsia"/>
                      <w:color w:val="000000" w:themeColor="text1"/>
                      <w:szCs w:val="21"/>
                    </w:rPr>
                    <w:t>昼间：</w:t>
                  </w:r>
                  <w:r w:rsidRPr="00CB3CE8">
                    <w:rPr>
                      <w:rFonts w:hint="eastAsia"/>
                      <w:color w:val="000000" w:themeColor="text1"/>
                      <w:szCs w:val="21"/>
                    </w:rPr>
                    <w:t>47</w:t>
                  </w:r>
                </w:p>
              </w:tc>
              <w:tc>
                <w:tcPr>
                  <w:tcW w:w="420" w:type="pct"/>
                  <w:vAlign w:val="center"/>
                </w:tcPr>
                <w:p w:rsidR="00727855" w:rsidRPr="00CB3CE8" w:rsidRDefault="00F0022F">
                  <w:pPr>
                    <w:topLinePunct/>
                    <w:snapToGrid w:val="0"/>
                    <w:jc w:val="center"/>
                    <w:rPr>
                      <w:color w:val="000000" w:themeColor="text1"/>
                      <w:szCs w:val="21"/>
                    </w:rPr>
                  </w:pPr>
                  <w:r w:rsidRPr="00CB3CE8">
                    <w:rPr>
                      <w:color w:val="000000" w:themeColor="text1"/>
                      <w:szCs w:val="21"/>
                    </w:rPr>
                    <w:t>达标</w:t>
                  </w:r>
                </w:p>
              </w:tc>
            </w:tr>
          </w:tbl>
          <w:p w:rsidR="00727855" w:rsidRPr="00CB3CE8" w:rsidRDefault="00F0022F">
            <w:pPr>
              <w:spacing w:line="360" w:lineRule="auto"/>
              <w:ind w:firstLineChars="200" w:firstLine="480"/>
              <w:rPr>
                <w:color w:val="000000" w:themeColor="text1"/>
                <w:sz w:val="24"/>
              </w:rPr>
            </w:pPr>
            <w:r w:rsidRPr="00CB3CE8">
              <w:rPr>
                <w:color w:val="000000" w:themeColor="text1"/>
                <w:sz w:val="24"/>
              </w:rPr>
              <w:t>由以上监测和评价结果可知：监测期间评价</w:t>
            </w:r>
            <w:proofErr w:type="gramStart"/>
            <w:r w:rsidRPr="00CB3CE8">
              <w:rPr>
                <w:color w:val="000000" w:themeColor="text1"/>
                <w:sz w:val="24"/>
              </w:rPr>
              <w:t>区域内</w:t>
            </w:r>
            <w:r w:rsidRPr="00CB3CE8">
              <w:rPr>
                <w:rFonts w:hint="eastAsia"/>
                <w:color w:val="000000" w:themeColor="text1"/>
                <w:sz w:val="24"/>
              </w:rPr>
              <w:t>声环境质量</w:t>
            </w:r>
            <w:proofErr w:type="gramEnd"/>
            <w:r w:rsidRPr="00CB3CE8">
              <w:rPr>
                <w:rFonts w:hint="eastAsia"/>
                <w:color w:val="000000" w:themeColor="text1"/>
                <w:sz w:val="24"/>
              </w:rPr>
              <w:t>现状</w:t>
            </w:r>
            <w:r w:rsidRPr="00CB3CE8">
              <w:rPr>
                <w:color w:val="000000" w:themeColor="text1"/>
                <w:sz w:val="24"/>
              </w:rPr>
              <w:t>满足《声环境质量标准》</w:t>
            </w:r>
            <w:r w:rsidRPr="00CB3CE8">
              <w:rPr>
                <w:color w:val="000000" w:themeColor="text1"/>
                <w:sz w:val="24"/>
              </w:rPr>
              <w:t>(GB3096-2008)</w:t>
            </w:r>
            <w:r w:rsidRPr="00CB3CE8">
              <w:rPr>
                <w:color w:val="000000" w:themeColor="text1"/>
                <w:sz w:val="24"/>
              </w:rPr>
              <w:t>中</w:t>
            </w:r>
            <w:r w:rsidRPr="00CB3CE8">
              <w:rPr>
                <w:rFonts w:hint="eastAsia"/>
                <w:color w:val="000000" w:themeColor="text1"/>
                <w:sz w:val="24"/>
              </w:rPr>
              <w:t>2</w:t>
            </w:r>
            <w:r w:rsidRPr="00CB3CE8">
              <w:rPr>
                <w:color w:val="000000" w:themeColor="text1"/>
                <w:sz w:val="24"/>
              </w:rPr>
              <w:t>类</w:t>
            </w:r>
            <w:r w:rsidRPr="00CB3CE8">
              <w:rPr>
                <w:rFonts w:hint="eastAsia"/>
                <w:color w:val="000000" w:themeColor="text1"/>
                <w:sz w:val="24"/>
              </w:rPr>
              <w:t>功能区</w:t>
            </w:r>
            <w:r w:rsidRPr="00CB3CE8">
              <w:rPr>
                <w:color w:val="000000" w:themeColor="text1"/>
                <w:sz w:val="24"/>
              </w:rPr>
              <w:t>标准。</w:t>
            </w:r>
          </w:p>
          <w:p w:rsidR="00727855" w:rsidRPr="00CB3CE8" w:rsidRDefault="00F0022F">
            <w:pPr>
              <w:spacing w:line="360" w:lineRule="auto"/>
              <w:ind w:firstLineChars="200" w:firstLine="480"/>
              <w:jc w:val="left"/>
              <w:rPr>
                <w:color w:val="000000" w:themeColor="text1"/>
                <w:sz w:val="24"/>
              </w:rPr>
            </w:pPr>
            <w:r w:rsidRPr="00CB3CE8">
              <w:rPr>
                <w:color w:val="000000" w:themeColor="text1"/>
                <w:sz w:val="24"/>
              </w:rPr>
              <w:t>4</w:t>
            </w:r>
            <w:r w:rsidRPr="00CB3CE8">
              <w:rPr>
                <w:color w:val="000000" w:themeColor="text1"/>
                <w:sz w:val="24"/>
              </w:rPr>
              <w:t>、生态环境现状</w:t>
            </w:r>
          </w:p>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根据现场调查，项目建设选址周边已无地表植被，不再开展生态环境</w:t>
            </w:r>
            <w:r w:rsidRPr="00CB3CE8">
              <w:rPr>
                <w:rFonts w:hint="eastAsia"/>
                <w:color w:val="000000" w:themeColor="text1"/>
                <w:sz w:val="24"/>
              </w:rPr>
              <w:lastRenderedPageBreak/>
              <w:t>现状调查。</w:t>
            </w:r>
          </w:p>
          <w:p w:rsidR="00727855" w:rsidRPr="00CB3CE8" w:rsidRDefault="00F0022F">
            <w:pPr>
              <w:spacing w:line="360" w:lineRule="auto"/>
              <w:ind w:firstLineChars="200" w:firstLine="480"/>
              <w:jc w:val="left"/>
              <w:rPr>
                <w:color w:val="000000" w:themeColor="text1"/>
                <w:sz w:val="24"/>
              </w:rPr>
            </w:pPr>
            <w:r w:rsidRPr="00CB3CE8">
              <w:rPr>
                <w:rFonts w:hint="eastAsia"/>
                <w:color w:val="000000" w:themeColor="text1"/>
                <w:sz w:val="24"/>
              </w:rPr>
              <w:t>5</w:t>
            </w:r>
            <w:r w:rsidRPr="00CB3CE8">
              <w:rPr>
                <w:rFonts w:hint="eastAsia"/>
                <w:color w:val="000000" w:themeColor="text1"/>
                <w:sz w:val="24"/>
              </w:rPr>
              <w:t>、电磁辐射</w:t>
            </w:r>
          </w:p>
          <w:p w:rsidR="00727855" w:rsidRPr="00CB3CE8" w:rsidRDefault="00F0022F">
            <w:pPr>
              <w:spacing w:line="360" w:lineRule="auto"/>
              <w:ind w:firstLineChars="200" w:firstLine="480"/>
              <w:jc w:val="left"/>
              <w:rPr>
                <w:color w:val="000000" w:themeColor="text1"/>
                <w:sz w:val="24"/>
              </w:rPr>
            </w:pPr>
            <w:r w:rsidRPr="00CB3CE8">
              <w:rPr>
                <w:rFonts w:hint="eastAsia"/>
                <w:color w:val="000000" w:themeColor="text1"/>
                <w:sz w:val="24"/>
              </w:rPr>
              <w:t>本项目不是电磁辐射类项目，无需开展电磁辐射现状监测与评价。</w:t>
            </w:r>
          </w:p>
          <w:p w:rsidR="00727855" w:rsidRPr="00CB3CE8" w:rsidRDefault="00F0022F">
            <w:pPr>
              <w:spacing w:line="360" w:lineRule="auto"/>
              <w:ind w:firstLineChars="200" w:firstLine="480"/>
              <w:jc w:val="left"/>
              <w:rPr>
                <w:color w:val="000000" w:themeColor="text1"/>
                <w:sz w:val="24"/>
              </w:rPr>
            </w:pPr>
            <w:r w:rsidRPr="00CB3CE8">
              <w:rPr>
                <w:rFonts w:hint="eastAsia"/>
                <w:color w:val="000000" w:themeColor="text1"/>
                <w:sz w:val="24"/>
              </w:rPr>
              <w:t>6</w:t>
            </w:r>
            <w:r w:rsidRPr="00CB3CE8">
              <w:rPr>
                <w:color w:val="000000" w:themeColor="text1"/>
                <w:sz w:val="24"/>
              </w:rPr>
              <w:t>、地下水、土壤环境</w:t>
            </w:r>
          </w:p>
          <w:p w:rsidR="00727855" w:rsidRPr="00CB3CE8" w:rsidRDefault="00F0022F">
            <w:pPr>
              <w:spacing w:line="360" w:lineRule="auto"/>
              <w:ind w:firstLineChars="200" w:firstLine="472"/>
              <w:rPr>
                <w:bCs/>
                <w:color w:val="000000" w:themeColor="text1"/>
                <w:spacing w:val="-2"/>
                <w:sz w:val="24"/>
              </w:rPr>
            </w:pPr>
            <w:r w:rsidRPr="00CB3CE8">
              <w:rPr>
                <w:bCs/>
                <w:color w:val="000000" w:themeColor="text1"/>
                <w:spacing w:val="-2"/>
                <w:sz w:val="24"/>
              </w:rPr>
              <w:t>根据《建设项目环境影响报告表编制技术指南</w:t>
            </w:r>
            <w:r w:rsidRPr="00CB3CE8">
              <w:rPr>
                <w:bCs/>
                <w:color w:val="000000" w:themeColor="text1"/>
                <w:spacing w:val="-2"/>
                <w:sz w:val="24"/>
              </w:rPr>
              <w:t>(</w:t>
            </w:r>
            <w:r w:rsidRPr="00CB3CE8">
              <w:rPr>
                <w:bCs/>
                <w:color w:val="000000" w:themeColor="text1"/>
                <w:spacing w:val="-2"/>
                <w:sz w:val="24"/>
              </w:rPr>
              <w:t>污染影响类</w:t>
            </w:r>
            <w:r w:rsidRPr="00CB3CE8">
              <w:rPr>
                <w:bCs/>
                <w:color w:val="000000" w:themeColor="text1"/>
                <w:spacing w:val="-2"/>
                <w:sz w:val="24"/>
              </w:rPr>
              <w:t>)</w:t>
            </w:r>
            <w:r w:rsidRPr="00CB3CE8">
              <w:rPr>
                <w:bCs/>
                <w:color w:val="000000" w:themeColor="text1"/>
                <w:spacing w:val="-2"/>
                <w:sz w:val="24"/>
              </w:rPr>
              <w:t>》</w:t>
            </w:r>
            <w:r w:rsidRPr="00CB3CE8">
              <w:rPr>
                <w:bCs/>
                <w:color w:val="000000" w:themeColor="text1"/>
                <w:spacing w:val="-2"/>
                <w:sz w:val="24"/>
              </w:rPr>
              <w:t>(</w:t>
            </w:r>
            <w:r w:rsidRPr="00CB3CE8">
              <w:rPr>
                <w:bCs/>
                <w:color w:val="000000" w:themeColor="text1"/>
                <w:spacing w:val="-2"/>
                <w:sz w:val="24"/>
              </w:rPr>
              <w:t>试行</w:t>
            </w:r>
            <w:r w:rsidRPr="00CB3CE8">
              <w:rPr>
                <w:bCs/>
                <w:color w:val="000000" w:themeColor="text1"/>
                <w:spacing w:val="-2"/>
                <w:sz w:val="24"/>
              </w:rPr>
              <w:t>)</w:t>
            </w:r>
            <w:r w:rsidRPr="00CB3CE8">
              <w:rPr>
                <w:bCs/>
                <w:color w:val="000000" w:themeColor="text1"/>
                <w:spacing w:val="-2"/>
                <w:sz w:val="24"/>
              </w:rPr>
              <w:t>可知，地下水、土壤原则上不开展环境质量现状调查。建设项目存在地下水环境污染途径的，应结合污染源、保护目标分布情况开展现状调查以留作背景值。非正常状况是指建设项目的工艺设备或地下水环境保护措施因系统老化、腐蚀等原因不能正常运行或保护效果达不到设计要求时的运行状况，造成防渗层局部失效，污染物进入含水层中，由于逐渐积累，从而污染潜水含水层的情况。</w:t>
            </w:r>
          </w:p>
          <w:p w:rsidR="00727855" w:rsidRPr="00CB3CE8" w:rsidRDefault="00F0022F">
            <w:pPr>
              <w:spacing w:line="360" w:lineRule="auto"/>
              <w:ind w:firstLineChars="200" w:firstLine="480"/>
              <w:jc w:val="left"/>
              <w:rPr>
                <w:color w:val="000000" w:themeColor="text1"/>
                <w:kern w:val="0"/>
                <w:szCs w:val="21"/>
              </w:rPr>
            </w:pPr>
            <w:r w:rsidRPr="00CB3CE8">
              <w:rPr>
                <w:bCs/>
                <w:color w:val="000000" w:themeColor="text1"/>
                <w:sz w:val="24"/>
              </w:rPr>
              <w:t>针对本项目而言，本项目各项生产设备全部位于防渗良好的生产车间内，</w:t>
            </w:r>
            <w:proofErr w:type="gramStart"/>
            <w:r w:rsidRPr="00CB3CE8">
              <w:rPr>
                <w:bCs/>
                <w:color w:val="000000" w:themeColor="text1"/>
                <w:sz w:val="24"/>
              </w:rPr>
              <w:t>危废暂存</w:t>
            </w:r>
            <w:proofErr w:type="gramEnd"/>
            <w:r w:rsidRPr="00CB3CE8">
              <w:rPr>
                <w:bCs/>
                <w:color w:val="000000" w:themeColor="text1"/>
                <w:sz w:val="24"/>
              </w:rPr>
              <w:t>间防渗满足《危险废物贮存污染控制标准》</w:t>
            </w:r>
            <w:r w:rsidRPr="00CB3CE8">
              <w:rPr>
                <w:bCs/>
                <w:color w:val="000000" w:themeColor="text1"/>
                <w:sz w:val="24"/>
              </w:rPr>
              <w:t>(GB18597-2023)</w:t>
            </w:r>
            <w:r w:rsidRPr="00CB3CE8">
              <w:rPr>
                <w:bCs/>
                <w:color w:val="000000" w:themeColor="text1"/>
                <w:sz w:val="24"/>
              </w:rPr>
              <w:t>中相关要求，事故状态下发生跑冒滴漏的情况下，污染物泄漏到地面上，可及时发现清理，不会通过土壤进入地下水环境。不存在地下水、土壤的环境污染途径，故本项目无需开展地下水、土壤环境质量现状调查。</w:t>
            </w:r>
          </w:p>
        </w:tc>
      </w:tr>
      <w:tr w:rsidR="00CB3CE8" w:rsidRPr="00CB3CE8">
        <w:trPr>
          <w:trHeight w:val="618"/>
          <w:jc w:val="center"/>
        </w:trPr>
        <w:tc>
          <w:tcPr>
            <w:tcW w:w="371" w:type="pct"/>
            <w:vAlign w:val="center"/>
          </w:tcPr>
          <w:p w:rsidR="00727855" w:rsidRPr="00CB3CE8" w:rsidRDefault="00F0022F">
            <w:pPr>
              <w:adjustRightInd w:val="0"/>
              <w:snapToGrid w:val="0"/>
              <w:jc w:val="center"/>
              <w:rPr>
                <w:b/>
                <w:bCs/>
                <w:color w:val="000000" w:themeColor="text1"/>
                <w:kern w:val="0"/>
                <w:sz w:val="24"/>
              </w:rPr>
            </w:pPr>
            <w:r w:rsidRPr="00CB3CE8">
              <w:rPr>
                <w:b/>
                <w:bCs/>
                <w:color w:val="000000" w:themeColor="text1"/>
                <w:kern w:val="0"/>
                <w:sz w:val="24"/>
              </w:rPr>
              <w:lastRenderedPageBreak/>
              <w:t>环境</w:t>
            </w:r>
          </w:p>
          <w:p w:rsidR="00727855" w:rsidRPr="00CB3CE8" w:rsidRDefault="00F0022F">
            <w:pPr>
              <w:adjustRightInd w:val="0"/>
              <w:snapToGrid w:val="0"/>
              <w:jc w:val="center"/>
              <w:rPr>
                <w:b/>
                <w:bCs/>
                <w:color w:val="000000" w:themeColor="text1"/>
                <w:kern w:val="0"/>
                <w:sz w:val="24"/>
              </w:rPr>
            </w:pPr>
            <w:r w:rsidRPr="00CB3CE8">
              <w:rPr>
                <w:b/>
                <w:bCs/>
                <w:color w:val="000000" w:themeColor="text1"/>
                <w:kern w:val="0"/>
                <w:sz w:val="24"/>
              </w:rPr>
              <w:t>保护</w:t>
            </w:r>
          </w:p>
          <w:p w:rsidR="00727855" w:rsidRPr="00CB3CE8" w:rsidRDefault="00F0022F">
            <w:pPr>
              <w:adjustRightInd w:val="0"/>
              <w:snapToGrid w:val="0"/>
              <w:jc w:val="center"/>
              <w:rPr>
                <w:color w:val="000000" w:themeColor="text1"/>
                <w:kern w:val="0"/>
                <w:szCs w:val="21"/>
              </w:rPr>
            </w:pPr>
            <w:r w:rsidRPr="00CB3CE8">
              <w:rPr>
                <w:b/>
                <w:bCs/>
                <w:color w:val="000000" w:themeColor="text1"/>
                <w:kern w:val="0"/>
                <w:sz w:val="24"/>
              </w:rPr>
              <w:t>目标</w:t>
            </w:r>
          </w:p>
        </w:tc>
        <w:tc>
          <w:tcPr>
            <w:tcW w:w="4629" w:type="pct"/>
            <w:vAlign w:val="center"/>
          </w:tcPr>
          <w:p w:rsidR="00727855" w:rsidRPr="00CB3CE8" w:rsidRDefault="00F0022F">
            <w:pPr>
              <w:spacing w:line="480" w:lineRule="atLeast"/>
              <w:ind w:firstLineChars="200" w:firstLine="480"/>
              <w:rPr>
                <w:color w:val="000000" w:themeColor="text1"/>
                <w:kern w:val="0"/>
                <w:sz w:val="24"/>
              </w:rPr>
            </w:pPr>
            <w:r w:rsidRPr="00CB3CE8">
              <w:rPr>
                <w:color w:val="000000" w:themeColor="text1"/>
                <w:kern w:val="0"/>
                <w:sz w:val="24"/>
              </w:rPr>
              <w:t>1</w:t>
            </w:r>
            <w:r w:rsidRPr="00CB3CE8">
              <w:rPr>
                <w:color w:val="000000" w:themeColor="text1"/>
                <w:kern w:val="0"/>
                <w:sz w:val="24"/>
              </w:rPr>
              <w:t>、大气环境保护目标</w:t>
            </w:r>
          </w:p>
          <w:p w:rsidR="00727855" w:rsidRPr="00CB3CE8" w:rsidRDefault="00F0022F">
            <w:pPr>
              <w:spacing w:line="480" w:lineRule="atLeast"/>
              <w:ind w:firstLineChars="200" w:firstLine="480"/>
              <w:rPr>
                <w:color w:val="000000" w:themeColor="text1"/>
                <w:sz w:val="24"/>
              </w:rPr>
            </w:pPr>
            <w:r w:rsidRPr="00CB3CE8">
              <w:rPr>
                <w:color w:val="000000" w:themeColor="text1"/>
                <w:kern w:val="0"/>
                <w:sz w:val="24"/>
              </w:rPr>
              <w:t>根据项目周边现场踏勘及相关规划，本项目厂界外</w:t>
            </w:r>
            <w:r w:rsidRPr="00CB3CE8">
              <w:rPr>
                <w:color w:val="000000" w:themeColor="text1"/>
                <w:kern w:val="0"/>
                <w:sz w:val="24"/>
              </w:rPr>
              <w:t>500m</w:t>
            </w:r>
            <w:r w:rsidRPr="00CB3CE8">
              <w:rPr>
                <w:color w:val="000000" w:themeColor="text1"/>
                <w:kern w:val="0"/>
                <w:sz w:val="24"/>
              </w:rPr>
              <w:t>范围内的</w:t>
            </w:r>
            <w:r w:rsidRPr="00CB3CE8">
              <w:rPr>
                <w:color w:val="000000" w:themeColor="text1"/>
                <w:sz w:val="24"/>
              </w:rPr>
              <w:t>主要环境保护目标见下表。</w:t>
            </w:r>
          </w:p>
          <w:p w:rsidR="00727855" w:rsidRPr="00CB3CE8" w:rsidRDefault="00F0022F">
            <w:pPr>
              <w:pStyle w:val="aff2"/>
              <w:spacing w:beforeLines="20" w:before="48" w:line="0" w:lineRule="atLeast"/>
              <w:ind w:firstLine="0"/>
              <w:jc w:val="center"/>
              <w:rPr>
                <w:b/>
                <w:color w:val="000000" w:themeColor="text1"/>
                <w:lang w:val="en-US" w:bidi="zh-CN"/>
              </w:rPr>
            </w:pPr>
            <w:r w:rsidRPr="00CB3CE8">
              <w:rPr>
                <w:b/>
                <w:color w:val="000000" w:themeColor="text1"/>
                <w:lang w:val="en-US" w:bidi="zh-CN"/>
              </w:rPr>
              <w:t>表</w:t>
            </w:r>
            <w:r w:rsidRPr="00CB3CE8">
              <w:rPr>
                <w:b/>
                <w:color w:val="000000" w:themeColor="text1"/>
                <w:lang w:val="en-US" w:bidi="zh-CN"/>
              </w:rPr>
              <w:t>3-</w:t>
            </w:r>
            <w:r w:rsidRPr="00CB3CE8">
              <w:rPr>
                <w:rFonts w:hint="eastAsia"/>
                <w:b/>
                <w:color w:val="000000" w:themeColor="text1"/>
                <w:lang w:val="en-US" w:bidi="zh-CN"/>
              </w:rPr>
              <w:t>5</w:t>
            </w:r>
            <w:r w:rsidRPr="00CB3CE8">
              <w:rPr>
                <w:b/>
                <w:color w:val="000000" w:themeColor="text1"/>
                <w:lang w:val="en-US" w:bidi="zh-CN"/>
              </w:rPr>
              <w:t xml:space="preserve">  </w:t>
            </w:r>
            <w:r w:rsidRPr="00CB3CE8">
              <w:rPr>
                <w:b/>
                <w:color w:val="000000" w:themeColor="text1"/>
                <w:lang w:val="en-US" w:bidi="zh-CN"/>
              </w:rPr>
              <w:t>主要环境保护目标一览表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35"/>
              <w:gridCol w:w="993"/>
              <w:gridCol w:w="991"/>
              <w:gridCol w:w="567"/>
              <w:gridCol w:w="993"/>
              <w:gridCol w:w="3203"/>
            </w:tblGrid>
            <w:tr w:rsidR="00CB3CE8" w:rsidRPr="00CB3CE8">
              <w:trPr>
                <w:trHeight w:val="340"/>
                <w:jc w:val="center"/>
              </w:trPr>
              <w:tc>
                <w:tcPr>
                  <w:tcW w:w="609" w:type="pct"/>
                  <w:vAlign w:val="center"/>
                </w:tcPr>
                <w:p w:rsidR="00727855" w:rsidRPr="00CB3CE8" w:rsidRDefault="00F0022F">
                  <w:pPr>
                    <w:pStyle w:val="aff3"/>
                    <w:spacing w:line="0" w:lineRule="atLeast"/>
                    <w:rPr>
                      <w:rFonts w:eastAsia="宋体"/>
                      <w:color w:val="000000" w:themeColor="text1"/>
                      <w:kern w:val="21"/>
                      <w:lang w:val="en-US" w:bidi="zh-CN"/>
                    </w:rPr>
                  </w:pPr>
                  <w:r w:rsidRPr="00CB3CE8">
                    <w:rPr>
                      <w:rFonts w:eastAsia="宋体"/>
                      <w:color w:val="000000" w:themeColor="text1"/>
                      <w:kern w:val="21"/>
                      <w:lang w:val="en-US" w:bidi="zh-CN"/>
                    </w:rPr>
                    <w:t>环境要素</w:t>
                  </w:r>
                </w:p>
              </w:tc>
              <w:tc>
                <w:tcPr>
                  <w:tcW w:w="646" w:type="pct"/>
                  <w:vAlign w:val="center"/>
                </w:tcPr>
                <w:p w:rsidR="00727855" w:rsidRPr="00CB3CE8" w:rsidRDefault="00F0022F">
                  <w:pPr>
                    <w:pStyle w:val="aff3"/>
                    <w:spacing w:line="0" w:lineRule="atLeast"/>
                    <w:rPr>
                      <w:rFonts w:eastAsia="宋体"/>
                      <w:color w:val="000000" w:themeColor="text1"/>
                      <w:kern w:val="21"/>
                      <w:lang w:val="en-US" w:bidi="zh-CN"/>
                    </w:rPr>
                  </w:pPr>
                  <w:r w:rsidRPr="00CB3CE8">
                    <w:rPr>
                      <w:rFonts w:eastAsia="宋体"/>
                      <w:color w:val="000000" w:themeColor="text1"/>
                      <w:kern w:val="21"/>
                      <w:lang w:val="en-US" w:bidi="zh-CN"/>
                    </w:rPr>
                    <w:t>保护目标</w:t>
                  </w:r>
                </w:p>
              </w:tc>
              <w:tc>
                <w:tcPr>
                  <w:tcW w:w="645" w:type="pct"/>
                  <w:vAlign w:val="center"/>
                </w:tcPr>
                <w:p w:rsidR="00727855" w:rsidRPr="00CB3CE8" w:rsidRDefault="00F0022F">
                  <w:pPr>
                    <w:pStyle w:val="aff3"/>
                    <w:spacing w:line="0" w:lineRule="atLeast"/>
                    <w:rPr>
                      <w:rFonts w:eastAsia="宋体"/>
                      <w:color w:val="000000" w:themeColor="text1"/>
                      <w:kern w:val="21"/>
                      <w:lang w:val="en-US" w:bidi="zh-CN"/>
                    </w:rPr>
                  </w:pPr>
                  <w:r w:rsidRPr="00CB3CE8">
                    <w:rPr>
                      <w:rFonts w:eastAsia="宋体"/>
                      <w:color w:val="000000" w:themeColor="text1"/>
                      <w:kern w:val="21"/>
                      <w:lang w:val="en-US" w:bidi="zh-CN"/>
                    </w:rPr>
                    <w:t>相对方位</w:t>
                  </w:r>
                </w:p>
              </w:tc>
              <w:tc>
                <w:tcPr>
                  <w:tcW w:w="369" w:type="pct"/>
                  <w:vAlign w:val="center"/>
                </w:tcPr>
                <w:p w:rsidR="00727855" w:rsidRPr="00CB3CE8" w:rsidRDefault="00F0022F">
                  <w:pPr>
                    <w:pStyle w:val="aff3"/>
                    <w:spacing w:line="0" w:lineRule="atLeast"/>
                    <w:rPr>
                      <w:rFonts w:eastAsia="宋体"/>
                      <w:color w:val="000000" w:themeColor="text1"/>
                      <w:kern w:val="21"/>
                      <w:lang w:val="en-US" w:bidi="zh-CN"/>
                    </w:rPr>
                  </w:pPr>
                  <w:r w:rsidRPr="00CB3CE8">
                    <w:rPr>
                      <w:rFonts w:eastAsia="宋体"/>
                      <w:color w:val="000000" w:themeColor="text1"/>
                      <w:kern w:val="21"/>
                      <w:lang w:val="en-US" w:bidi="zh-CN"/>
                    </w:rPr>
                    <w:t>距离</w:t>
                  </w:r>
                </w:p>
              </w:tc>
              <w:tc>
                <w:tcPr>
                  <w:tcW w:w="646" w:type="pct"/>
                  <w:vAlign w:val="center"/>
                </w:tcPr>
                <w:p w:rsidR="00727855" w:rsidRPr="00CB3CE8" w:rsidRDefault="00F0022F">
                  <w:pPr>
                    <w:pStyle w:val="aff3"/>
                    <w:spacing w:line="0" w:lineRule="atLeast"/>
                    <w:rPr>
                      <w:rFonts w:eastAsia="宋体"/>
                      <w:color w:val="000000" w:themeColor="text1"/>
                      <w:kern w:val="21"/>
                      <w:lang w:val="en-US" w:bidi="zh-CN"/>
                    </w:rPr>
                  </w:pPr>
                  <w:r w:rsidRPr="00CB3CE8">
                    <w:rPr>
                      <w:rFonts w:eastAsia="宋体"/>
                      <w:color w:val="000000" w:themeColor="text1"/>
                      <w:kern w:val="21"/>
                      <w:lang w:val="en-US" w:bidi="zh-CN"/>
                    </w:rPr>
                    <w:t>保护对象</w:t>
                  </w:r>
                </w:p>
              </w:tc>
              <w:tc>
                <w:tcPr>
                  <w:tcW w:w="2085" w:type="pct"/>
                  <w:vAlign w:val="center"/>
                </w:tcPr>
                <w:p w:rsidR="00727855" w:rsidRPr="00CB3CE8" w:rsidRDefault="00F0022F">
                  <w:pPr>
                    <w:pStyle w:val="aff3"/>
                    <w:spacing w:line="0" w:lineRule="atLeast"/>
                    <w:rPr>
                      <w:rFonts w:eastAsia="宋体"/>
                      <w:color w:val="000000" w:themeColor="text1"/>
                      <w:lang w:val="en-US" w:bidi="zh-CN"/>
                    </w:rPr>
                  </w:pPr>
                  <w:r w:rsidRPr="00CB3CE8">
                    <w:rPr>
                      <w:rFonts w:eastAsia="宋体"/>
                      <w:color w:val="000000" w:themeColor="text1"/>
                      <w:lang w:val="en-US" w:bidi="zh-CN"/>
                    </w:rPr>
                    <w:t>保护级别</w:t>
                  </w:r>
                </w:p>
              </w:tc>
            </w:tr>
            <w:tr w:rsidR="00CB3CE8" w:rsidRPr="00CB3CE8">
              <w:trPr>
                <w:trHeight w:val="340"/>
                <w:jc w:val="center"/>
              </w:trPr>
              <w:tc>
                <w:tcPr>
                  <w:tcW w:w="609" w:type="pct"/>
                  <w:vMerge w:val="restart"/>
                  <w:vAlign w:val="center"/>
                </w:tcPr>
                <w:p w:rsidR="00727855" w:rsidRPr="00CB3CE8" w:rsidRDefault="00F0022F">
                  <w:pPr>
                    <w:pStyle w:val="aff3"/>
                    <w:spacing w:line="0" w:lineRule="atLeast"/>
                    <w:rPr>
                      <w:rFonts w:eastAsia="宋体"/>
                      <w:color w:val="000000" w:themeColor="text1"/>
                      <w:lang w:val="en-US" w:bidi="zh-CN"/>
                    </w:rPr>
                  </w:pPr>
                  <w:r w:rsidRPr="00CB3CE8">
                    <w:rPr>
                      <w:rFonts w:eastAsia="宋体"/>
                      <w:color w:val="000000" w:themeColor="text1"/>
                      <w:lang w:val="en-US" w:bidi="zh-CN"/>
                    </w:rPr>
                    <w:t>环境</w:t>
                  </w:r>
                </w:p>
                <w:p w:rsidR="00727855" w:rsidRPr="00CB3CE8" w:rsidRDefault="00F0022F">
                  <w:pPr>
                    <w:pStyle w:val="aff3"/>
                    <w:spacing w:line="0" w:lineRule="atLeast"/>
                    <w:rPr>
                      <w:rFonts w:eastAsia="宋体"/>
                      <w:color w:val="000000" w:themeColor="text1"/>
                      <w:lang w:val="en-US" w:bidi="zh-CN"/>
                    </w:rPr>
                  </w:pPr>
                  <w:r w:rsidRPr="00CB3CE8">
                    <w:rPr>
                      <w:rFonts w:eastAsia="宋体"/>
                      <w:color w:val="000000" w:themeColor="text1"/>
                      <w:lang w:val="en-US" w:bidi="zh-CN"/>
                    </w:rPr>
                    <w:t>空气</w:t>
                  </w:r>
                </w:p>
              </w:tc>
              <w:tc>
                <w:tcPr>
                  <w:tcW w:w="646" w:type="pct"/>
                  <w:vAlign w:val="center"/>
                </w:tcPr>
                <w:p w:rsidR="00727855" w:rsidRPr="00CB3CE8" w:rsidRDefault="00F0022F">
                  <w:pPr>
                    <w:pStyle w:val="aff3"/>
                    <w:spacing w:line="0" w:lineRule="atLeast"/>
                    <w:rPr>
                      <w:rFonts w:eastAsia="宋体"/>
                      <w:color w:val="000000" w:themeColor="text1"/>
                      <w:lang w:val="en-US" w:bidi="zh-CN"/>
                    </w:rPr>
                  </w:pPr>
                  <w:r w:rsidRPr="00CB3CE8">
                    <w:rPr>
                      <w:rFonts w:eastAsia="宋体" w:hint="eastAsia"/>
                      <w:color w:val="000000" w:themeColor="text1"/>
                      <w:lang w:val="en-US" w:bidi="zh-CN"/>
                    </w:rPr>
                    <w:t>临街住户</w:t>
                  </w:r>
                </w:p>
              </w:tc>
              <w:tc>
                <w:tcPr>
                  <w:tcW w:w="645" w:type="pct"/>
                  <w:vAlign w:val="center"/>
                </w:tcPr>
                <w:p w:rsidR="00727855" w:rsidRPr="00CB3CE8" w:rsidRDefault="00F0022F">
                  <w:pPr>
                    <w:pStyle w:val="aff3"/>
                    <w:spacing w:line="0" w:lineRule="atLeast"/>
                    <w:rPr>
                      <w:rFonts w:eastAsia="宋体"/>
                      <w:color w:val="000000" w:themeColor="text1"/>
                      <w:lang w:val="en-US" w:bidi="zh-CN"/>
                    </w:rPr>
                  </w:pPr>
                  <w:r w:rsidRPr="00CB3CE8">
                    <w:rPr>
                      <w:rFonts w:eastAsia="宋体" w:hint="eastAsia"/>
                      <w:color w:val="000000" w:themeColor="text1"/>
                      <w:lang w:val="en-US" w:bidi="zh-CN"/>
                    </w:rPr>
                    <w:t>W</w:t>
                  </w:r>
                </w:p>
              </w:tc>
              <w:tc>
                <w:tcPr>
                  <w:tcW w:w="369" w:type="pct"/>
                  <w:vAlign w:val="center"/>
                </w:tcPr>
                <w:p w:rsidR="00727855" w:rsidRPr="00CB3CE8" w:rsidRDefault="00F0022F">
                  <w:pPr>
                    <w:pStyle w:val="aff3"/>
                    <w:spacing w:line="0" w:lineRule="atLeast"/>
                    <w:rPr>
                      <w:rFonts w:eastAsia="宋体"/>
                      <w:color w:val="000000" w:themeColor="text1"/>
                      <w:lang w:val="en-US" w:bidi="zh-CN"/>
                    </w:rPr>
                  </w:pPr>
                  <w:r w:rsidRPr="00CB3CE8">
                    <w:rPr>
                      <w:rFonts w:eastAsia="宋体" w:hint="eastAsia"/>
                      <w:color w:val="000000" w:themeColor="text1"/>
                      <w:lang w:val="en-US" w:bidi="zh-CN"/>
                    </w:rPr>
                    <w:t>40</w:t>
                  </w:r>
                  <w:r w:rsidRPr="00CB3CE8">
                    <w:rPr>
                      <w:rFonts w:eastAsia="宋体"/>
                      <w:color w:val="000000" w:themeColor="text1"/>
                      <w:kern w:val="21"/>
                      <w:lang w:val="en-US" w:bidi="zh-CN"/>
                    </w:rPr>
                    <w:t>m</w:t>
                  </w:r>
                </w:p>
              </w:tc>
              <w:tc>
                <w:tcPr>
                  <w:tcW w:w="646" w:type="pct"/>
                  <w:vAlign w:val="center"/>
                </w:tcPr>
                <w:p w:rsidR="00727855" w:rsidRPr="00CB3CE8" w:rsidRDefault="00F0022F">
                  <w:pPr>
                    <w:pStyle w:val="aff3"/>
                    <w:spacing w:line="0" w:lineRule="atLeast"/>
                    <w:rPr>
                      <w:rFonts w:eastAsia="宋体"/>
                      <w:color w:val="000000" w:themeColor="text1"/>
                      <w:lang w:val="en-US" w:bidi="zh-CN"/>
                    </w:rPr>
                  </w:pPr>
                  <w:r w:rsidRPr="00CB3CE8">
                    <w:rPr>
                      <w:rFonts w:eastAsia="宋体"/>
                      <w:color w:val="000000" w:themeColor="text1"/>
                      <w:lang w:val="en-US" w:bidi="zh-CN"/>
                    </w:rPr>
                    <w:t>居民</w:t>
                  </w:r>
                </w:p>
              </w:tc>
              <w:tc>
                <w:tcPr>
                  <w:tcW w:w="2085" w:type="pct"/>
                  <w:vMerge w:val="restart"/>
                  <w:vAlign w:val="center"/>
                </w:tcPr>
                <w:p w:rsidR="00727855" w:rsidRPr="00CB3CE8" w:rsidRDefault="00F0022F">
                  <w:pPr>
                    <w:pStyle w:val="aff3"/>
                    <w:spacing w:line="0" w:lineRule="atLeast"/>
                    <w:rPr>
                      <w:rFonts w:eastAsia="宋体"/>
                      <w:color w:val="000000" w:themeColor="text1"/>
                      <w:lang w:val="en-US" w:bidi="zh-CN"/>
                    </w:rPr>
                  </w:pPr>
                  <w:r w:rsidRPr="00CB3CE8">
                    <w:rPr>
                      <w:rFonts w:eastAsia="宋体"/>
                      <w:color w:val="000000" w:themeColor="text1"/>
                      <w:lang w:val="en-US" w:bidi="zh-CN"/>
                    </w:rPr>
                    <w:t>《环境空气质量标准》</w:t>
                  </w:r>
                  <w:r w:rsidRPr="00CB3CE8">
                    <w:rPr>
                      <w:rFonts w:eastAsia="宋体"/>
                      <w:color w:val="000000" w:themeColor="text1"/>
                      <w:lang w:val="en-US" w:bidi="zh-CN"/>
                    </w:rPr>
                    <w:t>(GB3095-2012)</w:t>
                  </w:r>
                  <w:r w:rsidRPr="00CB3CE8">
                    <w:rPr>
                      <w:rFonts w:eastAsia="宋体"/>
                      <w:color w:val="000000" w:themeColor="text1"/>
                      <w:lang w:val="en-US" w:bidi="zh-CN"/>
                    </w:rPr>
                    <w:t>及其修改单二类区标准</w:t>
                  </w:r>
                </w:p>
              </w:tc>
            </w:tr>
            <w:tr w:rsidR="00CB3CE8" w:rsidRPr="00CB3CE8">
              <w:trPr>
                <w:trHeight w:val="340"/>
                <w:jc w:val="center"/>
              </w:trPr>
              <w:tc>
                <w:tcPr>
                  <w:tcW w:w="609" w:type="pct"/>
                  <w:vMerge/>
                  <w:vAlign w:val="center"/>
                </w:tcPr>
                <w:p w:rsidR="00D249DE" w:rsidRPr="00CB3CE8" w:rsidRDefault="00D249DE">
                  <w:pPr>
                    <w:pStyle w:val="aff3"/>
                    <w:spacing w:line="0" w:lineRule="atLeast"/>
                    <w:rPr>
                      <w:rFonts w:eastAsia="宋体"/>
                      <w:color w:val="000000" w:themeColor="text1"/>
                      <w:lang w:val="en-US" w:bidi="zh-CN"/>
                    </w:rPr>
                  </w:pPr>
                </w:p>
              </w:tc>
              <w:tc>
                <w:tcPr>
                  <w:tcW w:w="646" w:type="pct"/>
                  <w:vAlign w:val="center"/>
                </w:tcPr>
                <w:p w:rsidR="00D249DE" w:rsidRPr="00CB3CE8" w:rsidRDefault="00D249DE" w:rsidP="002D0063">
                  <w:pPr>
                    <w:pStyle w:val="aff3"/>
                    <w:spacing w:line="0" w:lineRule="atLeast"/>
                    <w:rPr>
                      <w:rFonts w:eastAsia="宋体"/>
                      <w:color w:val="000000" w:themeColor="text1"/>
                      <w:lang w:val="en-US" w:bidi="zh-CN"/>
                    </w:rPr>
                  </w:pPr>
                  <w:r w:rsidRPr="00CB3CE8">
                    <w:rPr>
                      <w:rFonts w:eastAsia="宋体" w:hint="eastAsia"/>
                      <w:color w:val="000000" w:themeColor="text1"/>
                      <w:lang w:val="en-US" w:bidi="zh-CN"/>
                    </w:rPr>
                    <w:t>临街住户</w:t>
                  </w:r>
                </w:p>
              </w:tc>
              <w:tc>
                <w:tcPr>
                  <w:tcW w:w="645" w:type="pct"/>
                  <w:vAlign w:val="center"/>
                </w:tcPr>
                <w:p w:rsidR="00D249DE" w:rsidRPr="00CB3CE8" w:rsidRDefault="00D249DE" w:rsidP="002D0063">
                  <w:pPr>
                    <w:pStyle w:val="aff3"/>
                    <w:spacing w:line="0" w:lineRule="atLeast"/>
                    <w:rPr>
                      <w:rFonts w:eastAsia="宋体"/>
                      <w:color w:val="000000" w:themeColor="text1"/>
                      <w:lang w:val="en-US" w:bidi="zh-CN"/>
                    </w:rPr>
                  </w:pPr>
                  <w:r w:rsidRPr="00CB3CE8">
                    <w:rPr>
                      <w:rFonts w:eastAsia="宋体" w:hint="eastAsia"/>
                      <w:color w:val="000000" w:themeColor="text1"/>
                      <w:lang w:val="en-US" w:bidi="zh-CN"/>
                    </w:rPr>
                    <w:t>W</w:t>
                  </w:r>
                </w:p>
              </w:tc>
              <w:tc>
                <w:tcPr>
                  <w:tcW w:w="369" w:type="pct"/>
                  <w:vAlign w:val="center"/>
                </w:tcPr>
                <w:p w:rsidR="00D249DE" w:rsidRPr="00CB3CE8" w:rsidRDefault="00D249DE" w:rsidP="002D0063">
                  <w:pPr>
                    <w:pStyle w:val="aff3"/>
                    <w:spacing w:line="0" w:lineRule="atLeast"/>
                    <w:rPr>
                      <w:rFonts w:eastAsia="宋体"/>
                      <w:color w:val="000000" w:themeColor="text1"/>
                      <w:lang w:val="en-US" w:bidi="zh-CN"/>
                    </w:rPr>
                  </w:pPr>
                  <w:r w:rsidRPr="00CB3CE8">
                    <w:rPr>
                      <w:rFonts w:eastAsia="宋体" w:hint="eastAsia"/>
                      <w:color w:val="000000" w:themeColor="text1"/>
                      <w:lang w:val="en-US" w:bidi="zh-CN"/>
                    </w:rPr>
                    <w:t>80</w:t>
                  </w:r>
                  <w:r w:rsidRPr="00CB3CE8">
                    <w:rPr>
                      <w:rFonts w:eastAsia="宋体"/>
                      <w:color w:val="000000" w:themeColor="text1"/>
                      <w:kern w:val="21"/>
                      <w:lang w:val="en-US" w:bidi="zh-CN"/>
                    </w:rPr>
                    <w:t>m</w:t>
                  </w:r>
                </w:p>
              </w:tc>
              <w:tc>
                <w:tcPr>
                  <w:tcW w:w="646" w:type="pct"/>
                  <w:vAlign w:val="center"/>
                </w:tcPr>
                <w:p w:rsidR="00D249DE" w:rsidRPr="00CB3CE8" w:rsidRDefault="00D249DE" w:rsidP="002D0063">
                  <w:pPr>
                    <w:pStyle w:val="aff3"/>
                    <w:spacing w:line="0" w:lineRule="atLeast"/>
                    <w:rPr>
                      <w:rFonts w:eastAsia="宋体"/>
                      <w:color w:val="000000" w:themeColor="text1"/>
                      <w:lang w:val="en-US" w:bidi="zh-CN"/>
                    </w:rPr>
                  </w:pPr>
                  <w:r w:rsidRPr="00CB3CE8">
                    <w:rPr>
                      <w:rFonts w:eastAsia="宋体"/>
                      <w:color w:val="000000" w:themeColor="text1"/>
                      <w:lang w:val="en-US" w:bidi="zh-CN"/>
                    </w:rPr>
                    <w:t>居民</w:t>
                  </w:r>
                </w:p>
              </w:tc>
              <w:tc>
                <w:tcPr>
                  <w:tcW w:w="2085" w:type="pct"/>
                  <w:vMerge/>
                  <w:vAlign w:val="center"/>
                </w:tcPr>
                <w:p w:rsidR="00D249DE" w:rsidRPr="00CB3CE8" w:rsidRDefault="00D249DE">
                  <w:pPr>
                    <w:pStyle w:val="aff3"/>
                    <w:spacing w:line="0" w:lineRule="atLeast"/>
                    <w:rPr>
                      <w:rFonts w:eastAsia="宋体"/>
                      <w:color w:val="000000" w:themeColor="text1"/>
                      <w:lang w:val="en-US" w:bidi="zh-CN"/>
                    </w:rPr>
                  </w:pPr>
                </w:p>
              </w:tc>
            </w:tr>
            <w:tr w:rsidR="00CB3CE8" w:rsidRPr="00CB3CE8">
              <w:trPr>
                <w:trHeight w:val="340"/>
                <w:jc w:val="center"/>
              </w:trPr>
              <w:tc>
                <w:tcPr>
                  <w:tcW w:w="609" w:type="pct"/>
                  <w:vMerge/>
                  <w:vAlign w:val="center"/>
                </w:tcPr>
                <w:p w:rsidR="00D249DE" w:rsidRPr="00CB3CE8" w:rsidRDefault="00D249DE">
                  <w:pPr>
                    <w:pStyle w:val="aff3"/>
                    <w:spacing w:line="0" w:lineRule="atLeast"/>
                    <w:rPr>
                      <w:rFonts w:eastAsia="宋体"/>
                      <w:color w:val="000000" w:themeColor="text1"/>
                      <w:lang w:val="en-US" w:bidi="zh-CN"/>
                    </w:rPr>
                  </w:pPr>
                </w:p>
              </w:tc>
              <w:tc>
                <w:tcPr>
                  <w:tcW w:w="646" w:type="pct"/>
                  <w:vAlign w:val="center"/>
                </w:tcPr>
                <w:p w:rsidR="00D249DE" w:rsidRPr="00CB3CE8" w:rsidRDefault="00D249DE">
                  <w:pPr>
                    <w:pStyle w:val="aff3"/>
                    <w:spacing w:line="0" w:lineRule="atLeast"/>
                    <w:rPr>
                      <w:rFonts w:eastAsia="宋体"/>
                      <w:color w:val="000000" w:themeColor="text1"/>
                      <w:lang w:val="en-US" w:bidi="zh-CN"/>
                    </w:rPr>
                  </w:pPr>
                  <w:r w:rsidRPr="00CB3CE8">
                    <w:rPr>
                      <w:rFonts w:eastAsia="宋体" w:hint="eastAsia"/>
                      <w:color w:val="000000" w:themeColor="text1"/>
                      <w:lang w:val="en-US" w:bidi="zh-CN"/>
                    </w:rPr>
                    <w:t>郑家庄村</w:t>
                  </w:r>
                </w:p>
              </w:tc>
              <w:tc>
                <w:tcPr>
                  <w:tcW w:w="645" w:type="pct"/>
                  <w:vAlign w:val="center"/>
                </w:tcPr>
                <w:p w:rsidR="00D249DE" w:rsidRPr="00CB3CE8" w:rsidRDefault="00D249DE">
                  <w:pPr>
                    <w:pStyle w:val="aff3"/>
                    <w:spacing w:line="0" w:lineRule="atLeast"/>
                    <w:rPr>
                      <w:rFonts w:eastAsia="宋体"/>
                      <w:color w:val="000000" w:themeColor="text1"/>
                      <w:lang w:val="en-US" w:bidi="zh-CN"/>
                    </w:rPr>
                  </w:pPr>
                  <w:r w:rsidRPr="00CB3CE8">
                    <w:rPr>
                      <w:rFonts w:eastAsia="宋体" w:hint="eastAsia"/>
                      <w:color w:val="000000" w:themeColor="text1"/>
                      <w:lang w:val="en-US" w:bidi="zh-CN"/>
                    </w:rPr>
                    <w:t>S</w:t>
                  </w:r>
                </w:p>
              </w:tc>
              <w:tc>
                <w:tcPr>
                  <w:tcW w:w="369" w:type="pct"/>
                  <w:vAlign w:val="center"/>
                </w:tcPr>
                <w:p w:rsidR="00D249DE" w:rsidRPr="00CB3CE8" w:rsidRDefault="00D249DE">
                  <w:pPr>
                    <w:pStyle w:val="aff3"/>
                    <w:spacing w:line="0" w:lineRule="atLeast"/>
                    <w:rPr>
                      <w:rFonts w:eastAsia="宋体"/>
                      <w:color w:val="000000" w:themeColor="text1"/>
                      <w:lang w:val="en-US" w:bidi="zh-CN"/>
                    </w:rPr>
                  </w:pPr>
                  <w:r w:rsidRPr="00CB3CE8">
                    <w:rPr>
                      <w:rFonts w:eastAsia="宋体" w:hint="eastAsia"/>
                      <w:color w:val="000000" w:themeColor="text1"/>
                      <w:lang w:val="en-US" w:bidi="zh-CN"/>
                    </w:rPr>
                    <w:t>330</w:t>
                  </w:r>
                  <w:r w:rsidRPr="00CB3CE8">
                    <w:rPr>
                      <w:rFonts w:eastAsia="宋体"/>
                      <w:color w:val="000000" w:themeColor="text1"/>
                      <w:kern w:val="21"/>
                      <w:lang w:val="en-US" w:bidi="zh-CN"/>
                    </w:rPr>
                    <w:t>m</w:t>
                  </w:r>
                </w:p>
              </w:tc>
              <w:tc>
                <w:tcPr>
                  <w:tcW w:w="646" w:type="pct"/>
                  <w:vAlign w:val="center"/>
                </w:tcPr>
                <w:p w:rsidR="00D249DE" w:rsidRPr="00CB3CE8" w:rsidRDefault="00D249DE">
                  <w:pPr>
                    <w:pStyle w:val="aff3"/>
                    <w:spacing w:line="0" w:lineRule="atLeast"/>
                    <w:rPr>
                      <w:rFonts w:eastAsia="宋体"/>
                      <w:color w:val="000000" w:themeColor="text1"/>
                      <w:lang w:val="en-US" w:bidi="zh-CN"/>
                    </w:rPr>
                  </w:pPr>
                  <w:r w:rsidRPr="00CB3CE8">
                    <w:rPr>
                      <w:rFonts w:eastAsia="宋体"/>
                      <w:color w:val="000000" w:themeColor="text1"/>
                      <w:lang w:val="en-US" w:bidi="zh-CN"/>
                    </w:rPr>
                    <w:t>居民</w:t>
                  </w:r>
                </w:p>
              </w:tc>
              <w:tc>
                <w:tcPr>
                  <w:tcW w:w="2085" w:type="pct"/>
                  <w:vMerge/>
                  <w:vAlign w:val="center"/>
                </w:tcPr>
                <w:p w:rsidR="00D249DE" w:rsidRPr="00CB3CE8" w:rsidRDefault="00D249DE">
                  <w:pPr>
                    <w:pStyle w:val="aff3"/>
                    <w:spacing w:line="0" w:lineRule="atLeast"/>
                    <w:rPr>
                      <w:rFonts w:eastAsia="宋体"/>
                      <w:color w:val="000000" w:themeColor="text1"/>
                      <w:lang w:val="en-US" w:bidi="zh-CN"/>
                    </w:rPr>
                  </w:pPr>
                </w:p>
              </w:tc>
            </w:tr>
          </w:tbl>
          <w:p w:rsidR="00727855" w:rsidRPr="00CB3CE8" w:rsidRDefault="00F0022F">
            <w:pPr>
              <w:spacing w:line="480" w:lineRule="atLeast"/>
              <w:ind w:firstLineChars="200" w:firstLine="480"/>
              <w:rPr>
                <w:color w:val="000000" w:themeColor="text1"/>
                <w:kern w:val="0"/>
                <w:sz w:val="24"/>
              </w:rPr>
            </w:pPr>
            <w:r w:rsidRPr="00CB3CE8">
              <w:rPr>
                <w:color w:val="000000" w:themeColor="text1"/>
                <w:kern w:val="0"/>
                <w:sz w:val="24"/>
              </w:rPr>
              <w:t>2</w:t>
            </w:r>
            <w:r w:rsidRPr="00CB3CE8">
              <w:rPr>
                <w:color w:val="000000" w:themeColor="text1"/>
                <w:kern w:val="0"/>
                <w:sz w:val="24"/>
              </w:rPr>
              <w:t>、声环境保护目标</w:t>
            </w:r>
          </w:p>
          <w:p w:rsidR="00727855" w:rsidRPr="00CB3CE8" w:rsidRDefault="00F0022F">
            <w:pPr>
              <w:spacing w:line="480" w:lineRule="atLeast"/>
              <w:ind w:firstLineChars="200" w:firstLine="480"/>
              <w:rPr>
                <w:color w:val="000000" w:themeColor="text1"/>
                <w:kern w:val="0"/>
                <w:sz w:val="24"/>
              </w:rPr>
            </w:pPr>
            <w:r w:rsidRPr="00CB3CE8">
              <w:rPr>
                <w:rFonts w:hint="eastAsia"/>
                <w:color w:val="000000" w:themeColor="text1"/>
                <w:kern w:val="0"/>
                <w:sz w:val="24"/>
              </w:rPr>
              <w:t>本项目厂界外</w:t>
            </w:r>
            <w:r w:rsidRPr="00CB3CE8">
              <w:rPr>
                <w:rFonts w:hint="eastAsia"/>
                <w:color w:val="000000" w:themeColor="text1"/>
                <w:kern w:val="0"/>
                <w:sz w:val="24"/>
              </w:rPr>
              <w:t>50</w:t>
            </w:r>
            <w:r w:rsidRPr="00CB3CE8">
              <w:rPr>
                <w:rFonts w:hint="eastAsia"/>
                <w:color w:val="000000" w:themeColor="text1"/>
                <w:kern w:val="0"/>
                <w:sz w:val="24"/>
              </w:rPr>
              <w:t>米</w:t>
            </w:r>
            <w:proofErr w:type="gramStart"/>
            <w:r w:rsidRPr="00CB3CE8">
              <w:rPr>
                <w:rFonts w:hint="eastAsia"/>
                <w:color w:val="000000" w:themeColor="text1"/>
                <w:kern w:val="0"/>
                <w:sz w:val="24"/>
              </w:rPr>
              <w:t>范围内声环境保护</w:t>
            </w:r>
            <w:proofErr w:type="gramEnd"/>
            <w:r w:rsidRPr="00CB3CE8">
              <w:rPr>
                <w:rFonts w:hint="eastAsia"/>
                <w:color w:val="000000" w:themeColor="text1"/>
                <w:kern w:val="0"/>
                <w:sz w:val="24"/>
              </w:rPr>
              <w:t>目标为西侧</w:t>
            </w:r>
            <w:r w:rsidRPr="00CB3CE8">
              <w:rPr>
                <w:rFonts w:hint="eastAsia"/>
                <w:color w:val="000000" w:themeColor="text1"/>
                <w:kern w:val="0"/>
                <w:sz w:val="24"/>
              </w:rPr>
              <w:t>40m</w:t>
            </w:r>
            <w:r w:rsidRPr="00CB3CE8">
              <w:rPr>
                <w:rFonts w:hint="eastAsia"/>
                <w:color w:val="000000" w:themeColor="text1"/>
                <w:kern w:val="0"/>
                <w:sz w:val="24"/>
              </w:rPr>
              <w:t>处的临街住户。</w:t>
            </w:r>
          </w:p>
          <w:p w:rsidR="00727855" w:rsidRPr="00CB3CE8" w:rsidRDefault="00F0022F">
            <w:pPr>
              <w:spacing w:line="480" w:lineRule="atLeast"/>
              <w:ind w:firstLineChars="200" w:firstLine="480"/>
              <w:rPr>
                <w:color w:val="000000" w:themeColor="text1"/>
                <w:kern w:val="0"/>
                <w:sz w:val="24"/>
              </w:rPr>
            </w:pPr>
            <w:r w:rsidRPr="00CB3CE8">
              <w:rPr>
                <w:rFonts w:hint="eastAsia"/>
                <w:color w:val="000000" w:themeColor="text1"/>
                <w:kern w:val="0"/>
                <w:sz w:val="24"/>
              </w:rPr>
              <w:t>3</w:t>
            </w:r>
            <w:r w:rsidRPr="00CB3CE8">
              <w:rPr>
                <w:rFonts w:hint="eastAsia"/>
                <w:color w:val="000000" w:themeColor="text1"/>
                <w:kern w:val="0"/>
                <w:sz w:val="24"/>
              </w:rPr>
              <w:t>、地下水环境</w:t>
            </w:r>
            <w:r w:rsidRPr="00CB3CE8">
              <w:rPr>
                <w:color w:val="000000" w:themeColor="text1"/>
                <w:kern w:val="0"/>
                <w:sz w:val="24"/>
              </w:rPr>
              <w:t>保护目标</w:t>
            </w:r>
          </w:p>
          <w:p w:rsidR="00727855" w:rsidRPr="00CB3CE8" w:rsidRDefault="00F0022F">
            <w:pPr>
              <w:spacing w:line="480" w:lineRule="atLeast"/>
              <w:ind w:firstLineChars="200" w:firstLine="480"/>
              <w:rPr>
                <w:color w:val="000000" w:themeColor="text1"/>
                <w:kern w:val="0"/>
                <w:sz w:val="24"/>
              </w:rPr>
            </w:pPr>
            <w:r w:rsidRPr="00CB3CE8">
              <w:rPr>
                <w:rFonts w:hint="eastAsia"/>
                <w:color w:val="000000" w:themeColor="text1"/>
                <w:kern w:val="0"/>
                <w:sz w:val="24"/>
              </w:rPr>
              <w:t>项目厂界外</w:t>
            </w:r>
            <w:r w:rsidRPr="00CB3CE8">
              <w:rPr>
                <w:rFonts w:hint="eastAsia"/>
                <w:color w:val="000000" w:themeColor="text1"/>
                <w:kern w:val="0"/>
                <w:sz w:val="24"/>
              </w:rPr>
              <w:t>500</w:t>
            </w:r>
            <w:r w:rsidRPr="00CB3CE8">
              <w:rPr>
                <w:rFonts w:hint="eastAsia"/>
                <w:color w:val="000000" w:themeColor="text1"/>
                <w:kern w:val="0"/>
                <w:sz w:val="24"/>
              </w:rPr>
              <w:t>米范围内无地下水集中式饮用水水源和热水、矿泉水、温泉等特殊地下水资源。</w:t>
            </w:r>
          </w:p>
          <w:p w:rsidR="00727855" w:rsidRPr="00CB3CE8" w:rsidRDefault="00F0022F">
            <w:pPr>
              <w:spacing w:line="480" w:lineRule="atLeast"/>
              <w:ind w:firstLineChars="200" w:firstLine="480"/>
              <w:rPr>
                <w:color w:val="000000" w:themeColor="text1"/>
                <w:kern w:val="0"/>
                <w:sz w:val="24"/>
              </w:rPr>
            </w:pPr>
            <w:r w:rsidRPr="00CB3CE8">
              <w:rPr>
                <w:rFonts w:hint="eastAsia"/>
                <w:color w:val="000000" w:themeColor="text1"/>
                <w:kern w:val="0"/>
                <w:sz w:val="24"/>
              </w:rPr>
              <w:t>4</w:t>
            </w:r>
            <w:r w:rsidRPr="00CB3CE8">
              <w:rPr>
                <w:rFonts w:hint="eastAsia"/>
                <w:color w:val="000000" w:themeColor="text1"/>
                <w:kern w:val="0"/>
                <w:sz w:val="24"/>
              </w:rPr>
              <w:t>、生态环境</w:t>
            </w:r>
            <w:r w:rsidRPr="00CB3CE8">
              <w:rPr>
                <w:color w:val="000000" w:themeColor="text1"/>
                <w:kern w:val="0"/>
                <w:sz w:val="24"/>
              </w:rPr>
              <w:t>保护目标</w:t>
            </w:r>
          </w:p>
          <w:p w:rsidR="00727855" w:rsidRPr="00CB3CE8" w:rsidRDefault="00F0022F">
            <w:pPr>
              <w:spacing w:line="480" w:lineRule="atLeast"/>
              <w:ind w:firstLineChars="200" w:firstLine="480"/>
              <w:rPr>
                <w:color w:val="000000" w:themeColor="text1"/>
                <w:kern w:val="0"/>
                <w:sz w:val="24"/>
              </w:rPr>
            </w:pPr>
            <w:r w:rsidRPr="00CB3CE8">
              <w:rPr>
                <w:rFonts w:hint="eastAsia"/>
                <w:color w:val="000000" w:themeColor="text1"/>
                <w:kern w:val="0"/>
                <w:sz w:val="24"/>
              </w:rPr>
              <w:lastRenderedPageBreak/>
              <w:t>项目位于</w:t>
            </w:r>
            <w:r w:rsidRPr="00CB3CE8">
              <w:rPr>
                <w:rFonts w:hint="eastAsia"/>
                <w:color w:val="000000" w:themeColor="text1"/>
                <w:sz w:val="24"/>
              </w:rPr>
              <w:t>河北省承德市鹰手营子矿区寿王坟镇北侧</w:t>
            </w:r>
            <w:r w:rsidRPr="00CB3CE8">
              <w:rPr>
                <w:rFonts w:hint="eastAsia"/>
                <w:color w:val="000000" w:themeColor="text1"/>
                <w:sz w:val="24"/>
              </w:rPr>
              <w:t>330m</w:t>
            </w:r>
            <w:r w:rsidRPr="00CB3CE8">
              <w:rPr>
                <w:rFonts w:hint="eastAsia"/>
                <w:color w:val="000000" w:themeColor="text1"/>
                <w:sz w:val="24"/>
              </w:rPr>
              <w:t>处</w:t>
            </w:r>
            <w:r w:rsidRPr="00CB3CE8">
              <w:rPr>
                <w:rFonts w:hint="eastAsia"/>
                <w:color w:val="000000" w:themeColor="text1"/>
                <w:kern w:val="0"/>
                <w:sz w:val="24"/>
              </w:rPr>
              <w:t>，经调查，只有灌木、杂草、无特殊生态环境保护目标。</w:t>
            </w:r>
          </w:p>
        </w:tc>
      </w:tr>
      <w:tr w:rsidR="00CB3CE8" w:rsidRPr="00CB3CE8">
        <w:trPr>
          <w:trHeight w:val="53"/>
          <w:jc w:val="center"/>
        </w:trPr>
        <w:tc>
          <w:tcPr>
            <w:tcW w:w="371" w:type="pct"/>
            <w:tcMar>
              <w:left w:w="28" w:type="dxa"/>
              <w:right w:w="28" w:type="dxa"/>
            </w:tcMar>
            <w:vAlign w:val="center"/>
          </w:tcPr>
          <w:p w:rsidR="00727855" w:rsidRPr="00CB3CE8" w:rsidRDefault="00F0022F">
            <w:pPr>
              <w:adjustRightInd w:val="0"/>
              <w:snapToGrid w:val="0"/>
              <w:jc w:val="center"/>
              <w:rPr>
                <w:b/>
                <w:bCs/>
                <w:color w:val="000000" w:themeColor="text1"/>
                <w:kern w:val="0"/>
                <w:sz w:val="24"/>
              </w:rPr>
            </w:pPr>
            <w:r w:rsidRPr="00CB3CE8">
              <w:rPr>
                <w:b/>
                <w:bCs/>
                <w:color w:val="000000" w:themeColor="text1"/>
                <w:kern w:val="0"/>
                <w:sz w:val="24"/>
              </w:rPr>
              <w:lastRenderedPageBreak/>
              <w:t>污染</w:t>
            </w:r>
          </w:p>
          <w:p w:rsidR="00727855" w:rsidRPr="00CB3CE8" w:rsidRDefault="00F0022F">
            <w:pPr>
              <w:adjustRightInd w:val="0"/>
              <w:snapToGrid w:val="0"/>
              <w:jc w:val="center"/>
              <w:rPr>
                <w:b/>
                <w:bCs/>
                <w:color w:val="000000" w:themeColor="text1"/>
                <w:kern w:val="0"/>
                <w:sz w:val="24"/>
              </w:rPr>
            </w:pPr>
            <w:r w:rsidRPr="00CB3CE8">
              <w:rPr>
                <w:b/>
                <w:bCs/>
                <w:color w:val="000000" w:themeColor="text1"/>
                <w:kern w:val="0"/>
                <w:sz w:val="24"/>
              </w:rPr>
              <w:t>物排</w:t>
            </w:r>
          </w:p>
          <w:p w:rsidR="00727855" w:rsidRPr="00CB3CE8" w:rsidRDefault="00F0022F">
            <w:pPr>
              <w:adjustRightInd w:val="0"/>
              <w:snapToGrid w:val="0"/>
              <w:jc w:val="center"/>
              <w:rPr>
                <w:b/>
                <w:bCs/>
                <w:color w:val="000000" w:themeColor="text1"/>
                <w:kern w:val="0"/>
                <w:sz w:val="24"/>
              </w:rPr>
            </w:pPr>
            <w:r w:rsidRPr="00CB3CE8">
              <w:rPr>
                <w:b/>
                <w:bCs/>
                <w:color w:val="000000" w:themeColor="text1"/>
                <w:kern w:val="0"/>
                <w:sz w:val="24"/>
              </w:rPr>
              <w:t>放控</w:t>
            </w:r>
          </w:p>
          <w:p w:rsidR="00727855" w:rsidRPr="00CB3CE8" w:rsidRDefault="00F0022F">
            <w:pPr>
              <w:adjustRightInd w:val="0"/>
              <w:snapToGrid w:val="0"/>
              <w:jc w:val="center"/>
              <w:rPr>
                <w:b/>
                <w:bCs/>
                <w:color w:val="000000" w:themeColor="text1"/>
                <w:kern w:val="0"/>
                <w:sz w:val="24"/>
              </w:rPr>
            </w:pPr>
            <w:r w:rsidRPr="00CB3CE8">
              <w:rPr>
                <w:b/>
                <w:bCs/>
                <w:color w:val="000000" w:themeColor="text1"/>
                <w:kern w:val="0"/>
                <w:sz w:val="24"/>
              </w:rPr>
              <w:t>制标</w:t>
            </w:r>
          </w:p>
          <w:p w:rsidR="00727855" w:rsidRPr="00CB3CE8" w:rsidRDefault="00F0022F">
            <w:pPr>
              <w:adjustRightInd w:val="0"/>
              <w:snapToGrid w:val="0"/>
              <w:jc w:val="center"/>
              <w:rPr>
                <w:color w:val="000000" w:themeColor="text1"/>
                <w:kern w:val="0"/>
                <w:szCs w:val="21"/>
              </w:rPr>
            </w:pPr>
            <w:r w:rsidRPr="00CB3CE8">
              <w:rPr>
                <w:b/>
                <w:bCs/>
                <w:color w:val="000000" w:themeColor="text1"/>
                <w:kern w:val="0"/>
                <w:sz w:val="24"/>
              </w:rPr>
              <w:t>准</w:t>
            </w:r>
          </w:p>
        </w:tc>
        <w:tc>
          <w:tcPr>
            <w:tcW w:w="4629" w:type="pct"/>
            <w:vAlign w:val="center"/>
          </w:tcPr>
          <w:p w:rsidR="00727855" w:rsidRPr="00CB3CE8" w:rsidRDefault="00F0022F">
            <w:pPr>
              <w:spacing w:line="480" w:lineRule="atLeast"/>
              <w:rPr>
                <w:b/>
                <w:color w:val="000000" w:themeColor="text1"/>
                <w:kern w:val="0"/>
                <w:sz w:val="24"/>
              </w:rPr>
            </w:pPr>
            <w:r w:rsidRPr="00CB3CE8">
              <w:rPr>
                <w:b/>
                <w:color w:val="000000" w:themeColor="text1"/>
                <w:kern w:val="0"/>
                <w:sz w:val="24"/>
              </w:rPr>
              <w:t>施工期：</w:t>
            </w:r>
          </w:p>
          <w:p w:rsidR="00727855" w:rsidRPr="00CB3CE8" w:rsidRDefault="00F0022F">
            <w:pPr>
              <w:spacing w:line="480" w:lineRule="atLeast"/>
              <w:ind w:firstLineChars="200" w:firstLine="482"/>
              <w:rPr>
                <w:b/>
                <w:color w:val="000000" w:themeColor="text1"/>
                <w:kern w:val="0"/>
                <w:sz w:val="24"/>
              </w:rPr>
            </w:pPr>
            <w:r w:rsidRPr="00CB3CE8">
              <w:rPr>
                <w:b/>
                <w:color w:val="000000" w:themeColor="text1"/>
                <w:kern w:val="0"/>
                <w:sz w:val="24"/>
              </w:rPr>
              <w:t>1</w:t>
            </w:r>
            <w:r w:rsidRPr="00CB3CE8">
              <w:rPr>
                <w:b/>
                <w:color w:val="000000" w:themeColor="text1"/>
                <w:kern w:val="0"/>
                <w:sz w:val="24"/>
              </w:rPr>
              <w:t>、废气</w:t>
            </w:r>
          </w:p>
          <w:p w:rsidR="00727855" w:rsidRPr="00CB3CE8" w:rsidRDefault="00F0022F">
            <w:pPr>
              <w:spacing w:line="480" w:lineRule="atLeast"/>
              <w:ind w:firstLineChars="200" w:firstLine="480"/>
              <w:rPr>
                <w:color w:val="000000" w:themeColor="text1"/>
                <w:kern w:val="0"/>
                <w:sz w:val="24"/>
              </w:rPr>
            </w:pPr>
            <w:r w:rsidRPr="00CB3CE8">
              <w:rPr>
                <w:color w:val="000000" w:themeColor="text1"/>
                <w:kern w:val="0"/>
                <w:sz w:val="24"/>
              </w:rPr>
              <w:t>施工期扬尘执行《施工场地扬尘排放标准》</w:t>
            </w:r>
            <w:r w:rsidRPr="00CB3CE8">
              <w:rPr>
                <w:color w:val="000000" w:themeColor="text1"/>
                <w:kern w:val="0"/>
                <w:sz w:val="24"/>
              </w:rPr>
              <w:t>(DB13/2934-2019)</w:t>
            </w:r>
            <w:r w:rsidRPr="00CB3CE8">
              <w:rPr>
                <w:color w:val="000000" w:themeColor="text1"/>
                <w:kern w:val="0"/>
                <w:sz w:val="24"/>
              </w:rPr>
              <w:t>中表</w:t>
            </w:r>
            <w:r w:rsidR="00D249DE" w:rsidRPr="00CB3CE8">
              <w:rPr>
                <w:rFonts w:hint="eastAsia"/>
                <w:color w:val="000000" w:themeColor="text1"/>
                <w:kern w:val="0"/>
                <w:sz w:val="24"/>
              </w:rPr>
              <w:t>1</w:t>
            </w:r>
            <w:r w:rsidRPr="00CB3CE8">
              <w:rPr>
                <w:color w:val="000000" w:themeColor="text1"/>
                <w:kern w:val="0"/>
                <w:sz w:val="24"/>
              </w:rPr>
              <w:t>扬尘排放浓度限值。</w:t>
            </w:r>
          </w:p>
          <w:p w:rsidR="00727855" w:rsidRPr="00CB3CE8" w:rsidRDefault="00F0022F">
            <w:pPr>
              <w:topLinePunct/>
              <w:adjustRightInd w:val="0"/>
              <w:spacing w:beforeLines="50" w:before="120" w:line="0" w:lineRule="atLeast"/>
              <w:jc w:val="center"/>
              <w:rPr>
                <w:b/>
                <w:color w:val="000000" w:themeColor="text1"/>
                <w:sz w:val="24"/>
              </w:rPr>
            </w:pPr>
            <w:r w:rsidRPr="00CB3CE8">
              <w:rPr>
                <w:b/>
                <w:color w:val="000000" w:themeColor="text1"/>
                <w:sz w:val="24"/>
              </w:rPr>
              <w:t>表</w:t>
            </w:r>
            <w:r w:rsidRPr="00CB3CE8">
              <w:rPr>
                <w:b/>
                <w:color w:val="000000" w:themeColor="text1"/>
                <w:sz w:val="24"/>
              </w:rPr>
              <w:t>3-</w:t>
            </w:r>
            <w:r w:rsidRPr="00CB3CE8">
              <w:rPr>
                <w:rFonts w:hint="eastAsia"/>
                <w:b/>
                <w:color w:val="000000" w:themeColor="text1"/>
                <w:sz w:val="24"/>
              </w:rPr>
              <w:t>6</w:t>
            </w:r>
            <w:r w:rsidRPr="00CB3CE8">
              <w:rPr>
                <w:b/>
                <w:color w:val="000000" w:themeColor="text1"/>
                <w:sz w:val="24"/>
              </w:rPr>
              <w:t xml:space="preserve">   </w:t>
            </w:r>
            <w:r w:rsidRPr="00CB3CE8">
              <w:rPr>
                <w:b/>
                <w:color w:val="000000" w:themeColor="text1"/>
                <w:sz w:val="24"/>
              </w:rPr>
              <w:t>扬尘排放浓度限值</w:t>
            </w:r>
          </w:p>
          <w:tbl>
            <w:tblPr>
              <w:tblW w:w="4998" w:type="pct"/>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244"/>
              <w:gridCol w:w="2606"/>
              <w:gridCol w:w="2829"/>
            </w:tblGrid>
            <w:tr w:rsidR="00CB3CE8" w:rsidRPr="00CB3CE8">
              <w:trPr>
                <w:trHeight w:val="340"/>
                <w:tblHeader/>
                <w:jc w:val="center"/>
              </w:trPr>
              <w:tc>
                <w:tcPr>
                  <w:tcW w:w="1461" w:type="pct"/>
                  <w:vAlign w:val="center"/>
                </w:tcPr>
                <w:p w:rsidR="00727855" w:rsidRPr="00CB3CE8" w:rsidRDefault="00F0022F">
                  <w:pPr>
                    <w:spacing w:line="0" w:lineRule="atLeast"/>
                    <w:jc w:val="center"/>
                    <w:rPr>
                      <w:bCs/>
                      <w:color w:val="000000" w:themeColor="text1"/>
                    </w:rPr>
                  </w:pPr>
                  <w:r w:rsidRPr="00CB3CE8">
                    <w:rPr>
                      <w:bCs/>
                      <w:color w:val="000000" w:themeColor="text1"/>
                    </w:rPr>
                    <w:t>控制项目</w:t>
                  </w:r>
                </w:p>
              </w:tc>
              <w:tc>
                <w:tcPr>
                  <w:tcW w:w="1697" w:type="pct"/>
                  <w:vAlign w:val="center"/>
                </w:tcPr>
                <w:p w:rsidR="00727855" w:rsidRPr="00CB3CE8" w:rsidRDefault="00F0022F">
                  <w:pPr>
                    <w:spacing w:line="0" w:lineRule="atLeast"/>
                    <w:jc w:val="center"/>
                    <w:rPr>
                      <w:bCs/>
                      <w:color w:val="000000" w:themeColor="text1"/>
                    </w:rPr>
                  </w:pPr>
                  <w:r w:rsidRPr="00CB3CE8">
                    <w:rPr>
                      <w:bCs/>
                      <w:color w:val="000000" w:themeColor="text1"/>
                    </w:rPr>
                    <w:t>监测点浓度限值</w:t>
                  </w:r>
                  <w:r w:rsidRPr="00CB3CE8">
                    <w:rPr>
                      <w:bCs/>
                      <w:color w:val="000000" w:themeColor="text1"/>
                    </w:rPr>
                    <w:t>*(</w:t>
                  </w:r>
                  <w:r w:rsidRPr="00CB3CE8">
                    <w:rPr>
                      <w:color w:val="000000" w:themeColor="text1"/>
                      <w:kern w:val="0"/>
                    </w:rPr>
                    <w:t>μg/m</w:t>
                  </w:r>
                  <w:r w:rsidRPr="00CB3CE8">
                    <w:rPr>
                      <w:color w:val="000000" w:themeColor="text1"/>
                      <w:kern w:val="0"/>
                      <w:vertAlign w:val="superscript"/>
                    </w:rPr>
                    <w:t>3</w:t>
                  </w:r>
                  <w:r w:rsidRPr="00CB3CE8">
                    <w:rPr>
                      <w:bCs/>
                      <w:color w:val="000000" w:themeColor="text1"/>
                    </w:rPr>
                    <w:t>)</w:t>
                  </w:r>
                </w:p>
              </w:tc>
              <w:tc>
                <w:tcPr>
                  <w:tcW w:w="1840" w:type="pct"/>
                  <w:vAlign w:val="center"/>
                </w:tcPr>
                <w:p w:rsidR="00727855" w:rsidRPr="00CB3CE8" w:rsidRDefault="00F0022F">
                  <w:pPr>
                    <w:spacing w:line="0" w:lineRule="atLeast"/>
                    <w:jc w:val="center"/>
                    <w:rPr>
                      <w:bCs/>
                      <w:color w:val="000000" w:themeColor="text1"/>
                    </w:rPr>
                  </w:pPr>
                  <w:r w:rsidRPr="00CB3CE8">
                    <w:rPr>
                      <w:bCs/>
                      <w:color w:val="000000" w:themeColor="text1"/>
                    </w:rPr>
                    <w:t>达标判定依据</w:t>
                  </w:r>
                  <w:r w:rsidRPr="00CB3CE8">
                    <w:rPr>
                      <w:bCs/>
                      <w:color w:val="000000" w:themeColor="text1"/>
                    </w:rPr>
                    <w:t>(</w:t>
                  </w:r>
                  <w:r w:rsidRPr="00CB3CE8">
                    <w:rPr>
                      <w:bCs/>
                      <w:color w:val="000000" w:themeColor="text1"/>
                    </w:rPr>
                    <w:t>次</w:t>
                  </w:r>
                  <w:r w:rsidRPr="00CB3CE8">
                    <w:rPr>
                      <w:bCs/>
                      <w:color w:val="000000" w:themeColor="text1"/>
                    </w:rPr>
                    <w:t>/</w:t>
                  </w:r>
                  <w:r w:rsidRPr="00CB3CE8">
                    <w:rPr>
                      <w:bCs/>
                      <w:color w:val="000000" w:themeColor="text1"/>
                    </w:rPr>
                    <w:t>天</w:t>
                  </w:r>
                  <w:r w:rsidRPr="00CB3CE8">
                    <w:rPr>
                      <w:bCs/>
                      <w:color w:val="000000" w:themeColor="text1"/>
                    </w:rPr>
                    <w:t>)</w:t>
                  </w:r>
                </w:p>
              </w:tc>
            </w:tr>
            <w:tr w:rsidR="00CB3CE8" w:rsidRPr="00CB3CE8">
              <w:trPr>
                <w:trHeight w:val="340"/>
                <w:tblHeader/>
                <w:jc w:val="center"/>
              </w:trPr>
              <w:tc>
                <w:tcPr>
                  <w:tcW w:w="1461" w:type="pct"/>
                  <w:vAlign w:val="center"/>
                </w:tcPr>
                <w:p w:rsidR="00727855" w:rsidRPr="00CB3CE8" w:rsidRDefault="00F0022F">
                  <w:pPr>
                    <w:spacing w:line="0" w:lineRule="atLeast"/>
                    <w:jc w:val="center"/>
                    <w:rPr>
                      <w:bCs/>
                      <w:color w:val="000000" w:themeColor="text1"/>
                    </w:rPr>
                  </w:pPr>
                  <w:r w:rsidRPr="00CB3CE8">
                    <w:rPr>
                      <w:bCs/>
                      <w:color w:val="000000" w:themeColor="text1"/>
                    </w:rPr>
                    <w:t>PM</w:t>
                  </w:r>
                  <w:r w:rsidRPr="00CB3CE8">
                    <w:rPr>
                      <w:bCs/>
                      <w:color w:val="000000" w:themeColor="text1"/>
                      <w:vertAlign w:val="subscript"/>
                    </w:rPr>
                    <w:t>10</w:t>
                  </w:r>
                </w:p>
              </w:tc>
              <w:tc>
                <w:tcPr>
                  <w:tcW w:w="1697" w:type="pct"/>
                  <w:vAlign w:val="center"/>
                </w:tcPr>
                <w:p w:rsidR="00727855" w:rsidRPr="00CB3CE8" w:rsidRDefault="00F0022F">
                  <w:pPr>
                    <w:spacing w:line="0" w:lineRule="atLeast"/>
                    <w:jc w:val="center"/>
                    <w:rPr>
                      <w:bCs/>
                      <w:color w:val="000000" w:themeColor="text1"/>
                    </w:rPr>
                  </w:pPr>
                  <w:r w:rsidRPr="00CB3CE8">
                    <w:rPr>
                      <w:bCs/>
                      <w:color w:val="000000" w:themeColor="text1"/>
                    </w:rPr>
                    <w:t>80</w:t>
                  </w:r>
                </w:p>
              </w:tc>
              <w:tc>
                <w:tcPr>
                  <w:tcW w:w="1840" w:type="pct"/>
                  <w:vAlign w:val="center"/>
                </w:tcPr>
                <w:p w:rsidR="00727855" w:rsidRPr="00CB3CE8" w:rsidRDefault="00F0022F">
                  <w:pPr>
                    <w:spacing w:line="0" w:lineRule="atLeast"/>
                    <w:jc w:val="center"/>
                    <w:rPr>
                      <w:bCs/>
                      <w:color w:val="000000" w:themeColor="text1"/>
                    </w:rPr>
                  </w:pPr>
                  <w:r w:rsidRPr="00CB3CE8">
                    <w:rPr>
                      <w:bCs/>
                      <w:color w:val="000000" w:themeColor="text1"/>
                    </w:rPr>
                    <w:t>≤2</w:t>
                  </w:r>
                </w:p>
              </w:tc>
            </w:tr>
            <w:tr w:rsidR="00CB3CE8" w:rsidRPr="00CB3CE8">
              <w:trPr>
                <w:trHeight w:val="340"/>
                <w:tblHeader/>
                <w:jc w:val="center"/>
              </w:trPr>
              <w:tc>
                <w:tcPr>
                  <w:tcW w:w="5000" w:type="pct"/>
                  <w:gridSpan w:val="3"/>
                  <w:vAlign w:val="center"/>
                </w:tcPr>
                <w:p w:rsidR="00727855" w:rsidRPr="00CB3CE8" w:rsidRDefault="00F0022F">
                  <w:pPr>
                    <w:spacing w:line="0" w:lineRule="atLeast"/>
                    <w:jc w:val="left"/>
                    <w:rPr>
                      <w:bCs/>
                      <w:color w:val="000000" w:themeColor="text1"/>
                    </w:rPr>
                  </w:pPr>
                  <w:r w:rsidRPr="00CB3CE8">
                    <w:rPr>
                      <w:bCs/>
                      <w:color w:val="000000" w:themeColor="text1"/>
                    </w:rPr>
                    <w:t>*</w:t>
                  </w:r>
                  <w:r w:rsidRPr="00CB3CE8">
                    <w:rPr>
                      <w:bCs/>
                      <w:color w:val="000000" w:themeColor="text1"/>
                    </w:rPr>
                    <w:t>指监测点</w:t>
                  </w:r>
                  <w:r w:rsidRPr="00CB3CE8">
                    <w:rPr>
                      <w:bCs/>
                      <w:color w:val="000000" w:themeColor="text1"/>
                    </w:rPr>
                    <w:t>PM</w:t>
                  </w:r>
                  <w:r w:rsidRPr="00CB3CE8">
                    <w:rPr>
                      <w:bCs/>
                      <w:color w:val="000000" w:themeColor="text1"/>
                      <w:vertAlign w:val="subscript"/>
                    </w:rPr>
                    <w:t>10</w:t>
                  </w:r>
                  <w:r w:rsidRPr="00CB3CE8">
                    <w:rPr>
                      <w:bCs/>
                      <w:color w:val="000000" w:themeColor="text1"/>
                    </w:rPr>
                    <w:t>小时平均浓度实测值与同时段所属县</w:t>
                  </w:r>
                  <w:r w:rsidRPr="00CB3CE8">
                    <w:rPr>
                      <w:bCs/>
                      <w:color w:val="000000" w:themeColor="text1"/>
                    </w:rPr>
                    <w:t>(</w:t>
                  </w:r>
                  <w:r w:rsidRPr="00CB3CE8">
                    <w:rPr>
                      <w:bCs/>
                      <w:color w:val="000000" w:themeColor="text1"/>
                    </w:rPr>
                    <w:t>市、区</w:t>
                  </w:r>
                  <w:r w:rsidRPr="00CB3CE8">
                    <w:rPr>
                      <w:bCs/>
                      <w:color w:val="000000" w:themeColor="text1"/>
                    </w:rPr>
                    <w:t>)PM</w:t>
                  </w:r>
                  <w:r w:rsidRPr="00CB3CE8">
                    <w:rPr>
                      <w:bCs/>
                      <w:color w:val="000000" w:themeColor="text1"/>
                      <w:vertAlign w:val="subscript"/>
                    </w:rPr>
                    <w:t>10</w:t>
                  </w:r>
                  <w:r w:rsidRPr="00CB3CE8">
                    <w:rPr>
                      <w:bCs/>
                      <w:color w:val="000000" w:themeColor="text1"/>
                    </w:rPr>
                    <w:t>小时平均浓度的差值。当县</w:t>
                  </w:r>
                  <w:r w:rsidRPr="00CB3CE8">
                    <w:rPr>
                      <w:bCs/>
                      <w:color w:val="000000" w:themeColor="text1"/>
                    </w:rPr>
                    <w:t>(</w:t>
                  </w:r>
                  <w:r w:rsidRPr="00CB3CE8">
                    <w:rPr>
                      <w:bCs/>
                      <w:color w:val="000000" w:themeColor="text1"/>
                    </w:rPr>
                    <w:t>市、区</w:t>
                  </w:r>
                  <w:r w:rsidRPr="00CB3CE8">
                    <w:rPr>
                      <w:bCs/>
                      <w:color w:val="000000" w:themeColor="text1"/>
                    </w:rPr>
                    <w:t>)PM</w:t>
                  </w:r>
                  <w:r w:rsidRPr="00CB3CE8">
                    <w:rPr>
                      <w:bCs/>
                      <w:color w:val="000000" w:themeColor="text1"/>
                      <w:vertAlign w:val="subscript"/>
                    </w:rPr>
                    <w:t>10</w:t>
                  </w:r>
                  <w:r w:rsidRPr="00CB3CE8">
                    <w:rPr>
                      <w:bCs/>
                      <w:color w:val="000000" w:themeColor="text1"/>
                    </w:rPr>
                    <w:t>小时平均浓度大于</w:t>
                  </w:r>
                  <w:r w:rsidRPr="00CB3CE8">
                    <w:rPr>
                      <w:bCs/>
                      <w:color w:val="000000" w:themeColor="text1"/>
                    </w:rPr>
                    <w:t>150</w:t>
                  </w:r>
                  <w:r w:rsidRPr="00CB3CE8">
                    <w:rPr>
                      <w:color w:val="000000" w:themeColor="text1"/>
                      <w:kern w:val="0"/>
                    </w:rPr>
                    <w:t>μg/m</w:t>
                  </w:r>
                  <w:r w:rsidRPr="00CB3CE8">
                    <w:rPr>
                      <w:color w:val="000000" w:themeColor="text1"/>
                      <w:kern w:val="0"/>
                      <w:vertAlign w:val="superscript"/>
                    </w:rPr>
                    <w:t>3</w:t>
                  </w:r>
                  <w:r w:rsidRPr="00CB3CE8">
                    <w:rPr>
                      <w:bCs/>
                      <w:color w:val="000000" w:themeColor="text1"/>
                    </w:rPr>
                    <w:t>时，以</w:t>
                  </w:r>
                  <w:r w:rsidRPr="00CB3CE8">
                    <w:rPr>
                      <w:bCs/>
                      <w:color w:val="000000" w:themeColor="text1"/>
                    </w:rPr>
                    <w:t>150</w:t>
                  </w:r>
                  <w:r w:rsidRPr="00CB3CE8">
                    <w:rPr>
                      <w:color w:val="000000" w:themeColor="text1"/>
                      <w:kern w:val="0"/>
                    </w:rPr>
                    <w:t>μg/m</w:t>
                  </w:r>
                  <w:r w:rsidRPr="00CB3CE8">
                    <w:rPr>
                      <w:color w:val="000000" w:themeColor="text1"/>
                      <w:kern w:val="0"/>
                      <w:vertAlign w:val="superscript"/>
                    </w:rPr>
                    <w:t>3</w:t>
                  </w:r>
                  <w:r w:rsidRPr="00CB3CE8">
                    <w:rPr>
                      <w:bCs/>
                      <w:color w:val="000000" w:themeColor="text1"/>
                    </w:rPr>
                    <w:t>计。</w:t>
                  </w:r>
                </w:p>
              </w:tc>
            </w:tr>
          </w:tbl>
          <w:p w:rsidR="00727855" w:rsidRPr="00CB3CE8" w:rsidRDefault="00F0022F">
            <w:pPr>
              <w:spacing w:line="480" w:lineRule="atLeast"/>
              <w:ind w:firstLineChars="200" w:firstLine="482"/>
              <w:rPr>
                <w:b/>
                <w:color w:val="000000" w:themeColor="text1"/>
                <w:kern w:val="0"/>
                <w:sz w:val="24"/>
              </w:rPr>
            </w:pPr>
            <w:r w:rsidRPr="00CB3CE8">
              <w:rPr>
                <w:b/>
                <w:color w:val="000000" w:themeColor="text1"/>
                <w:kern w:val="0"/>
                <w:sz w:val="24"/>
              </w:rPr>
              <w:t>2</w:t>
            </w:r>
            <w:r w:rsidRPr="00CB3CE8">
              <w:rPr>
                <w:b/>
                <w:color w:val="000000" w:themeColor="text1"/>
                <w:kern w:val="0"/>
                <w:sz w:val="24"/>
              </w:rPr>
              <w:t>、噪声</w:t>
            </w:r>
          </w:p>
          <w:p w:rsidR="00727855" w:rsidRPr="00CB3CE8" w:rsidRDefault="00F0022F">
            <w:pPr>
              <w:spacing w:line="480" w:lineRule="atLeast"/>
              <w:ind w:firstLineChars="200" w:firstLine="480"/>
              <w:rPr>
                <w:color w:val="000000" w:themeColor="text1"/>
                <w:kern w:val="0"/>
                <w:sz w:val="24"/>
              </w:rPr>
            </w:pPr>
            <w:r w:rsidRPr="00CB3CE8">
              <w:rPr>
                <w:color w:val="000000" w:themeColor="text1"/>
                <w:kern w:val="0"/>
                <w:sz w:val="24"/>
              </w:rPr>
              <w:t>建筑施工噪声执行《建筑施工场界环境噪声排放标准》</w:t>
            </w:r>
            <w:r w:rsidRPr="00CB3CE8">
              <w:rPr>
                <w:color w:val="000000" w:themeColor="text1"/>
                <w:kern w:val="0"/>
                <w:sz w:val="24"/>
              </w:rPr>
              <w:t>(GB12523-2011)</w:t>
            </w:r>
            <w:r w:rsidRPr="00CB3CE8">
              <w:rPr>
                <w:color w:val="000000" w:themeColor="text1"/>
                <w:kern w:val="0"/>
                <w:sz w:val="24"/>
              </w:rPr>
              <w:t>，即昼间</w:t>
            </w:r>
            <w:r w:rsidRPr="00CB3CE8">
              <w:rPr>
                <w:color w:val="000000" w:themeColor="text1"/>
                <w:kern w:val="0"/>
                <w:sz w:val="24"/>
              </w:rPr>
              <w:t>≤70dB(A)</w:t>
            </w:r>
            <w:r w:rsidRPr="00CB3CE8">
              <w:rPr>
                <w:color w:val="000000" w:themeColor="text1"/>
                <w:kern w:val="0"/>
                <w:sz w:val="24"/>
              </w:rPr>
              <w:t>，夜间</w:t>
            </w:r>
            <w:r w:rsidRPr="00CB3CE8">
              <w:rPr>
                <w:color w:val="000000" w:themeColor="text1"/>
                <w:kern w:val="0"/>
                <w:sz w:val="24"/>
              </w:rPr>
              <w:t>≤55dB(A)</w:t>
            </w:r>
            <w:r w:rsidRPr="00CB3CE8">
              <w:rPr>
                <w:color w:val="000000" w:themeColor="text1"/>
                <w:kern w:val="0"/>
                <w:sz w:val="24"/>
              </w:rPr>
              <w:t>。</w:t>
            </w:r>
          </w:p>
          <w:p w:rsidR="00727855" w:rsidRPr="00CB3CE8" w:rsidRDefault="00F0022F">
            <w:pPr>
              <w:spacing w:line="480" w:lineRule="atLeast"/>
              <w:rPr>
                <w:b/>
                <w:color w:val="000000" w:themeColor="text1"/>
                <w:kern w:val="0"/>
                <w:sz w:val="24"/>
              </w:rPr>
            </w:pPr>
            <w:r w:rsidRPr="00CB3CE8">
              <w:rPr>
                <w:b/>
                <w:color w:val="000000" w:themeColor="text1"/>
                <w:kern w:val="0"/>
                <w:sz w:val="24"/>
              </w:rPr>
              <w:t>运营期：</w:t>
            </w:r>
          </w:p>
          <w:p w:rsidR="00727855" w:rsidRPr="00CB3CE8" w:rsidRDefault="00F0022F">
            <w:pPr>
              <w:spacing w:line="480" w:lineRule="atLeast"/>
              <w:ind w:firstLineChars="200" w:firstLine="482"/>
              <w:rPr>
                <w:b/>
                <w:color w:val="000000" w:themeColor="text1"/>
                <w:kern w:val="0"/>
                <w:sz w:val="24"/>
              </w:rPr>
            </w:pPr>
            <w:r w:rsidRPr="00CB3CE8">
              <w:rPr>
                <w:b/>
                <w:color w:val="000000" w:themeColor="text1"/>
                <w:kern w:val="0"/>
                <w:sz w:val="24"/>
              </w:rPr>
              <w:t>1</w:t>
            </w:r>
            <w:r w:rsidRPr="00CB3CE8">
              <w:rPr>
                <w:b/>
                <w:color w:val="000000" w:themeColor="text1"/>
                <w:kern w:val="0"/>
                <w:sz w:val="24"/>
              </w:rPr>
              <w:t>、废气</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(1)</w:t>
            </w:r>
            <w:r w:rsidRPr="00CB3CE8">
              <w:rPr>
                <w:color w:val="000000" w:themeColor="text1"/>
                <w:sz w:val="24"/>
              </w:rPr>
              <w:t>有组织</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有组织颗粒</w:t>
            </w:r>
            <w:proofErr w:type="gramStart"/>
            <w:r w:rsidRPr="00CB3CE8">
              <w:rPr>
                <w:rFonts w:hint="eastAsia"/>
                <w:color w:val="000000" w:themeColor="text1"/>
                <w:sz w:val="24"/>
              </w:rPr>
              <w:t>物</w:t>
            </w:r>
            <w:r w:rsidRPr="00CB3CE8">
              <w:rPr>
                <w:color w:val="000000" w:themeColor="text1"/>
                <w:sz w:val="24"/>
              </w:rPr>
              <w:t>执行</w:t>
            </w:r>
            <w:proofErr w:type="gramEnd"/>
            <w:r w:rsidRPr="00CB3CE8">
              <w:rPr>
                <w:rFonts w:hint="eastAsia"/>
                <w:color w:val="000000" w:themeColor="text1"/>
                <w:sz w:val="24"/>
              </w:rPr>
              <w:t>《大气污染物综合排放标准》</w:t>
            </w:r>
            <w:r w:rsidRPr="00CB3CE8">
              <w:rPr>
                <w:rFonts w:hint="eastAsia"/>
                <w:color w:val="000000" w:themeColor="text1"/>
                <w:sz w:val="24"/>
              </w:rPr>
              <w:t>(GB16297-1996)</w:t>
            </w:r>
            <w:r w:rsidRPr="00CB3CE8">
              <w:rPr>
                <w:rFonts w:hint="eastAsia"/>
                <w:color w:val="000000" w:themeColor="text1"/>
                <w:sz w:val="24"/>
              </w:rPr>
              <w:t>表</w:t>
            </w:r>
            <w:r w:rsidRPr="00CB3CE8">
              <w:rPr>
                <w:rFonts w:hint="eastAsia"/>
                <w:color w:val="000000" w:themeColor="text1"/>
                <w:sz w:val="24"/>
              </w:rPr>
              <w:t>2</w:t>
            </w:r>
            <w:r w:rsidRPr="00CB3CE8">
              <w:rPr>
                <w:rFonts w:hint="eastAsia"/>
                <w:color w:val="000000" w:themeColor="text1"/>
                <w:sz w:val="24"/>
              </w:rPr>
              <w:t>新污染源大气污染物排放限值</w:t>
            </w:r>
            <w:r w:rsidRPr="00CB3CE8">
              <w:rPr>
                <w:rFonts w:hint="eastAsia"/>
                <w:color w:val="000000" w:themeColor="text1"/>
                <w:sz w:val="24"/>
              </w:rPr>
              <w:t>(15m</w:t>
            </w:r>
            <w:r w:rsidRPr="00CB3CE8">
              <w:rPr>
                <w:rFonts w:hint="eastAsia"/>
                <w:color w:val="000000" w:themeColor="text1"/>
                <w:sz w:val="24"/>
              </w:rPr>
              <w:t>排气筒</w:t>
            </w:r>
            <w:r w:rsidRPr="00CB3CE8">
              <w:rPr>
                <w:rFonts w:hint="eastAsia"/>
                <w:color w:val="000000" w:themeColor="text1"/>
                <w:sz w:val="24"/>
              </w:rPr>
              <w:t>)</w:t>
            </w:r>
            <w:r w:rsidRPr="00CB3CE8">
              <w:rPr>
                <w:rFonts w:hint="eastAsia"/>
                <w:color w:val="000000" w:themeColor="text1"/>
                <w:sz w:val="24"/>
              </w:rPr>
              <w:t>。</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(2)</w:t>
            </w:r>
            <w:r w:rsidRPr="00CB3CE8">
              <w:rPr>
                <w:color w:val="000000" w:themeColor="text1"/>
                <w:sz w:val="24"/>
              </w:rPr>
              <w:t>无组织</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厂界无组织</w:t>
            </w:r>
            <w:r w:rsidRPr="00CB3CE8">
              <w:rPr>
                <w:rFonts w:hint="eastAsia"/>
                <w:color w:val="000000" w:themeColor="text1"/>
                <w:sz w:val="24"/>
              </w:rPr>
              <w:t>颗粒</w:t>
            </w:r>
            <w:proofErr w:type="gramStart"/>
            <w:r w:rsidRPr="00CB3CE8">
              <w:rPr>
                <w:rFonts w:hint="eastAsia"/>
                <w:color w:val="000000" w:themeColor="text1"/>
                <w:sz w:val="24"/>
              </w:rPr>
              <w:t>物</w:t>
            </w:r>
            <w:r w:rsidRPr="00CB3CE8">
              <w:rPr>
                <w:color w:val="000000" w:themeColor="text1"/>
                <w:sz w:val="24"/>
              </w:rPr>
              <w:t>执行</w:t>
            </w:r>
            <w:proofErr w:type="gramEnd"/>
            <w:r w:rsidRPr="00CB3CE8">
              <w:rPr>
                <w:rFonts w:hint="eastAsia"/>
                <w:color w:val="000000" w:themeColor="text1"/>
                <w:sz w:val="24"/>
              </w:rPr>
              <w:t>《大气污染物综合排放标准》</w:t>
            </w:r>
            <w:r w:rsidRPr="00CB3CE8">
              <w:rPr>
                <w:rFonts w:hint="eastAsia"/>
                <w:color w:val="000000" w:themeColor="text1"/>
                <w:sz w:val="24"/>
              </w:rPr>
              <w:t>(GB16297-1996)</w:t>
            </w:r>
            <w:r w:rsidRPr="00CB3CE8">
              <w:rPr>
                <w:rFonts w:hint="eastAsia"/>
                <w:color w:val="000000" w:themeColor="text1"/>
                <w:sz w:val="24"/>
              </w:rPr>
              <w:t>表</w:t>
            </w:r>
            <w:r w:rsidRPr="00CB3CE8">
              <w:rPr>
                <w:rFonts w:hint="eastAsia"/>
                <w:color w:val="000000" w:themeColor="text1"/>
                <w:sz w:val="24"/>
              </w:rPr>
              <w:t>2</w:t>
            </w:r>
            <w:r w:rsidRPr="00CB3CE8">
              <w:rPr>
                <w:rFonts w:hint="eastAsia"/>
                <w:color w:val="000000" w:themeColor="text1"/>
                <w:sz w:val="24"/>
              </w:rPr>
              <w:t>无组织排放监控浓度限值。</w:t>
            </w:r>
          </w:p>
          <w:p w:rsidR="00727855" w:rsidRPr="00CB3CE8" w:rsidRDefault="00F0022F">
            <w:pPr>
              <w:pStyle w:val="-"/>
              <w:spacing w:beforeLines="50" w:before="120" w:line="0" w:lineRule="atLeast"/>
              <w:ind w:firstLineChars="0" w:firstLine="0"/>
              <w:jc w:val="center"/>
              <w:rPr>
                <w:b/>
                <w:bCs/>
                <w:color w:val="000000" w:themeColor="text1"/>
                <w:sz w:val="24"/>
                <w:szCs w:val="24"/>
              </w:rPr>
            </w:pPr>
            <w:r w:rsidRPr="00CB3CE8">
              <w:rPr>
                <w:b/>
                <w:bCs/>
                <w:color w:val="000000" w:themeColor="text1"/>
                <w:sz w:val="24"/>
                <w:szCs w:val="24"/>
              </w:rPr>
              <w:t>表</w:t>
            </w:r>
            <w:r w:rsidRPr="00CB3CE8">
              <w:rPr>
                <w:b/>
                <w:bCs/>
                <w:color w:val="000000" w:themeColor="text1"/>
                <w:sz w:val="24"/>
                <w:szCs w:val="24"/>
              </w:rPr>
              <w:t>3-</w:t>
            </w:r>
            <w:r w:rsidRPr="00CB3CE8">
              <w:rPr>
                <w:rFonts w:hint="eastAsia"/>
                <w:b/>
                <w:bCs/>
                <w:color w:val="000000" w:themeColor="text1"/>
                <w:sz w:val="24"/>
                <w:szCs w:val="24"/>
              </w:rPr>
              <w:t>5</w:t>
            </w:r>
            <w:r w:rsidRPr="00CB3CE8">
              <w:rPr>
                <w:b/>
                <w:bCs/>
                <w:color w:val="000000" w:themeColor="text1"/>
                <w:sz w:val="24"/>
                <w:szCs w:val="24"/>
              </w:rPr>
              <w:t xml:space="preserve">  </w:t>
            </w:r>
            <w:r w:rsidRPr="00CB3CE8">
              <w:rPr>
                <w:b/>
                <w:bCs/>
                <w:color w:val="000000" w:themeColor="text1"/>
                <w:sz w:val="24"/>
                <w:szCs w:val="24"/>
              </w:rPr>
              <w:t>废气排放标准一览表</w:t>
            </w:r>
          </w:p>
          <w:tbl>
            <w:tblPr>
              <w:tblpPr w:leftFromText="180" w:rightFromText="180" w:vertAnchor="text" w:tblpXSpec="center" w:tblpY="1"/>
              <w:tblOverlap w:val="never"/>
              <w:tblW w:w="5000"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34"/>
              <w:gridCol w:w="708"/>
              <w:gridCol w:w="993"/>
              <w:gridCol w:w="4847"/>
            </w:tblGrid>
            <w:tr w:rsidR="00CB3CE8" w:rsidRPr="00CB3CE8" w:rsidTr="00D249DE">
              <w:trPr>
                <w:trHeight w:val="340"/>
              </w:trPr>
              <w:tc>
                <w:tcPr>
                  <w:tcW w:w="738" w:type="pct"/>
                  <w:vMerge w:val="restart"/>
                  <w:vAlign w:val="center"/>
                </w:tcPr>
                <w:p w:rsidR="00727855" w:rsidRPr="00CB3CE8" w:rsidRDefault="00F0022F">
                  <w:pPr>
                    <w:jc w:val="center"/>
                    <w:rPr>
                      <w:color w:val="000000" w:themeColor="text1"/>
                      <w:kern w:val="0"/>
                      <w:szCs w:val="21"/>
                    </w:rPr>
                  </w:pPr>
                  <w:r w:rsidRPr="00CB3CE8">
                    <w:rPr>
                      <w:color w:val="000000" w:themeColor="text1"/>
                      <w:kern w:val="0"/>
                      <w:szCs w:val="21"/>
                    </w:rPr>
                    <w:t>污染源</w:t>
                  </w:r>
                </w:p>
              </w:tc>
              <w:tc>
                <w:tcPr>
                  <w:tcW w:w="461" w:type="pct"/>
                  <w:vMerge w:val="restart"/>
                  <w:vAlign w:val="center"/>
                </w:tcPr>
                <w:p w:rsidR="00727855" w:rsidRPr="00CB3CE8" w:rsidRDefault="00F0022F">
                  <w:pPr>
                    <w:jc w:val="center"/>
                    <w:rPr>
                      <w:color w:val="000000" w:themeColor="text1"/>
                      <w:kern w:val="0"/>
                      <w:szCs w:val="21"/>
                    </w:rPr>
                  </w:pPr>
                  <w:r w:rsidRPr="00CB3CE8">
                    <w:rPr>
                      <w:color w:val="000000" w:themeColor="text1"/>
                      <w:kern w:val="0"/>
                      <w:szCs w:val="21"/>
                    </w:rPr>
                    <w:t>污染物</w:t>
                  </w:r>
                </w:p>
              </w:tc>
              <w:tc>
                <w:tcPr>
                  <w:tcW w:w="3801" w:type="pct"/>
                  <w:gridSpan w:val="2"/>
                  <w:vAlign w:val="center"/>
                </w:tcPr>
                <w:p w:rsidR="00727855" w:rsidRPr="00CB3CE8" w:rsidRDefault="00F0022F">
                  <w:pPr>
                    <w:jc w:val="center"/>
                    <w:rPr>
                      <w:color w:val="000000" w:themeColor="text1"/>
                      <w:kern w:val="0"/>
                      <w:szCs w:val="21"/>
                    </w:rPr>
                  </w:pPr>
                  <w:r w:rsidRPr="00CB3CE8">
                    <w:rPr>
                      <w:color w:val="000000" w:themeColor="text1"/>
                      <w:kern w:val="0"/>
                      <w:szCs w:val="21"/>
                    </w:rPr>
                    <w:t>标准要求</w:t>
                  </w:r>
                </w:p>
              </w:tc>
            </w:tr>
            <w:tr w:rsidR="00CB3CE8" w:rsidRPr="00CB3CE8" w:rsidTr="00D249DE">
              <w:trPr>
                <w:trHeight w:val="340"/>
              </w:trPr>
              <w:tc>
                <w:tcPr>
                  <w:tcW w:w="738" w:type="pct"/>
                  <w:vMerge/>
                  <w:vAlign w:val="center"/>
                </w:tcPr>
                <w:p w:rsidR="00727855" w:rsidRPr="00CB3CE8" w:rsidRDefault="00727855">
                  <w:pPr>
                    <w:jc w:val="center"/>
                    <w:rPr>
                      <w:color w:val="000000" w:themeColor="text1"/>
                      <w:kern w:val="0"/>
                      <w:szCs w:val="21"/>
                    </w:rPr>
                  </w:pPr>
                </w:p>
              </w:tc>
              <w:tc>
                <w:tcPr>
                  <w:tcW w:w="461" w:type="pct"/>
                  <w:vMerge/>
                  <w:vAlign w:val="center"/>
                </w:tcPr>
                <w:p w:rsidR="00727855" w:rsidRPr="00CB3CE8" w:rsidRDefault="00727855">
                  <w:pPr>
                    <w:jc w:val="center"/>
                    <w:rPr>
                      <w:color w:val="000000" w:themeColor="text1"/>
                      <w:kern w:val="0"/>
                      <w:szCs w:val="21"/>
                    </w:rPr>
                  </w:pPr>
                </w:p>
              </w:tc>
              <w:tc>
                <w:tcPr>
                  <w:tcW w:w="646" w:type="pct"/>
                  <w:vAlign w:val="center"/>
                </w:tcPr>
                <w:p w:rsidR="00727855" w:rsidRPr="00CB3CE8" w:rsidRDefault="00F0022F">
                  <w:pPr>
                    <w:jc w:val="center"/>
                    <w:rPr>
                      <w:color w:val="000000" w:themeColor="text1"/>
                      <w:kern w:val="0"/>
                      <w:szCs w:val="21"/>
                    </w:rPr>
                  </w:pPr>
                  <w:r w:rsidRPr="00CB3CE8">
                    <w:rPr>
                      <w:color w:val="000000" w:themeColor="text1"/>
                      <w:kern w:val="0"/>
                      <w:szCs w:val="21"/>
                    </w:rPr>
                    <w:t>限值</w:t>
                  </w:r>
                </w:p>
              </w:tc>
              <w:tc>
                <w:tcPr>
                  <w:tcW w:w="3155" w:type="pct"/>
                  <w:vAlign w:val="center"/>
                </w:tcPr>
                <w:p w:rsidR="00727855" w:rsidRPr="00CB3CE8" w:rsidRDefault="00F0022F">
                  <w:pPr>
                    <w:jc w:val="center"/>
                    <w:rPr>
                      <w:color w:val="000000" w:themeColor="text1"/>
                      <w:kern w:val="0"/>
                      <w:szCs w:val="21"/>
                    </w:rPr>
                  </w:pPr>
                  <w:r w:rsidRPr="00CB3CE8">
                    <w:rPr>
                      <w:color w:val="000000" w:themeColor="text1"/>
                      <w:kern w:val="0"/>
                      <w:szCs w:val="21"/>
                    </w:rPr>
                    <w:t>来源</w:t>
                  </w:r>
                </w:p>
              </w:tc>
            </w:tr>
            <w:tr w:rsidR="00CB3CE8" w:rsidRPr="00CB3CE8" w:rsidTr="00D249DE">
              <w:trPr>
                <w:trHeight w:val="340"/>
              </w:trPr>
              <w:tc>
                <w:tcPr>
                  <w:tcW w:w="738" w:type="pct"/>
                  <w:vAlign w:val="center"/>
                </w:tcPr>
                <w:p w:rsidR="00727855" w:rsidRPr="00CB3CE8" w:rsidRDefault="00F0022F">
                  <w:pPr>
                    <w:jc w:val="center"/>
                    <w:rPr>
                      <w:color w:val="000000" w:themeColor="text1"/>
                      <w:kern w:val="0"/>
                      <w:szCs w:val="21"/>
                    </w:rPr>
                  </w:pPr>
                  <w:r w:rsidRPr="00CB3CE8">
                    <w:rPr>
                      <w:color w:val="000000" w:themeColor="text1"/>
                      <w:kern w:val="0"/>
                      <w:szCs w:val="21"/>
                    </w:rPr>
                    <w:t>有组织废气</w:t>
                  </w:r>
                </w:p>
              </w:tc>
              <w:tc>
                <w:tcPr>
                  <w:tcW w:w="461" w:type="pct"/>
                  <w:vAlign w:val="center"/>
                </w:tcPr>
                <w:p w:rsidR="00727855" w:rsidRPr="00CB3CE8" w:rsidRDefault="00F0022F">
                  <w:pPr>
                    <w:jc w:val="center"/>
                    <w:rPr>
                      <w:color w:val="000000" w:themeColor="text1"/>
                      <w:kern w:val="0"/>
                      <w:szCs w:val="21"/>
                    </w:rPr>
                  </w:pPr>
                  <w:r w:rsidRPr="00CB3CE8">
                    <w:rPr>
                      <w:rFonts w:hint="eastAsia"/>
                      <w:color w:val="000000" w:themeColor="text1"/>
                      <w:kern w:val="0"/>
                      <w:szCs w:val="21"/>
                    </w:rPr>
                    <w:t>颗粒物</w:t>
                  </w:r>
                </w:p>
              </w:tc>
              <w:tc>
                <w:tcPr>
                  <w:tcW w:w="646" w:type="pct"/>
                  <w:vAlign w:val="center"/>
                </w:tcPr>
                <w:p w:rsidR="00727855" w:rsidRPr="00CB3CE8" w:rsidRDefault="00F0022F">
                  <w:pPr>
                    <w:jc w:val="center"/>
                    <w:rPr>
                      <w:color w:val="000000" w:themeColor="text1"/>
                      <w:szCs w:val="21"/>
                    </w:rPr>
                  </w:pPr>
                  <w:r w:rsidRPr="00CB3CE8">
                    <w:rPr>
                      <w:rFonts w:hint="eastAsia"/>
                      <w:color w:val="000000" w:themeColor="text1"/>
                      <w:szCs w:val="21"/>
                    </w:rPr>
                    <w:t>120</w:t>
                  </w:r>
                  <w:r w:rsidRPr="00CB3CE8">
                    <w:rPr>
                      <w:color w:val="000000" w:themeColor="text1"/>
                      <w:szCs w:val="21"/>
                    </w:rPr>
                    <w:t>mg/m</w:t>
                  </w:r>
                  <w:r w:rsidRPr="00CB3CE8">
                    <w:rPr>
                      <w:color w:val="000000" w:themeColor="text1"/>
                      <w:szCs w:val="21"/>
                      <w:vertAlign w:val="superscript"/>
                    </w:rPr>
                    <w:t>3</w:t>
                  </w:r>
                </w:p>
                <w:p w:rsidR="00727855" w:rsidRPr="00CB3CE8" w:rsidRDefault="00F0022F">
                  <w:pPr>
                    <w:jc w:val="center"/>
                    <w:rPr>
                      <w:color w:val="000000" w:themeColor="text1"/>
                      <w:szCs w:val="21"/>
                    </w:rPr>
                  </w:pPr>
                  <w:r w:rsidRPr="00CB3CE8">
                    <w:rPr>
                      <w:rFonts w:hint="eastAsia"/>
                      <w:color w:val="000000" w:themeColor="text1"/>
                      <w:szCs w:val="21"/>
                    </w:rPr>
                    <w:t>3.5kg/h</w:t>
                  </w:r>
                </w:p>
              </w:tc>
              <w:tc>
                <w:tcPr>
                  <w:tcW w:w="3155" w:type="pct"/>
                  <w:vAlign w:val="center"/>
                </w:tcPr>
                <w:p w:rsidR="00727855" w:rsidRPr="00CB3CE8" w:rsidRDefault="00F0022F">
                  <w:pPr>
                    <w:jc w:val="center"/>
                    <w:rPr>
                      <w:color w:val="000000" w:themeColor="text1"/>
                      <w:kern w:val="0"/>
                      <w:szCs w:val="21"/>
                    </w:rPr>
                  </w:pPr>
                  <w:r w:rsidRPr="00CB3CE8">
                    <w:rPr>
                      <w:rFonts w:hint="eastAsia"/>
                      <w:color w:val="000000" w:themeColor="text1"/>
                      <w:kern w:val="0"/>
                      <w:szCs w:val="21"/>
                    </w:rPr>
                    <w:t>《大气污染物综合排放标准》</w:t>
                  </w:r>
                  <w:r w:rsidRPr="00CB3CE8">
                    <w:rPr>
                      <w:rFonts w:hint="eastAsia"/>
                      <w:color w:val="000000" w:themeColor="text1"/>
                      <w:kern w:val="0"/>
                      <w:szCs w:val="21"/>
                    </w:rPr>
                    <w:t>(GB16297-1996)</w:t>
                  </w:r>
                  <w:r w:rsidRPr="00CB3CE8">
                    <w:rPr>
                      <w:rFonts w:hint="eastAsia"/>
                      <w:color w:val="000000" w:themeColor="text1"/>
                      <w:kern w:val="0"/>
                      <w:szCs w:val="21"/>
                    </w:rPr>
                    <w:t>表</w:t>
                  </w:r>
                  <w:r w:rsidRPr="00CB3CE8">
                    <w:rPr>
                      <w:rFonts w:hint="eastAsia"/>
                      <w:color w:val="000000" w:themeColor="text1"/>
                      <w:kern w:val="0"/>
                      <w:szCs w:val="21"/>
                    </w:rPr>
                    <w:t>2</w:t>
                  </w:r>
                  <w:r w:rsidRPr="00CB3CE8">
                    <w:rPr>
                      <w:rFonts w:hint="eastAsia"/>
                      <w:color w:val="000000" w:themeColor="text1"/>
                      <w:kern w:val="0"/>
                      <w:szCs w:val="21"/>
                    </w:rPr>
                    <w:t>新污染源大气污染物排放限值</w:t>
                  </w:r>
                  <w:r w:rsidRPr="00CB3CE8">
                    <w:rPr>
                      <w:rFonts w:hint="eastAsia"/>
                      <w:color w:val="000000" w:themeColor="text1"/>
                      <w:kern w:val="0"/>
                      <w:szCs w:val="21"/>
                    </w:rPr>
                    <w:t>(15m</w:t>
                  </w:r>
                  <w:r w:rsidRPr="00CB3CE8">
                    <w:rPr>
                      <w:rFonts w:hint="eastAsia"/>
                      <w:color w:val="000000" w:themeColor="text1"/>
                      <w:kern w:val="0"/>
                      <w:szCs w:val="21"/>
                    </w:rPr>
                    <w:t>排气筒</w:t>
                  </w:r>
                  <w:r w:rsidRPr="00CB3CE8">
                    <w:rPr>
                      <w:rFonts w:hint="eastAsia"/>
                      <w:color w:val="000000" w:themeColor="text1"/>
                      <w:kern w:val="0"/>
                      <w:szCs w:val="21"/>
                    </w:rPr>
                    <w:t>)</w:t>
                  </w:r>
                </w:p>
              </w:tc>
            </w:tr>
            <w:tr w:rsidR="00CB3CE8" w:rsidRPr="00CB3CE8" w:rsidTr="00D249DE">
              <w:trPr>
                <w:trHeight w:val="340"/>
              </w:trPr>
              <w:tc>
                <w:tcPr>
                  <w:tcW w:w="738" w:type="pct"/>
                  <w:vAlign w:val="center"/>
                </w:tcPr>
                <w:p w:rsidR="00727855" w:rsidRPr="00CB3CE8" w:rsidRDefault="00F0022F">
                  <w:pPr>
                    <w:jc w:val="center"/>
                    <w:rPr>
                      <w:color w:val="000000" w:themeColor="text1"/>
                      <w:kern w:val="0"/>
                      <w:szCs w:val="21"/>
                    </w:rPr>
                  </w:pPr>
                  <w:r w:rsidRPr="00CB3CE8">
                    <w:rPr>
                      <w:color w:val="000000" w:themeColor="text1"/>
                      <w:kern w:val="0"/>
                      <w:szCs w:val="21"/>
                    </w:rPr>
                    <w:t>无组织废气</w:t>
                  </w:r>
                </w:p>
              </w:tc>
              <w:tc>
                <w:tcPr>
                  <w:tcW w:w="461" w:type="pct"/>
                  <w:vAlign w:val="center"/>
                </w:tcPr>
                <w:p w:rsidR="00727855" w:rsidRPr="00CB3CE8" w:rsidRDefault="00F0022F">
                  <w:pPr>
                    <w:jc w:val="center"/>
                    <w:rPr>
                      <w:color w:val="000000" w:themeColor="text1"/>
                      <w:kern w:val="0"/>
                      <w:szCs w:val="21"/>
                    </w:rPr>
                  </w:pPr>
                  <w:r w:rsidRPr="00CB3CE8">
                    <w:rPr>
                      <w:rFonts w:hint="eastAsia"/>
                      <w:color w:val="000000" w:themeColor="text1"/>
                      <w:kern w:val="0"/>
                      <w:szCs w:val="21"/>
                    </w:rPr>
                    <w:t>颗粒物</w:t>
                  </w:r>
                </w:p>
              </w:tc>
              <w:tc>
                <w:tcPr>
                  <w:tcW w:w="646" w:type="pct"/>
                  <w:vAlign w:val="center"/>
                </w:tcPr>
                <w:p w:rsidR="00727855" w:rsidRPr="00CB3CE8" w:rsidRDefault="00F0022F">
                  <w:pPr>
                    <w:jc w:val="center"/>
                    <w:rPr>
                      <w:color w:val="000000" w:themeColor="text1"/>
                      <w:szCs w:val="21"/>
                    </w:rPr>
                  </w:pPr>
                  <w:r w:rsidRPr="00CB3CE8">
                    <w:rPr>
                      <w:rFonts w:hint="eastAsia"/>
                      <w:color w:val="000000" w:themeColor="text1"/>
                      <w:szCs w:val="21"/>
                    </w:rPr>
                    <w:t>1.0</w:t>
                  </w:r>
                  <w:r w:rsidRPr="00CB3CE8">
                    <w:rPr>
                      <w:color w:val="000000" w:themeColor="text1"/>
                      <w:szCs w:val="21"/>
                    </w:rPr>
                    <w:t>mg/m</w:t>
                  </w:r>
                  <w:r w:rsidRPr="00CB3CE8">
                    <w:rPr>
                      <w:color w:val="000000" w:themeColor="text1"/>
                      <w:szCs w:val="21"/>
                      <w:vertAlign w:val="superscript"/>
                    </w:rPr>
                    <w:t>3</w:t>
                  </w:r>
                </w:p>
              </w:tc>
              <w:tc>
                <w:tcPr>
                  <w:tcW w:w="3155" w:type="pct"/>
                  <w:vAlign w:val="center"/>
                </w:tcPr>
                <w:p w:rsidR="00727855" w:rsidRPr="00CB3CE8" w:rsidRDefault="00F0022F">
                  <w:pPr>
                    <w:jc w:val="center"/>
                    <w:rPr>
                      <w:color w:val="000000" w:themeColor="text1"/>
                      <w:kern w:val="0"/>
                      <w:szCs w:val="21"/>
                    </w:rPr>
                  </w:pPr>
                  <w:r w:rsidRPr="00CB3CE8">
                    <w:rPr>
                      <w:rFonts w:hint="eastAsia"/>
                      <w:color w:val="000000" w:themeColor="text1"/>
                      <w:szCs w:val="21"/>
                    </w:rPr>
                    <w:t>《大气污染物综合排放标准》</w:t>
                  </w:r>
                  <w:r w:rsidRPr="00CB3CE8">
                    <w:rPr>
                      <w:rFonts w:hint="eastAsia"/>
                      <w:color w:val="000000" w:themeColor="text1"/>
                      <w:szCs w:val="21"/>
                    </w:rPr>
                    <w:t>(GB16297-1996)</w:t>
                  </w:r>
                  <w:r w:rsidRPr="00CB3CE8">
                    <w:rPr>
                      <w:rFonts w:hint="eastAsia"/>
                      <w:color w:val="000000" w:themeColor="text1"/>
                      <w:szCs w:val="21"/>
                    </w:rPr>
                    <w:t>表</w:t>
                  </w:r>
                  <w:r w:rsidRPr="00CB3CE8">
                    <w:rPr>
                      <w:rFonts w:hint="eastAsia"/>
                      <w:color w:val="000000" w:themeColor="text1"/>
                      <w:szCs w:val="21"/>
                    </w:rPr>
                    <w:t>2</w:t>
                  </w:r>
                  <w:r w:rsidRPr="00CB3CE8">
                    <w:rPr>
                      <w:rFonts w:hint="eastAsia"/>
                      <w:color w:val="000000" w:themeColor="text1"/>
                      <w:szCs w:val="21"/>
                    </w:rPr>
                    <w:t>无组织排放监控浓度限值</w:t>
                  </w:r>
                </w:p>
              </w:tc>
            </w:tr>
          </w:tbl>
          <w:p w:rsidR="00727855" w:rsidRPr="00CB3CE8" w:rsidRDefault="00F0022F">
            <w:pPr>
              <w:spacing w:line="480" w:lineRule="exact"/>
              <w:ind w:firstLineChars="200" w:firstLine="482"/>
              <w:rPr>
                <w:b/>
                <w:color w:val="000000" w:themeColor="text1"/>
                <w:sz w:val="24"/>
              </w:rPr>
            </w:pPr>
            <w:r w:rsidRPr="00CB3CE8">
              <w:rPr>
                <w:b/>
                <w:color w:val="000000" w:themeColor="text1"/>
                <w:sz w:val="24"/>
              </w:rPr>
              <w:t>2</w:t>
            </w:r>
            <w:r w:rsidRPr="00CB3CE8">
              <w:rPr>
                <w:b/>
                <w:color w:val="000000" w:themeColor="text1"/>
                <w:sz w:val="24"/>
              </w:rPr>
              <w:t>、噪声</w:t>
            </w:r>
          </w:p>
          <w:p w:rsidR="00727855" w:rsidRPr="00CB3CE8" w:rsidRDefault="00F0022F">
            <w:pPr>
              <w:spacing w:line="480" w:lineRule="exact"/>
              <w:ind w:firstLineChars="200" w:firstLine="480"/>
              <w:jc w:val="left"/>
              <w:rPr>
                <w:color w:val="000000" w:themeColor="text1"/>
                <w:sz w:val="24"/>
              </w:rPr>
            </w:pPr>
            <w:r w:rsidRPr="00CB3CE8">
              <w:rPr>
                <w:color w:val="000000" w:themeColor="text1"/>
                <w:sz w:val="24"/>
              </w:rPr>
              <w:t>运营期厂界噪声执行《工业企业厂界环境噪声排放标准》</w:t>
            </w:r>
            <w:r w:rsidRPr="00CB3CE8">
              <w:rPr>
                <w:color w:val="000000" w:themeColor="text1"/>
                <w:sz w:val="24"/>
              </w:rPr>
              <w:t>(GB12348-2008)</w:t>
            </w:r>
            <w:r w:rsidRPr="00CB3CE8">
              <w:rPr>
                <w:color w:val="000000" w:themeColor="text1"/>
                <w:sz w:val="24"/>
              </w:rPr>
              <w:t>中</w:t>
            </w:r>
            <w:r w:rsidRPr="00CB3CE8">
              <w:rPr>
                <w:rFonts w:hint="eastAsia"/>
                <w:color w:val="000000" w:themeColor="text1"/>
                <w:sz w:val="24"/>
              </w:rPr>
              <w:t>2</w:t>
            </w:r>
            <w:r w:rsidRPr="00CB3CE8">
              <w:rPr>
                <w:color w:val="000000" w:themeColor="text1"/>
                <w:sz w:val="24"/>
              </w:rPr>
              <w:t>类区标准。</w:t>
            </w:r>
          </w:p>
          <w:p w:rsidR="00727855" w:rsidRPr="00CB3CE8" w:rsidRDefault="00F0022F">
            <w:pPr>
              <w:pStyle w:val="-"/>
              <w:spacing w:line="480" w:lineRule="exact"/>
              <w:ind w:firstLineChars="0" w:firstLine="0"/>
              <w:jc w:val="center"/>
              <w:rPr>
                <w:b/>
                <w:bCs/>
                <w:color w:val="000000" w:themeColor="text1"/>
                <w:sz w:val="24"/>
                <w:szCs w:val="24"/>
              </w:rPr>
            </w:pPr>
            <w:r w:rsidRPr="00CB3CE8">
              <w:rPr>
                <w:b/>
                <w:bCs/>
                <w:color w:val="000000" w:themeColor="text1"/>
                <w:sz w:val="24"/>
                <w:szCs w:val="24"/>
              </w:rPr>
              <w:lastRenderedPageBreak/>
              <w:t>表</w:t>
            </w:r>
            <w:r w:rsidRPr="00CB3CE8">
              <w:rPr>
                <w:b/>
                <w:bCs/>
                <w:color w:val="000000" w:themeColor="text1"/>
                <w:sz w:val="24"/>
                <w:szCs w:val="24"/>
              </w:rPr>
              <w:t>3-</w:t>
            </w:r>
            <w:r w:rsidRPr="00CB3CE8">
              <w:rPr>
                <w:rFonts w:hint="eastAsia"/>
                <w:b/>
                <w:bCs/>
                <w:color w:val="000000" w:themeColor="text1"/>
                <w:sz w:val="24"/>
                <w:szCs w:val="24"/>
              </w:rPr>
              <w:t>6</w:t>
            </w:r>
            <w:r w:rsidRPr="00CB3CE8">
              <w:rPr>
                <w:b/>
                <w:bCs/>
                <w:color w:val="000000" w:themeColor="text1"/>
                <w:sz w:val="24"/>
                <w:szCs w:val="24"/>
              </w:rPr>
              <w:t xml:space="preserve">  </w:t>
            </w:r>
            <w:r w:rsidRPr="00CB3CE8">
              <w:rPr>
                <w:rFonts w:hint="eastAsia"/>
                <w:b/>
                <w:bCs/>
                <w:color w:val="000000" w:themeColor="text1"/>
                <w:sz w:val="24"/>
                <w:szCs w:val="24"/>
              </w:rPr>
              <w:t xml:space="preserve"> </w:t>
            </w:r>
            <w:r w:rsidRPr="00CB3CE8">
              <w:rPr>
                <w:b/>
                <w:bCs/>
                <w:color w:val="000000" w:themeColor="text1"/>
                <w:sz w:val="24"/>
                <w:szCs w:val="24"/>
              </w:rPr>
              <w:t>噪声排放标准一览表</w:t>
            </w:r>
            <w:r w:rsidRPr="00CB3CE8">
              <w:rPr>
                <w:b/>
                <w:bCs/>
                <w:color w:val="000000" w:themeColor="text1"/>
                <w:sz w:val="24"/>
                <w:szCs w:val="24"/>
              </w:rPr>
              <w:t xml:space="preserve">   </w:t>
            </w:r>
            <w:r w:rsidRPr="00CB3CE8">
              <w:rPr>
                <w:rFonts w:hint="eastAsia"/>
                <w:b/>
                <w:bCs/>
                <w:color w:val="000000" w:themeColor="text1"/>
                <w:sz w:val="24"/>
                <w:szCs w:val="24"/>
              </w:rPr>
              <w:t xml:space="preserve"> </w:t>
            </w:r>
            <w:r w:rsidRPr="00CB3CE8">
              <w:rPr>
                <w:b/>
                <w:bCs/>
                <w:color w:val="000000" w:themeColor="text1"/>
                <w:sz w:val="24"/>
                <w:szCs w:val="24"/>
              </w:rPr>
              <w:t>单位：</w:t>
            </w:r>
            <w:r w:rsidRPr="00CB3CE8">
              <w:rPr>
                <w:b/>
                <w:bCs/>
                <w:color w:val="000000" w:themeColor="text1"/>
                <w:sz w:val="24"/>
                <w:szCs w:val="24"/>
              </w:rPr>
              <w:t>dB(A)</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40"/>
              <w:gridCol w:w="1071"/>
              <w:gridCol w:w="968"/>
              <w:gridCol w:w="782"/>
              <w:gridCol w:w="3621"/>
            </w:tblGrid>
            <w:tr w:rsidR="00CB3CE8" w:rsidRPr="00CB3CE8">
              <w:trPr>
                <w:trHeight w:val="340"/>
                <w:jc w:val="center"/>
              </w:trPr>
              <w:tc>
                <w:tcPr>
                  <w:tcW w:w="1504" w:type="pct"/>
                  <w:gridSpan w:val="2"/>
                  <w:vAlign w:val="center"/>
                </w:tcPr>
                <w:p w:rsidR="00727855" w:rsidRPr="00CB3CE8" w:rsidRDefault="00F0022F">
                  <w:pPr>
                    <w:jc w:val="center"/>
                    <w:rPr>
                      <w:color w:val="000000" w:themeColor="text1"/>
                      <w:szCs w:val="21"/>
                    </w:rPr>
                  </w:pPr>
                  <w:r w:rsidRPr="00CB3CE8">
                    <w:rPr>
                      <w:color w:val="000000" w:themeColor="text1"/>
                      <w:szCs w:val="21"/>
                    </w:rPr>
                    <w:t>时间</w:t>
                  </w:r>
                </w:p>
              </w:tc>
              <w:tc>
                <w:tcPr>
                  <w:tcW w:w="630" w:type="pct"/>
                  <w:vAlign w:val="center"/>
                </w:tcPr>
                <w:p w:rsidR="00727855" w:rsidRPr="00CB3CE8" w:rsidRDefault="00F0022F">
                  <w:pPr>
                    <w:jc w:val="center"/>
                    <w:rPr>
                      <w:color w:val="000000" w:themeColor="text1"/>
                      <w:szCs w:val="21"/>
                    </w:rPr>
                  </w:pPr>
                  <w:r w:rsidRPr="00CB3CE8">
                    <w:rPr>
                      <w:color w:val="000000" w:themeColor="text1"/>
                      <w:szCs w:val="21"/>
                    </w:rPr>
                    <w:t>标准值</w:t>
                  </w:r>
                </w:p>
              </w:tc>
              <w:tc>
                <w:tcPr>
                  <w:tcW w:w="509" w:type="pct"/>
                  <w:vAlign w:val="center"/>
                </w:tcPr>
                <w:p w:rsidR="00727855" w:rsidRPr="00CB3CE8" w:rsidRDefault="00F0022F">
                  <w:pPr>
                    <w:jc w:val="center"/>
                    <w:rPr>
                      <w:color w:val="000000" w:themeColor="text1"/>
                      <w:szCs w:val="21"/>
                    </w:rPr>
                  </w:pPr>
                  <w:r w:rsidRPr="00CB3CE8">
                    <w:rPr>
                      <w:color w:val="000000" w:themeColor="text1"/>
                      <w:szCs w:val="21"/>
                    </w:rPr>
                    <w:t>单位</w:t>
                  </w:r>
                </w:p>
              </w:tc>
              <w:tc>
                <w:tcPr>
                  <w:tcW w:w="2357" w:type="pct"/>
                  <w:vAlign w:val="center"/>
                </w:tcPr>
                <w:p w:rsidR="00727855" w:rsidRPr="00CB3CE8" w:rsidRDefault="00F0022F">
                  <w:pPr>
                    <w:jc w:val="center"/>
                    <w:rPr>
                      <w:color w:val="000000" w:themeColor="text1"/>
                      <w:szCs w:val="21"/>
                    </w:rPr>
                  </w:pPr>
                  <w:r w:rsidRPr="00CB3CE8">
                    <w:rPr>
                      <w:color w:val="000000" w:themeColor="text1"/>
                      <w:szCs w:val="21"/>
                    </w:rPr>
                    <w:t>标准来源</w:t>
                  </w:r>
                </w:p>
              </w:tc>
            </w:tr>
            <w:tr w:rsidR="00CB3CE8" w:rsidRPr="00CB3CE8">
              <w:trPr>
                <w:trHeight w:val="340"/>
                <w:jc w:val="center"/>
              </w:trPr>
              <w:tc>
                <w:tcPr>
                  <w:tcW w:w="807" w:type="pct"/>
                  <w:vMerge w:val="restart"/>
                  <w:vAlign w:val="center"/>
                </w:tcPr>
                <w:p w:rsidR="00727855" w:rsidRPr="00CB3CE8" w:rsidRDefault="00F0022F">
                  <w:pPr>
                    <w:jc w:val="center"/>
                    <w:rPr>
                      <w:color w:val="000000" w:themeColor="text1"/>
                      <w:szCs w:val="21"/>
                    </w:rPr>
                  </w:pPr>
                  <w:r w:rsidRPr="00CB3CE8">
                    <w:rPr>
                      <w:color w:val="000000" w:themeColor="text1"/>
                      <w:szCs w:val="21"/>
                    </w:rPr>
                    <w:t>运营期</w:t>
                  </w:r>
                </w:p>
              </w:tc>
              <w:tc>
                <w:tcPr>
                  <w:tcW w:w="697" w:type="pct"/>
                  <w:vAlign w:val="center"/>
                </w:tcPr>
                <w:p w:rsidR="00727855" w:rsidRPr="00CB3CE8" w:rsidRDefault="00F0022F">
                  <w:pPr>
                    <w:jc w:val="center"/>
                    <w:rPr>
                      <w:color w:val="000000" w:themeColor="text1"/>
                      <w:szCs w:val="21"/>
                    </w:rPr>
                  </w:pPr>
                  <w:r w:rsidRPr="00CB3CE8">
                    <w:rPr>
                      <w:color w:val="000000" w:themeColor="text1"/>
                      <w:szCs w:val="21"/>
                    </w:rPr>
                    <w:t>昼间</w:t>
                  </w:r>
                </w:p>
              </w:tc>
              <w:tc>
                <w:tcPr>
                  <w:tcW w:w="630" w:type="pct"/>
                  <w:vAlign w:val="center"/>
                </w:tcPr>
                <w:p w:rsidR="00727855" w:rsidRPr="00CB3CE8" w:rsidRDefault="00F0022F">
                  <w:pPr>
                    <w:jc w:val="center"/>
                    <w:rPr>
                      <w:color w:val="000000" w:themeColor="text1"/>
                      <w:szCs w:val="21"/>
                    </w:rPr>
                  </w:pPr>
                  <w:r w:rsidRPr="00CB3CE8">
                    <w:rPr>
                      <w:color w:val="000000" w:themeColor="text1"/>
                      <w:szCs w:val="21"/>
                    </w:rPr>
                    <w:t>60</w:t>
                  </w:r>
                </w:p>
              </w:tc>
              <w:tc>
                <w:tcPr>
                  <w:tcW w:w="509" w:type="pct"/>
                  <w:vMerge w:val="restart"/>
                  <w:vAlign w:val="center"/>
                </w:tcPr>
                <w:p w:rsidR="00727855" w:rsidRPr="00CB3CE8" w:rsidRDefault="00F0022F">
                  <w:pPr>
                    <w:jc w:val="center"/>
                    <w:rPr>
                      <w:color w:val="000000" w:themeColor="text1"/>
                      <w:szCs w:val="21"/>
                    </w:rPr>
                  </w:pPr>
                  <w:r w:rsidRPr="00CB3CE8">
                    <w:rPr>
                      <w:color w:val="000000" w:themeColor="text1"/>
                      <w:szCs w:val="21"/>
                    </w:rPr>
                    <w:t>dB(A)</w:t>
                  </w:r>
                </w:p>
              </w:tc>
              <w:tc>
                <w:tcPr>
                  <w:tcW w:w="2357" w:type="pct"/>
                  <w:vMerge w:val="restart"/>
                  <w:vAlign w:val="center"/>
                </w:tcPr>
                <w:p w:rsidR="00727855" w:rsidRPr="00CB3CE8" w:rsidRDefault="00F0022F">
                  <w:pPr>
                    <w:jc w:val="center"/>
                    <w:rPr>
                      <w:color w:val="000000" w:themeColor="text1"/>
                      <w:szCs w:val="21"/>
                    </w:rPr>
                  </w:pPr>
                  <w:r w:rsidRPr="00CB3CE8">
                    <w:rPr>
                      <w:color w:val="000000" w:themeColor="text1"/>
                      <w:szCs w:val="21"/>
                    </w:rPr>
                    <w:t>《工业企业厂界环境噪声排放标准》</w:t>
                  </w:r>
                  <w:r w:rsidRPr="00CB3CE8">
                    <w:rPr>
                      <w:color w:val="000000" w:themeColor="text1"/>
                      <w:szCs w:val="21"/>
                    </w:rPr>
                    <w:t>(GB12348-2008)</w:t>
                  </w:r>
                  <w:r w:rsidRPr="00CB3CE8">
                    <w:rPr>
                      <w:color w:val="000000" w:themeColor="text1"/>
                      <w:szCs w:val="21"/>
                    </w:rPr>
                    <w:t>表</w:t>
                  </w:r>
                  <w:r w:rsidRPr="00CB3CE8">
                    <w:rPr>
                      <w:color w:val="000000" w:themeColor="text1"/>
                      <w:szCs w:val="21"/>
                    </w:rPr>
                    <w:t>1</w:t>
                  </w:r>
                  <w:r w:rsidRPr="00CB3CE8">
                    <w:rPr>
                      <w:color w:val="000000" w:themeColor="text1"/>
                      <w:szCs w:val="21"/>
                    </w:rPr>
                    <w:t>中</w:t>
                  </w:r>
                  <w:r w:rsidRPr="00CB3CE8">
                    <w:rPr>
                      <w:rFonts w:hint="eastAsia"/>
                      <w:color w:val="000000" w:themeColor="text1"/>
                      <w:szCs w:val="21"/>
                    </w:rPr>
                    <w:t>2</w:t>
                  </w:r>
                  <w:r w:rsidRPr="00CB3CE8">
                    <w:rPr>
                      <w:color w:val="000000" w:themeColor="text1"/>
                      <w:szCs w:val="21"/>
                    </w:rPr>
                    <w:t>类</w:t>
                  </w:r>
                  <w:r w:rsidRPr="00CB3CE8">
                    <w:rPr>
                      <w:rFonts w:hint="eastAsia"/>
                      <w:color w:val="000000" w:themeColor="text1"/>
                      <w:szCs w:val="21"/>
                    </w:rPr>
                    <w:t>区</w:t>
                  </w:r>
                  <w:r w:rsidRPr="00CB3CE8">
                    <w:rPr>
                      <w:color w:val="000000" w:themeColor="text1"/>
                      <w:szCs w:val="21"/>
                    </w:rPr>
                    <w:t>标准</w:t>
                  </w:r>
                </w:p>
              </w:tc>
            </w:tr>
            <w:tr w:rsidR="00CB3CE8" w:rsidRPr="00CB3CE8">
              <w:trPr>
                <w:trHeight w:val="340"/>
                <w:jc w:val="center"/>
              </w:trPr>
              <w:tc>
                <w:tcPr>
                  <w:tcW w:w="807" w:type="pct"/>
                  <w:vMerge/>
                  <w:vAlign w:val="center"/>
                </w:tcPr>
                <w:p w:rsidR="00727855" w:rsidRPr="00CB3CE8" w:rsidRDefault="00727855">
                  <w:pPr>
                    <w:jc w:val="center"/>
                    <w:rPr>
                      <w:color w:val="000000" w:themeColor="text1"/>
                      <w:szCs w:val="21"/>
                    </w:rPr>
                  </w:pPr>
                </w:p>
              </w:tc>
              <w:tc>
                <w:tcPr>
                  <w:tcW w:w="697" w:type="pct"/>
                  <w:vAlign w:val="center"/>
                </w:tcPr>
                <w:p w:rsidR="00727855" w:rsidRPr="00CB3CE8" w:rsidRDefault="00F0022F">
                  <w:pPr>
                    <w:jc w:val="center"/>
                    <w:rPr>
                      <w:color w:val="000000" w:themeColor="text1"/>
                      <w:szCs w:val="21"/>
                    </w:rPr>
                  </w:pPr>
                  <w:r w:rsidRPr="00CB3CE8">
                    <w:rPr>
                      <w:color w:val="000000" w:themeColor="text1"/>
                      <w:szCs w:val="21"/>
                    </w:rPr>
                    <w:t>夜间</w:t>
                  </w:r>
                </w:p>
              </w:tc>
              <w:tc>
                <w:tcPr>
                  <w:tcW w:w="630" w:type="pct"/>
                  <w:vAlign w:val="center"/>
                </w:tcPr>
                <w:p w:rsidR="00727855" w:rsidRPr="00CB3CE8" w:rsidRDefault="00F0022F">
                  <w:pPr>
                    <w:jc w:val="center"/>
                    <w:rPr>
                      <w:color w:val="000000" w:themeColor="text1"/>
                      <w:szCs w:val="21"/>
                    </w:rPr>
                  </w:pPr>
                  <w:r w:rsidRPr="00CB3CE8">
                    <w:rPr>
                      <w:color w:val="000000" w:themeColor="text1"/>
                      <w:szCs w:val="21"/>
                    </w:rPr>
                    <w:t>50</w:t>
                  </w:r>
                </w:p>
              </w:tc>
              <w:tc>
                <w:tcPr>
                  <w:tcW w:w="509" w:type="pct"/>
                  <w:vMerge/>
                  <w:vAlign w:val="center"/>
                </w:tcPr>
                <w:p w:rsidR="00727855" w:rsidRPr="00CB3CE8" w:rsidRDefault="00727855">
                  <w:pPr>
                    <w:jc w:val="center"/>
                    <w:rPr>
                      <w:color w:val="000000" w:themeColor="text1"/>
                      <w:szCs w:val="21"/>
                    </w:rPr>
                  </w:pPr>
                </w:p>
              </w:tc>
              <w:tc>
                <w:tcPr>
                  <w:tcW w:w="2357" w:type="pct"/>
                  <w:vMerge/>
                  <w:vAlign w:val="center"/>
                </w:tcPr>
                <w:p w:rsidR="00727855" w:rsidRPr="00CB3CE8" w:rsidRDefault="00727855">
                  <w:pPr>
                    <w:jc w:val="center"/>
                    <w:rPr>
                      <w:color w:val="000000" w:themeColor="text1"/>
                      <w:szCs w:val="21"/>
                    </w:rPr>
                  </w:pPr>
                </w:p>
              </w:tc>
            </w:tr>
          </w:tbl>
          <w:p w:rsidR="00727855" w:rsidRPr="00CB3CE8" w:rsidRDefault="00F0022F">
            <w:pPr>
              <w:spacing w:line="480" w:lineRule="exact"/>
              <w:ind w:firstLineChars="200" w:firstLine="482"/>
              <w:rPr>
                <w:b/>
                <w:color w:val="000000" w:themeColor="text1"/>
                <w:sz w:val="24"/>
              </w:rPr>
            </w:pPr>
            <w:r w:rsidRPr="00CB3CE8">
              <w:rPr>
                <w:b/>
                <w:color w:val="000000" w:themeColor="text1"/>
                <w:sz w:val="24"/>
              </w:rPr>
              <w:t>3</w:t>
            </w:r>
            <w:r w:rsidRPr="00CB3CE8">
              <w:rPr>
                <w:b/>
                <w:color w:val="000000" w:themeColor="text1"/>
                <w:sz w:val="24"/>
              </w:rPr>
              <w:t>、固体废物</w:t>
            </w:r>
          </w:p>
          <w:p w:rsidR="00727855" w:rsidRPr="00CB3CE8" w:rsidRDefault="00F0022F">
            <w:pPr>
              <w:spacing w:line="480" w:lineRule="exact"/>
              <w:ind w:firstLineChars="200" w:firstLine="480"/>
              <w:rPr>
                <w:color w:val="000000" w:themeColor="text1"/>
                <w:kern w:val="0"/>
                <w:szCs w:val="21"/>
              </w:rPr>
            </w:pPr>
            <w:r w:rsidRPr="00CB3CE8">
              <w:rPr>
                <w:color w:val="000000" w:themeColor="text1"/>
                <w:sz w:val="24"/>
              </w:rPr>
              <w:t>一般工业固体废物执行《一般工业固体废物贮存和填埋污染控制标准》</w:t>
            </w:r>
            <w:r w:rsidRPr="00CB3CE8">
              <w:rPr>
                <w:color w:val="000000" w:themeColor="text1"/>
                <w:sz w:val="24"/>
              </w:rPr>
              <w:t>(GB18599-2020)</w:t>
            </w:r>
            <w:r w:rsidRPr="00CB3CE8">
              <w:rPr>
                <w:color w:val="000000" w:themeColor="text1"/>
                <w:sz w:val="24"/>
              </w:rPr>
              <w:t>的规定。</w:t>
            </w:r>
            <w:r w:rsidRPr="00CB3CE8">
              <w:rPr>
                <w:color w:val="000000" w:themeColor="text1"/>
                <w:kern w:val="0"/>
                <w:sz w:val="24"/>
              </w:rPr>
              <w:t>危险废物执行《危险废物贮存污染控制标准》</w:t>
            </w:r>
            <w:r w:rsidRPr="00CB3CE8">
              <w:rPr>
                <w:color w:val="000000" w:themeColor="text1"/>
                <w:kern w:val="0"/>
                <w:sz w:val="24"/>
              </w:rPr>
              <w:t>(GB18597-2023)</w:t>
            </w:r>
            <w:r w:rsidRPr="00CB3CE8">
              <w:rPr>
                <w:color w:val="000000" w:themeColor="text1"/>
                <w:kern w:val="0"/>
                <w:sz w:val="24"/>
              </w:rPr>
              <w:t>中相关要求。</w:t>
            </w:r>
          </w:p>
        </w:tc>
      </w:tr>
      <w:tr w:rsidR="00CB3CE8" w:rsidRPr="00CB3CE8">
        <w:trPr>
          <w:trHeight w:val="47"/>
          <w:jc w:val="center"/>
        </w:trPr>
        <w:tc>
          <w:tcPr>
            <w:tcW w:w="371" w:type="pct"/>
            <w:vAlign w:val="center"/>
          </w:tcPr>
          <w:p w:rsidR="00727855" w:rsidRPr="00CB3CE8" w:rsidRDefault="00F0022F">
            <w:pPr>
              <w:adjustRightInd w:val="0"/>
              <w:snapToGrid w:val="0"/>
              <w:jc w:val="center"/>
              <w:rPr>
                <w:b/>
                <w:bCs/>
                <w:color w:val="000000" w:themeColor="text1"/>
                <w:kern w:val="0"/>
                <w:sz w:val="24"/>
              </w:rPr>
            </w:pPr>
            <w:r w:rsidRPr="00CB3CE8">
              <w:rPr>
                <w:b/>
                <w:bCs/>
                <w:color w:val="000000" w:themeColor="text1"/>
                <w:kern w:val="0"/>
                <w:sz w:val="24"/>
              </w:rPr>
              <w:lastRenderedPageBreak/>
              <w:t>总量</w:t>
            </w:r>
          </w:p>
          <w:p w:rsidR="00727855" w:rsidRPr="00CB3CE8" w:rsidRDefault="00F0022F">
            <w:pPr>
              <w:adjustRightInd w:val="0"/>
              <w:snapToGrid w:val="0"/>
              <w:jc w:val="center"/>
              <w:rPr>
                <w:b/>
                <w:bCs/>
                <w:color w:val="000000" w:themeColor="text1"/>
                <w:kern w:val="0"/>
                <w:sz w:val="24"/>
              </w:rPr>
            </w:pPr>
            <w:r w:rsidRPr="00CB3CE8">
              <w:rPr>
                <w:b/>
                <w:bCs/>
                <w:color w:val="000000" w:themeColor="text1"/>
                <w:kern w:val="0"/>
                <w:sz w:val="24"/>
              </w:rPr>
              <w:t>控制</w:t>
            </w:r>
          </w:p>
          <w:p w:rsidR="00727855" w:rsidRPr="00CB3CE8" w:rsidRDefault="00F0022F">
            <w:pPr>
              <w:adjustRightInd w:val="0"/>
              <w:snapToGrid w:val="0"/>
              <w:jc w:val="center"/>
              <w:rPr>
                <w:color w:val="000000" w:themeColor="text1"/>
                <w:kern w:val="0"/>
                <w:szCs w:val="21"/>
              </w:rPr>
            </w:pPr>
            <w:r w:rsidRPr="00CB3CE8">
              <w:rPr>
                <w:b/>
                <w:bCs/>
                <w:color w:val="000000" w:themeColor="text1"/>
                <w:kern w:val="0"/>
                <w:sz w:val="24"/>
              </w:rPr>
              <w:t>指标</w:t>
            </w:r>
          </w:p>
        </w:tc>
        <w:tc>
          <w:tcPr>
            <w:tcW w:w="4629" w:type="pct"/>
            <w:vAlign w:val="center"/>
          </w:tcPr>
          <w:p w:rsidR="00727855" w:rsidRPr="00CB3CE8" w:rsidRDefault="00F0022F">
            <w:pPr>
              <w:spacing w:line="480" w:lineRule="exact"/>
              <w:ind w:firstLineChars="200" w:firstLine="480"/>
              <w:rPr>
                <w:color w:val="000000" w:themeColor="text1"/>
                <w:sz w:val="24"/>
              </w:rPr>
            </w:pPr>
            <w:r w:rsidRPr="00CB3CE8">
              <w:rPr>
                <w:color w:val="000000" w:themeColor="text1"/>
                <w:sz w:val="24"/>
              </w:rPr>
              <w:t>根据《关于进一步改革和优化建设项目主要污染物排放总量核定工作的通知》</w:t>
            </w:r>
            <w:r w:rsidRPr="00CB3CE8">
              <w:rPr>
                <w:color w:val="000000" w:themeColor="text1"/>
                <w:sz w:val="24"/>
              </w:rPr>
              <w:t>(</w:t>
            </w:r>
            <w:r w:rsidRPr="00CB3CE8">
              <w:rPr>
                <w:color w:val="000000" w:themeColor="text1"/>
                <w:sz w:val="24"/>
              </w:rPr>
              <w:t>冀环总〔</w:t>
            </w:r>
            <w:r w:rsidRPr="00CB3CE8">
              <w:rPr>
                <w:color w:val="000000" w:themeColor="text1"/>
                <w:sz w:val="24"/>
              </w:rPr>
              <w:t>2014</w:t>
            </w:r>
            <w:r w:rsidRPr="00CB3CE8">
              <w:rPr>
                <w:color w:val="000000" w:themeColor="text1"/>
                <w:sz w:val="24"/>
              </w:rPr>
              <w:t>〕</w:t>
            </w:r>
            <w:r w:rsidRPr="00CB3CE8">
              <w:rPr>
                <w:color w:val="000000" w:themeColor="text1"/>
                <w:sz w:val="24"/>
              </w:rPr>
              <w:t>283</w:t>
            </w:r>
            <w:r w:rsidRPr="00CB3CE8">
              <w:rPr>
                <w:color w:val="000000" w:themeColor="text1"/>
                <w:sz w:val="24"/>
              </w:rPr>
              <w:t>号</w:t>
            </w:r>
            <w:r w:rsidRPr="00CB3CE8">
              <w:rPr>
                <w:color w:val="000000" w:themeColor="text1"/>
                <w:sz w:val="24"/>
              </w:rPr>
              <w:t>)</w:t>
            </w:r>
            <w:r w:rsidRPr="00CB3CE8">
              <w:rPr>
                <w:color w:val="000000" w:themeColor="text1"/>
                <w:sz w:val="24"/>
              </w:rPr>
              <w:t>来核定总量控制指标。根据国家有关政策要求，结合该项目污染特征及污染排放情况，确定本项目实行的总量控制因子为</w:t>
            </w:r>
            <w:r w:rsidRPr="00CB3CE8">
              <w:rPr>
                <w:color w:val="000000" w:themeColor="text1"/>
                <w:sz w:val="24"/>
              </w:rPr>
              <w:t>COD</w:t>
            </w:r>
            <w:r w:rsidRPr="00CB3CE8">
              <w:rPr>
                <w:color w:val="000000" w:themeColor="text1"/>
                <w:sz w:val="24"/>
              </w:rPr>
              <w:t>、氨氮、</w:t>
            </w:r>
            <w:r w:rsidRPr="00CB3CE8">
              <w:rPr>
                <w:color w:val="000000" w:themeColor="text1"/>
                <w:sz w:val="24"/>
              </w:rPr>
              <w:t>SO</w:t>
            </w:r>
            <w:r w:rsidRPr="00CB3CE8">
              <w:rPr>
                <w:color w:val="000000" w:themeColor="text1"/>
                <w:sz w:val="24"/>
                <w:vertAlign w:val="subscript"/>
              </w:rPr>
              <w:t>2</w:t>
            </w:r>
            <w:r w:rsidRPr="00CB3CE8">
              <w:rPr>
                <w:color w:val="000000" w:themeColor="text1"/>
                <w:sz w:val="24"/>
              </w:rPr>
              <w:t>、</w:t>
            </w:r>
            <w:r w:rsidRPr="00CB3CE8">
              <w:rPr>
                <w:color w:val="000000" w:themeColor="text1"/>
                <w:sz w:val="24"/>
              </w:rPr>
              <w:t>NO</w:t>
            </w:r>
            <w:r w:rsidRPr="00CB3CE8">
              <w:rPr>
                <w:color w:val="000000" w:themeColor="text1"/>
                <w:sz w:val="24"/>
                <w:vertAlign w:val="subscript"/>
              </w:rPr>
              <w:t>X</w:t>
            </w:r>
            <w:r w:rsidRPr="00CB3CE8">
              <w:rPr>
                <w:color w:val="000000" w:themeColor="text1"/>
                <w:sz w:val="24"/>
              </w:rPr>
              <w:t>、</w:t>
            </w:r>
            <w:r w:rsidRPr="00CB3CE8">
              <w:rPr>
                <w:rFonts w:hint="eastAsia"/>
                <w:color w:val="000000" w:themeColor="text1"/>
                <w:sz w:val="24"/>
              </w:rPr>
              <w:t>颗粒物</w:t>
            </w:r>
            <w:r w:rsidRPr="00CB3CE8">
              <w:rPr>
                <w:color w:val="000000" w:themeColor="text1"/>
                <w:sz w:val="24"/>
              </w:rPr>
              <w:t>。</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本项目污染物总量控制指标为</w:t>
            </w:r>
            <w:r w:rsidRPr="00CB3CE8">
              <w:rPr>
                <w:rFonts w:hint="eastAsia"/>
                <w:color w:val="000000" w:themeColor="text1"/>
                <w:sz w:val="24"/>
              </w:rPr>
              <w:t>COD</w:t>
            </w:r>
            <w:r w:rsidRPr="00CB3CE8">
              <w:rPr>
                <w:rFonts w:hint="eastAsia"/>
                <w:color w:val="000000" w:themeColor="text1"/>
                <w:sz w:val="24"/>
              </w:rPr>
              <w:t>：</w:t>
            </w:r>
            <w:r w:rsidRPr="00CB3CE8">
              <w:rPr>
                <w:rFonts w:hint="eastAsia"/>
                <w:color w:val="000000" w:themeColor="text1"/>
                <w:sz w:val="24"/>
              </w:rPr>
              <w:t>0t/a</w:t>
            </w:r>
            <w:r w:rsidRPr="00CB3CE8">
              <w:rPr>
                <w:rFonts w:hint="eastAsia"/>
                <w:color w:val="000000" w:themeColor="text1"/>
                <w:sz w:val="24"/>
              </w:rPr>
              <w:t>、氨氮：</w:t>
            </w:r>
            <w:r w:rsidRPr="00CB3CE8">
              <w:rPr>
                <w:rFonts w:hint="eastAsia"/>
                <w:color w:val="000000" w:themeColor="text1"/>
                <w:sz w:val="24"/>
              </w:rPr>
              <w:t>0t/a</w:t>
            </w:r>
            <w:r w:rsidRPr="00CB3CE8">
              <w:rPr>
                <w:rFonts w:hint="eastAsia"/>
                <w:color w:val="000000" w:themeColor="text1"/>
                <w:sz w:val="24"/>
              </w:rPr>
              <w:t>、总氮：</w:t>
            </w:r>
            <w:r w:rsidRPr="00CB3CE8">
              <w:rPr>
                <w:rFonts w:hint="eastAsia"/>
                <w:color w:val="000000" w:themeColor="text1"/>
                <w:sz w:val="24"/>
              </w:rPr>
              <w:t>0t/a</w:t>
            </w:r>
            <w:r w:rsidRPr="00CB3CE8">
              <w:rPr>
                <w:rFonts w:hint="eastAsia"/>
                <w:color w:val="000000" w:themeColor="text1"/>
                <w:sz w:val="24"/>
              </w:rPr>
              <w:t>、</w:t>
            </w:r>
            <w:r w:rsidRPr="00CB3CE8">
              <w:rPr>
                <w:rFonts w:hint="eastAsia"/>
                <w:color w:val="000000" w:themeColor="text1"/>
                <w:sz w:val="24"/>
              </w:rPr>
              <w:t>SO</w:t>
            </w:r>
            <w:r w:rsidRPr="00CB3CE8">
              <w:rPr>
                <w:rFonts w:hint="eastAsia"/>
                <w:color w:val="000000" w:themeColor="text1"/>
                <w:sz w:val="24"/>
                <w:vertAlign w:val="subscript"/>
              </w:rPr>
              <w:t>2</w:t>
            </w:r>
            <w:r w:rsidRPr="00CB3CE8">
              <w:rPr>
                <w:rFonts w:hint="eastAsia"/>
                <w:color w:val="000000" w:themeColor="text1"/>
                <w:sz w:val="24"/>
              </w:rPr>
              <w:t>：</w:t>
            </w:r>
            <w:r w:rsidRPr="00CB3CE8">
              <w:rPr>
                <w:rFonts w:hint="eastAsia"/>
                <w:color w:val="000000" w:themeColor="text1"/>
                <w:sz w:val="24"/>
              </w:rPr>
              <w:t>0t/a</w:t>
            </w:r>
            <w:r w:rsidRPr="00CB3CE8">
              <w:rPr>
                <w:rFonts w:hint="eastAsia"/>
                <w:color w:val="000000" w:themeColor="text1"/>
                <w:sz w:val="24"/>
              </w:rPr>
              <w:t>、</w:t>
            </w:r>
            <w:r w:rsidRPr="00CB3CE8">
              <w:rPr>
                <w:rFonts w:hint="eastAsia"/>
                <w:color w:val="000000" w:themeColor="text1"/>
                <w:sz w:val="24"/>
              </w:rPr>
              <w:t>NO</w:t>
            </w:r>
            <w:r w:rsidRPr="00CB3CE8">
              <w:rPr>
                <w:rFonts w:hint="eastAsia"/>
                <w:color w:val="000000" w:themeColor="text1"/>
                <w:sz w:val="24"/>
                <w:vertAlign w:val="subscript"/>
              </w:rPr>
              <w:t>X</w:t>
            </w:r>
            <w:r w:rsidRPr="00CB3CE8">
              <w:rPr>
                <w:rFonts w:hint="eastAsia"/>
                <w:color w:val="000000" w:themeColor="text1"/>
                <w:sz w:val="24"/>
              </w:rPr>
              <w:t>：</w:t>
            </w:r>
            <w:r w:rsidRPr="00CB3CE8">
              <w:rPr>
                <w:rFonts w:hint="eastAsia"/>
                <w:color w:val="000000" w:themeColor="text1"/>
                <w:sz w:val="24"/>
              </w:rPr>
              <w:t>0t/a</w:t>
            </w:r>
            <w:r w:rsidRPr="00CB3CE8">
              <w:rPr>
                <w:rFonts w:hint="eastAsia"/>
                <w:color w:val="000000" w:themeColor="text1"/>
                <w:sz w:val="24"/>
              </w:rPr>
              <w:t>、颗粒物：</w:t>
            </w:r>
            <w:r w:rsidRPr="00CB3CE8">
              <w:rPr>
                <w:rFonts w:hint="eastAsia"/>
                <w:color w:val="000000" w:themeColor="text1"/>
                <w:sz w:val="24"/>
              </w:rPr>
              <w:t>15.12t/a</w:t>
            </w:r>
            <w:r w:rsidRPr="00CB3CE8">
              <w:rPr>
                <w:rFonts w:hint="eastAsia"/>
                <w:color w:val="000000" w:themeColor="text1"/>
                <w:sz w:val="24"/>
              </w:rPr>
              <w:t>。</w:t>
            </w:r>
          </w:p>
        </w:tc>
      </w:tr>
    </w:tbl>
    <w:p w:rsidR="00727855" w:rsidRPr="00CB3CE8" w:rsidRDefault="00727855">
      <w:pPr>
        <w:pStyle w:val="af2"/>
        <w:jc w:val="center"/>
        <w:outlineLvl w:val="0"/>
        <w:rPr>
          <w:rFonts w:ascii="Times New Roman" w:eastAsia="黑体" w:hAnsi="Times New Roman"/>
          <w:snapToGrid w:val="0"/>
          <w:color w:val="000000" w:themeColor="text1"/>
          <w:sz w:val="36"/>
          <w:szCs w:val="36"/>
        </w:rPr>
        <w:sectPr w:rsidR="00727855" w:rsidRPr="00CB3CE8">
          <w:pgSz w:w="11907" w:h="16840"/>
          <w:pgMar w:top="1440" w:right="1800" w:bottom="1440" w:left="1800" w:header="851" w:footer="1020" w:gutter="0"/>
          <w:cols w:space="720"/>
          <w:docGrid w:linePitch="312"/>
        </w:sectPr>
      </w:pPr>
    </w:p>
    <w:p w:rsidR="00727855" w:rsidRPr="00CB3CE8" w:rsidRDefault="00727855">
      <w:pPr>
        <w:pStyle w:val="af2"/>
        <w:spacing w:before="0" w:beforeAutospacing="0" w:after="240" w:afterAutospacing="0"/>
        <w:jc w:val="center"/>
        <w:outlineLvl w:val="0"/>
        <w:rPr>
          <w:rFonts w:ascii="Times New Roman" w:hAnsi="Times New Roman"/>
          <w:b/>
          <w:snapToGrid w:val="0"/>
          <w:color w:val="000000" w:themeColor="text1"/>
          <w:sz w:val="30"/>
          <w:szCs w:val="30"/>
        </w:rPr>
        <w:sectPr w:rsidR="00727855" w:rsidRPr="00CB3CE8">
          <w:type w:val="continuous"/>
          <w:pgSz w:w="11907" w:h="16840"/>
          <w:pgMar w:top="1440" w:right="1800" w:bottom="1440" w:left="1800" w:header="851" w:footer="1020" w:gutter="0"/>
          <w:cols w:space="720"/>
          <w:docGrid w:linePitch="312"/>
        </w:sectPr>
      </w:pPr>
      <w:bookmarkStart w:id="16" w:name="_Toc146358587"/>
    </w:p>
    <w:p w:rsidR="00727855" w:rsidRPr="00CB3CE8" w:rsidRDefault="00F0022F">
      <w:pPr>
        <w:pStyle w:val="af2"/>
        <w:spacing w:before="0" w:beforeAutospacing="0" w:after="240" w:afterAutospacing="0"/>
        <w:jc w:val="center"/>
        <w:outlineLvl w:val="0"/>
        <w:rPr>
          <w:rFonts w:ascii="Times New Roman" w:hAnsi="Times New Roman"/>
          <w:b/>
          <w:snapToGrid w:val="0"/>
          <w:color w:val="000000" w:themeColor="text1"/>
          <w:sz w:val="30"/>
          <w:szCs w:val="30"/>
        </w:rPr>
      </w:pPr>
      <w:r w:rsidRPr="00CB3CE8">
        <w:rPr>
          <w:rFonts w:ascii="Times New Roman" w:hAnsi="Times New Roman"/>
          <w:b/>
          <w:snapToGrid w:val="0"/>
          <w:color w:val="000000" w:themeColor="text1"/>
          <w:sz w:val="30"/>
          <w:szCs w:val="30"/>
        </w:rPr>
        <w:lastRenderedPageBreak/>
        <w:t>四、主要环境影响和保护措施</w:t>
      </w:r>
      <w:bookmarkEnd w:id="16"/>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7"/>
        <w:gridCol w:w="8065"/>
      </w:tblGrid>
      <w:tr w:rsidR="00CB3CE8" w:rsidRPr="00CB3CE8">
        <w:trPr>
          <w:jc w:val="center"/>
        </w:trPr>
        <w:tc>
          <w:tcPr>
            <w:tcW w:w="327" w:type="dxa"/>
            <w:tcMar>
              <w:left w:w="28" w:type="dxa"/>
              <w:right w:w="28" w:type="dxa"/>
            </w:tcMar>
            <w:vAlign w:val="center"/>
          </w:tcPr>
          <w:p w:rsidR="00727855" w:rsidRPr="00CB3CE8" w:rsidRDefault="00F0022F">
            <w:pPr>
              <w:pStyle w:val="af2"/>
              <w:adjustRightInd w:val="0"/>
              <w:snapToGrid w:val="0"/>
              <w:spacing w:before="0" w:beforeAutospacing="0" w:after="0" w:afterAutospacing="0"/>
              <w:jc w:val="center"/>
              <w:rPr>
                <w:rFonts w:ascii="Times New Roman" w:hAnsi="Times New Roman"/>
                <w:b/>
                <w:bCs/>
                <w:color w:val="000000" w:themeColor="text1"/>
                <w:kern w:val="2"/>
                <w:szCs w:val="24"/>
              </w:rPr>
            </w:pPr>
            <w:r w:rsidRPr="00CB3CE8">
              <w:rPr>
                <w:rFonts w:ascii="Times New Roman" w:hAnsi="Times New Roman"/>
                <w:b/>
                <w:bCs/>
                <w:color w:val="000000" w:themeColor="text1"/>
                <w:kern w:val="2"/>
                <w:szCs w:val="24"/>
              </w:rPr>
              <w:t>施工期环境保护措施</w:t>
            </w:r>
          </w:p>
        </w:tc>
        <w:tc>
          <w:tcPr>
            <w:tcW w:w="8065" w:type="dxa"/>
            <w:vAlign w:val="center"/>
          </w:tcPr>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1</w:t>
            </w:r>
            <w:r w:rsidRPr="00CB3CE8">
              <w:rPr>
                <w:rFonts w:hint="eastAsia"/>
                <w:color w:val="000000" w:themeColor="text1"/>
                <w:sz w:val="24"/>
              </w:rPr>
              <w:t>、大气环境保护措施</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项目建设阶段土方挖掘及运输、土地平整、建筑材料装卸及堆存、工程施工、车辆行驶等过程产生的扬尘，对周边环境空气产生一定的影响。</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为了减轻施工期扬尘对环境空气质量的影响，应对可能产生扬尘的污染源进行相应的控制措施。具体如下：</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①在施工现场出入口明显位置设置公示牌，公示施工现场负责人、环保监督员、防尘措施、扬尘监督管理部门、举报投诉电话等信息；</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②在施工区域周边设置硬质封闭围挡或者围墙；</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③对施工现场出入口、场内施工道路、材料加工堆放区进行硬化处理，并保持地面整洁；</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④在施工现场出口处设置车辆清洗设施并配套设置排水、泥浆沉淀设施，车辆冲洗干净后方可驶出；</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⑤使用预拌混凝土、预拌砂浆等建筑材料，只能现场搅拌的，应当采取防尘措施；</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⑥在施工工地内堆放水泥、灰土、砂石、建筑土方等易产生扬尘的粉状、粒状建筑材料的，应当采取密闭或者遮盖等防尘措施，装卸、搬运时应当采取防尘措施；</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⑦建筑垃圾应当及时清运，运输车辆应减速慢行，运输建筑垃圾时应采用篷布遮盖，以避免沿途洒落，减少运输扬尘；建筑垃圾在场地内堆存的，应当集中堆放并采取密闭或者遮盖等防尘措施；</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⑧施工单位加强监管，对现场作业人员进行环境保护方面的培训教育，严格按照《河北省扬尘污染防治办法》</w:t>
            </w:r>
            <w:r w:rsidRPr="00CB3CE8">
              <w:rPr>
                <w:rFonts w:hint="eastAsia"/>
                <w:color w:val="000000" w:themeColor="text1"/>
                <w:sz w:val="24"/>
              </w:rPr>
              <w:t>(</w:t>
            </w:r>
            <w:r w:rsidRPr="00CB3CE8">
              <w:rPr>
                <w:rFonts w:hint="eastAsia"/>
                <w:color w:val="000000" w:themeColor="text1"/>
                <w:sz w:val="24"/>
              </w:rPr>
              <w:t>河北省人民政府令〔</w:t>
            </w:r>
            <w:r w:rsidRPr="00CB3CE8">
              <w:rPr>
                <w:rFonts w:hint="eastAsia"/>
                <w:color w:val="000000" w:themeColor="text1"/>
                <w:sz w:val="24"/>
              </w:rPr>
              <w:t>2020</w:t>
            </w:r>
            <w:r w:rsidRPr="00CB3CE8">
              <w:rPr>
                <w:rFonts w:hint="eastAsia"/>
                <w:color w:val="000000" w:themeColor="text1"/>
                <w:sz w:val="24"/>
              </w:rPr>
              <w:t>〕第</w:t>
            </w:r>
            <w:r w:rsidRPr="00CB3CE8">
              <w:rPr>
                <w:rFonts w:hint="eastAsia"/>
                <w:color w:val="000000" w:themeColor="text1"/>
                <w:sz w:val="24"/>
              </w:rPr>
              <w:t>1</w:t>
            </w:r>
            <w:r w:rsidRPr="00CB3CE8">
              <w:rPr>
                <w:rFonts w:hint="eastAsia"/>
                <w:color w:val="000000" w:themeColor="text1"/>
                <w:sz w:val="24"/>
              </w:rPr>
              <w:t>号</w:t>
            </w:r>
            <w:r w:rsidRPr="00CB3CE8">
              <w:rPr>
                <w:rFonts w:hint="eastAsia"/>
                <w:color w:val="000000" w:themeColor="text1"/>
                <w:sz w:val="24"/>
              </w:rPr>
              <w:t>)</w:t>
            </w:r>
            <w:r w:rsidRPr="00CB3CE8">
              <w:rPr>
                <w:rFonts w:hint="eastAsia"/>
                <w:color w:val="000000" w:themeColor="text1"/>
                <w:sz w:val="24"/>
              </w:rPr>
              <w:t>要求进行施工作业。</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⑨在施工工地同步安装视频监控设备和扬尘污染物在线监测设备，分别与建设主管部门、生态环境主管部门的监控设备联网，并保证系统正常运行，发生故障应当在二十四小时内修复。</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综上，只要加强管理，切实落实有效措施，施工扬尘对环境的影响将会</w:t>
            </w:r>
            <w:r w:rsidRPr="00CB3CE8">
              <w:rPr>
                <w:rFonts w:hint="eastAsia"/>
                <w:color w:val="000000" w:themeColor="text1"/>
                <w:sz w:val="24"/>
              </w:rPr>
              <w:lastRenderedPageBreak/>
              <w:t>大大降低，而且施工期的扬尘污染具有临时性，当施工期结束后，扬尘所带来的污染也将随之结束。</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2</w:t>
            </w:r>
            <w:r w:rsidRPr="00CB3CE8">
              <w:rPr>
                <w:rFonts w:hint="eastAsia"/>
                <w:color w:val="000000" w:themeColor="text1"/>
                <w:sz w:val="24"/>
              </w:rPr>
              <w:t>、声环境保护措施</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施工期的噪声主要来源于施工现场的各种机械设备噪声和设备安装噪声。施工现场的噪声主要是施工机械设备噪声，物料装卸、运输噪声，将对项目周围产生一定的影响。</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(1)</w:t>
            </w:r>
            <w:r w:rsidRPr="00CB3CE8">
              <w:rPr>
                <w:rFonts w:hint="eastAsia"/>
                <w:color w:val="000000" w:themeColor="text1"/>
                <w:sz w:val="24"/>
              </w:rPr>
              <w:t>施工噪声来源及影响分析</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①施工噪声源强</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根据类比调查和资料分析，项目各类建筑施工机械</w:t>
            </w:r>
            <w:proofErr w:type="gramStart"/>
            <w:r w:rsidRPr="00CB3CE8">
              <w:rPr>
                <w:rFonts w:hint="eastAsia"/>
                <w:color w:val="000000" w:themeColor="text1"/>
                <w:sz w:val="24"/>
              </w:rPr>
              <w:t>产噪值</w:t>
            </w:r>
            <w:proofErr w:type="gramEnd"/>
            <w:r w:rsidRPr="00CB3CE8">
              <w:rPr>
                <w:rFonts w:hint="eastAsia"/>
                <w:color w:val="000000" w:themeColor="text1"/>
                <w:sz w:val="24"/>
              </w:rPr>
              <w:t>及噪声监测点与设备距离见下表。</w:t>
            </w:r>
          </w:p>
          <w:p w:rsidR="00727855" w:rsidRPr="00CB3CE8" w:rsidRDefault="00F0022F">
            <w:pPr>
              <w:spacing w:line="240" w:lineRule="atLeast"/>
              <w:jc w:val="center"/>
              <w:rPr>
                <w:b/>
                <w:color w:val="000000" w:themeColor="text1"/>
                <w:sz w:val="24"/>
              </w:rPr>
            </w:pPr>
            <w:r w:rsidRPr="00CB3CE8">
              <w:rPr>
                <w:rFonts w:hint="eastAsia"/>
                <w:b/>
                <w:color w:val="000000" w:themeColor="text1"/>
                <w:sz w:val="24"/>
              </w:rPr>
              <w:t>表</w:t>
            </w:r>
            <w:r w:rsidRPr="00CB3CE8">
              <w:rPr>
                <w:rFonts w:hint="eastAsia"/>
                <w:b/>
                <w:color w:val="000000" w:themeColor="text1"/>
                <w:sz w:val="24"/>
              </w:rPr>
              <w:t xml:space="preserve">4-1 </w:t>
            </w:r>
            <w:r w:rsidRPr="00CB3CE8">
              <w:rPr>
                <w:rFonts w:hint="eastAsia"/>
                <w:b/>
                <w:color w:val="000000" w:themeColor="text1"/>
                <w:sz w:val="24"/>
              </w:rPr>
              <w:t>施工机械</w:t>
            </w:r>
            <w:proofErr w:type="gramStart"/>
            <w:r w:rsidRPr="00CB3CE8">
              <w:rPr>
                <w:rFonts w:hint="eastAsia"/>
                <w:b/>
                <w:color w:val="000000" w:themeColor="text1"/>
                <w:sz w:val="24"/>
              </w:rPr>
              <w:t>产噪值</w:t>
            </w:r>
            <w:proofErr w:type="gramEnd"/>
            <w:r w:rsidRPr="00CB3CE8">
              <w:rPr>
                <w:rFonts w:hint="eastAsia"/>
                <w:b/>
                <w:color w:val="000000" w:themeColor="text1"/>
                <w:sz w:val="24"/>
              </w:rPr>
              <w:t>一览表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56"/>
              <w:gridCol w:w="1326"/>
              <w:gridCol w:w="1892"/>
              <w:gridCol w:w="1073"/>
              <w:gridCol w:w="1703"/>
              <w:gridCol w:w="1201"/>
            </w:tblGrid>
            <w:tr w:rsidR="00CB3CE8" w:rsidRPr="00CB3CE8">
              <w:trPr>
                <w:trHeight w:val="340"/>
              </w:trPr>
              <w:tc>
                <w:tcPr>
                  <w:tcW w:w="755" w:type="dxa"/>
                  <w:vMerge w:val="restart"/>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序号</w:t>
                  </w:r>
                </w:p>
              </w:tc>
              <w:tc>
                <w:tcPr>
                  <w:tcW w:w="1324" w:type="dxa"/>
                  <w:vMerge w:val="restart"/>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声源名称</w:t>
                  </w:r>
                </w:p>
              </w:tc>
              <w:tc>
                <w:tcPr>
                  <w:tcW w:w="2962" w:type="dxa"/>
                  <w:gridSpan w:val="2"/>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声源源强</w:t>
                  </w:r>
                </w:p>
              </w:tc>
              <w:tc>
                <w:tcPr>
                  <w:tcW w:w="1701" w:type="dxa"/>
                  <w:vMerge w:val="restart"/>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控制措施</w:t>
                  </w:r>
                </w:p>
              </w:tc>
              <w:tc>
                <w:tcPr>
                  <w:tcW w:w="1199" w:type="dxa"/>
                  <w:vMerge w:val="restart"/>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运行时间</w:t>
                  </w:r>
                </w:p>
              </w:tc>
            </w:tr>
            <w:tr w:rsidR="00CB3CE8" w:rsidRPr="00CB3CE8">
              <w:trPr>
                <w:trHeight w:val="340"/>
              </w:trPr>
              <w:tc>
                <w:tcPr>
                  <w:tcW w:w="755" w:type="dxa"/>
                  <w:vMerge/>
                  <w:vAlign w:val="center"/>
                </w:tcPr>
                <w:p w:rsidR="00727855" w:rsidRPr="00CB3CE8" w:rsidRDefault="00727855">
                  <w:pPr>
                    <w:spacing w:line="0" w:lineRule="atLeast"/>
                    <w:jc w:val="center"/>
                    <w:rPr>
                      <w:color w:val="000000" w:themeColor="text1"/>
                      <w:szCs w:val="21"/>
                    </w:rPr>
                  </w:pPr>
                </w:p>
              </w:tc>
              <w:tc>
                <w:tcPr>
                  <w:tcW w:w="1324" w:type="dxa"/>
                  <w:vMerge/>
                  <w:vAlign w:val="center"/>
                </w:tcPr>
                <w:p w:rsidR="00727855" w:rsidRPr="00CB3CE8" w:rsidRDefault="00727855">
                  <w:pPr>
                    <w:spacing w:line="0" w:lineRule="atLeast"/>
                    <w:jc w:val="center"/>
                    <w:rPr>
                      <w:color w:val="000000" w:themeColor="text1"/>
                      <w:szCs w:val="21"/>
                    </w:rPr>
                  </w:pPr>
                </w:p>
              </w:tc>
              <w:tc>
                <w:tcPr>
                  <w:tcW w:w="1890"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声功率级</w:t>
                  </w:r>
                  <w:r w:rsidRPr="00CB3CE8">
                    <w:rPr>
                      <w:rFonts w:hint="eastAsia"/>
                      <w:color w:val="000000" w:themeColor="text1"/>
                      <w:szCs w:val="21"/>
                    </w:rPr>
                    <w:t>/dB(A)</w:t>
                  </w:r>
                </w:p>
              </w:tc>
              <w:tc>
                <w:tcPr>
                  <w:tcW w:w="107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距离</w:t>
                  </w:r>
                  <w:r w:rsidRPr="00CB3CE8">
                    <w:rPr>
                      <w:rFonts w:hint="eastAsia"/>
                      <w:color w:val="000000" w:themeColor="text1"/>
                      <w:szCs w:val="21"/>
                    </w:rPr>
                    <w:t>(m)</w:t>
                  </w:r>
                </w:p>
              </w:tc>
              <w:tc>
                <w:tcPr>
                  <w:tcW w:w="1701" w:type="dxa"/>
                  <w:vMerge/>
                  <w:vAlign w:val="center"/>
                </w:tcPr>
                <w:p w:rsidR="00727855" w:rsidRPr="00CB3CE8" w:rsidRDefault="00727855">
                  <w:pPr>
                    <w:spacing w:line="0" w:lineRule="atLeast"/>
                    <w:jc w:val="center"/>
                    <w:rPr>
                      <w:color w:val="000000" w:themeColor="text1"/>
                      <w:szCs w:val="21"/>
                    </w:rPr>
                  </w:pPr>
                </w:p>
              </w:tc>
              <w:tc>
                <w:tcPr>
                  <w:tcW w:w="1199" w:type="dxa"/>
                  <w:vMerge/>
                  <w:vAlign w:val="center"/>
                </w:tcPr>
                <w:p w:rsidR="00727855" w:rsidRPr="00CB3CE8" w:rsidRDefault="00727855">
                  <w:pPr>
                    <w:spacing w:line="0" w:lineRule="atLeast"/>
                    <w:jc w:val="center"/>
                    <w:rPr>
                      <w:color w:val="000000" w:themeColor="text1"/>
                      <w:szCs w:val="21"/>
                    </w:rPr>
                  </w:pPr>
                </w:p>
              </w:tc>
            </w:tr>
            <w:tr w:rsidR="00CB3CE8" w:rsidRPr="00CB3CE8">
              <w:trPr>
                <w:trHeight w:val="340"/>
              </w:trPr>
              <w:tc>
                <w:tcPr>
                  <w:tcW w:w="7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1</w:t>
                  </w:r>
                </w:p>
              </w:tc>
              <w:tc>
                <w:tcPr>
                  <w:tcW w:w="1324"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装载机</w:t>
                  </w:r>
                </w:p>
              </w:tc>
              <w:tc>
                <w:tcPr>
                  <w:tcW w:w="1890"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95</w:t>
                  </w:r>
                </w:p>
              </w:tc>
              <w:tc>
                <w:tcPr>
                  <w:tcW w:w="107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1</w:t>
                  </w:r>
                </w:p>
              </w:tc>
              <w:tc>
                <w:tcPr>
                  <w:tcW w:w="1701" w:type="dxa"/>
                  <w:vMerge w:val="restart"/>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闲置设备及时关闭、设备及时检修；选用低噪声施工设备，建筑物外部采用围挡，并加强管理维护，车辆减速慢行，控制鸣笛，降噪</w:t>
                  </w:r>
                  <w:r w:rsidRPr="00CB3CE8">
                    <w:rPr>
                      <w:rFonts w:hint="eastAsia"/>
                      <w:color w:val="000000" w:themeColor="text1"/>
                      <w:szCs w:val="21"/>
                    </w:rPr>
                    <w:t>10dB(A)</w:t>
                  </w:r>
                </w:p>
              </w:tc>
              <w:tc>
                <w:tcPr>
                  <w:tcW w:w="1199" w:type="dxa"/>
                  <w:vMerge w:val="restar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07:00-18:00</w:t>
                  </w:r>
                </w:p>
              </w:tc>
            </w:tr>
            <w:tr w:rsidR="00CB3CE8" w:rsidRPr="00CB3CE8">
              <w:trPr>
                <w:trHeight w:val="340"/>
              </w:trPr>
              <w:tc>
                <w:tcPr>
                  <w:tcW w:w="7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2</w:t>
                  </w:r>
                </w:p>
              </w:tc>
              <w:tc>
                <w:tcPr>
                  <w:tcW w:w="1324"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挖掘机</w:t>
                  </w:r>
                </w:p>
              </w:tc>
              <w:tc>
                <w:tcPr>
                  <w:tcW w:w="1890"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84</w:t>
                  </w:r>
                </w:p>
              </w:tc>
              <w:tc>
                <w:tcPr>
                  <w:tcW w:w="107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1</w:t>
                  </w:r>
                </w:p>
              </w:tc>
              <w:tc>
                <w:tcPr>
                  <w:tcW w:w="1701" w:type="dxa"/>
                  <w:vMerge/>
                  <w:vAlign w:val="center"/>
                </w:tcPr>
                <w:p w:rsidR="00727855" w:rsidRPr="00CB3CE8" w:rsidRDefault="00727855">
                  <w:pPr>
                    <w:spacing w:line="0" w:lineRule="atLeast"/>
                    <w:jc w:val="center"/>
                    <w:rPr>
                      <w:color w:val="000000" w:themeColor="text1"/>
                      <w:szCs w:val="21"/>
                    </w:rPr>
                  </w:pPr>
                </w:p>
              </w:tc>
              <w:tc>
                <w:tcPr>
                  <w:tcW w:w="1199" w:type="dxa"/>
                  <w:vMerge/>
                  <w:vAlign w:val="center"/>
                </w:tcPr>
                <w:p w:rsidR="00727855" w:rsidRPr="00CB3CE8" w:rsidRDefault="00727855">
                  <w:pPr>
                    <w:spacing w:line="0" w:lineRule="atLeast"/>
                    <w:jc w:val="center"/>
                    <w:rPr>
                      <w:color w:val="000000" w:themeColor="text1"/>
                      <w:szCs w:val="21"/>
                    </w:rPr>
                  </w:pPr>
                </w:p>
              </w:tc>
            </w:tr>
            <w:tr w:rsidR="00CB3CE8" w:rsidRPr="00CB3CE8">
              <w:trPr>
                <w:trHeight w:val="340"/>
              </w:trPr>
              <w:tc>
                <w:tcPr>
                  <w:tcW w:w="7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3</w:t>
                  </w:r>
                </w:p>
              </w:tc>
              <w:tc>
                <w:tcPr>
                  <w:tcW w:w="1324"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推土机</w:t>
                  </w:r>
                </w:p>
              </w:tc>
              <w:tc>
                <w:tcPr>
                  <w:tcW w:w="1890"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86</w:t>
                  </w:r>
                </w:p>
              </w:tc>
              <w:tc>
                <w:tcPr>
                  <w:tcW w:w="107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1</w:t>
                  </w:r>
                </w:p>
              </w:tc>
              <w:tc>
                <w:tcPr>
                  <w:tcW w:w="1701" w:type="dxa"/>
                  <w:vMerge/>
                  <w:vAlign w:val="center"/>
                </w:tcPr>
                <w:p w:rsidR="00727855" w:rsidRPr="00CB3CE8" w:rsidRDefault="00727855">
                  <w:pPr>
                    <w:spacing w:line="0" w:lineRule="atLeast"/>
                    <w:jc w:val="center"/>
                    <w:rPr>
                      <w:color w:val="000000" w:themeColor="text1"/>
                      <w:szCs w:val="21"/>
                    </w:rPr>
                  </w:pPr>
                </w:p>
              </w:tc>
              <w:tc>
                <w:tcPr>
                  <w:tcW w:w="1199" w:type="dxa"/>
                  <w:vMerge/>
                  <w:vAlign w:val="center"/>
                </w:tcPr>
                <w:p w:rsidR="00727855" w:rsidRPr="00CB3CE8" w:rsidRDefault="00727855">
                  <w:pPr>
                    <w:spacing w:line="0" w:lineRule="atLeast"/>
                    <w:jc w:val="center"/>
                    <w:rPr>
                      <w:color w:val="000000" w:themeColor="text1"/>
                      <w:szCs w:val="21"/>
                    </w:rPr>
                  </w:pPr>
                </w:p>
              </w:tc>
            </w:tr>
            <w:tr w:rsidR="00CB3CE8" w:rsidRPr="00CB3CE8">
              <w:trPr>
                <w:trHeight w:val="340"/>
              </w:trPr>
              <w:tc>
                <w:tcPr>
                  <w:tcW w:w="7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4</w:t>
                  </w:r>
                </w:p>
              </w:tc>
              <w:tc>
                <w:tcPr>
                  <w:tcW w:w="1324"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混凝土振捣器</w:t>
                  </w:r>
                </w:p>
              </w:tc>
              <w:tc>
                <w:tcPr>
                  <w:tcW w:w="1890"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87</w:t>
                  </w:r>
                </w:p>
              </w:tc>
              <w:tc>
                <w:tcPr>
                  <w:tcW w:w="107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1</w:t>
                  </w:r>
                </w:p>
              </w:tc>
              <w:tc>
                <w:tcPr>
                  <w:tcW w:w="1701" w:type="dxa"/>
                  <w:vMerge/>
                  <w:vAlign w:val="center"/>
                </w:tcPr>
                <w:p w:rsidR="00727855" w:rsidRPr="00CB3CE8" w:rsidRDefault="00727855">
                  <w:pPr>
                    <w:spacing w:line="0" w:lineRule="atLeast"/>
                    <w:jc w:val="center"/>
                    <w:rPr>
                      <w:color w:val="000000" w:themeColor="text1"/>
                      <w:szCs w:val="21"/>
                    </w:rPr>
                  </w:pPr>
                </w:p>
              </w:tc>
              <w:tc>
                <w:tcPr>
                  <w:tcW w:w="1199" w:type="dxa"/>
                  <w:vMerge/>
                  <w:vAlign w:val="center"/>
                </w:tcPr>
                <w:p w:rsidR="00727855" w:rsidRPr="00CB3CE8" w:rsidRDefault="00727855">
                  <w:pPr>
                    <w:spacing w:line="0" w:lineRule="atLeast"/>
                    <w:jc w:val="center"/>
                    <w:rPr>
                      <w:color w:val="000000" w:themeColor="text1"/>
                      <w:szCs w:val="21"/>
                    </w:rPr>
                  </w:pPr>
                </w:p>
              </w:tc>
            </w:tr>
            <w:tr w:rsidR="00CB3CE8" w:rsidRPr="00CB3CE8">
              <w:trPr>
                <w:trHeight w:val="340"/>
              </w:trPr>
              <w:tc>
                <w:tcPr>
                  <w:tcW w:w="7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5</w:t>
                  </w:r>
                </w:p>
              </w:tc>
              <w:tc>
                <w:tcPr>
                  <w:tcW w:w="1324" w:type="dxa"/>
                  <w:vAlign w:val="center"/>
                </w:tcPr>
                <w:p w:rsidR="00727855" w:rsidRPr="00CB3CE8" w:rsidRDefault="00F0022F">
                  <w:pPr>
                    <w:spacing w:line="0" w:lineRule="atLeast"/>
                    <w:jc w:val="center"/>
                    <w:rPr>
                      <w:color w:val="000000" w:themeColor="text1"/>
                      <w:szCs w:val="21"/>
                    </w:rPr>
                  </w:pPr>
                  <w:proofErr w:type="gramStart"/>
                  <w:r w:rsidRPr="00CB3CE8">
                    <w:rPr>
                      <w:rFonts w:hint="eastAsia"/>
                      <w:color w:val="000000" w:themeColor="text1"/>
                      <w:szCs w:val="21"/>
                    </w:rPr>
                    <w:t>夯土机</w:t>
                  </w:r>
                  <w:proofErr w:type="gramEnd"/>
                </w:p>
              </w:tc>
              <w:tc>
                <w:tcPr>
                  <w:tcW w:w="1890"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90</w:t>
                  </w:r>
                </w:p>
              </w:tc>
              <w:tc>
                <w:tcPr>
                  <w:tcW w:w="107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1</w:t>
                  </w:r>
                </w:p>
              </w:tc>
              <w:tc>
                <w:tcPr>
                  <w:tcW w:w="1701" w:type="dxa"/>
                  <w:vMerge/>
                  <w:vAlign w:val="center"/>
                </w:tcPr>
                <w:p w:rsidR="00727855" w:rsidRPr="00CB3CE8" w:rsidRDefault="00727855">
                  <w:pPr>
                    <w:spacing w:line="0" w:lineRule="atLeast"/>
                    <w:jc w:val="center"/>
                    <w:rPr>
                      <w:color w:val="000000" w:themeColor="text1"/>
                      <w:szCs w:val="21"/>
                    </w:rPr>
                  </w:pPr>
                </w:p>
              </w:tc>
              <w:tc>
                <w:tcPr>
                  <w:tcW w:w="1199" w:type="dxa"/>
                  <w:vMerge/>
                  <w:vAlign w:val="center"/>
                </w:tcPr>
                <w:p w:rsidR="00727855" w:rsidRPr="00CB3CE8" w:rsidRDefault="00727855">
                  <w:pPr>
                    <w:spacing w:line="0" w:lineRule="atLeast"/>
                    <w:jc w:val="center"/>
                    <w:rPr>
                      <w:color w:val="000000" w:themeColor="text1"/>
                      <w:szCs w:val="21"/>
                    </w:rPr>
                  </w:pPr>
                </w:p>
              </w:tc>
            </w:tr>
            <w:tr w:rsidR="00CB3CE8" w:rsidRPr="00CB3CE8">
              <w:trPr>
                <w:trHeight w:val="340"/>
              </w:trPr>
              <w:tc>
                <w:tcPr>
                  <w:tcW w:w="7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6</w:t>
                  </w:r>
                </w:p>
              </w:tc>
              <w:tc>
                <w:tcPr>
                  <w:tcW w:w="1324"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运输车辆</w:t>
                  </w:r>
                </w:p>
              </w:tc>
              <w:tc>
                <w:tcPr>
                  <w:tcW w:w="1890"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80</w:t>
                  </w:r>
                </w:p>
              </w:tc>
              <w:tc>
                <w:tcPr>
                  <w:tcW w:w="107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1</w:t>
                  </w:r>
                </w:p>
              </w:tc>
              <w:tc>
                <w:tcPr>
                  <w:tcW w:w="1701" w:type="dxa"/>
                  <w:vMerge/>
                  <w:vAlign w:val="center"/>
                </w:tcPr>
                <w:p w:rsidR="00727855" w:rsidRPr="00CB3CE8" w:rsidRDefault="00727855">
                  <w:pPr>
                    <w:spacing w:line="0" w:lineRule="atLeast"/>
                    <w:jc w:val="center"/>
                    <w:rPr>
                      <w:color w:val="000000" w:themeColor="text1"/>
                      <w:szCs w:val="21"/>
                    </w:rPr>
                  </w:pPr>
                </w:p>
              </w:tc>
              <w:tc>
                <w:tcPr>
                  <w:tcW w:w="1199" w:type="dxa"/>
                  <w:vMerge/>
                  <w:vAlign w:val="center"/>
                </w:tcPr>
                <w:p w:rsidR="00727855" w:rsidRPr="00CB3CE8" w:rsidRDefault="00727855">
                  <w:pPr>
                    <w:spacing w:line="0" w:lineRule="atLeast"/>
                    <w:jc w:val="center"/>
                    <w:rPr>
                      <w:color w:val="000000" w:themeColor="text1"/>
                      <w:szCs w:val="21"/>
                    </w:rPr>
                  </w:pPr>
                </w:p>
              </w:tc>
            </w:tr>
            <w:tr w:rsidR="00CB3CE8" w:rsidRPr="00CB3CE8">
              <w:trPr>
                <w:trHeight w:val="340"/>
              </w:trPr>
              <w:tc>
                <w:tcPr>
                  <w:tcW w:w="7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7</w:t>
                  </w:r>
                </w:p>
              </w:tc>
              <w:tc>
                <w:tcPr>
                  <w:tcW w:w="1324"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混凝土泵</w:t>
                  </w:r>
                </w:p>
              </w:tc>
              <w:tc>
                <w:tcPr>
                  <w:tcW w:w="1890"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85</w:t>
                  </w:r>
                </w:p>
              </w:tc>
              <w:tc>
                <w:tcPr>
                  <w:tcW w:w="107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1</w:t>
                  </w:r>
                </w:p>
              </w:tc>
              <w:tc>
                <w:tcPr>
                  <w:tcW w:w="1701" w:type="dxa"/>
                  <w:vMerge/>
                  <w:vAlign w:val="center"/>
                </w:tcPr>
                <w:p w:rsidR="00727855" w:rsidRPr="00CB3CE8" w:rsidRDefault="00727855">
                  <w:pPr>
                    <w:spacing w:line="0" w:lineRule="atLeast"/>
                    <w:jc w:val="center"/>
                    <w:rPr>
                      <w:color w:val="000000" w:themeColor="text1"/>
                      <w:szCs w:val="21"/>
                    </w:rPr>
                  </w:pPr>
                </w:p>
              </w:tc>
              <w:tc>
                <w:tcPr>
                  <w:tcW w:w="1199" w:type="dxa"/>
                  <w:vMerge/>
                  <w:vAlign w:val="center"/>
                </w:tcPr>
                <w:p w:rsidR="00727855" w:rsidRPr="00CB3CE8" w:rsidRDefault="00727855">
                  <w:pPr>
                    <w:spacing w:line="0" w:lineRule="atLeast"/>
                    <w:jc w:val="center"/>
                    <w:rPr>
                      <w:color w:val="000000" w:themeColor="text1"/>
                      <w:szCs w:val="21"/>
                    </w:rPr>
                  </w:pPr>
                </w:p>
              </w:tc>
            </w:tr>
          </w:tbl>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②施工噪声贡献值</w:t>
            </w:r>
          </w:p>
          <w:p w:rsidR="00727855" w:rsidRPr="00CB3CE8" w:rsidRDefault="00F0022F">
            <w:pPr>
              <w:spacing w:line="480" w:lineRule="exact"/>
              <w:ind w:firstLineChars="200" w:firstLine="480"/>
              <w:rPr>
                <w:color w:val="000000" w:themeColor="text1"/>
                <w:sz w:val="24"/>
              </w:rPr>
            </w:pPr>
            <w:proofErr w:type="gramStart"/>
            <w:r w:rsidRPr="00CB3CE8">
              <w:rPr>
                <w:rFonts w:hint="eastAsia"/>
                <w:color w:val="000000" w:themeColor="text1"/>
                <w:sz w:val="24"/>
              </w:rPr>
              <w:t>本评价</w:t>
            </w:r>
            <w:proofErr w:type="gramEnd"/>
            <w:r w:rsidRPr="00CB3CE8">
              <w:rPr>
                <w:rFonts w:hint="eastAsia"/>
                <w:color w:val="000000" w:themeColor="text1"/>
                <w:sz w:val="24"/>
              </w:rPr>
              <w:t>采用点源衰减模式，预测计算施工机械噪声源至</w:t>
            </w:r>
            <w:proofErr w:type="gramStart"/>
            <w:r w:rsidRPr="00CB3CE8">
              <w:rPr>
                <w:rFonts w:hint="eastAsia"/>
                <w:color w:val="000000" w:themeColor="text1"/>
                <w:sz w:val="24"/>
              </w:rPr>
              <w:t>受声点</w:t>
            </w:r>
            <w:proofErr w:type="gramEnd"/>
            <w:r w:rsidRPr="00CB3CE8">
              <w:rPr>
                <w:rFonts w:hint="eastAsia"/>
                <w:color w:val="000000" w:themeColor="text1"/>
                <w:sz w:val="24"/>
              </w:rPr>
              <w:t>的几何发散衰减，计算中不</w:t>
            </w:r>
            <w:proofErr w:type="gramStart"/>
            <w:r w:rsidRPr="00CB3CE8">
              <w:rPr>
                <w:rFonts w:hint="eastAsia"/>
                <w:color w:val="000000" w:themeColor="text1"/>
                <w:sz w:val="24"/>
              </w:rPr>
              <w:t>考虑声</w:t>
            </w:r>
            <w:proofErr w:type="gramEnd"/>
            <w:r w:rsidRPr="00CB3CE8">
              <w:rPr>
                <w:rFonts w:hint="eastAsia"/>
                <w:color w:val="000000" w:themeColor="text1"/>
                <w:sz w:val="24"/>
              </w:rPr>
              <w:t>屏障、空气吸收等衰减，预测公式如下：</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L</w:t>
            </w:r>
            <w:r w:rsidRPr="00CB3CE8">
              <w:rPr>
                <w:rFonts w:hint="eastAsia"/>
                <w:color w:val="000000" w:themeColor="text1"/>
                <w:sz w:val="24"/>
                <w:vertAlign w:val="subscript"/>
              </w:rPr>
              <w:t>A</w:t>
            </w:r>
            <w:r w:rsidRPr="00CB3CE8">
              <w:rPr>
                <w:rFonts w:hint="eastAsia"/>
                <w:color w:val="000000" w:themeColor="text1"/>
                <w:sz w:val="24"/>
              </w:rPr>
              <w:t>(r)=L</w:t>
            </w:r>
            <w:r w:rsidRPr="00CB3CE8">
              <w:rPr>
                <w:rFonts w:hint="eastAsia"/>
                <w:color w:val="000000" w:themeColor="text1"/>
                <w:sz w:val="24"/>
                <w:vertAlign w:val="subscript"/>
              </w:rPr>
              <w:t>A</w:t>
            </w:r>
            <w:r w:rsidRPr="00CB3CE8">
              <w:rPr>
                <w:rFonts w:hint="eastAsia"/>
                <w:color w:val="000000" w:themeColor="text1"/>
                <w:sz w:val="24"/>
              </w:rPr>
              <w:t>(r</w:t>
            </w:r>
            <w:r w:rsidRPr="00CB3CE8">
              <w:rPr>
                <w:rFonts w:hint="eastAsia"/>
                <w:color w:val="000000" w:themeColor="text1"/>
                <w:sz w:val="24"/>
                <w:vertAlign w:val="subscript"/>
              </w:rPr>
              <w:t>0</w:t>
            </w:r>
            <w:r w:rsidRPr="00CB3CE8">
              <w:rPr>
                <w:rFonts w:hint="eastAsia"/>
                <w:color w:val="000000" w:themeColor="text1"/>
                <w:sz w:val="24"/>
              </w:rPr>
              <w:t>)-20lg(r/r</w:t>
            </w:r>
            <w:r w:rsidRPr="00CB3CE8">
              <w:rPr>
                <w:rFonts w:hint="eastAsia"/>
                <w:color w:val="000000" w:themeColor="text1"/>
                <w:sz w:val="24"/>
                <w:vertAlign w:val="subscript"/>
              </w:rPr>
              <w:t>0</w:t>
            </w:r>
            <w:r w:rsidRPr="00CB3CE8">
              <w:rPr>
                <w:rFonts w:hint="eastAsia"/>
                <w:color w:val="000000" w:themeColor="text1"/>
                <w:sz w:val="24"/>
              </w:rPr>
              <w:t>)</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式中：</w:t>
            </w:r>
            <w:r w:rsidRPr="00CB3CE8">
              <w:rPr>
                <w:rFonts w:hint="eastAsia"/>
                <w:color w:val="000000" w:themeColor="text1"/>
                <w:sz w:val="24"/>
              </w:rPr>
              <w:t>L</w:t>
            </w:r>
            <w:r w:rsidRPr="00CB3CE8">
              <w:rPr>
                <w:rFonts w:hint="eastAsia"/>
                <w:color w:val="000000" w:themeColor="text1"/>
                <w:sz w:val="24"/>
                <w:vertAlign w:val="subscript"/>
              </w:rPr>
              <w:t>A</w:t>
            </w:r>
            <w:r w:rsidRPr="00CB3CE8">
              <w:rPr>
                <w:rFonts w:hint="eastAsia"/>
                <w:color w:val="000000" w:themeColor="text1"/>
                <w:sz w:val="24"/>
              </w:rPr>
              <w:t>(r)-</w:t>
            </w:r>
            <w:r w:rsidRPr="00CB3CE8">
              <w:rPr>
                <w:rFonts w:hint="eastAsia"/>
                <w:color w:val="000000" w:themeColor="text1"/>
                <w:sz w:val="24"/>
              </w:rPr>
              <w:t>距声源</w:t>
            </w:r>
            <w:r w:rsidRPr="00CB3CE8">
              <w:rPr>
                <w:rFonts w:hint="eastAsia"/>
                <w:color w:val="000000" w:themeColor="text1"/>
                <w:sz w:val="24"/>
              </w:rPr>
              <w:t>r</w:t>
            </w:r>
            <w:r w:rsidRPr="00CB3CE8">
              <w:rPr>
                <w:rFonts w:hint="eastAsia"/>
                <w:color w:val="000000" w:themeColor="text1"/>
                <w:sz w:val="24"/>
              </w:rPr>
              <w:t>处的</w:t>
            </w:r>
            <w:r w:rsidRPr="00CB3CE8">
              <w:rPr>
                <w:rFonts w:hint="eastAsia"/>
                <w:color w:val="000000" w:themeColor="text1"/>
                <w:sz w:val="24"/>
              </w:rPr>
              <w:t>A</w:t>
            </w:r>
            <w:r w:rsidRPr="00CB3CE8">
              <w:rPr>
                <w:rFonts w:hint="eastAsia"/>
                <w:color w:val="000000" w:themeColor="text1"/>
                <w:sz w:val="24"/>
              </w:rPr>
              <w:t>声压级，</w:t>
            </w:r>
            <w:r w:rsidRPr="00CB3CE8">
              <w:rPr>
                <w:rFonts w:hint="eastAsia"/>
                <w:color w:val="000000" w:themeColor="text1"/>
                <w:sz w:val="24"/>
              </w:rPr>
              <w:t>dB(A)</w:t>
            </w:r>
            <w:r w:rsidRPr="00CB3CE8">
              <w:rPr>
                <w:rFonts w:hint="eastAsia"/>
                <w:color w:val="000000" w:themeColor="text1"/>
                <w:sz w:val="24"/>
              </w:rPr>
              <w:t>；</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L</w:t>
            </w:r>
            <w:r w:rsidRPr="00CB3CE8">
              <w:rPr>
                <w:rFonts w:hint="eastAsia"/>
                <w:color w:val="000000" w:themeColor="text1"/>
                <w:sz w:val="24"/>
                <w:vertAlign w:val="subscript"/>
              </w:rPr>
              <w:t>A</w:t>
            </w:r>
            <w:r w:rsidRPr="00CB3CE8">
              <w:rPr>
                <w:rFonts w:hint="eastAsia"/>
                <w:color w:val="000000" w:themeColor="text1"/>
                <w:sz w:val="24"/>
              </w:rPr>
              <w:t>(r</w:t>
            </w:r>
            <w:r w:rsidRPr="00CB3CE8">
              <w:rPr>
                <w:rFonts w:hint="eastAsia"/>
                <w:color w:val="000000" w:themeColor="text1"/>
                <w:sz w:val="24"/>
                <w:vertAlign w:val="subscript"/>
              </w:rPr>
              <w:t>0</w:t>
            </w:r>
            <w:r w:rsidRPr="00CB3CE8">
              <w:rPr>
                <w:rFonts w:hint="eastAsia"/>
                <w:color w:val="000000" w:themeColor="text1"/>
                <w:sz w:val="24"/>
              </w:rPr>
              <w:t>)-</w:t>
            </w:r>
            <w:r w:rsidRPr="00CB3CE8">
              <w:rPr>
                <w:rFonts w:hint="eastAsia"/>
                <w:color w:val="000000" w:themeColor="text1"/>
                <w:sz w:val="24"/>
              </w:rPr>
              <w:t>距声源</w:t>
            </w:r>
            <w:r w:rsidRPr="00CB3CE8">
              <w:rPr>
                <w:rFonts w:hint="eastAsia"/>
                <w:color w:val="000000" w:themeColor="text1"/>
                <w:sz w:val="24"/>
              </w:rPr>
              <w:t>r</w:t>
            </w:r>
            <w:r w:rsidRPr="00CB3CE8">
              <w:rPr>
                <w:rFonts w:hint="eastAsia"/>
                <w:color w:val="000000" w:themeColor="text1"/>
                <w:sz w:val="24"/>
                <w:vertAlign w:val="subscript"/>
              </w:rPr>
              <w:t>0</w:t>
            </w:r>
            <w:r w:rsidRPr="00CB3CE8">
              <w:rPr>
                <w:rFonts w:hint="eastAsia"/>
                <w:color w:val="000000" w:themeColor="text1"/>
                <w:sz w:val="24"/>
              </w:rPr>
              <w:t>处的</w:t>
            </w:r>
            <w:r w:rsidRPr="00CB3CE8">
              <w:rPr>
                <w:rFonts w:hint="eastAsia"/>
                <w:color w:val="000000" w:themeColor="text1"/>
                <w:sz w:val="24"/>
              </w:rPr>
              <w:t>A</w:t>
            </w:r>
            <w:r w:rsidRPr="00CB3CE8">
              <w:rPr>
                <w:rFonts w:hint="eastAsia"/>
                <w:color w:val="000000" w:themeColor="text1"/>
                <w:sz w:val="24"/>
              </w:rPr>
              <w:t>声压级，</w:t>
            </w:r>
            <w:r w:rsidRPr="00CB3CE8">
              <w:rPr>
                <w:rFonts w:hint="eastAsia"/>
                <w:color w:val="000000" w:themeColor="text1"/>
                <w:sz w:val="24"/>
              </w:rPr>
              <w:t>dB(A)</w:t>
            </w:r>
            <w:r w:rsidRPr="00CB3CE8">
              <w:rPr>
                <w:rFonts w:hint="eastAsia"/>
                <w:color w:val="000000" w:themeColor="text1"/>
                <w:sz w:val="24"/>
              </w:rPr>
              <w:t>；</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r-</w:t>
            </w:r>
            <w:r w:rsidRPr="00CB3CE8">
              <w:rPr>
                <w:rFonts w:hint="eastAsia"/>
                <w:color w:val="000000" w:themeColor="text1"/>
                <w:sz w:val="24"/>
              </w:rPr>
              <w:t>预测点与声源的距离，</w:t>
            </w:r>
            <w:r w:rsidRPr="00CB3CE8">
              <w:rPr>
                <w:rFonts w:hint="eastAsia"/>
                <w:color w:val="000000" w:themeColor="text1"/>
                <w:sz w:val="24"/>
              </w:rPr>
              <w:t>m</w:t>
            </w:r>
            <w:r w:rsidRPr="00CB3CE8">
              <w:rPr>
                <w:rFonts w:hint="eastAsia"/>
                <w:color w:val="000000" w:themeColor="text1"/>
                <w:sz w:val="24"/>
              </w:rPr>
              <w:t>；</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r</w:t>
            </w:r>
            <w:r w:rsidRPr="00CB3CE8">
              <w:rPr>
                <w:rFonts w:hint="eastAsia"/>
                <w:color w:val="000000" w:themeColor="text1"/>
                <w:sz w:val="24"/>
                <w:vertAlign w:val="subscript"/>
              </w:rPr>
              <w:t>0</w:t>
            </w:r>
            <w:r w:rsidRPr="00CB3CE8">
              <w:rPr>
                <w:rFonts w:hint="eastAsia"/>
                <w:color w:val="000000" w:themeColor="text1"/>
                <w:sz w:val="24"/>
              </w:rPr>
              <w:t>-</w:t>
            </w:r>
            <w:r w:rsidRPr="00CB3CE8">
              <w:rPr>
                <w:rFonts w:hint="eastAsia"/>
                <w:color w:val="000000" w:themeColor="text1"/>
                <w:sz w:val="24"/>
              </w:rPr>
              <w:t>参考位置距声源的距离，</w:t>
            </w:r>
            <w:r w:rsidRPr="00CB3CE8">
              <w:rPr>
                <w:rFonts w:hint="eastAsia"/>
                <w:color w:val="000000" w:themeColor="text1"/>
                <w:sz w:val="24"/>
              </w:rPr>
              <w:t>m</w:t>
            </w:r>
            <w:r w:rsidRPr="00CB3CE8">
              <w:rPr>
                <w:rFonts w:hint="eastAsia"/>
                <w:color w:val="000000" w:themeColor="text1"/>
                <w:sz w:val="24"/>
              </w:rPr>
              <w:t>。</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利用上述公式，预测计算项目主要施工机械在不同距离处的贡献值，预测计算结果见下表。</w:t>
            </w:r>
          </w:p>
          <w:p w:rsidR="00727855" w:rsidRPr="00CB3CE8" w:rsidRDefault="00F0022F">
            <w:pPr>
              <w:spacing w:line="480" w:lineRule="exact"/>
              <w:jc w:val="center"/>
              <w:rPr>
                <w:b/>
                <w:color w:val="000000" w:themeColor="text1"/>
                <w:sz w:val="24"/>
              </w:rPr>
            </w:pPr>
            <w:r w:rsidRPr="00CB3CE8">
              <w:rPr>
                <w:rFonts w:hint="eastAsia"/>
                <w:b/>
                <w:color w:val="000000" w:themeColor="text1"/>
                <w:sz w:val="24"/>
              </w:rPr>
              <w:t>表</w:t>
            </w:r>
            <w:r w:rsidRPr="00CB3CE8">
              <w:rPr>
                <w:rFonts w:hint="eastAsia"/>
                <w:b/>
                <w:color w:val="000000" w:themeColor="text1"/>
                <w:sz w:val="24"/>
              </w:rPr>
              <w:t xml:space="preserve">4-2 </w:t>
            </w:r>
            <w:r w:rsidRPr="00CB3CE8">
              <w:rPr>
                <w:rFonts w:hint="eastAsia"/>
                <w:b/>
                <w:color w:val="000000" w:themeColor="text1"/>
                <w:sz w:val="24"/>
              </w:rPr>
              <w:t>主要施工机械在不同距离处的噪声贡献值</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99"/>
              <w:gridCol w:w="1845"/>
              <w:gridCol w:w="555"/>
              <w:gridCol w:w="555"/>
              <w:gridCol w:w="555"/>
              <w:gridCol w:w="555"/>
              <w:gridCol w:w="555"/>
              <w:gridCol w:w="555"/>
              <w:gridCol w:w="555"/>
              <w:gridCol w:w="555"/>
              <w:gridCol w:w="555"/>
              <w:gridCol w:w="712"/>
            </w:tblGrid>
            <w:tr w:rsidR="00CB3CE8" w:rsidRPr="00CB3CE8">
              <w:trPr>
                <w:trHeight w:val="340"/>
              </w:trPr>
              <w:tc>
                <w:tcPr>
                  <w:tcW w:w="399" w:type="dxa"/>
                  <w:vMerge w:val="restart"/>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lastRenderedPageBreak/>
                    <w:t>序号</w:t>
                  </w:r>
                </w:p>
              </w:tc>
              <w:tc>
                <w:tcPr>
                  <w:tcW w:w="1845" w:type="dxa"/>
                  <w:vMerge w:val="restart"/>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声源名称</w:t>
                  </w:r>
                </w:p>
              </w:tc>
              <w:tc>
                <w:tcPr>
                  <w:tcW w:w="4995" w:type="dxa"/>
                  <w:gridSpan w:val="9"/>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声源源强</w:t>
                  </w:r>
                </w:p>
              </w:tc>
              <w:tc>
                <w:tcPr>
                  <w:tcW w:w="712" w:type="dxa"/>
                  <w:vMerge w:val="restart"/>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运行时间</w:t>
                  </w:r>
                </w:p>
              </w:tc>
            </w:tr>
            <w:tr w:rsidR="00CB3CE8" w:rsidRPr="00CB3CE8">
              <w:trPr>
                <w:trHeight w:val="340"/>
              </w:trPr>
              <w:tc>
                <w:tcPr>
                  <w:tcW w:w="399" w:type="dxa"/>
                  <w:vMerge/>
                  <w:vAlign w:val="center"/>
                </w:tcPr>
                <w:p w:rsidR="00727855" w:rsidRPr="00CB3CE8" w:rsidRDefault="00727855">
                  <w:pPr>
                    <w:spacing w:line="0" w:lineRule="atLeast"/>
                    <w:jc w:val="center"/>
                    <w:rPr>
                      <w:color w:val="000000" w:themeColor="text1"/>
                      <w:szCs w:val="21"/>
                    </w:rPr>
                  </w:pPr>
                </w:p>
              </w:tc>
              <w:tc>
                <w:tcPr>
                  <w:tcW w:w="1845" w:type="dxa"/>
                  <w:vMerge/>
                  <w:vAlign w:val="center"/>
                </w:tcPr>
                <w:p w:rsidR="00727855" w:rsidRPr="00CB3CE8" w:rsidRDefault="00727855">
                  <w:pPr>
                    <w:spacing w:line="0" w:lineRule="atLeast"/>
                    <w:jc w:val="center"/>
                    <w:rPr>
                      <w:color w:val="000000" w:themeColor="text1"/>
                      <w:szCs w:val="21"/>
                    </w:rPr>
                  </w:pPr>
                </w:p>
              </w:tc>
              <w:tc>
                <w:tcPr>
                  <w:tcW w:w="5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40</w:t>
                  </w:r>
                </w:p>
              </w:tc>
              <w:tc>
                <w:tcPr>
                  <w:tcW w:w="5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60</w:t>
                  </w:r>
                </w:p>
              </w:tc>
              <w:tc>
                <w:tcPr>
                  <w:tcW w:w="5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100</w:t>
                  </w:r>
                </w:p>
              </w:tc>
              <w:tc>
                <w:tcPr>
                  <w:tcW w:w="5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130</w:t>
                  </w:r>
                </w:p>
              </w:tc>
              <w:tc>
                <w:tcPr>
                  <w:tcW w:w="5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200</w:t>
                  </w:r>
                </w:p>
              </w:tc>
              <w:tc>
                <w:tcPr>
                  <w:tcW w:w="5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240</w:t>
                  </w:r>
                </w:p>
              </w:tc>
              <w:tc>
                <w:tcPr>
                  <w:tcW w:w="5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300</w:t>
                  </w:r>
                </w:p>
              </w:tc>
              <w:tc>
                <w:tcPr>
                  <w:tcW w:w="5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400</w:t>
                  </w:r>
                </w:p>
              </w:tc>
              <w:tc>
                <w:tcPr>
                  <w:tcW w:w="5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500</w:t>
                  </w:r>
                </w:p>
              </w:tc>
              <w:tc>
                <w:tcPr>
                  <w:tcW w:w="712" w:type="dxa"/>
                  <w:vMerge/>
                  <w:vAlign w:val="center"/>
                </w:tcPr>
                <w:p w:rsidR="00727855" w:rsidRPr="00CB3CE8" w:rsidRDefault="00727855">
                  <w:pPr>
                    <w:spacing w:line="0" w:lineRule="atLeast"/>
                    <w:jc w:val="center"/>
                    <w:rPr>
                      <w:color w:val="000000" w:themeColor="text1"/>
                      <w:szCs w:val="21"/>
                    </w:rPr>
                  </w:pPr>
                </w:p>
              </w:tc>
            </w:tr>
            <w:tr w:rsidR="00CB3CE8" w:rsidRPr="00CB3CE8">
              <w:trPr>
                <w:trHeight w:val="340"/>
              </w:trPr>
              <w:tc>
                <w:tcPr>
                  <w:tcW w:w="399"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1</w:t>
                  </w:r>
                </w:p>
              </w:tc>
              <w:tc>
                <w:tcPr>
                  <w:tcW w:w="184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装载机</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57</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63</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59</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57</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53</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51</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49</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47</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45</w:t>
                  </w:r>
                </w:p>
              </w:tc>
              <w:tc>
                <w:tcPr>
                  <w:tcW w:w="712" w:type="dxa"/>
                  <w:vMerge w:val="restart"/>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基础</w:t>
                  </w:r>
                </w:p>
                <w:p w:rsidR="00D249DE" w:rsidRPr="00CB3CE8" w:rsidRDefault="00D249DE">
                  <w:pPr>
                    <w:spacing w:line="0" w:lineRule="atLeast"/>
                    <w:jc w:val="center"/>
                    <w:rPr>
                      <w:color w:val="000000" w:themeColor="text1"/>
                      <w:szCs w:val="21"/>
                    </w:rPr>
                  </w:pPr>
                  <w:r w:rsidRPr="00CB3CE8">
                    <w:rPr>
                      <w:rFonts w:hint="eastAsia"/>
                      <w:color w:val="000000" w:themeColor="text1"/>
                      <w:szCs w:val="21"/>
                    </w:rPr>
                    <w:t>施工</w:t>
                  </w:r>
                </w:p>
              </w:tc>
            </w:tr>
            <w:tr w:rsidR="00CB3CE8" w:rsidRPr="00CB3CE8">
              <w:trPr>
                <w:trHeight w:val="340"/>
              </w:trPr>
              <w:tc>
                <w:tcPr>
                  <w:tcW w:w="399"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2</w:t>
                  </w:r>
                </w:p>
              </w:tc>
              <w:tc>
                <w:tcPr>
                  <w:tcW w:w="184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挖掘机</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66</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62</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58</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56</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52</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50</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48</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46</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44</w:t>
                  </w:r>
                </w:p>
              </w:tc>
              <w:tc>
                <w:tcPr>
                  <w:tcW w:w="712" w:type="dxa"/>
                  <w:vMerge/>
                  <w:vAlign w:val="center"/>
                </w:tcPr>
                <w:p w:rsidR="00D249DE" w:rsidRPr="00CB3CE8" w:rsidRDefault="00D249DE">
                  <w:pPr>
                    <w:spacing w:line="0" w:lineRule="atLeast"/>
                    <w:jc w:val="center"/>
                    <w:rPr>
                      <w:color w:val="000000" w:themeColor="text1"/>
                      <w:szCs w:val="21"/>
                    </w:rPr>
                  </w:pPr>
                </w:p>
              </w:tc>
            </w:tr>
            <w:tr w:rsidR="00CB3CE8" w:rsidRPr="00CB3CE8">
              <w:trPr>
                <w:trHeight w:val="340"/>
              </w:trPr>
              <w:tc>
                <w:tcPr>
                  <w:tcW w:w="399"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3</w:t>
                  </w:r>
                </w:p>
              </w:tc>
              <w:tc>
                <w:tcPr>
                  <w:tcW w:w="184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推土机</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57</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63</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59</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57</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53</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51</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49</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47</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45</w:t>
                  </w:r>
                </w:p>
              </w:tc>
              <w:tc>
                <w:tcPr>
                  <w:tcW w:w="712" w:type="dxa"/>
                  <w:vMerge/>
                  <w:vAlign w:val="center"/>
                </w:tcPr>
                <w:p w:rsidR="00D249DE" w:rsidRPr="00CB3CE8" w:rsidRDefault="00D249DE">
                  <w:pPr>
                    <w:spacing w:line="0" w:lineRule="atLeast"/>
                    <w:jc w:val="center"/>
                    <w:rPr>
                      <w:color w:val="000000" w:themeColor="text1"/>
                      <w:szCs w:val="21"/>
                    </w:rPr>
                  </w:pPr>
                </w:p>
              </w:tc>
            </w:tr>
            <w:tr w:rsidR="00CB3CE8" w:rsidRPr="00CB3CE8">
              <w:trPr>
                <w:trHeight w:val="340"/>
              </w:trPr>
              <w:tc>
                <w:tcPr>
                  <w:tcW w:w="399"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4</w:t>
                  </w:r>
                </w:p>
              </w:tc>
              <w:tc>
                <w:tcPr>
                  <w:tcW w:w="184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混凝土振捣器</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61</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57</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53</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51</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47</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45</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43</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41</w:t>
                  </w:r>
                </w:p>
              </w:tc>
              <w:tc>
                <w:tcPr>
                  <w:tcW w:w="555" w:type="dxa"/>
                  <w:vAlign w:val="center"/>
                </w:tcPr>
                <w:p w:rsidR="00D249DE" w:rsidRPr="00CB3CE8" w:rsidRDefault="00D249DE" w:rsidP="002D0063">
                  <w:pPr>
                    <w:spacing w:line="0" w:lineRule="atLeast"/>
                    <w:jc w:val="center"/>
                    <w:rPr>
                      <w:color w:val="000000" w:themeColor="text1"/>
                      <w:szCs w:val="21"/>
                    </w:rPr>
                  </w:pPr>
                  <w:r w:rsidRPr="00CB3CE8">
                    <w:rPr>
                      <w:rFonts w:hint="eastAsia"/>
                      <w:color w:val="000000" w:themeColor="text1"/>
                      <w:szCs w:val="21"/>
                    </w:rPr>
                    <w:t>39</w:t>
                  </w:r>
                </w:p>
              </w:tc>
              <w:tc>
                <w:tcPr>
                  <w:tcW w:w="712" w:type="dxa"/>
                  <w:vMerge/>
                  <w:vAlign w:val="center"/>
                </w:tcPr>
                <w:p w:rsidR="00D249DE" w:rsidRPr="00CB3CE8" w:rsidRDefault="00D249DE">
                  <w:pPr>
                    <w:spacing w:line="0" w:lineRule="atLeast"/>
                    <w:jc w:val="center"/>
                    <w:rPr>
                      <w:color w:val="000000" w:themeColor="text1"/>
                      <w:szCs w:val="21"/>
                    </w:rPr>
                  </w:pPr>
                </w:p>
              </w:tc>
            </w:tr>
            <w:tr w:rsidR="00CB3CE8" w:rsidRPr="00CB3CE8">
              <w:trPr>
                <w:trHeight w:val="340"/>
              </w:trPr>
              <w:tc>
                <w:tcPr>
                  <w:tcW w:w="399"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5</w:t>
                  </w:r>
                </w:p>
              </w:tc>
              <w:tc>
                <w:tcPr>
                  <w:tcW w:w="1845" w:type="dxa"/>
                  <w:vAlign w:val="center"/>
                </w:tcPr>
                <w:p w:rsidR="00D249DE" w:rsidRPr="00CB3CE8" w:rsidRDefault="00D249DE">
                  <w:pPr>
                    <w:spacing w:line="0" w:lineRule="atLeast"/>
                    <w:jc w:val="center"/>
                    <w:rPr>
                      <w:color w:val="000000" w:themeColor="text1"/>
                      <w:szCs w:val="21"/>
                    </w:rPr>
                  </w:pPr>
                  <w:proofErr w:type="gramStart"/>
                  <w:r w:rsidRPr="00CB3CE8">
                    <w:rPr>
                      <w:rFonts w:hint="eastAsia"/>
                      <w:color w:val="000000" w:themeColor="text1"/>
                      <w:szCs w:val="21"/>
                    </w:rPr>
                    <w:t>夯土机</w:t>
                  </w:r>
                  <w:proofErr w:type="gramEnd"/>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61</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57</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53</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51</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47</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45</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43</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41</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39</w:t>
                  </w:r>
                </w:p>
              </w:tc>
              <w:tc>
                <w:tcPr>
                  <w:tcW w:w="712" w:type="dxa"/>
                  <w:vMerge w:val="restart"/>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建筑</w:t>
                  </w:r>
                </w:p>
                <w:p w:rsidR="00D249DE" w:rsidRPr="00CB3CE8" w:rsidRDefault="00D249DE">
                  <w:pPr>
                    <w:spacing w:line="0" w:lineRule="atLeast"/>
                    <w:jc w:val="center"/>
                    <w:rPr>
                      <w:color w:val="000000" w:themeColor="text1"/>
                      <w:szCs w:val="21"/>
                    </w:rPr>
                  </w:pPr>
                  <w:r w:rsidRPr="00CB3CE8">
                    <w:rPr>
                      <w:rFonts w:hint="eastAsia"/>
                      <w:color w:val="000000" w:themeColor="text1"/>
                      <w:szCs w:val="21"/>
                    </w:rPr>
                    <w:t>结构</w:t>
                  </w:r>
                </w:p>
              </w:tc>
            </w:tr>
            <w:tr w:rsidR="00CB3CE8" w:rsidRPr="00CB3CE8">
              <w:trPr>
                <w:trHeight w:val="340"/>
              </w:trPr>
              <w:tc>
                <w:tcPr>
                  <w:tcW w:w="399"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6</w:t>
                  </w:r>
                </w:p>
              </w:tc>
              <w:tc>
                <w:tcPr>
                  <w:tcW w:w="184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运输车辆</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57</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63</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59</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57</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53</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51</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49</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47</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45</w:t>
                  </w:r>
                </w:p>
              </w:tc>
              <w:tc>
                <w:tcPr>
                  <w:tcW w:w="712" w:type="dxa"/>
                  <w:vMerge/>
                  <w:vAlign w:val="center"/>
                </w:tcPr>
                <w:p w:rsidR="00D249DE" w:rsidRPr="00CB3CE8" w:rsidRDefault="00D249DE">
                  <w:pPr>
                    <w:spacing w:line="0" w:lineRule="atLeast"/>
                    <w:jc w:val="center"/>
                    <w:rPr>
                      <w:color w:val="000000" w:themeColor="text1"/>
                      <w:szCs w:val="21"/>
                    </w:rPr>
                  </w:pPr>
                </w:p>
              </w:tc>
            </w:tr>
            <w:tr w:rsidR="00CB3CE8" w:rsidRPr="00CB3CE8">
              <w:trPr>
                <w:trHeight w:val="340"/>
              </w:trPr>
              <w:tc>
                <w:tcPr>
                  <w:tcW w:w="399"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7</w:t>
                  </w:r>
                </w:p>
              </w:tc>
              <w:tc>
                <w:tcPr>
                  <w:tcW w:w="184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混凝土泵</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58</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54</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50</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47</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44</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42</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40</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38</w:t>
                  </w:r>
                </w:p>
              </w:tc>
              <w:tc>
                <w:tcPr>
                  <w:tcW w:w="555"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36</w:t>
                  </w:r>
                </w:p>
              </w:tc>
              <w:tc>
                <w:tcPr>
                  <w:tcW w:w="712" w:type="dxa"/>
                  <w:vAlign w:val="center"/>
                </w:tcPr>
                <w:p w:rsidR="00D249DE" w:rsidRPr="00CB3CE8" w:rsidRDefault="00D249DE">
                  <w:pPr>
                    <w:spacing w:line="0" w:lineRule="atLeast"/>
                    <w:jc w:val="center"/>
                    <w:rPr>
                      <w:color w:val="000000" w:themeColor="text1"/>
                      <w:szCs w:val="21"/>
                    </w:rPr>
                  </w:pPr>
                  <w:r w:rsidRPr="00CB3CE8">
                    <w:rPr>
                      <w:rFonts w:hint="eastAsia"/>
                      <w:color w:val="000000" w:themeColor="text1"/>
                      <w:szCs w:val="21"/>
                    </w:rPr>
                    <w:t>物料</w:t>
                  </w:r>
                </w:p>
                <w:p w:rsidR="00D249DE" w:rsidRPr="00CB3CE8" w:rsidRDefault="00D249DE">
                  <w:pPr>
                    <w:spacing w:line="0" w:lineRule="atLeast"/>
                    <w:jc w:val="center"/>
                    <w:rPr>
                      <w:color w:val="000000" w:themeColor="text1"/>
                      <w:szCs w:val="21"/>
                    </w:rPr>
                  </w:pPr>
                  <w:r w:rsidRPr="00CB3CE8">
                    <w:rPr>
                      <w:rFonts w:hint="eastAsia"/>
                      <w:color w:val="000000" w:themeColor="text1"/>
                      <w:szCs w:val="21"/>
                    </w:rPr>
                    <w:t>运输</w:t>
                  </w:r>
                </w:p>
              </w:tc>
            </w:tr>
          </w:tbl>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③影响分析</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将表</w:t>
            </w:r>
            <w:r w:rsidRPr="00CB3CE8">
              <w:rPr>
                <w:rFonts w:hint="eastAsia"/>
                <w:color w:val="000000" w:themeColor="text1"/>
                <w:sz w:val="24"/>
              </w:rPr>
              <w:t>4-2</w:t>
            </w:r>
            <w:r w:rsidRPr="00CB3CE8">
              <w:rPr>
                <w:rFonts w:hint="eastAsia"/>
                <w:color w:val="000000" w:themeColor="text1"/>
                <w:sz w:val="24"/>
              </w:rPr>
              <w:t>噪声</w:t>
            </w:r>
            <w:proofErr w:type="gramStart"/>
            <w:r w:rsidRPr="00CB3CE8">
              <w:rPr>
                <w:rFonts w:hint="eastAsia"/>
                <w:color w:val="000000" w:themeColor="text1"/>
                <w:sz w:val="24"/>
              </w:rPr>
              <w:t>源预测</w:t>
            </w:r>
            <w:proofErr w:type="gramEnd"/>
            <w:r w:rsidRPr="00CB3CE8">
              <w:rPr>
                <w:rFonts w:hint="eastAsia"/>
                <w:color w:val="000000" w:themeColor="text1"/>
                <w:sz w:val="24"/>
              </w:rPr>
              <w:t>计算结果与《</w:t>
            </w:r>
            <w:bookmarkStart w:id="17" w:name="OLE_LINK47"/>
            <w:r w:rsidRPr="00CB3CE8">
              <w:rPr>
                <w:rFonts w:hint="eastAsia"/>
                <w:color w:val="000000" w:themeColor="text1"/>
                <w:sz w:val="24"/>
              </w:rPr>
              <w:t>建筑施工场界环境噪声排放标准</w:t>
            </w:r>
            <w:bookmarkEnd w:id="17"/>
            <w:r w:rsidRPr="00CB3CE8">
              <w:rPr>
                <w:rFonts w:hint="eastAsia"/>
                <w:color w:val="000000" w:themeColor="text1"/>
                <w:sz w:val="24"/>
              </w:rPr>
              <w:t>》相互对照可知，昼间</w:t>
            </w:r>
            <w:r w:rsidRPr="00CB3CE8">
              <w:rPr>
                <w:rFonts w:hint="eastAsia"/>
                <w:color w:val="000000" w:themeColor="text1"/>
                <w:sz w:val="24"/>
              </w:rPr>
              <w:t>40m</w:t>
            </w:r>
            <w:r w:rsidRPr="00CB3CE8">
              <w:rPr>
                <w:rFonts w:hint="eastAsia"/>
                <w:color w:val="000000" w:themeColor="text1"/>
                <w:sz w:val="24"/>
              </w:rPr>
              <w:t>以外均可满足《建筑施工场界环境噪声排放标准》</w:t>
            </w:r>
            <w:r w:rsidRPr="00CB3CE8">
              <w:rPr>
                <w:rFonts w:hint="eastAsia"/>
                <w:color w:val="000000" w:themeColor="text1"/>
                <w:sz w:val="24"/>
              </w:rPr>
              <w:t>(GB12523-2011)</w:t>
            </w:r>
            <w:r w:rsidRPr="00CB3CE8">
              <w:rPr>
                <w:rFonts w:hint="eastAsia"/>
                <w:color w:val="000000" w:themeColor="text1"/>
                <w:sz w:val="24"/>
              </w:rPr>
              <w:t>的要求。</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(2)</w:t>
            </w:r>
            <w:r w:rsidRPr="00CB3CE8">
              <w:rPr>
                <w:rFonts w:hint="eastAsia"/>
                <w:color w:val="000000" w:themeColor="text1"/>
                <w:sz w:val="24"/>
              </w:rPr>
              <w:t>施工噪声污染防治措施</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①保持设备处于良好的运转状态。闲置设备及时关闭，定时检修；</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②夜间</w:t>
            </w:r>
            <w:r w:rsidRPr="00CB3CE8">
              <w:rPr>
                <w:rFonts w:hint="eastAsia"/>
                <w:color w:val="000000" w:themeColor="text1"/>
                <w:sz w:val="24"/>
              </w:rPr>
              <w:t>22:00</w:t>
            </w:r>
            <w:r w:rsidRPr="00CB3CE8">
              <w:rPr>
                <w:rFonts w:hint="eastAsia"/>
                <w:color w:val="000000" w:themeColor="text1"/>
                <w:sz w:val="24"/>
              </w:rPr>
              <w:t>～次日早</w:t>
            </w:r>
            <w:r w:rsidRPr="00CB3CE8">
              <w:rPr>
                <w:rFonts w:hint="eastAsia"/>
                <w:color w:val="000000" w:themeColor="text1"/>
                <w:sz w:val="24"/>
              </w:rPr>
              <w:t>6:00</w:t>
            </w:r>
            <w:r w:rsidRPr="00CB3CE8">
              <w:rPr>
                <w:rFonts w:hint="eastAsia"/>
                <w:color w:val="000000" w:themeColor="text1"/>
                <w:sz w:val="24"/>
              </w:rPr>
              <w:t>不建设，不在同一时间集中使用大量的动力机械设备，如</w:t>
            </w:r>
            <w:r w:rsidRPr="00CB3CE8">
              <w:rPr>
                <w:rFonts w:hint="eastAsia"/>
                <w:color w:val="000000" w:themeColor="text1"/>
                <w:sz w:val="24"/>
              </w:rPr>
              <w:t>6:00~22:00</w:t>
            </w:r>
            <w:r w:rsidRPr="00CB3CE8">
              <w:rPr>
                <w:rFonts w:hint="eastAsia"/>
                <w:color w:val="000000" w:themeColor="text1"/>
                <w:sz w:val="24"/>
              </w:rPr>
              <w:t>期间使用噪声值大的设备分散使用；</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③在需连续建设施工的特殊工段，首先做好区域协调工作，然后经过有关部门批准，办理相应手续后进行公告，在征得同意后实施；</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④对于运输建筑材料等物料的车辆，不在敏感时段运输，加强管理，车辆减速、</w:t>
            </w:r>
            <w:proofErr w:type="gramStart"/>
            <w:r w:rsidRPr="00CB3CE8">
              <w:rPr>
                <w:rFonts w:hint="eastAsia"/>
                <w:color w:val="000000" w:themeColor="text1"/>
                <w:sz w:val="24"/>
              </w:rPr>
              <w:t>不</w:t>
            </w:r>
            <w:proofErr w:type="gramEnd"/>
            <w:r w:rsidRPr="00CB3CE8">
              <w:rPr>
                <w:rFonts w:hint="eastAsia"/>
                <w:color w:val="000000" w:themeColor="text1"/>
                <w:sz w:val="24"/>
              </w:rPr>
              <w:t>鸣笛，场地内运输车辆不长时间行驶；</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⑤加强建设阶段的环境管理工作。</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以上措施均在建筑施工单位的工程实际中广泛采用，应用实践表明以上措施切实可行，采用后能较好地减轻建筑施工噪声对周围环境的影响。在采取上述措施后，项目施工期施工场界噪声满足《建筑施工场界环境噪声排放标准》</w:t>
            </w:r>
            <w:r w:rsidRPr="00CB3CE8">
              <w:rPr>
                <w:rFonts w:hint="eastAsia"/>
                <w:color w:val="000000" w:themeColor="text1"/>
                <w:sz w:val="24"/>
              </w:rPr>
              <w:t>(GB12523-2011)</w:t>
            </w:r>
            <w:r w:rsidRPr="00CB3CE8">
              <w:rPr>
                <w:rFonts w:hint="eastAsia"/>
                <w:color w:val="000000" w:themeColor="text1"/>
                <w:sz w:val="24"/>
              </w:rPr>
              <w:t>的要求，达标排放，对</w:t>
            </w:r>
            <w:proofErr w:type="gramStart"/>
            <w:r w:rsidRPr="00CB3CE8">
              <w:rPr>
                <w:rFonts w:hint="eastAsia"/>
                <w:color w:val="000000" w:themeColor="text1"/>
                <w:sz w:val="24"/>
              </w:rPr>
              <w:t>周围声</w:t>
            </w:r>
            <w:proofErr w:type="gramEnd"/>
            <w:r w:rsidRPr="00CB3CE8">
              <w:rPr>
                <w:rFonts w:hint="eastAsia"/>
                <w:color w:val="000000" w:themeColor="text1"/>
                <w:sz w:val="24"/>
              </w:rPr>
              <w:t>环境影响较小。</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3</w:t>
            </w:r>
            <w:r w:rsidRPr="00CB3CE8">
              <w:rPr>
                <w:rFonts w:hint="eastAsia"/>
                <w:color w:val="000000" w:themeColor="text1"/>
                <w:sz w:val="24"/>
              </w:rPr>
              <w:t>、水环境保护措施</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施工期产生的废水主要是施工过程中产生的生产废水以及施工人员产生的生活污水两大类。</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生产废水为施工机械冲洗废水、混凝土养护废水以及运输车辆冲洗废水，</w:t>
            </w:r>
            <w:r w:rsidRPr="00CB3CE8">
              <w:rPr>
                <w:rFonts w:hint="eastAsia"/>
                <w:color w:val="000000" w:themeColor="text1"/>
                <w:sz w:val="24"/>
              </w:rPr>
              <w:lastRenderedPageBreak/>
              <w:t>废水主要污染物为泥沙，经处理后循环使用或用于施工场地洒水抑尘，不会对当地水环境产生明显影响；生活污水主要为施工人员盥洗废水，主要污染物为</w:t>
            </w:r>
            <w:r w:rsidRPr="00CB3CE8">
              <w:rPr>
                <w:color w:val="000000" w:themeColor="text1"/>
                <w:sz w:val="24"/>
              </w:rPr>
              <w:t>SS</w:t>
            </w:r>
            <w:r w:rsidRPr="00CB3CE8">
              <w:rPr>
                <w:rFonts w:hint="eastAsia"/>
                <w:color w:val="000000" w:themeColor="text1"/>
                <w:sz w:val="24"/>
              </w:rPr>
              <w:t>、</w:t>
            </w:r>
            <w:r w:rsidRPr="00CB3CE8">
              <w:rPr>
                <w:color w:val="000000" w:themeColor="text1"/>
                <w:sz w:val="24"/>
              </w:rPr>
              <w:t>COD</w:t>
            </w:r>
            <w:r w:rsidRPr="00CB3CE8">
              <w:rPr>
                <w:rFonts w:hint="eastAsia"/>
                <w:color w:val="000000" w:themeColor="text1"/>
                <w:sz w:val="24"/>
              </w:rPr>
              <w:t>，水质简单，直接用于施工场地洒水抑尘。</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4</w:t>
            </w:r>
            <w:r w:rsidRPr="00CB3CE8">
              <w:rPr>
                <w:rFonts w:hint="eastAsia"/>
                <w:color w:val="000000" w:themeColor="text1"/>
                <w:sz w:val="24"/>
              </w:rPr>
              <w:t>、施工期固</w:t>
            </w:r>
            <w:proofErr w:type="gramStart"/>
            <w:r w:rsidRPr="00CB3CE8">
              <w:rPr>
                <w:rFonts w:hint="eastAsia"/>
                <w:color w:val="000000" w:themeColor="text1"/>
                <w:sz w:val="24"/>
              </w:rPr>
              <w:t>废影响</w:t>
            </w:r>
            <w:proofErr w:type="gramEnd"/>
            <w:r w:rsidRPr="00CB3CE8">
              <w:rPr>
                <w:rFonts w:hint="eastAsia"/>
                <w:color w:val="000000" w:themeColor="text1"/>
                <w:sz w:val="24"/>
              </w:rPr>
              <w:t>分析</w:t>
            </w:r>
          </w:p>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项目施工期产生的固体废物主要为建筑垃圾和施工人员产生的生活垃圾。根据《固体废物鉴别标准通则》</w:t>
            </w:r>
            <w:r w:rsidRPr="00CB3CE8">
              <w:rPr>
                <w:rFonts w:hint="eastAsia"/>
                <w:color w:val="000000" w:themeColor="text1"/>
                <w:sz w:val="24"/>
              </w:rPr>
              <w:t>(GB34330-2017)</w:t>
            </w:r>
            <w:r w:rsidRPr="00CB3CE8">
              <w:rPr>
                <w:rFonts w:hint="eastAsia"/>
                <w:color w:val="000000" w:themeColor="text1"/>
                <w:sz w:val="24"/>
              </w:rPr>
              <w:t>、《国家危险废物名录</w:t>
            </w:r>
            <w:r w:rsidRPr="00CB3CE8">
              <w:rPr>
                <w:rFonts w:hint="eastAsia"/>
                <w:color w:val="000000" w:themeColor="text1"/>
                <w:sz w:val="24"/>
              </w:rPr>
              <w:t>(2025</w:t>
            </w:r>
            <w:r w:rsidRPr="00CB3CE8">
              <w:rPr>
                <w:rFonts w:hint="eastAsia"/>
                <w:color w:val="000000" w:themeColor="text1"/>
                <w:sz w:val="24"/>
              </w:rPr>
              <w:t>版</w:t>
            </w:r>
            <w:r w:rsidRPr="00CB3CE8">
              <w:rPr>
                <w:rFonts w:hint="eastAsia"/>
                <w:color w:val="000000" w:themeColor="text1"/>
                <w:sz w:val="24"/>
              </w:rPr>
              <w:t>)</w:t>
            </w:r>
            <w:r w:rsidRPr="00CB3CE8">
              <w:rPr>
                <w:rFonts w:hint="eastAsia"/>
                <w:color w:val="000000" w:themeColor="text1"/>
                <w:sz w:val="24"/>
              </w:rPr>
              <w:t>》，施工过程中产生的固体废物均属一般固体废物；建筑垃圾集中收集后送指定地点消纳，且在外运过程中用苫布覆盖，避免沿途遗洒</w:t>
            </w:r>
            <w:r w:rsidR="00315F0B" w:rsidRPr="00CB3CE8">
              <w:rPr>
                <w:rFonts w:hint="eastAsia"/>
                <w:color w:val="000000" w:themeColor="text1"/>
                <w:sz w:val="24"/>
              </w:rPr>
              <w:t>。</w:t>
            </w:r>
            <w:r w:rsidRPr="00CB3CE8">
              <w:rPr>
                <w:rFonts w:hint="eastAsia"/>
                <w:color w:val="000000" w:themeColor="text1"/>
                <w:sz w:val="24"/>
              </w:rPr>
              <w:t>生活垃圾送当地环卫部门指定地点处理。</w:t>
            </w:r>
          </w:p>
        </w:tc>
      </w:tr>
      <w:tr w:rsidR="00CB3CE8" w:rsidRPr="00CB3CE8">
        <w:trPr>
          <w:trHeight w:val="841"/>
          <w:jc w:val="center"/>
        </w:trPr>
        <w:tc>
          <w:tcPr>
            <w:tcW w:w="327" w:type="dxa"/>
            <w:tcMar>
              <w:left w:w="28" w:type="dxa"/>
              <w:right w:w="28" w:type="dxa"/>
            </w:tcMar>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lastRenderedPageBreak/>
              <w:t>运营</w:t>
            </w:r>
          </w:p>
          <w:p w:rsidR="00727855" w:rsidRPr="00CB3CE8" w:rsidRDefault="00F0022F">
            <w:pPr>
              <w:adjustRightInd w:val="0"/>
              <w:snapToGrid w:val="0"/>
              <w:jc w:val="center"/>
              <w:rPr>
                <w:b/>
                <w:bCs/>
                <w:color w:val="000000" w:themeColor="text1"/>
                <w:sz w:val="24"/>
              </w:rPr>
            </w:pPr>
            <w:r w:rsidRPr="00CB3CE8">
              <w:rPr>
                <w:b/>
                <w:bCs/>
                <w:color w:val="000000" w:themeColor="text1"/>
                <w:sz w:val="24"/>
              </w:rPr>
              <w:t>期环</w:t>
            </w:r>
          </w:p>
          <w:p w:rsidR="00727855" w:rsidRPr="00CB3CE8" w:rsidRDefault="00F0022F">
            <w:pPr>
              <w:adjustRightInd w:val="0"/>
              <w:snapToGrid w:val="0"/>
              <w:jc w:val="center"/>
              <w:rPr>
                <w:b/>
                <w:bCs/>
                <w:color w:val="000000" w:themeColor="text1"/>
                <w:sz w:val="24"/>
              </w:rPr>
            </w:pPr>
            <w:r w:rsidRPr="00CB3CE8">
              <w:rPr>
                <w:b/>
                <w:bCs/>
                <w:color w:val="000000" w:themeColor="text1"/>
                <w:sz w:val="24"/>
              </w:rPr>
              <w:t>境影</w:t>
            </w:r>
          </w:p>
          <w:p w:rsidR="00727855" w:rsidRPr="00CB3CE8" w:rsidRDefault="00F0022F">
            <w:pPr>
              <w:adjustRightInd w:val="0"/>
              <w:snapToGrid w:val="0"/>
              <w:jc w:val="center"/>
              <w:rPr>
                <w:b/>
                <w:bCs/>
                <w:color w:val="000000" w:themeColor="text1"/>
                <w:sz w:val="24"/>
              </w:rPr>
            </w:pPr>
            <w:r w:rsidRPr="00CB3CE8">
              <w:rPr>
                <w:b/>
                <w:bCs/>
                <w:color w:val="000000" w:themeColor="text1"/>
                <w:sz w:val="24"/>
              </w:rPr>
              <w:t>响</w:t>
            </w:r>
            <w:proofErr w:type="gramStart"/>
            <w:r w:rsidRPr="00CB3CE8">
              <w:rPr>
                <w:b/>
                <w:bCs/>
                <w:color w:val="000000" w:themeColor="text1"/>
                <w:sz w:val="24"/>
              </w:rPr>
              <w:t>和</w:t>
            </w:r>
            <w:proofErr w:type="gramEnd"/>
          </w:p>
          <w:p w:rsidR="00727855" w:rsidRPr="00CB3CE8" w:rsidRDefault="00F0022F">
            <w:pPr>
              <w:adjustRightInd w:val="0"/>
              <w:snapToGrid w:val="0"/>
              <w:jc w:val="center"/>
              <w:rPr>
                <w:b/>
                <w:bCs/>
                <w:color w:val="000000" w:themeColor="text1"/>
                <w:sz w:val="24"/>
              </w:rPr>
            </w:pPr>
            <w:r w:rsidRPr="00CB3CE8">
              <w:rPr>
                <w:b/>
                <w:bCs/>
                <w:color w:val="000000" w:themeColor="text1"/>
                <w:sz w:val="24"/>
              </w:rPr>
              <w:t>保护</w:t>
            </w:r>
          </w:p>
          <w:p w:rsidR="00727855" w:rsidRPr="00CB3CE8" w:rsidRDefault="00F0022F">
            <w:pPr>
              <w:adjustRightInd w:val="0"/>
              <w:snapToGrid w:val="0"/>
              <w:jc w:val="center"/>
              <w:rPr>
                <w:b/>
                <w:bCs/>
                <w:color w:val="000000" w:themeColor="text1"/>
                <w:sz w:val="24"/>
              </w:rPr>
            </w:pPr>
            <w:r w:rsidRPr="00CB3CE8">
              <w:rPr>
                <w:b/>
                <w:bCs/>
                <w:color w:val="000000" w:themeColor="text1"/>
                <w:sz w:val="24"/>
              </w:rPr>
              <w:t>措施</w:t>
            </w:r>
          </w:p>
        </w:tc>
        <w:tc>
          <w:tcPr>
            <w:tcW w:w="8065" w:type="dxa"/>
            <w:vAlign w:val="center"/>
          </w:tcPr>
          <w:p w:rsidR="00727855" w:rsidRPr="00CB3CE8" w:rsidRDefault="00F0022F">
            <w:pPr>
              <w:spacing w:line="480" w:lineRule="exact"/>
              <w:ind w:firstLineChars="200" w:firstLine="480"/>
              <w:rPr>
                <w:color w:val="000000" w:themeColor="text1"/>
                <w:sz w:val="24"/>
              </w:rPr>
            </w:pPr>
            <w:r w:rsidRPr="00CB3CE8">
              <w:rPr>
                <w:color w:val="000000" w:themeColor="text1"/>
                <w:sz w:val="24"/>
              </w:rPr>
              <w:t>1</w:t>
            </w:r>
            <w:r w:rsidRPr="00CB3CE8">
              <w:rPr>
                <w:color w:val="000000" w:themeColor="text1"/>
                <w:sz w:val="24"/>
              </w:rPr>
              <w:t>、大气环境影响分析</w:t>
            </w:r>
          </w:p>
          <w:p w:rsidR="00727855" w:rsidRPr="00CB3CE8" w:rsidRDefault="00F0022F">
            <w:pPr>
              <w:spacing w:line="480" w:lineRule="exact"/>
              <w:ind w:firstLineChars="200" w:firstLine="480"/>
              <w:rPr>
                <w:bCs/>
                <w:color w:val="000000" w:themeColor="text1"/>
                <w:kern w:val="0"/>
                <w:sz w:val="24"/>
              </w:rPr>
            </w:pPr>
            <w:r w:rsidRPr="00CB3CE8">
              <w:rPr>
                <w:bCs/>
                <w:color w:val="000000" w:themeColor="text1"/>
                <w:kern w:val="0"/>
                <w:sz w:val="24"/>
              </w:rPr>
              <w:t>1.1</w:t>
            </w:r>
            <w:proofErr w:type="gramStart"/>
            <w:r w:rsidRPr="00CB3CE8">
              <w:rPr>
                <w:bCs/>
                <w:color w:val="000000" w:themeColor="text1"/>
                <w:kern w:val="0"/>
                <w:sz w:val="24"/>
              </w:rPr>
              <w:t>废气产污环节</w:t>
            </w:r>
            <w:proofErr w:type="gramEnd"/>
            <w:r w:rsidRPr="00CB3CE8">
              <w:rPr>
                <w:bCs/>
                <w:color w:val="000000" w:themeColor="text1"/>
                <w:kern w:val="0"/>
                <w:sz w:val="24"/>
              </w:rPr>
              <w:t>、污染物种类、排放形式及污染治理设施</w:t>
            </w:r>
          </w:p>
          <w:p w:rsidR="00727855" w:rsidRPr="00CB3CE8" w:rsidRDefault="00F0022F">
            <w:pPr>
              <w:spacing w:line="480" w:lineRule="exact"/>
              <w:ind w:firstLineChars="200" w:firstLine="480"/>
              <w:rPr>
                <w:bCs/>
                <w:color w:val="000000" w:themeColor="text1"/>
                <w:kern w:val="0"/>
                <w:sz w:val="24"/>
              </w:rPr>
            </w:pPr>
            <w:r w:rsidRPr="00CB3CE8">
              <w:rPr>
                <w:bCs/>
                <w:color w:val="000000" w:themeColor="text1"/>
                <w:kern w:val="0"/>
                <w:sz w:val="24"/>
              </w:rPr>
              <w:t>本项目废气污染治理措施见表</w:t>
            </w:r>
            <w:r w:rsidRPr="00CB3CE8">
              <w:rPr>
                <w:bCs/>
                <w:color w:val="000000" w:themeColor="text1"/>
                <w:kern w:val="0"/>
                <w:sz w:val="24"/>
              </w:rPr>
              <w:t>4-</w:t>
            </w:r>
            <w:r w:rsidRPr="00CB3CE8">
              <w:rPr>
                <w:rFonts w:hint="eastAsia"/>
                <w:bCs/>
                <w:color w:val="000000" w:themeColor="text1"/>
                <w:kern w:val="0"/>
                <w:sz w:val="24"/>
              </w:rPr>
              <w:t>3</w:t>
            </w:r>
            <w:r w:rsidRPr="00CB3CE8">
              <w:rPr>
                <w:bCs/>
                <w:color w:val="000000" w:themeColor="text1"/>
                <w:kern w:val="0"/>
                <w:sz w:val="24"/>
              </w:rPr>
              <w:t>。</w:t>
            </w:r>
          </w:p>
          <w:p w:rsidR="00727855" w:rsidRPr="00CB3CE8" w:rsidRDefault="00F0022F">
            <w:pPr>
              <w:spacing w:line="480" w:lineRule="exact"/>
              <w:jc w:val="center"/>
              <w:rPr>
                <w:b/>
                <w:bCs/>
                <w:color w:val="000000" w:themeColor="text1"/>
                <w:sz w:val="24"/>
              </w:rPr>
            </w:pPr>
            <w:r w:rsidRPr="00CB3CE8">
              <w:rPr>
                <w:b/>
                <w:bCs/>
                <w:color w:val="000000" w:themeColor="text1"/>
                <w:sz w:val="24"/>
              </w:rPr>
              <w:t>表</w:t>
            </w:r>
            <w:r w:rsidRPr="00CB3CE8">
              <w:rPr>
                <w:b/>
                <w:bCs/>
                <w:color w:val="000000" w:themeColor="text1"/>
                <w:sz w:val="24"/>
              </w:rPr>
              <w:t>4-</w:t>
            </w:r>
            <w:r w:rsidRPr="00CB3CE8">
              <w:rPr>
                <w:rFonts w:hint="eastAsia"/>
                <w:b/>
                <w:bCs/>
                <w:color w:val="000000" w:themeColor="text1"/>
                <w:sz w:val="24"/>
              </w:rPr>
              <w:t>3</w:t>
            </w:r>
            <w:r w:rsidRPr="00CB3CE8">
              <w:rPr>
                <w:b/>
                <w:bCs/>
                <w:color w:val="000000" w:themeColor="text1"/>
                <w:sz w:val="24"/>
              </w:rPr>
              <w:t xml:space="preserve">   </w:t>
            </w:r>
            <w:r w:rsidRPr="00CB3CE8">
              <w:rPr>
                <w:b/>
                <w:bCs/>
                <w:color w:val="000000" w:themeColor="text1"/>
                <w:sz w:val="24"/>
              </w:rPr>
              <w:t>废气污染治理措施一览表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84"/>
              <w:gridCol w:w="647"/>
              <w:gridCol w:w="1280"/>
              <w:gridCol w:w="709"/>
              <w:gridCol w:w="708"/>
              <w:gridCol w:w="712"/>
              <w:gridCol w:w="2548"/>
              <w:gridCol w:w="576"/>
              <w:gridCol w:w="487"/>
            </w:tblGrid>
            <w:tr w:rsidR="00CB3CE8" w:rsidRPr="00CB3CE8">
              <w:trPr>
                <w:trHeight w:val="340"/>
              </w:trPr>
              <w:tc>
                <w:tcPr>
                  <w:tcW w:w="179" w:type="pct"/>
                  <w:vMerge w:val="restar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序号</w:t>
                  </w:r>
                </w:p>
              </w:tc>
              <w:tc>
                <w:tcPr>
                  <w:tcW w:w="1212" w:type="pct"/>
                  <w:gridSpan w:val="2"/>
                  <w:vMerge w:val="restart"/>
                  <w:vAlign w:val="center"/>
                </w:tcPr>
                <w:p w:rsidR="00727855" w:rsidRPr="00CB3CE8" w:rsidRDefault="00F0022F">
                  <w:pPr>
                    <w:spacing w:line="0" w:lineRule="atLeast"/>
                    <w:jc w:val="center"/>
                    <w:rPr>
                      <w:bCs/>
                      <w:color w:val="000000" w:themeColor="text1"/>
                      <w:kern w:val="0"/>
                      <w:szCs w:val="21"/>
                    </w:rPr>
                  </w:pPr>
                  <w:proofErr w:type="gramStart"/>
                  <w:r w:rsidRPr="00CB3CE8">
                    <w:rPr>
                      <w:bCs/>
                      <w:color w:val="000000" w:themeColor="text1"/>
                      <w:kern w:val="0"/>
                      <w:szCs w:val="21"/>
                    </w:rPr>
                    <w:t>产污环节</w:t>
                  </w:r>
                  <w:proofErr w:type="gramEnd"/>
                </w:p>
              </w:tc>
              <w:tc>
                <w:tcPr>
                  <w:tcW w:w="446" w:type="pct"/>
                  <w:vMerge w:val="restar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污染物</w:t>
                  </w:r>
                </w:p>
              </w:tc>
              <w:tc>
                <w:tcPr>
                  <w:tcW w:w="445" w:type="pct"/>
                  <w:vMerge w:val="restar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排放</w:t>
                  </w:r>
                </w:p>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形式</w:t>
                  </w:r>
                </w:p>
              </w:tc>
              <w:tc>
                <w:tcPr>
                  <w:tcW w:w="2719" w:type="pct"/>
                  <w:gridSpan w:val="4"/>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污染治理措施</w:t>
                  </w:r>
                </w:p>
              </w:tc>
            </w:tr>
            <w:tr w:rsidR="00CB3CE8" w:rsidRPr="00CB3CE8">
              <w:trPr>
                <w:trHeight w:val="340"/>
              </w:trPr>
              <w:tc>
                <w:tcPr>
                  <w:tcW w:w="179" w:type="pct"/>
                  <w:vMerge/>
                  <w:vAlign w:val="center"/>
                </w:tcPr>
                <w:p w:rsidR="00727855" w:rsidRPr="00CB3CE8" w:rsidRDefault="00727855">
                  <w:pPr>
                    <w:spacing w:line="0" w:lineRule="atLeast"/>
                    <w:jc w:val="center"/>
                    <w:rPr>
                      <w:bCs/>
                      <w:color w:val="000000" w:themeColor="text1"/>
                      <w:kern w:val="0"/>
                      <w:szCs w:val="21"/>
                    </w:rPr>
                  </w:pPr>
                </w:p>
              </w:tc>
              <w:tc>
                <w:tcPr>
                  <w:tcW w:w="1212" w:type="pct"/>
                  <w:gridSpan w:val="2"/>
                  <w:vMerge/>
                  <w:vAlign w:val="center"/>
                </w:tcPr>
                <w:p w:rsidR="00727855" w:rsidRPr="00CB3CE8" w:rsidRDefault="00727855">
                  <w:pPr>
                    <w:spacing w:line="0" w:lineRule="atLeast"/>
                    <w:jc w:val="center"/>
                    <w:rPr>
                      <w:bCs/>
                      <w:color w:val="000000" w:themeColor="text1"/>
                      <w:kern w:val="0"/>
                      <w:szCs w:val="21"/>
                    </w:rPr>
                  </w:pPr>
                </w:p>
              </w:tc>
              <w:tc>
                <w:tcPr>
                  <w:tcW w:w="446" w:type="pct"/>
                  <w:vMerge/>
                  <w:vAlign w:val="center"/>
                </w:tcPr>
                <w:p w:rsidR="00727855" w:rsidRPr="00CB3CE8" w:rsidRDefault="00727855">
                  <w:pPr>
                    <w:spacing w:line="0" w:lineRule="atLeast"/>
                    <w:jc w:val="center"/>
                    <w:rPr>
                      <w:bCs/>
                      <w:color w:val="000000" w:themeColor="text1"/>
                      <w:kern w:val="0"/>
                      <w:szCs w:val="21"/>
                    </w:rPr>
                  </w:pPr>
                </w:p>
              </w:tc>
              <w:tc>
                <w:tcPr>
                  <w:tcW w:w="445" w:type="pct"/>
                  <w:vMerge/>
                  <w:vAlign w:val="center"/>
                </w:tcPr>
                <w:p w:rsidR="00727855" w:rsidRPr="00CB3CE8" w:rsidRDefault="00727855">
                  <w:pPr>
                    <w:spacing w:line="0" w:lineRule="atLeast"/>
                    <w:jc w:val="center"/>
                    <w:rPr>
                      <w:bCs/>
                      <w:color w:val="000000" w:themeColor="text1"/>
                      <w:kern w:val="0"/>
                      <w:szCs w:val="21"/>
                    </w:rPr>
                  </w:pPr>
                </w:p>
              </w:tc>
              <w:tc>
                <w:tcPr>
                  <w:tcW w:w="2050" w:type="pct"/>
                  <w:gridSpan w:val="2"/>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工艺名称</w:t>
                  </w:r>
                </w:p>
              </w:tc>
              <w:tc>
                <w:tcPr>
                  <w:tcW w:w="362" w:type="pct"/>
                  <w:vAlign w:val="center"/>
                </w:tcPr>
                <w:p w:rsidR="00727855" w:rsidRPr="00CB3CE8" w:rsidRDefault="00F0022F">
                  <w:pPr>
                    <w:spacing w:line="0" w:lineRule="atLeast"/>
                    <w:jc w:val="center"/>
                    <w:rPr>
                      <w:color w:val="000000" w:themeColor="text1"/>
                    </w:rPr>
                  </w:pPr>
                  <w:r w:rsidRPr="00CB3CE8">
                    <w:rPr>
                      <w:color w:val="000000" w:themeColor="text1"/>
                    </w:rPr>
                    <w:t>处理</w:t>
                  </w:r>
                </w:p>
                <w:p w:rsidR="00727855" w:rsidRPr="00CB3CE8" w:rsidRDefault="00F0022F">
                  <w:pPr>
                    <w:spacing w:line="0" w:lineRule="atLeast"/>
                    <w:jc w:val="center"/>
                    <w:rPr>
                      <w:color w:val="000000" w:themeColor="text1"/>
                    </w:rPr>
                  </w:pPr>
                  <w:r w:rsidRPr="00CB3CE8">
                    <w:rPr>
                      <w:color w:val="000000" w:themeColor="text1"/>
                    </w:rPr>
                    <w:t>能力</w:t>
                  </w:r>
                </w:p>
                <w:p w:rsidR="00727855" w:rsidRPr="00CB3CE8" w:rsidRDefault="00F0022F">
                  <w:pPr>
                    <w:spacing w:line="0" w:lineRule="atLeast"/>
                    <w:jc w:val="center"/>
                    <w:rPr>
                      <w:bCs/>
                      <w:color w:val="000000" w:themeColor="text1"/>
                      <w:kern w:val="0"/>
                      <w:szCs w:val="21"/>
                    </w:rPr>
                  </w:pPr>
                  <w:r w:rsidRPr="00CB3CE8">
                    <w:rPr>
                      <w:color w:val="000000" w:themeColor="text1"/>
                    </w:rPr>
                    <w:t>m</w:t>
                  </w:r>
                  <w:r w:rsidRPr="00CB3CE8">
                    <w:rPr>
                      <w:color w:val="000000" w:themeColor="text1"/>
                      <w:vertAlign w:val="superscript"/>
                    </w:rPr>
                    <w:t>3</w:t>
                  </w:r>
                  <w:r w:rsidRPr="00CB3CE8">
                    <w:rPr>
                      <w:color w:val="000000" w:themeColor="text1"/>
                    </w:rPr>
                    <w:t>/h</w:t>
                  </w:r>
                </w:p>
              </w:tc>
              <w:tc>
                <w:tcPr>
                  <w:tcW w:w="306"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是否可行技术</w:t>
                  </w:r>
                </w:p>
              </w:tc>
            </w:tr>
            <w:tr w:rsidR="00CB3CE8" w:rsidRPr="00CB3CE8">
              <w:trPr>
                <w:trHeight w:val="340"/>
              </w:trPr>
              <w:tc>
                <w:tcPr>
                  <w:tcW w:w="179"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1</w:t>
                  </w:r>
                </w:p>
              </w:tc>
              <w:tc>
                <w:tcPr>
                  <w:tcW w:w="407"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DA001</w:t>
                  </w:r>
                  <w:r w:rsidRPr="00CB3CE8">
                    <w:rPr>
                      <w:bCs/>
                      <w:color w:val="000000" w:themeColor="text1"/>
                      <w:kern w:val="0"/>
                      <w:szCs w:val="21"/>
                    </w:rPr>
                    <w:t>排气筒</w:t>
                  </w:r>
                </w:p>
              </w:tc>
              <w:tc>
                <w:tcPr>
                  <w:tcW w:w="805"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上料废气</w:t>
                  </w:r>
                </w:p>
                <w:p w:rsidR="00727855" w:rsidRPr="00CB3CE8" w:rsidRDefault="00F0022F">
                  <w:pPr>
                    <w:spacing w:line="0" w:lineRule="atLeast"/>
                    <w:jc w:val="center"/>
                    <w:rPr>
                      <w:bCs/>
                      <w:color w:val="000000" w:themeColor="text1"/>
                      <w:kern w:val="0"/>
                      <w:szCs w:val="21"/>
                    </w:rPr>
                  </w:pPr>
                  <w:proofErr w:type="gramStart"/>
                  <w:r w:rsidRPr="00CB3CE8">
                    <w:rPr>
                      <w:rFonts w:hint="eastAsia"/>
                      <w:bCs/>
                      <w:color w:val="000000" w:themeColor="text1"/>
                      <w:kern w:val="0"/>
                      <w:szCs w:val="21"/>
                    </w:rPr>
                    <w:t>颚式破碎</w:t>
                  </w:r>
                  <w:proofErr w:type="gramEnd"/>
                  <w:r w:rsidRPr="00CB3CE8">
                    <w:rPr>
                      <w:rFonts w:hint="eastAsia"/>
                      <w:bCs/>
                      <w:color w:val="000000" w:themeColor="text1"/>
                      <w:kern w:val="0"/>
                      <w:szCs w:val="21"/>
                    </w:rPr>
                    <w:t>废气锤式破碎废气</w:t>
                  </w:r>
                </w:p>
              </w:tc>
              <w:tc>
                <w:tcPr>
                  <w:tcW w:w="446"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颗粒物</w:t>
                  </w:r>
                </w:p>
              </w:tc>
              <w:tc>
                <w:tcPr>
                  <w:tcW w:w="445"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有组织</w:t>
                  </w:r>
                </w:p>
              </w:tc>
              <w:tc>
                <w:tcPr>
                  <w:tcW w:w="448" w:type="pct"/>
                  <w:vAlign w:val="center"/>
                </w:tcPr>
                <w:p w:rsidR="00727855" w:rsidRPr="00CB3CE8" w:rsidRDefault="00F0022F">
                  <w:pPr>
                    <w:spacing w:line="0" w:lineRule="atLeast"/>
                    <w:jc w:val="left"/>
                    <w:rPr>
                      <w:bCs/>
                      <w:color w:val="000000" w:themeColor="text1"/>
                      <w:kern w:val="0"/>
                      <w:szCs w:val="21"/>
                    </w:rPr>
                  </w:pPr>
                  <w:r w:rsidRPr="00CB3CE8">
                    <w:rPr>
                      <w:rFonts w:hint="eastAsia"/>
                      <w:bCs/>
                      <w:color w:val="000000" w:themeColor="text1"/>
                      <w:kern w:val="0"/>
                      <w:szCs w:val="21"/>
                    </w:rPr>
                    <w:t>一级：喷淋抑尘；</w:t>
                  </w:r>
                  <w:proofErr w:type="gramStart"/>
                  <w:r w:rsidRPr="00CB3CE8">
                    <w:rPr>
                      <w:rFonts w:hint="eastAsia"/>
                      <w:bCs/>
                      <w:color w:val="000000" w:themeColor="text1"/>
                      <w:kern w:val="0"/>
                      <w:szCs w:val="21"/>
                    </w:rPr>
                    <w:t>抑尘效率</w:t>
                  </w:r>
                  <w:proofErr w:type="gramEnd"/>
                  <w:r w:rsidRPr="00CB3CE8">
                    <w:rPr>
                      <w:rFonts w:hint="eastAsia"/>
                      <w:bCs/>
                      <w:color w:val="000000" w:themeColor="text1"/>
                      <w:kern w:val="0"/>
                      <w:szCs w:val="21"/>
                    </w:rPr>
                    <w:t>80%</w:t>
                  </w:r>
                </w:p>
              </w:tc>
              <w:tc>
                <w:tcPr>
                  <w:tcW w:w="1602" w:type="pct"/>
                  <w:vAlign w:val="center"/>
                </w:tcPr>
                <w:p w:rsidR="00727855" w:rsidRPr="00CB3CE8" w:rsidRDefault="00F0022F">
                  <w:pPr>
                    <w:spacing w:line="0" w:lineRule="atLeast"/>
                    <w:jc w:val="left"/>
                    <w:rPr>
                      <w:bCs/>
                      <w:color w:val="000000" w:themeColor="text1"/>
                      <w:kern w:val="0"/>
                      <w:szCs w:val="21"/>
                    </w:rPr>
                  </w:pPr>
                  <w:r w:rsidRPr="00CB3CE8">
                    <w:rPr>
                      <w:rFonts w:hint="eastAsia"/>
                      <w:bCs/>
                      <w:color w:val="000000" w:themeColor="text1"/>
                      <w:kern w:val="0"/>
                      <w:szCs w:val="21"/>
                    </w:rPr>
                    <w:t>二级：集气罩</w:t>
                  </w:r>
                  <w:r w:rsidRPr="00CB3CE8">
                    <w:rPr>
                      <w:rFonts w:hint="eastAsia"/>
                      <w:bCs/>
                      <w:color w:val="000000" w:themeColor="text1"/>
                      <w:kern w:val="0"/>
                      <w:szCs w:val="21"/>
                    </w:rPr>
                    <w:t>(</w:t>
                  </w:r>
                  <w:proofErr w:type="gramStart"/>
                  <w:r w:rsidRPr="00CB3CE8">
                    <w:rPr>
                      <w:rFonts w:hint="eastAsia"/>
                      <w:bCs/>
                      <w:color w:val="000000" w:themeColor="text1"/>
                      <w:kern w:val="0"/>
                      <w:szCs w:val="21"/>
                    </w:rPr>
                    <w:t>软帘</w:t>
                  </w:r>
                  <w:proofErr w:type="gramEnd"/>
                  <w:r w:rsidRPr="00CB3CE8">
                    <w:rPr>
                      <w:rFonts w:hint="eastAsia"/>
                      <w:bCs/>
                      <w:color w:val="000000" w:themeColor="text1"/>
                      <w:kern w:val="0"/>
                      <w:szCs w:val="21"/>
                    </w:rPr>
                    <w:t>)</w:t>
                  </w:r>
                  <w:r w:rsidRPr="00CB3CE8">
                    <w:rPr>
                      <w:bCs/>
                      <w:color w:val="000000" w:themeColor="text1"/>
                      <w:kern w:val="0"/>
                      <w:szCs w:val="21"/>
                    </w:rPr>
                    <w:t>+</w:t>
                  </w:r>
                  <w:r w:rsidRPr="00CB3CE8">
                    <w:rPr>
                      <w:rFonts w:hint="eastAsia"/>
                      <w:bCs/>
                      <w:color w:val="000000" w:themeColor="text1"/>
                      <w:kern w:val="0"/>
                      <w:szCs w:val="21"/>
                    </w:rPr>
                    <w:t>布袋除尘器</w:t>
                  </w:r>
                  <w:r w:rsidRPr="00CB3CE8">
                    <w:rPr>
                      <w:bCs/>
                      <w:color w:val="000000" w:themeColor="text1"/>
                      <w:spacing w:val="-10"/>
                      <w:kern w:val="0"/>
                      <w:szCs w:val="21"/>
                    </w:rPr>
                    <w:t>(</w:t>
                  </w:r>
                  <w:r w:rsidRPr="00CB3CE8">
                    <w:rPr>
                      <w:rFonts w:hint="eastAsia"/>
                      <w:bCs/>
                      <w:color w:val="000000" w:themeColor="text1"/>
                      <w:spacing w:val="-10"/>
                      <w:kern w:val="0"/>
                      <w:szCs w:val="21"/>
                    </w:rPr>
                    <w:t>T</w:t>
                  </w:r>
                  <w:r w:rsidRPr="00CB3CE8">
                    <w:rPr>
                      <w:bCs/>
                      <w:color w:val="000000" w:themeColor="text1"/>
                      <w:spacing w:val="-10"/>
                      <w:kern w:val="0"/>
                      <w:szCs w:val="21"/>
                    </w:rPr>
                    <w:t>A001)</w:t>
                  </w:r>
                  <w:r w:rsidRPr="00CB3CE8">
                    <w:rPr>
                      <w:bCs/>
                      <w:color w:val="000000" w:themeColor="text1"/>
                      <w:kern w:val="0"/>
                      <w:szCs w:val="21"/>
                    </w:rPr>
                    <w:t>+</w:t>
                  </w:r>
                  <w:r w:rsidRPr="00CB3CE8">
                    <w:rPr>
                      <w:rFonts w:hint="eastAsia"/>
                      <w:bCs/>
                      <w:color w:val="000000" w:themeColor="text1"/>
                      <w:kern w:val="0"/>
                      <w:szCs w:val="21"/>
                    </w:rPr>
                    <w:t>15</w:t>
                  </w:r>
                  <w:r w:rsidRPr="00CB3CE8">
                    <w:rPr>
                      <w:bCs/>
                      <w:color w:val="000000" w:themeColor="text1"/>
                      <w:kern w:val="0"/>
                      <w:szCs w:val="21"/>
                    </w:rPr>
                    <w:t>m</w:t>
                  </w:r>
                  <w:r w:rsidRPr="00CB3CE8">
                    <w:rPr>
                      <w:bCs/>
                      <w:color w:val="000000" w:themeColor="text1"/>
                      <w:kern w:val="0"/>
                      <w:szCs w:val="21"/>
                    </w:rPr>
                    <w:t>排气筒</w:t>
                  </w:r>
                  <w:r w:rsidRPr="00CB3CE8">
                    <w:rPr>
                      <w:bCs/>
                      <w:color w:val="000000" w:themeColor="text1"/>
                      <w:spacing w:val="-10"/>
                      <w:kern w:val="0"/>
                      <w:szCs w:val="21"/>
                    </w:rPr>
                    <w:t>(DA001)</w:t>
                  </w:r>
                  <w:r w:rsidRPr="00CB3CE8">
                    <w:rPr>
                      <w:rFonts w:hint="eastAsia"/>
                      <w:bCs/>
                      <w:color w:val="000000" w:themeColor="text1"/>
                      <w:spacing w:val="-10"/>
                      <w:kern w:val="0"/>
                      <w:szCs w:val="21"/>
                    </w:rPr>
                    <w:t>；</w:t>
                  </w:r>
                  <w:r w:rsidRPr="00CB3CE8">
                    <w:rPr>
                      <w:rFonts w:hint="eastAsia"/>
                      <w:bCs/>
                      <w:color w:val="000000" w:themeColor="text1"/>
                      <w:kern w:val="0"/>
                      <w:szCs w:val="21"/>
                    </w:rPr>
                    <w:t>集气罩收集效率</w:t>
                  </w:r>
                  <w:r w:rsidRPr="00CB3CE8">
                    <w:rPr>
                      <w:rFonts w:hint="eastAsia"/>
                      <w:bCs/>
                      <w:color w:val="000000" w:themeColor="text1"/>
                      <w:kern w:val="0"/>
                      <w:szCs w:val="21"/>
                    </w:rPr>
                    <w:t>90%</w:t>
                  </w:r>
                  <w:r w:rsidRPr="00CB3CE8">
                    <w:rPr>
                      <w:rFonts w:hint="eastAsia"/>
                      <w:bCs/>
                      <w:color w:val="000000" w:themeColor="text1"/>
                      <w:kern w:val="0"/>
                      <w:szCs w:val="21"/>
                    </w:rPr>
                    <w:t>，布袋除尘器处理效率</w:t>
                  </w:r>
                  <w:r w:rsidRPr="00CB3CE8">
                    <w:rPr>
                      <w:rFonts w:hint="eastAsia"/>
                      <w:bCs/>
                      <w:color w:val="000000" w:themeColor="text1"/>
                      <w:kern w:val="0"/>
                      <w:szCs w:val="21"/>
                    </w:rPr>
                    <w:t>95%</w:t>
                  </w:r>
                </w:p>
              </w:tc>
              <w:tc>
                <w:tcPr>
                  <w:tcW w:w="362"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40</w:t>
                  </w:r>
                  <w:r w:rsidRPr="00CB3CE8">
                    <w:rPr>
                      <w:bCs/>
                      <w:color w:val="000000" w:themeColor="text1"/>
                      <w:kern w:val="0"/>
                      <w:szCs w:val="21"/>
                    </w:rPr>
                    <w:t>0</w:t>
                  </w:r>
                  <w:r w:rsidRPr="00CB3CE8">
                    <w:rPr>
                      <w:rFonts w:hint="eastAsia"/>
                      <w:bCs/>
                      <w:color w:val="000000" w:themeColor="text1"/>
                      <w:kern w:val="0"/>
                      <w:szCs w:val="21"/>
                    </w:rPr>
                    <w:t>0</w:t>
                  </w:r>
                  <w:r w:rsidRPr="00CB3CE8">
                    <w:rPr>
                      <w:bCs/>
                      <w:color w:val="000000" w:themeColor="text1"/>
                      <w:kern w:val="0"/>
                      <w:szCs w:val="21"/>
                    </w:rPr>
                    <w:t>0</w:t>
                  </w:r>
                </w:p>
              </w:tc>
              <w:tc>
                <w:tcPr>
                  <w:tcW w:w="306"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是</w:t>
                  </w:r>
                </w:p>
              </w:tc>
            </w:tr>
            <w:tr w:rsidR="00CB3CE8" w:rsidRPr="00CB3CE8">
              <w:trPr>
                <w:trHeight w:val="340"/>
              </w:trPr>
              <w:tc>
                <w:tcPr>
                  <w:tcW w:w="179"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2</w:t>
                  </w:r>
                </w:p>
              </w:tc>
              <w:tc>
                <w:tcPr>
                  <w:tcW w:w="1212" w:type="pct"/>
                  <w:gridSpan w:val="2"/>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原料堆场</w:t>
                  </w:r>
                </w:p>
              </w:tc>
              <w:tc>
                <w:tcPr>
                  <w:tcW w:w="446"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颗粒物</w:t>
                  </w:r>
                </w:p>
              </w:tc>
              <w:tc>
                <w:tcPr>
                  <w:tcW w:w="445"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无组织</w:t>
                  </w:r>
                </w:p>
              </w:tc>
              <w:tc>
                <w:tcPr>
                  <w:tcW w:w="2050" w:type="pct"/>
                  <w:gridSpan w:val="2"/>
                  <w:vAlign w:val="center"/>
                </w:tcPr>
                <w:p w:rsidR="00727855" w:rsidRPr="00CB3CE8" w:rsidRDefault="00F0022F">
                  <w:pPr>
                    <w:spacing w:line="0" w:lineRule="atLeast"/>
                    <w:jc w:val="left"/>
                    <w:rPr>
                      <w:bCs/>
                      <w:color w:val="000000" w:themeColor="text1"/>
                      <w:kern w:val="0"/>
                      <w:szCs w:val="21"/>
                    </w:rPr>
                  </w:pPr>
                  <w:r w:rsidRPr="00CB3CE8">
                    <w:rPr>
                      <w:rFonts w:hint="eastAsia"/>
                      <w:color w:val="000000" w:themeColor="text1"/>
                    </w:rPr>
                    <w:t>四面设置高于堆放</w:t>
                  </w:r>
                  <w:proofErr w:type="gramStart"/>
                  <w:r w:rsidRPr="00CB3CE8">
                    <w:rPr>
                      <w:rFonts w:hint="eastAsia"/>
                      <w:color w:val="000000" w:themeColor="text1"/>
                    </w:rPr>
                    <w:t>物高度</w:t>
                  </w:r>
                  <w:proofErr w:type="gramEnd"/>
                  <w:r w:rsidRPr="00CB3CE8">
                    <w:rPr>
                      <w:rFonts w:hint="eastAsia"/>
                      <w:color w:val="000000" w:themeColor="text1"/>
                    </w:rPr>
                    <w:t>的封闭的</w:t>
                  </w:r>
                  <w:proofErr w:type="gramStart"/>
                  <w:r w:rsidRPr="00CB3CE8">
                    <w:rPr>
                      <w:rFonts w:hint="eastAsia"/>
                      <w:color w:val="000000" w:themeColor="text1"/>
                    </w:rPr>
                    <w:t>抑尘墙</w:t>
                  </w:r>
                  <w:proofErr w:type="gramEnd"/>
                  <w:r w:rsidRPr="00CB3CE8">
                    <w:rPr>
                      <w:rFonts w:hint="eastAsia"/>
                      <w:color w:val="000000" w:themeColor="text1"/>
                    </w:rPr>
                    <w:t>或防风</w:t>
                  </w:r>
                  <w:proofErr w:type="gramStart"/>
                  <w:r w:rsidRPr="00CB3CE8">
                    <w:rPr>
                      <w:rFonts w:hint="eastAsia"/>
                      <w:color w:val="000000" w:themeColor="text1"/>
                    </w:rPr>
                    <w:t>抑</w:t>
                  </w:r>
                  <w:proofErr w:type="gramEnd"/>
                  <w:r w:rsidRPr="00CB3CE8">
                    <w:rPr>
                      <w:rFonts w:hint="eastAsia"/>
                      <w:color w:val="000000" w:themeColor="text1"/>
                    </w:rPr>
                    <w:t>尘网，进出车辆清洗，建设</w:t>
                  </w:r>
                  <w:proofErr w:type="gramStart"/>
                  <w:r w:rsidRPr="00CB3CE8">
                    <w:rPr>
                      <w:rFonts w:hint="eastAsia"/>
                      <w:color w:val="000000" w:themeColor="text1"/>
                    </w:rPr>
                    <w:t>喷淋抑尘装置</w:t>
                  </w:r>
                  <w:proofErr w:type="gramEnd"/>
                  <w:r w:rsidRPr="00CB3CE8">
                    <w:rPr>
                      <w:rFonts w:hint="eastAsia"/>
                      <w:color w:val="000000" w:themeColor="text1"/>
                    </w:rPr>
                    <w:t>，及时喷洒，使物料保持湿润状态。</w:t>
                  </w:r>
                </w:p>
              </w:tc>
              <w:tc>
                <w:tcPr>
                  <w:tcW w:w="362"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w:t>
                  </w:r>
                </w:p>
              </w:tc>
              <w:tc>
                <w:tcPr>
                  <w:tcW w:w="306"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是</w:t>
                  </w:r>
                </w:p>
              </w:tc>
            </w:tr>
            <w:tr w:rsidR="00CB3CE8" w:rsidRPr="00CB3CE8">
              <w:trPr>
                <w:trHeight w:val="340"/>
              </w:trPr>
              <w:tc>
                <w:tcPr>
                  <w:tcW w:w="179"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3</w:t>
                  </w:r>
                </w:p>
              </w:tc>
              <w:tc>
                <w:tcPr>
                  <w:tcW w:w="1212" w:type="pct"/>
                  <w:gridSpan w:val="2"/>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成品库</w:t>
                  </w:r>
                </w:p>
              </w:tc>
              <w:tc>
                <w:tcPr>
                  <w:tcW w:w="446"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颗粒物</w:t>
                  </w:r>
                </w:p>
              </w:tc>
              <w:tc>
                <w:tcPr>
                  <w:tcW w:w="445"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无组织</w:t>
                  </w:r>
                </w:p>
              </w:tc>
              <w:tc>
                <w:tcPr>
                  <w:tcW w:w="2050" w:type="pct"/>
                  <w:gridSpan w:val="2"/>
                  <w:vAlign w:val="center"/>
                </w:tcPr>
                <w:p w:rsidR="00727855" w:rsidRPr="00CB3CE8" w:rsidRDefault="00F0022F">
                  <w:pPr>
                    <w:spacing w:line="0" w:lineRule="atLeast"/>
                    <w:jc w:val="left"/>
                    <w:rPr>
                      <w:bCs/>
                      <w:color w:val="000000" w:themeColor="text1"/>
                      <w:kern w:val="0"/>
                      <w:szCs w:val="21"/>
                    </w:rPr>
                  </w:pPr>
                  <w:r w:rsidRPr="00CB3CE8">
                    <w:rPr>
                      <w:rFonts w:hint="eastAsia"/>
                      <w:color w:val="000000" w:themeColor="text1"/>
                    </w:rPr>
                    <w:t>建设封闭式库房，建设水喷淋装置，及时喷洒，使物料保持湿润状态。</w:t>
                  </w:r>
                </w:p>
              </w:tc>
              <w:tc>
                <w:tcPr>
                  <w:tcW w:w="362"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w:t>
                  </w:r>
                </w:p>
              </w:tc>
              <w:tc>
                <w:tcPr>
                  <w:tcW w:w="306"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是</w:t>
                  </w:r>
                </w:p>
              </w:tc>
            </w:tr>
            <w:tr w:rsidR="00CB3CE8" w:rsidRPr="00CB3CE8">
              <w:trPr>
                <w:trHeight w:val="340"/>
              </w:trPr>
              <w:tc>
                <w:tcPr>
                  <w:tcW w:w="179"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4</w:t>
                  </w:r>
                </w:p>
              </w:tc>
              <w:tc>
                <w:tcPr>
                  <w:tcW w:w="1212" w:type="pct"/>
                  <w:gridSpan w:val="2"/>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细矿仓</w:t>
                  </w:r>
                </w:p>
              </w:tc>
              <w:tc>
                <w:tcPr>
                  <w:tcW w:w="446"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颗粒物</w:t>
                  </w:r>
                </w:p>
              </w:tc>
              <w:tc>
                <w:tcPr>
                  <w:tcW w:w="445"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无组织</w:t>
                  </w:r>
                </w:p>
              </w:tc>
              <w:tc>
                <w:tcPr>
                  <w:tcW w:w="2050" w:type="pct"/>
                  <w:gridSpan w:val="2"/>
                  <w:vAlign w:val="center"/>
                </w:tcPr>
                <w:p w:rsidR="00727855" w:rsidRPr="00CB3CE8" w:rsidRDefault="00F0022F">
                  <w:pPr>
                    <w:spacing w:line="0" w:lineRule="atLeast"/>
                    <w:jc w:val="left"/>
                    <w:rPr>
                      <w:bCs/>
                      <w:color w:val="000000" w:themeColor="text1"/>
                      <w:kern w:val="0"/>
                      <w:szCs w:val="21"/>
                    </w:rPr>
                  </w:pPr>
                  <w:r w:rsidRPr="00CB3CE8">
                    <w:rPr>
                      <w:rFonts w:hint="eastAsia"/>
                      <w:color w:val="000000" w:themeColor="text1"/>
                    </w:rPr>
                    <w:t>建设封闭式库房，建设水喷淋装置，及时喷洒，使物料保持湿润状态。</w:t>
                  </w:r>
                </w:p>
              </w:tc>
              <w:tc>
                <w:tcPr>
                  <w:tcW w:w="362"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w:t>
                  </w:r>
                </w:p>
              </w:tc>
              <w:tc>
                <w:tcPr>
                  <w:tcW w:w="306"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是</w:t>
                  </w:r>
                </w:p>
              </w:tc>
            </w:tr>
            <w:tr w:rsidR="00CB3CE8" w:rsidRPr="00CB3CE8">
              <w:trPr>
                <w:trHeight w:val="340"/>
              </w:trPr>
              <w:tc>
                <w:tcPr>
                  <w:tcW w:w="179"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5</w:t>
                  </w:r>
                </w:p>
              </w:tc>
              <w:tc>
                <w:tcPr>
                  <w:tcW w:w="1212" w:type="pct"/>
                  <w:gridSpan w:val="2"/>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分段破碎车间</w:t>
                  </w:r>
                </w:p>
              </w:tc>
              <w:tc>
                <w:tcPr>
                  <w:tcW w:w="446"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颗粒物</w:t>
                  </w:r>
                </w:p>
              </w:tc>
              <w:tc>
                <w:tcPr>
                  <w:tcW w:w="445"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无组织</w:t>
                  </w:r>
                </w:p>
              </w:tc>
              <w:tc>
                <w:tcPr>
                  <w:tcW w:w="2050" w:type="pct"/>
                  <w:gridSpan w:val="2"/>
                  <w:vAlign w:val="center"/>
                </w:tcPr>
                <w:p w:rsidR="00727855" w:rsidRPr="00CB3CE8" w:rsidRDefault="00F0022F">
                  <w:pPr>
                    <w:spacing w:line="0" w:lineRule="atLeast"/>
                    <w:jc w:val="left"/>
                    <w:rPr>
                      <w:color w:val="000000" w:themeColor="text1"/>
                    </w:rPr>
                  </w:pPr>
                  <w:r w:rsidRPr="00CB3CE8">
                    <w:rPr>
                      <w:rFonts w:hint="eastAsia"/>
                      <w:color w:val="000000" w:themeColor="text1"/>
                    </w:rPr>
                    <w:t>建设封闭式车间，建设水喷淋装置，及时喷洒。</w:t>
                  </w:r>
                </w:p>
              </w:tc>
              <w:tc>
                <w:tcPr>
                  <w:tcW w:w="362"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w:t>
                  </w:r>
                </w:p>
              </w:tc>
              <w:tc>
                <w:tcPr>
                  <w:tcW w:w="306"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是</w:t>
                  </w:r>
                </w:p>
              </w:tc>
            </w:tr>
            <w:tr w:rsidR="00CB3CE8" w:rsidRPr="00CB3CE8">
              <w:trPr>
                <w:trHeight w:val="340"/>
              </w:trPr>
              <w:tc>
                <w:tcPr>
                  <w:tcW w:w="179"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6</w:t>
                  </w:r>
                </w:p>
              </w:tc>
              <w:tc>
                <w:tcPr>
                  <w:tcW w:w="1212" w:type="pct"/>
                  <w:gridSpan w:val="2"/>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道路车辆行驶</w:t>
                  </w:r>
                </w:p>
              </w:tc>
              <w:tc>
                <w:tcPr>
                  <w:tcW w:w="446"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颗粒物</w:t>
                  </w:r>
                </w:p>
              </w:tc>
              <w:tc>
                <w:tcPr>
                  <w:tcW w:w="445"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无组织</w:t>
                  </w:r>
                </w:p>
              </w:tc>
              <w:tc>
                <w:tcPr>
                  <w:tcW w:w="2050" w:type="pct"/>
                  <w:gridSpan w:val="2"/>
                  <w:vAlign w:val="center"/>
                </w:tcPr>
                <w:p w:rsidR="00727855" w:rsidRPr="00CB3CE8" w:rsidRDefault="00F0022F">
                  <w:pPr>
                    <w:spacing w:line="0" w:lineRule="atLeast"/>
                    <w:jc w:val="left"/>
                    <w:rPr>
                      <w:bCs/>
                      <w:color w:val="000000" w:themeColor="text1"/>
                      <w:kern w:val="0"/>
                      <w:szCs w:val="21"/>
                    </w:rPr>
                  </w:pPr>
                  <w:r w:rsidRPr="00CB3CE8">
                    <w:rPr>
                      <w:rFonts w:hint="eastAsia"/>
                      <w:bCs/>
                      <w:color w:val="000000" w:themeColor="text1"/>
                      <w:kern w:val="0"/>
                      <w:szCs w:val="21"/>
                    </w:rPr>
                    <w:t>道路硬化，及时洒水抑尘。</w:t>
                  </w:r>
                </w:p>
              </w:tc>
              <w:tc>
                <w:tcPr>
                  <w:tcW w:w="362"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w:t>
                  </w:r>
                </w:p>
              </w:tc>
              <w:tc>
                <w:tcPr>
                  <w:tcW w:w="306" w:type="pct"/>
                  <w:vAlign w:val="center"/>
                </w:tcPr>
                <w:p w:rsidR="00727855" w:rsidRPr="00CB3CE8" w:rsidRDefault="00F0022F">
                  <w:pPr>
                    <w:spacing w:line="0" w:lineRule="atLeast"/>
                    <w:jc w:val="center"/>
                    <w:rPr>
                      <w:bCs/>
                      <w:color w:val="000000" w:themeColor="text1"/>
                      <w:kern w:val="0"/>
                      <w:szCs w:val="21"/>
                    </w:rPr>
                  </w:pPr>
                  <w:r w:rsidRPr="00CB3CE8">
                    <w:rPr>
                      <w:bCs/>
                      <w:color w:val="000000" w:themeColor="text1"/>
                      <w:kern w:val="0"/>
                      <w:szCs w:val="21"/>
                    </w:rPr>
                    <w:t>是</w:t>
                  </w:r>
                </w:p>
              </w:tc>
            </w:tr>
          </w:tbl>
          <w:p w:rsidR="00727855" w:rsidRPr="00CB3CE8" w:rsidRDefault="00F0022F">
            <w:pPr>
              <w:spacing w:line="480" w:lineRule="exact"/>
              <w:ind w:firstLineChars="200" w:firstLine="480"/>
              <w:rPr>
                <w:bCs/>
                <w:color w:val="000000" w:themeColor="text1"/>
                <w:kern w:val="0"/>
                <w:sz w:val="24"/>
              </w:rPr>
            </w:pPr>
            <w:r w:rsidRPr="00CB3CE8">
              <w:rPr>
                <w:bCs/>
                <w:color w:val="000000" w:themeColor="text1"/>
                <w:kern w:val="0"/>
                <w:sz w:val="24"/>
              </w:rPr>
              <w:t>1.2</w:t>
            </w:r>
            <w:r w:rsidRPr="00CB3CE8">
              <w:rPr>
                <w:bCs/>
                <w:color w:val="000000" w:themeColor="text1"/>
                <w:kern w:val="0"/>
                <w:sz w:val="24"/>
              </w:rPr>
              <w:t>污染源源强分析</w:t>
            </w:r>
          </w:p>
          <w:p w:rsidR="00727855" w:rsidRPr="00CB3CE8" w:rsidRDefault="00F0022F">
            <w:pPr>
              <w:spacing w:line="480" w:lineRule="exact"/>
              <w:ind w:firstLineChars="200" w:firstLine="480"/>
              <w:rPr>
                <w:b/>
                <w:bCs/>
                <w:color w:val="000000" w:themeColor="text1"/>
                <w:sz w:val="24"/>
              </w:rPr>
            </w:pPr>
            <w:r w:rsidRPr="00CB3CE8">
              <w:rPr>
                <w:bCs/>
                <w:color w:val="000000" w:themeColor="text1"/>
                <w:kern w:val="0"/>
                <w:sz w:val="24"/>
              </w:rPr>
              <w:t>本项目废气污染源源强见表</w:t>
            </w:r>
            <w:r w:rsidRPr="00CB3CE8">
              <w:rPr>
                <w:bCs/>
                <w:color w:val="000000" w:themeColor="text1"/>
                <w:kern w:val="0"/>
                <w:sz w:val="24"/>
              </w:rPr>
              <w:t>4-</w:t>
            </w:r>
            <w:r w:rsidRPr="00CB3CE8">
              <w:rPr>
                <w:rFonts w:hint="eastAsia"/>
                <w:bCs/>
                <w:color w:val="000000" w:themeColor="text1"/>
                <w:kern w:val="0"/>
                <w:sz w:val="24"/>
              </w:rPr>
              <w:t>4</w:t>
            </w:r>
            <w:r w:rsidRPr="00CB3CE8">
              <w:rPr>
                <w:bCs/>
                <w:color w:val="000000" w:themeColor="text1"/>
                <w:kern w:val="0"/>
                <w:sz w:val="24"/>
              </w:rPr>
              <w:t>。</w:t>
            </w:r>
          </w:p>
          <w:p w:rsidR="00727855" w:rsidRPr="00CB3CE8" w:rsidRDefault="00F0022F">
            <w:pPr>
              <w:spacing w:line="480" w:lineRule="exact"/>
              <w:jc w:val="center"/>
              <w:rPr>
                <w:b/>
                <w:bCs/>
                <w:color w:val="000000" w:themeColor="text1"/>
                <w:sz w:val="24"/>
              </w:rPr>
            </w:pPr>
            <w:r w:rsidRPr="00CB3CE8">
              <w:rPr>
                <w:b/>
                <w:bCs/>
                <w:color w:val="000000" w:themeColor="text1"/>
                <w:sz w:val="24"/>
              </w:rPr>
              <w:t>表</w:t>
            </w:r>
            <w:r w:rsidRPr="00CB3CE8">
              <w:rPr>
                <w:b/>
                <w:bCs/>
                <w:color w:val="000000" w:themeColor="text1"/>
                <w:sz w:val="24"/>
              </w:rPr>
              <w:t>4-</w:t>
            </w:r>
            <w:r w:rsidRPr="00CB3CE8">
              <w:rPr>
                <w:rFonts w:hint="eastAsia"/>
                <w:b/>
                <w:bCs/>
                <w:color w:val="000000" w:themeColor="text1"/>
                <w:sz w:val="24"/>
              </w:rPr>
              <w:t>4</w:t>
            </w:r>
            <w:r w:rsidRPr="00CB3CE8">
              <w:rPr>
                <w:b/>
                <w:bCs/>
                <w:color w:val="000000" w:themeColor="text1"/>
                <w:sz w:val="24"/>
              </w:rPr>
              <w:t xml:space="preserve">   </w:t>
            </w:r>
            <w:r w:rsidRPr="00CB3CE8">
              <w:rPr>
                <w:b/>
                <w:bCs/>
                <w:color w:val="000000" w:themeColor="text1"/>
                <w:sz w:val="24"/>
              </w:rPr>
              <w:t>废气污染物源强一览表</w:t>
            </w:r>
          </w:p>
          <w:tbl>
            <w:tblPr>
              <w:tblW w:w="4998" w:type="pct"/>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71"/>
              <w:gridCol w:w="586"/>
              <w:gridCol w:w="425"/>
              <w:gridCol w:w="425"/>
              <w:gridCol w:w="575"/>
              <w:gridCol w:w="564"/>
              <w:gridCol w:w="424"/>
              <w:gridCol w:w="424"/>
              <w:gridCol w:w="421"/>
              <w:gridCol w:w="707"/>
              <w:gridCol w:w="421"/>
              <w:gridCol w:w="423"/>
              <w:gridCol w:w="564"/>
              <w:gridCol w:w="564"/>
              <w:gridCol w:w="564"/>
              <w:gridCol w:w="490"/>
            </w:tblGrid>
            <w:tr w:rsidR="00CB3CE8" w:rsidRPr="00CB3CE8" w:rsidTr="00653B7C">
              <w:trPr>
                <w:trHeight w:val="340"/>
                <w:jc w:val="center"/>
              </w:trPr>
              <w:tc>
                <w:tcPr>
                  <w:tcW w:w="601" w:type="pct"/>
                  <w:gridSpan w:val="2"/>
                  <w:vMerge w:val="restar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污染源</w:t>
                  </w:r>
                </w:p>
              </w:tc>
              <w:tc>
                <w:tcPr>
                  <w:tcW w:w="896" w:type="pct"/>
                  <w:gridSpan w:val="3"/>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污染物产生</w:t>
                  </w:r>
                </w:p>
              </w:tc>
              <w:tc>
                <w:tcPr>
                  <w:tcW w:w="1863" w:type="pct"/>
                  <w:gridSpan w:val="6"/>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治理措施</w:t>
                  </w:r>
                </w:p>
              </w:tc>
              <w:tc>
                <w:tcPr>
                  <w:tcW w:w="1331" w:type="pct"/>
                  <w:gridSpan w:val="4"/>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污染物排放</w:t>
                  </w:r>
                </w:p>
              </w:tc>
              <w:tc>
                <w:tcPr>
                  <w:tcW w:w="310" w:type="pct"/>
                  <w:vMerge w:val="restar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排放</w:t>
                  </w:r>
                </w:p>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lastRenderedPageBreak/>
                    <w:t>时间</w:t>
                  </w:r>
                </w:p>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/h</w:t>
                  </w:r>
                </w:p>
              </w:tc>
            </w:tr>
            <w:tr w:rsidR="00CB3CE8" w:rsidRPr="00CB3CE8" w:rsidTr="00653B7C">
              <w:trPr>
                <w:trHeight w:val="340"/>
                <w:jc w:val="center"/>
              </w:trPr>
              <w:tc>
                <w:tcPr>
                  <w:tcW w:w="601" w:type="pct"/>
                  <w:gridSpan w:val="2"/>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267"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核算方法</w:t>
                  </w:r>
                </w:p>
              </w:tc>
              <w:tc>
                <w:tcPr>
                  <w:tcW w:w="267"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产生量</w:t>
                  </w:r>
                  <w:r w:rsidRPr="00CB3CE8">
                    <w:rPr>
                      <w:color w:val="000000" w:themeColor="text1"/>
                      <w:spacing w:val="-8"/>
                      <w:kern w:val="20"/>
                      <w:sz w:val="21"/>
                      <w:szCs w:val="21"/>
                      <w:lang w:bidi="ar"/>
                    </w:rPr>
                    <w:t>/</w:t>
                  </w:r>
                  <w:r w:rsidRPr="00CB3CE8">
                    <w:rPr>
                      <w:rFonts w:hint="eastAsia"/>
                      <w:bCs/>
                      <w:color w:val="000000" w:themeColor="text1"/>
                      <w:spacing w:val="-8"/>
                      <w:kern w:val="20"/>
                      <w:sz w:val="21"/>
                      <w:szCs w:val="21"/>
                    </w:rPr>
                    <w:t>t</w:t>
                  </w:r>
                  <w:r w:rsidRPr="00CB3CE8">
                    <w:rPr>
                      <w:bCs/>
                      <w:color w:val="000000" w:themeColor="text1"/>
                      <w:spacing w:val="-8"/>
                      <w:kern w:val="20"/>
                      <w:sz w:val="21"/>
                      <w:szCs w:val="21"/>
                    </w:rPr>
                    <w:t>/</w:t>
                  </w:r>
                  <w:r w:rsidRPr="00CB3CE8">
                    <w:rPr>
                      <w:rFonts w:hint="eastAsia"/>
                      <w:bCs/>
                      <w:color w:val="000000" w:themeColor="text1"/>
                      <w:spacing w:val="-8"/>
                      <w:kern w:val="20"/>
                      <w:sz w:val="21"/>
                      <w:szCs w:val="21"/>
                    </w:rPr>
                    <w:t>a</w:t>
                  </w:r>
                </w:p>
              </w:tc>
              <w:tc>
                <w:tcPr>
                  <w:tcW w:w="361"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产生</w:t>
                  </w:r>
                  <w:r w:rsidRPr="00CB3CE8">
                    <w:rPr>
                      <w:rFonts w:hint="eastAsia"/>
                      <w:color w:val="000000" w:themeColor="text1"/>
                      <w:spacing w:val="-8"/>
                      <w:kern w:val="20"/>
                      <w:sz w:val="21"/>
                      <w:szCs w:val="21"/>
                      <w:lang w:bidi="ar"/>
                    </w:rPr>
                    <w:t>速率</w:t>
                  </w:r>
                  <w:r w:rsidRPr="00CB3CE8">
                    <w:rPr>
                      <w:color w:val="000000" w:themeColor="text1"/>
                      <w:spacing w:val="-8"/>
                      <w:kern w:val="20"/>
                      <w:sz w:val="21"/>
                      <w:szCs w:val="21"/>
                      <w:lang w:bidi="ar"/>
                    </w:rPr>
                    <w:t>/</w:t>
                  </w:r>
                  <w:r w:rsidRPr="00CB3CE8">
                    <w:rPr>
                      <w:bCs/>
                      <w:color w:val="000000" w:themeColor="text1"/>
                      <w:spacing w:val="-8"/>
                      <w:kern w:val="20"/>
                      <w:sz w:val="21"/>
                      <w:szCs w:val="21"/>
                    </w:rPr>
                    <w:t>kg/h</w:t>
                  </w:r>
                </w:p>
              </w:tc>
              <w:tc>
                <w:tcPr>
                  <w:tcW w:w="355"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一级处理工艺</w:t>
                  </w:r>
                </w:p>
              </w:tc>
              <w:tc>
                <w:tcPr>
                  <w:tcW w:w="267"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proofErr w:type="gramStart"/>
                  <w:r w:rsidRPr="00CB3CE8">
                    <w:rPr>
                      <w:color w:val="000000" w:themeColor="text1"/>
                      <w:spacing w:val="-8"/>
                      <w:kern w:val="20"/>
                      <w:sz w:val="21"/>
                      <w:szCs w:val="21"/>
                      <w:lang w:bidi="ar"/>
                    </w:rPr>
                    <w:t>一级</w:t>
                  </w:r>
                  <w:r w:rsidRPr="00CB3CE8">
                    <w:rPr>
                      <w:rFonts w:hint="eastAsia"/>
                      <w:color w:val="000000" w:themeColor="text1"/>
                      <w:spacing w:val="-8"/>
                      <w:kern w:val="20"/>
                      <w:sz w:val="21"/>
                      <w:szCs w:val="21"/>
                      <w:lang w:bidi="ar"/>
                    </w:rPr>
                    <w:t>抑尘</w:t>
                  </w:r>
                  <w:r w:rsidRPr="00CB3CE8">
                    <w:rPr>
                      <w:color w:val="000000" w:themeColor="text1"/>
                      <w:spacing w:val="-8"/>
                      <w:kern w:val="20"/>
                      <w:sz w:val="21"/>
                      <w:szCs w:val="21"/>
                      <w:lang w:bidi="ar"/>
                    </w:rPr>
                    <w:t>效率</w:t>
                  </w:r>
                  <w:proofErr w:type="gramEnd"/>
                  <w:r w:rsidRPr="00CB3CE8">
                    <w:rPr>
                      <w:color w:val="000000" w:themeColor="text1"/>
                      <w:spacing w:val="-8"/>
                      <w:kern w:val="20"/>
                      <w:sz w:val="21"/>
                      <w:szCs w:val="21"/>
                      <w:lang w:bidi="ar"/>
                    </w:rPr>
                    <w:t>/%</w:t>
                  </w:r>
                </w:p>
              </w:tc>
              <w:tc>
                <w:tcPr>
                  <w:tcW w:w="267"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收集措施</w:t>
                  </w:r>
                </w:p>
              </w:tc>
              <w:tc>
                <w:tcPr>
                  <w:tcW w:w="265"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收集</w:t>
                  </w:r>
                  <w:r w:rsidRPr="00CB3CE8">
                    <w:rPr>
                      <w:color w:val="000000" w:themeColor="text1"/>
                      <w:spacing w:val="-8"/>
                      <w:kern w:val="20"/>
                      <w:sz w:val="21"/>
                      <w:szCs w:val="21"/>
                      <w:lang w:bidi="ar"/>
                    </w:rPr>
                    <w:t>效率</w:t>
                  </w:r>
                  <w:r w:rsidRPr="00CB3CE8">
                    <w:rPr>
                      <w:color w:val="000000" w:themeColor="text1"/>
                      <w:spacing w:val="-8"/>
                      <w:kern w:val="20"/>
                      <w:sz w:val="21"/>
                      <w:szCs w:val="21"/>
                      <w:lang w:bidi="ar"/>
                    </w:rPr>
                    <w:t>/%</w:t>
                  </w:r>
                </w:p>
              </w:tc>
              <w:tc>
                <w:tcPr>
                  <w:tcW w:w="445"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二级处理</w:t>
                  </w:r>
                  <w:r w:rsidRPr="00CB3CE8">
                    <w:rPr>
                      <w:color w:val="000000" w:themeColor="text1"/>
                      <w:spacing w:val="-8"/>
                      <w:kern w:val="20"/>
                      <w:sz w:val="21"/>
                      <w:szCs w:val="21"/>
                      <w:lang w:bidi="ar"/>
                    </w:rPr>
                    <w:t>措施</w:t>
                  </w:r>
                </w:p>
              </w:tc>
              <w:tc>
                <w:tcPr>
                  <w:tcW w:w="265"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处理</w:t>
                  </w:r>
                  <w:r w:rsidRPr="00CB3CE8">
                    <w:rPr>
                      <w:color w:val="000000" w:themeColor="text1"/>
                      <w:spacing w:val="-8"/>
                      <w:kern w:val="20"/>
                      <w:sz w:val="21"/>
                      <w:szCs w:val="21"/>
                      <w:lang w:bidi="ar"/>
                    </w:rPr>
                    <w:t>效率</w:t>
                  </w:r>
                  <w:r w:rsidRPr="00CB3CE8">
                    <w:rPr>
                      <w:color w:val="000000" w:themeColor="text1"/>
                      <w:spacing w:val="-8"/>
                      <w:kern w:val="20"/>
                      <w:sz w:val="21"/>
                      <w:szCs w:val="21"/>
                      <w:lang w:bidi="ar"/>
                    </w:rPr>
                    <w:t>/%</w:t>
                  </w:r>
                </w:p>
              </w:tc>
              <w:tc>
                <w:tcPr>
                  <w:tcW w:w="266"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废气量</w:t>
                  </w:r>
                  <w:r w:rsidRPr="00CB3CE8">
                    <w:rPr>
                      <w:color w:val="000000" w:themeColor="text1"/>
                      <w:spacing w:val="-8"/>
                      <w:kern w:val="20"/>
                      <w:sz w:val="21"/>
                      <w:szCs w:val="21"/>
                      <w:lang w:bidi="ar"/>
                    </w:rPr>
                    <w:t>m</w:t>
                  </w:r>
                  <w:r w:rsidRPr="00CB3CE8">
                    <w:rPr>
                      <w:color w:val="000000" w:themeColor="text1"/>
                      <w:spacing w:val="-8"/>
                      <w:kern w:val="20"/>
                      <w:sz w:val="21"/>
                      <w:szCs w:val="21"/>
                      <w:vertAlign w:val="superscript"/>
                      <w:lang w:bidi="ar"/>
                    </w:rPr>
                    <w:t>3</w:t>
                  </w:r>
                  <w:r w:rsidRPr="00CB3CE8">
                    <w:rPr>
                      <w:color w:val="000000" w:themeColor="text1"/>
                      <w:spacing w:val="-8"/>
                      <w:kern w:val="20"/>
                      <w:sz w:val="21"/>
                      <w:szCs w:val="21"/>
                      <w:lang w:bidi="ar"/>
                    </w:rPr>
                    <w:t>/h</w:t>
                  </w:r>
                </w:p>
              </w:tc>
              <w:tc>
                <w:tcPr>
                  <w:tcW w:w="355"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排放浓度</w:t>
                  </w:r>
                  <w:r w:rsidRPr="00CB3CE8">
                    <w:rPr>
                      <w:color w:val="000000" w:themeColor="text1"/>
                      <w:spacing w:val="-8"/>
                      <w:kern w:val="20"/>
                      <w:sz w:val="21"/>
                      <w:szCs w:val="21"/>
                      <w:lang w:bidi="ar"/>
                    </w:rPr>
                    <w:t>/</w:t>
                  </w:r>
                  <w:r w:rsidRPr="00CB3CE8">
                    <w:rPr>
                      <w:bCs/>
                      <w:color w:val="000000" w:themeColor="text1"/>
                      <w:spacing w:val="-12"/>
                      <w:kern w:val="20"/>
                      <w:sz w:val="21"/>
                      <w:szCs w:val="21"/>
                    </w:rPr>
                    <w:t>mg/m</w:t>
                  </w:r>
                  <w:r w:rsidRPr="00CB3CE8">
                    <w:rPr>
                      <w:bCs/>
                      <w:color w:val="000000" w:themeColor="text1"/>
                      <w:spacing w:val="-12"/>
                      <w:kern w:val="20"/>
                      <w:sz w:val="21"/>
                      <w:szCs w:val="21"/>
                      <w:vertAlign w:val="superscript"/>
                    </w:rPr>
                    <w:t>3</w:t>
                  </w:r>
                </w:p>
              </w:tc>
              <w:tc>
                <w:tcPr>
                  <w:tcW w:w="355"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排放</w:t>
                  </w:r>
                  <w:r w:rsidRPr="00CB3CE8">
                    <w:rPr>
                      <w:rFonts w:hint="eastAsia"/>
                      <w:color w:val="000000" w:themeColor="text1"/>
                      <w:spacing w:val="-8"/>
                      <w:kern w:val="20"/>
                      <w:sz w:val="21"/>
                      <w:szCs w:val="21"/>
                      <w:lang w:bidi="ar"/>
                    </w:rPr>
                    <w:t>速率</w:t>
                  </w:r>
                  <w:r w:rsidRPr="00CB3CE8">
                    <w:rPr>
                      <w:color w:val="000000" w:themeColor="text1"/>
                      <w:spacing w:val="-8"/>
                      <w:kern w:val="20"/>
                      <w:sz w:val="21"/>
                      <w:szCs w:val="21"/>
                      <w:lang w:bidi="ar"/>
                    </w:rPr>
                    <w:t>/</w:t>
                  </w:r>
                  <w:r w:rsidRPr="00CB3CE8">
                    <w:rPr>
                      <w:bCs/>
                      <w:color w:val="000000" w:themeColor="text1"/>
                      <w:spacing w:val="-8"/>
                      <w:kern w:val="20"/>
                      <w:sz w:val="21"/>
                      <w:szCs w:val="21"/>
                    </w:rPr>
                    <w:t>kg/h</w:t>
                  </w:r>
                </w:p>
              </w:tc>
              <w:tc>
                <w:tcPr>
                  <w:tcW w:w="355"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排放</w:t>
                  </w:r>
                  <w:r w:rsidRPr="00CB3CE8">
                    <w:rPr>
                      <w:color w:val="000000" w:themeColor="text1"/>
                      <w:spacing w:val="-8"/>
                      <w:kern w:val="20"/>
                      <w:sz w:val="21"/>
                      <w:szCs w:val="21"/>
                      <w:lang w:bidi="ar"/>
                    </w:rPr>
                    <w:t>量</w:t>
                  </w:r>
                  <w:r w:rsidRPr="00CB3CE8">
                    <w:rPr>
                      <w:color w:val="000000" w:themeColor="text1"/>
                      <w:spacing w:val="-8"/>
                      <w:kern w:val="20"/>
                      <w:sz w:val="21"/>
                      <w:szCs w:val="21"/>
                      <w:lang w:bidi="ar"/>
                    </w:rPr>
                    <w:t>/</w:t>
                  </w:r>
                  <w:r w:rsidRPr="00CB3CE8">
                    <w:rPr>
                      <w:rFonts w:hint="eastAsia"/>
                      <w:bCs/>
                      <w:color w:val="000000" w:themeColor="text1"/>
                      <w:spacing w:val="-8"/>
                      <w:kern w:val="20"/>
                      <w:sz w:val="21"/>
                      <w:szCs w:val="21"/>
                    </w:rPr>
                    <w:t>t</w:t>
                  </w:r>
                  <w:r w:rsidRPr="00CB3CE8">
                    <w:rPr>
                      <w:bCs/>
                      <w:color w:val="000000" w:themeColor="text1"/>
                      <w:spacing w:val="-8"/>
                      <w:kern w:val="20"/>
                      <w:sz w:val="21"/>
                      <w:szCs w:val="21"/>
                    </w:rPr>
                    <w:t>/</w:t>
                  </w:r>
                  <w:r w:rsidRPr="00CB3CE8">
                    <w:rPr>
                      <w:rFonts w:hint="eastAsia"/>
                      <w:bCs/>
                      <w:color w:val="000000" w:themeColor="text1"/>
                      <w:spacing w:val="-8"/>
                      <w:kern w:val="20"/>
                      <w:sz w:val="21"/>
                      <w:szCs w:val="21"/>
                    </w:rPr>
                    <w:t>a</w:t>
                  </w:r>
                </w:p>
              </w:tc>
              <w:tc>
                <w:tcPr>
                  <w:tcW w:w="310"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r>
            <w:tr w:rsidR="00CB3CE8" w:rsidRPr="00CB3CE8" w:rsidTr="00653B7C">
              <w:trPr>
                <w:trHeight w:val="340"/>
                <w:jc w:val="center"/>
              </w:trPr>
              <w:tc>
                <w:tcPr>
                  <w:tcW w:w="233" w:type="pct"/>
                  <w:vMerge w:val="restart"/>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color w:val="000000" w:themeColor="text1"/>
                      <w:sz w:val="21"/>
                      <w:szCs w:val="21"/>
                    </w:rPr>
                    <w:lastRenderedPageBreak/>
                    <w:t>排气筒</w:t>
                  </w:r>
                  <w:r w:rsidRPr="00CB3CE8">
                    <w:rPr>
                      <w:color w:val="000000" w:themeColor="text1"/>
                      <w:spacing w:val="-20"/>
                      <w:sz w:val="21"/>
                      <w:szCs w:val="21"/>
                    </w:rPr>
                    <w:t>(DA001)</w:t>
                  </w:r>
                </w:p>
              </w:tc>
              <w:tc>
                <w:tcPr>
                  <w:tcW w:w="367" w:type="pct"/>
                  <w:vAlign w:val="center"/>
                </w:tcPr>
                <w:p w:rsidR="00727855" w:rsidRPr="00CB3CE8" w:rsidRDefault="00F0022F">
                  <w:pPr>
                    <w:jc w:val="center"/>
                    <w:rPr>
                      <w:color w:val="000000" w:themeColor="text1"/>
                    </w:rPr>
                  </w:pPr>
                  <w:r w:rsidRPr="00CB3CE8">
                    <w:rPr>
                      <w:rFonts w:hint="eastAsia"/>
                      <w:color w:val="000000" w:themeColor="text1"/>
                    </w:rPr>
                    <w:t>上料</w:t>
                  </w:r>
                </w:p>
              </w:tc>
              <w:tc>
                <w:tcPr>
                  <w:tcW w:w="267" w:type="pct"/>
                  <w:vMerge w:val="restart"/>
                  <w:vAlign w:val="center"/>
                </w:tcPr>
                <w:p w:rsidR="00727855" w:rsidRPr="00CB3CE8" w:rsidRDefault="00653B7C">
                  <w:pPr>
                    <w:pStyle w:val="a3"/>
                    <w:spacing w:line="0" w:lineRule="atLeast"/>
                    <w:ind w:firstLineChars="0" w:firstLine="0"/>
                    <w:jc w:val="center"/>
                    <w:rPr>
                      <w:color w:val="000000" w:themeColor="text1"/>
                      <w:spacing w:val="-8"/>
                      <w:kern w:val="20"/>
                      <w:sz w:val="21"/>
                      <w:szCs w:val="21"/>
                      <w:lang w:bidi="ar"/>
                    </w:rPr>
                  </w:pPr>
                  <w:proofErr w:type="gramStart"/>
                  <w:r w:rsidRPr="00CB3CE8">
                    <w:rPr>
                      <w:color w:val="000000" w:themeColor="text1"/>
                      <w:spacing w:val="-8"/>
                      <w:kern w:val="20"/>
                      <w:sz w:val="21"/>
                      <w:szCs w:val="21"/>
                      <w:lang w:bidi="ar"/>
                    </w:rPr>
                    <w:t>产污</w:t>
                  </w:r>
                  <w:r w:rsidR="00F0022F" w:rsidRPr="00CB3CE8">
                    <w:rPr>
                      <w:color w:val="000000" w:themeColor="text1"/>
                      <w:spacing w:val="-8"/>
                      <w:kern w:val="20"/>
                      <w:sz w:val="21"/>
                      <w:szCs w:val="21"/>
                      <w:lang w:bidi="ar"/>
                    </w:rPr>
                    <w:t>系数</w:t>
                  </w:r>
                  <w:proofErr w:type="gramEnd"/>
                  <w:r w:rsidR="00F0022F" w:rsidRPr="00CB3CE8">
                    <w:rPr>
                      <w:color w:val="000000" w:themeColor="text1"/>
                      <w:spacing w:val="-8"/>
                      <w:kern w:val="20"/>
                      <w:sz w:val="21"/>
                      <w:szCs w:val="21"/>
                      <w:lang w:bidi="ar"/>
                    </w:rPr>
                    <w:t>法</w:t>
                  </w:r>
                </w:p>
              </w:tc>
              <w:tc>
                <w:tcPr>
                  <w:tcW w:w="267" w:type="pct"/>
                  <w:vAlign w:val="center"/>
                </w:tcPr>
                <w:p w:rsidR="00727855" w:rsidRPr="00CB3CE8" w:rsidRDefault="00C43BE1">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0.802</w:t>
                  </w:r>
                </w:p>
              </w:tc>
              <w:tc>
                <w:tcPr>
                  <w:tcW w:w="361" w:type="pct"/>
                  <w:vAlign w:val="center"/>
                </w:tcPr>
                <w:p w:rsidR="00727855" w:rsidRPr="00CB3CE8" w:rsidRDefault="00F0022F" w:rsidP="00C43BE1">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0.</w:t>
                  </w:r>
                  <w:r w:rsidR="00C43BE1" w:rsidRPr="00CB3CE8">
                    <w:rPr>
                      <w:rFonts w:hint="eastAsia"/>
                      <w:color w:val="000000" w:themeColor="text1"/>
                      <w:spacing w:val="-8"/>
                      <w:kern w:val="20"/>
                      <w:sz w:val="21"/>
                      <w:szCs w:val="21"/>
                      <w:lang w:bidi="ar"/>
                    </w:rPr>
                    <w:t>1856</w:t>
                  </w:r>
                </w:p>
              </w:tc>
              <w:tc>
                <w:tcPr>
                  <w:tcW w:w="355"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喷淋</w:t>
                  </w:r>
                </w:p>
                <w:p w:rsidR="00727855" w:rsidRPr="00CB3CE8" w:rsidRDefault="00F0022F">
                  <w:pPr>
                    <w:pStyle w:val="a3"/>
                    <w:spacing w:line="0" w:lineRule="atLeast"/>
                    <w:ind w:firstLineChars="0" w:firstLine="0"/>
                    <w:jc w:val="center"/>
                    <w:rPr>
                      <w:color w:val="000000" w:themeColor="text1"/>
                      <w:spacing w:val="-8"/>
                      <w:kern w:val="20"/>
                      <w:sz w:val="21"/>
                      <w:szCs w:val="21"/>
                      <w:lang w:bidi="ar"/>
                    </w:rPr>
                  </w:pPr>
                  <w:proofErr w:type="gramStart"/>
                  <w:r w:rsidRPr="00CB3CE8">
                    <w:rPr>
                      <w:rFonts w:hint="eastAsia"/>
                      <w:color w:val="000000" w:themeColor="text1"/>
                      <w:spacing w:val="-8"/>
                      <w:kern w:val="20"/>
                      <w:sz w:val="21"/>
                      <w:szCs w:val="21"/>
                      <w:lang w:bidi="ar"/>
                    </w:rPr>
                    <w:t>抑尘</w:t>
                  </w:r>
                  <w:proofErr w:type="gramEnd"/>
                </w:p>
              </w:tc>
              <w:tc>
                <w:tcPr>
                  <w:tcW w:w="267"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80</w:t>
                  </w:r>
                </w:p>
              </w:tc>
              <w:tc>
                <w:tcPr>
                  <w:tcW w:w="267" w:type="pct"/>
                  <w:vMerge w:val="restar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集气罩</w:t>
                  </w:r>
                  <w:r w:rsidRPr="00CB3CE8">
                    <w:rPr>
                      <w:rFonts w:hint="eastAsia"/>
                      <w:color w:val="000000" w:themeColor="text1"/>
                      <w:spacing w:val="-8"/>
                      <w:kern w:val="20"/>
                      <w:sz w:val="21"/>
                      <w:szCs w:val="21"/>
                      <w:lang w:bidi="ar"/>
                    </w:rPr>
                    <w:t>(</w:t>
                  </w:r>
                  <w:proofErr w:type="gramStart"/>
                  <w:r w:rsidRPr="00CB3CE8">
                    <w:rPr>
                      <w:rFonts w:hint="eastAsia"/>
                      <w:color w:val="000000" w:themeColor="text1"/>
                      <w:spacing w:val="-8"/>
                      <w:kern w:val="20"/>
                      <w:sz w:val="21"/>
                      <w:szCs w:val="21"/>
                      <w:lang w:bidi="ar"/>
                    </w:rPr>
                    <w:t>软帘</w:t>
                  </w:r>
                  <w:proofErr w:type="gramEnd"/>
                  <w:r w:rsidRPr="00CB3CE8">
                    <w:rPr>
                      <w:rFonts w:hint="eastAsia"/>
                      <w:color w:val="000000" w:themeColor="text1"/>
                      <w:spacing w:val="-8"/>
                      <w:kern w:val="20"/>
                      <w:sz w:val="21"/>
                      <w:szCs w:val="21"/>
                      <w:lang w:bidi="ar"/>
                    </w:rPr>
                    <w:t>)</w:t>
                  </w:r>
                </w:p>
              </w:tc>
              <w:tc>
                <w:tcPr>
                  <w:tcW w:w="265"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90</w:t>
                  </w:r>
                </w:p>
              </w:tc>
              <w:tc>
                <w:tcPr>
                  <w:tcW w:w="445" w:type="pct"/>
                  <w:vMerge w:val="restar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布袋除尘器</w:t>
                  </w:r>
                  <w:r w:rsidRPr="00CB3CE8">
                    <w:rPr>
                      <w:rFonts w:hint="eastAsia"/>
                      <w:color w:val="000000" w:themeColor="text1"/>
                      <w:spacing w:val="-8"/>
                      <w:kern w:val="20"/>
                      <w:sz w:val="21"/>
                      <w:szCs w:val="21"/>
                      <w:lang w:bidi="ar"/>
                    </w:rPr>
                    <w:t>(TA001)+15m</w:t>
                  </w:r>
                  <w:r w:rsidRPr="00CB3CE8">
                    <w:rPr>
                      <w:rFonts w:hint="eastAsia"/>
                      <w:color w:val="000000" w:themeColor="text1"/>
                      <w:spacing w:val="-8"/>
                      <w:kern w:val="20"/>
                      <w:sz w:val="21"/>
                      <w:szCs w:val="21"/>
                      <w:lang w:bidi="ar"/>
                    </w:rPr>
                    <w:t>排气筒</w:t>
                  </w:r>
                  <w:r w:rsidRPr="00CB3CE8">
                    <w:rPr>
                      <w:rFonts w:hint="eastAsia"/>
                      <w:color w:val="000000" w:themeColor="text1"/>
                      <w:spacing w:val="-14"/>
                      <w:kern w:val="20"/>
                      <w:sz w:val="21"/>
                      <w:szCs w:val="21"/>
                      <w:lang w:bidi="ar"/>
                    </w:rPr>
                    <w:t>(DA001)</w:t>
                  </w:r>
                </w:p>
              </w:tc>
              <w:tc>
                <w:tcPr>
                  <w:tcW w:w="265" w:type="pct"/>
                  <w:vMerge w:val="restar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95</w:t>
                  </w:r>
                </w:p>
              </w:tc>
              <w:tc>
                <w:tcPr>
                  <w:tcW w:w="266" w:type="pct"/>
                  <w:vMerge w:val="restar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400</w:t>
                  </w:r>
                  <w:r w:rsidRPr="00CB3CE8">
                    <w:rPr>
                      <w:color w:val="000000" w:themeColor="text1"/>
                      <w:spacing w:val="-8"/>
                      <w:kern w:val="20"/>
                      <w:sz w:val="21"/>
                      <w:szCs w:val="21"/>
                      <w:lang w:bidi="ar"/>
                    </w:rPr>
                    <w:t>00</w:t>
                  </w:r>
                </w:p>
              </w:tc>
              <w:tc>
                <w:tcPr>
                  <w:tcW w:w="355" w:type="pct"/>
                  <w:vMerge w:val="restart"/>
                  <w:vAlign w:val="center"/>
                </w:tcPr>
                <w:p w:rsidR="00727855" w:rsidRPr="00CB3CE8" w:rsidRDefault="00F0022F" w:rsidP="00C43BE1">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2.1</w:t>
                  </w:r>
                  <w:r w:rsidR="00C43BE1" w:rsidRPr="00CB3CE8">
                    <w:rPr>
                      <w:rFonts w:hint="eastAsia"/>
                      <w:color w:val="000000" w:themeColor="text1"/>
                      <w:spacing w:val="-8"/>
                      <w:kern w:val="20"/>
                      <w:sz w:val="21"/>
                      <w:szCs w:val="21"/>
                      <w:lang w:bidi="ar"/>
                    </w:rPr>
                    <w:t>25</w:t>
                  </w:r>
                </w:p>
              </w:tc>
              <w:tc>
                <w:tcPr>
                  <w:tcW w:w="355" w:type="pct"/>
                  <w:vMerge w:val="restart"/>
                  <w:vAlign w:val="center"/>
                </w:tcPr>
                <w:p w:rsidR="00727855" w:rsidRPr="00CB3CE8" w:rsidRDefault="00C43BE1">
                  <w:pPr>
                    <w:pStyle w:val="a3"/>
                    <w:spacing w:line="0" w:lineRule="atLeast"/>
                    <w:ind w:firstLineChars="0" w:firstLine="0"/>
                    <w:jc w:val="center"/>
                    <w:rPr>
                      <w:color w:val="000000" w:themeColor="text1"/>
                      <w:spacing w:val="-20"/>
                      <w:kern w:val="20"/>
                      <w:sz w:val="21"/>
                      <w:szCs w:val="21"/>
                      <w:lang w:bidi="ar"/>
                    </w:rPr>
                  </w:pPr>
                  <w:r w:rsidRPr="00CB3CE8">
                    <w:rPr>
                      <w:rFonts w:hint="eastAsia"/>
                      <w:color w:val="000000" w:themeColor="text1"/>
                      <w:spacing w:val="-8"/>
                      <w:kern w:val="20"/>
                      <w:sz w:val="21"/>
                      <w:szCs w:val="21"/>
                      <w:lang w:bidi="ar"/>
                    </w:rPr>
                    <w:t>0.08</w:t>
                  </w:r>
                  <w:r w:rsidR="00F0022F" w:rsidRPr="00CB3CE8">
                    <w:rPr>
                      <w:rFonts w:hint="eastAsia"/>
                      <w:color w:val="000000" w:themeColor="text1"/>
                      <w:spacing w:val="-8"/>
                      <w:kern w:val="20"/>
                      <w:sz w:val="21"/>
                      <w:szCs w:val="21"/>
                      <w:lang w:bidi="ar"/>
                    </w:rPr>
                    <w:t>5</w:t>
                  </w:r>
                </w:p>
              </w:tc>
              <w:tc>
                <w:tcPr>
                  <w:tcW w:w="355" w:type="pct"/>
                  <w:vMerge w:val="restart"/>
                  <w:vAlign w:val="center"/>
                </w:tcPr>
                <w:p w:rsidR="00727855" w:rsidRPr="00CB3CE8" w:rsidRDefault="00F0022F" w:rsidP="00C43BE1">
                  <w:pPr>
                    <w:pStyle w:val="a3"/>
                    <w:spacing w:line="0" w:lineRule="atLeast"/>
                    <w:ind w:firstLineChars="0" w:firstLine="0"/>
                    <w:jc w:val="center"/>
                    <w:rPr>
                      <w:color w:val="000000" w:themeColor="text1"/>
                      <w:spacing w:val="-20"/>
                      <w:kern w:val="20"/>
                      <w:sz w:val="21"/>
                      <w:szCs w:val="21"/>
                      <w:lang w:bidi="ar"/>
                    </w:rPr>
                  </w:pPr>
                  <w:r w:rsidRPr="00CB3CE8">
                    <w:rPr>
                      <w:rFonts w:hint="eastAsia"/>
                      <w:color w:val="000000" w:themeColor="text1"/>
                      <w:spacing w:val="-8"/>
                      <w:kern w:val="20"/>
                      <w:sz w:val="21"/>
                      <w:szCs w:val="21"/>
                      <w:lang w:bidi="ar"/>
                    </w:rPr>
                    <w:t>0.3</w:t>
                  </w:r>
                  <w:r w:rsidR="00C43BE1" w:rsidRPr="00CB3CE8">
                    <w:rPr>
                      <w:rFonts w:hint="eastAsia"/>
                      <w:color w:val="000000" w:themeColor="text1"/>
                      <w:spacing w:val="-8"/>
                      <w:kern w:val="20"/>
                      <w:sz w:val="21"/>
                      <w:szCs w:val="21"/>
                      <w:lang w:bidi="ar"/>
                    </w:rPr>
                    <w:t>6</w:t>
                  </w:r>
                  <w:r w:rsidRPr="00CB3CE8">
                    <w:rPr>
                      <w:rFonts w:hint="eastAsia"/>
                      <w:color w:val="000000" w:themeColor="text1"/>
                      <w:spacing w:val="-8"/>
                      <w:kern w:val="20"/>
                      <w:sz w:val="21"/>
                      <w:szCs w:val="21"/>
                      <w:lang w:bidi="ar"/>
                    </w:rPr>
                    <w:t>8</w:t>
                  </w:r>
                </w:p>
              </w:tc>
              <w:tc>
                <w:tcPr>
                  <w:tcW w:w="310" w:type="pct"/>
                  <w:vMerge w:val="restar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4320</w:t>
                  </w:r>
                </w:p>
              </w:tc>
            </w:tr>
            <w:tr w:rsidR="00CB3CE8" w:rsidRPr="00CB3CE8" w:rsidTr="00653B7C">
              <w:trPr>
                <w:trHeight w:val="340"/>
                <w:jc w:val="center"/>
              </w:trPr>
              <w:tc>
                <w:tcPr>
                  <w:tcW w:w="233" w:type="pct"/>
                  <w:vMerge/>
                  <w:vAlign w:val="center"/>
                </w:tcPr>
                <w:p w:rsidR="00727855" w:rsidRPr="00CB3CE8" w:rsidRDefault="00727855">
                  <w:pPr>
                    <w:pStyle w:val="a3"/>
                    <w:spacing w:line="0" w:lineRule="atLeast"/>
                    <w:ind w:firstLineChars="0" w:firstLine="0"/>
                    <w:jc w:val="center"/>
                    <w:rPr>
                      <w:color w:val="000000" w:themeColor="text1"/>
                      <w:sz w:val="21"/>
                      <w:szCs w:val="21"/>
                    </w:rPr>
                  </w:pPr>
                </w:p>
              </w:tc>
              <w:tc>
                <w:tcPr>
                  <w:tcW w:w="367" w:type="pct"/>
                  <w:vAlign w:val="center"/>
                </w:tcPr>
                <w:p w:rsidR="00727855" w:rsidRPr="00CB3CE8" w:rsidRDefault="00F0022F">
                  <w:pPr>
                    <w:jc w:val="center"/>
                    <w:rPr>
                      <w:bCs/>
                      <w:color w:val="000000" w:themeColor="text1"/>
                      <w:kern w:val="0"/>
                      <w:szCs w:val="21"/>
                    </w:rPr>
                  </w:pPr>
                  <w:r w:rsidRPr="00CB3CE8">
                    <w:rPr>
                      <w:rFonts w:hint="eastAsia"/>
                      <w:bCs/>
                      <w:color w:val="000000" w:themeColor="text1"/>
                      <w:kern w:val="0"/>
                      <w:szCs w:val="21"/>
                    </w:rPr>
                    <w:t>颚式</w:t>
                  </w:r>
                </w:p>
                <w:p w:rsidR="00727855" w:rsidRPr="00CB3CE8" w:rsidRDefault="00F0022F">
                  <w:pPr>
                    <w:jc w:val="center"/>
                    <w:rPr>
                      <w:color w:val="000000" w:themeColor="text1"/>
                    </w:rPr>
                  </w:pPr>
                  <w:r w:rsidRPr="00CB3CE8">
                    <w:rPr>
                      <w:rFonts w:hint="eastAsia"/>
                      <w:bCs/>
                      <w:color w:val="000000" w:themeColor="text1"/>
                      <w:kern w:val="0"/>
                      <w:szCs w:val="21"/>
                    </w:rPr>
                    <w:t>破碎</w:t>
                  </w:r>
                </w:p>
              </w:tc>
              <w:tc>
                <w:tcPr>
                  <w:tcW w:w="267"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267"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10</w:t>
                  </w:r>
                  <w:r w:rsidR="00C43BE1" w:rsidRPr="00CB3CE8">
                    <w:rPr>
                      <w:rFonts w:hint="eastAsia"/>
                      <w:color w:val="000000" w:themeColor="text1"/>
                      <w:spacing w:val="-8"/>
                      <w:kern w:val="20"/>
                      <w:sz w:val="21"/>
                      <w:szCs w:val="21"/>
                      <w:lang w:bidi="ar"/>
                    </w:rPr>
                    <w:t>.023</w:t>
                  </w:r>
                </w:p>
              </w:tc>
              <w:tc>
                <w:tcPr>
                  <w:tcW w:w="361" w:type="pct"/>
                  <w:vAlign w:val="center"/>
                </w:tcPr>
                <w:p w:rsidR="00727855" w:rsidRPr="00CB3CE8" w:rsidRDefault="00F0022F" w:rsidP="00C43BE1">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2.3</w:t>
                  </w:r>
                  <w:r w:rsidR="00C43BE1" w:rsidRPr="00CB3CE8">
                    <w:rPr>
                      <w:rFonts w:hint="eastAsia"/>
                      <w:color w:val="000000" w:themeColor="text1"/>
                      <w:spacing w:val="-8"/>
                      <w:kern w:val="20"/>
                      <w:sz w:val="21"/>
                      <w:szCs w:val="21"/>
                      <w:lang w:bidi="ar"/>
                    </w:rPr>
                    <w:t>2</w:t>
                  </w:r>
                </w:p>
              </w:tc>
              <w:tc>
                <w:tcPr>
                  <w:tcW w:w="355"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喷淋</w:t>
                  </w:r>
                </w:p>
                <w:p w:rsidR="00727855" w:rsidRPr="00CB3CE8" w:rsidRDefault="00F0022F">
                  <w:pPr>
                    <w:pStyle w:val="a3"/>
                    <w:spacing w:line="0" w:lineRule="atLeast"/>
                    <w:ind w:firstLineChars="0" w:firstLine="0"/>
                    <w:jc w:val="center"/>
                    <w:rPr>
                      <w:color w:val="000000" w:themeColor="text1"/>
                      <w:spacing w:val="-8"/>
                      <w:kern w:val="20"/>
                      <w:sz w:val="21"/>
                      <w:szCs w:val="21"/>
                      <w:lang w:bidi="ar"/>
                    </w:rPr>
                  </w:pPr>
                  <w:proofErr w:type="gramStart"/>
                  <w:r w:rsidRPr="00CB3CE8">
                    <w:rPr>
                      <w:rFonts w:hint="eastAsia"/>
                      <w:color w:val="000000" w:themeColor="text1"/>
                      <w:spacing w:val="-8"/>
                      <w:kern w:val="20"/>
                      <w:sz w:val="21"/>
                      <w:szCs w:val="21"/>
                      <w:lang w:bidi="ar"/>
                    </w:rPr>
                    <w:t>抑尘</w:t>
                  </w:r>
                  <w:proofErr w:type="gramEnd"/>
                </w:p>
              </w:tc>
              <w:tc>
                <w:tcPr>
                  <w:tcW w:w="267"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80</w:t>
                  </w:r>
                </w:p>
              </w:tc>
              <w:tc>
                <w:tcPr>
                  <w:tcW w:w="267"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265"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90</w:t>
                  </w:r>
                </w:p>
              </w:tc>
              <w:tc>
                <w:tcPr>
                  <w:tcW w:w="445"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265"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266"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355"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355"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355"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310"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r>
            <w:tr w:rsidR="00CB3CE8" w:rsidRPr="00CB3CE8" w:rsidTr="00653B7C">
              <w:trPr>
                <w:trHeight w:val="340"/>
                <w:jc w:val="center"/>
              </w:trPr>
              <w:tc>
                <w:tcPr>
                  <w:tcW w:w="233" w:type="pct"/>
                  <w:vMerge/>
                  <w:vAlign w:val="center"/>
                </w:tcPr>
                <w:p w:rsidR="00727855" w:rsidRPr="00CB3CE8" w:rsidRDefault="00727855">
                  <w:pPr>
                    <w:pStyle w:val="a3"/>
                    <w:spacing w:line="0" w:lineRule="atLeast"/>
                    <w:ind w:firstLineChars="0" w:firstLine="0"/>
                    <w:jc w:val="center"/>
                    <w:rPr>
                      <w:color w:val="000000" w:themeColor="text1"/>
                      <w:sz w:val="21"/>
                      <w:szCs w:val="21"/>
                    </w:rPr>
                  </w:pPr>
                </w:p>
              </w:tc>
              <w:tc>
                <w:tcPr>
                  <w:tcW w:w="367" w:type="pct"/>
                  <w:vAlign w:val="center"/>
                </w:tcPr>
                <w:p w:rsidR="00727855" w:rsidRPr="00CB3CE8" w:rsidRDefault="00F0022F">
                  <w:pPr>
                    <w:jc w:val="center"/>
                    <w:rPr>
                      <w:bCs/>
                      <w:color w:val="000000" w:themeColor="text1"/>
                      <w:kern w:val="0"/>
                      <w:szCs w:val="21"/>
                    </w:rPr>
                  </w:pPr>
                  <w:r w:rsidRPr="00CB3CE8">
                    <w:rPr>
                      <w:rFonts w:hint="eastAsia"/>
                      <w:bCs/>
                      <w:color w:val="000000" w:themeColor="text1"/>
                      <w:kern w:val="0"/>
                      <w:szCs w:val="21"/>
                    </w:rPr>
                    <w:t>锤式</w:t>
                  </w:r>
                </w:p>
                <w:p w:rsidR="00727855" w:rsidRPr="00CB3CE8" w:rsidRDefault="00F0022F">
                  <w:pPr>
                    <w:jc w:val="center"/>
                    <w:rPr>
                      <w:color w:val="000000" w:themeColor="text1"/>
                    </w:rPr>
                  </w:pPr>
                  <w:r w:rsidRPr="00CB3CE8">
                    <w:rPr>
                      <w:rFonts w:hint="eastAsia"/>
                      <w:bCs/>
                      <w:color w:val="000000" w:themeColor="text1"/>
                      <w:kern w:val="0"/>
                      <w:szCs w:val="21"/>
                    </w:rPr>
                    <w:t>破碎</w:t>
                  </w:r>
                </w:p>
              </w:tc>
              <w:tc>
                <w:tcPr>
                  <w:tcW w:w="267"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267"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30</w:t>
                  </w:r>
                  <w:r w:rsidR="00C43BE1" w:rsidRPr="00CB3CE8">
                    <w:rPr>
                      <w:rFonts w:hint="eastAsia"/>
                      <w:color w:val="000000" w:themeColor="text1"/>
                      <w:spacing w:val="-8"/>
                      <w:kern w:val="20"/>
                      <w:sz w:val="21"/>
                      <w:szCs w:val="21"/>
                      <w:lang w:bidi="ar"/>
                    </w:rPr>
                    <w:t>.068</w:t>
                  </w:r>
                </w:p>
              </w:tc>
              <w:tc>
                <w:tcPr>
                  <w:tcW w:w="361" w:type="pct"/>
                  <w:vAlign w:val="center"/>
                </w:tcPr>
                <w:p w:rsidR="00727855" w:rsidRPr="00CB3CE8" w:rsidRDefault="00F0022F" w:rsidP="00C43BE1">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6.9</w:t>
                  </w:r>
                  <w:r w:rsidR="00C43BE1" w:rsidRPr="00CB3CE8">
                    <w:rPr>
                      <w:rFonts w:hint="eastAsia"/>
                      <w:color w:val="000000" w:themeColor="text1"/>
                      <w:spacing w:val="-8"/>
                      <w:kern w:val="20"/>
                      <w:sz w:val="21"/>
                      <w:szCs w:val="21"/>
                      <w:lang w:bidi="ar"/>
                    </w:rPr>
                    <w:t>6</w:t>
                  </w:r>
                </w:p>
              </w:tc>
              <w:tc>
                <w:tcPr>
                  <w:tcW w:w="355"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喷淋</w:t>
                  </w:r>
                </w:p>
                <w:p w:rsidR="00727855" w:rsidRPr="00CB3CE8" w:rsidRDefault="00F0022F">
                  <w:pPr>
                    <w:pStyle w:val="a3"/>
                    <w:spacing w:line="0" w:lineRule="atLeast"/>
                    <w:ind w:firstLineChars="0" w:firstLine="0"/>
                    <w:jc w:val="center"/>
                    <w:rPr>
                      <w:color w:val="000000" w:themeColor="text1"/>
                      <w:spacing w:val="-8"/>
                      <w:kern w:val="20"/>
                      <w:sz w:val="21"/>
                      <w:szCs w:val="21"/>
                      <w:lang w:bidi="ar"/>
                    </w:rPr>
                  </w:pPr>
                  <w:proofErr w:type="gramStart"/>
                  <w:r w:rsidRPr="00CB3CE8">
                    <w:rPr>
                      <w:rFonts w:hint="eastAsia"/>
                      <w:color w:val="000000" w:themeColor="text1"/>
                      <w:spacing w:val="-8"/>
                      <w:kern w:val="20"/>
                      <w:sz w:val="21"/>
                      <w:szCs w:val="21"/>
                      <w:lang w:bidi="ar"/>
                    </w:rPr>
                    <w:t>抑尘</w:t>
                  </w:r>
                  <w:proofErr w:type="gramEnd"/>
                </w:p>
              </w:tc>
              <w:tc>
                <w:tcPr>
                  <w:tcW w:w="267"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80</w:t>
                  </w:r>
                </w:p>
              </w:tc>
              <w:tc>
                <w:tcPr>
                  <w:tcW w:w="267"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265"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90</w:t>
                  </w:r>
                </w:p>
              </w:tc>
              <w:tc>
                <w:tcPr>
                  <w:tcW w:w="445"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265"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266"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355"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355"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355"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310"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r>
            <w:tr w:rsidR="00CB3CE8" w:rsidRPr="00CB3CE8" w:rsidTr="00653B7C">
              <w:trPr>
                <w:trHeight w:val="340"/>
                <w:jc w:val="center"/>
              </w:trPr>
              <w:tc>
                <w:tcPr>
                  <w:tcW w:w="601" w:type="pct"/>
                  <w:gridSpan w:val="2"/>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原料堆场</w:t>
                  </w:r>
                </w:p>
              </w:tc>
              <w:tc>
                <w:tcPr>
                  <w:tcW w:w="267" w:type="pct"/>
                  <w:vMerge w:val="restar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物料衡算法</w:t>
                  </w:r>
                </w:p>
              </w:tc>
              <w:tc>
                <w:tcPr>
                  <w:tcW w:w="267" w:type="pct"/>
                  <w:vAlign w:val="center"/>
                </w:tcPr>
                <w:p w:rsidR="00727855" w:rsidRPr="00CB3CE8" w:rsidRDefault="00F0022F" w:rsidP="00C43BE1">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122.</w:t>
                  </w:r>
                  <w:r w:rsidR="00C43BE1" w:rsidRPr="00CB3CE8">
                    <w:rPr>
                      <w:rFonts w:hint="eastAsia"/>
                      <w:color w:val="000000" w:themeColor="text1"/>
                      <w:spacing w:val="-8"/>
                      <w:kern w:val="20"/>
                      <w:sz w:val="21"/>
                      <w:szCs w:val="21"/>
                      <w:lang w:bidi="ar"/>
                    </w:rPr>
                    <w:t>85</w:t>
                  </w:r>
                  <w:r w:rsidRPr="00CB3CE8">
                    <w:rPr>
                      <w:color w:val="000000" w:themeColor="text1"/>
                      <w:spacing w:val="-8"/>
                      <w:kern w:val="20"/>
                      <w:sz w:val="21"/>
                      <w:szCs w:val="21"/>
                      <w:lang w:bidi="ar"/>
                    </w:rPr>
                    <w:t>1</w:t>
                  </w:r>
                </w:p>
              </w:tc>
              <w:tc>
                <w:tcPr>
                  <w:tcW w:w="361" w:type="pct"/>
                  <w:vAlign w:val="center"/>
                </w:tcPr>
                <w:p w:rsidR="00727855" w:rsidRPr="00CB3CE8" w:rsidRDefault="00F0022F" w:rsidP="00C43BE1">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17.0</w:t>
                  </w:r>
                  <w:r w:rsidR="00C43BE1" w:rsidRPr="00CB3CE8">
                    <w:rPr>
                      <w:rFonts w:hint="eastAsia"/>
                      <w:color w:val="000000" w:themeColor="text1"/>
                      <w:spacing w:val="-8"/>
                      <w:kern w:val="20"/>
                      <w:sz w:val="21"/>
                      <w:szCs w:val="21"/>
                      <w:lang w:bidi="ar"/>
                    </w:rPr>
                    <w:t>63</w:t>
                  </w:r>
                </w:p>
              </w:tc>
              <w:tc>
                <w:tcPr>
                  <w:tcW w:w="1863" w:type="pct"/>
                  <w:gridSpan w:val="6"/>
                  <w:vAlign w:val="center"/>
                </w:tcPr>
                <w:p w:rsidR="00727855" w:rsidRPr="00CB3CE8" w:rsidRDefault="00F0022F">
                  <w:pPr>
                    <w:spacing w:line="0" w:lineRule="atLeast"/>
                    <w:jc w:val="left"/>
                    <w:rPr>
                      <w:bCs/>
                      <w:color w:val="000000" w:themeColor="text1"/>
                      <w:kern w:val="0"/>
                      <w:szCs w:val="21"/>
                    </w:rPr>
                  </w:pPr>
                  <w:r w:rsidRPr="00CB3CE8">
                    <w:rPr>
                      <w:rFonts w:hint="eastAsia"/>
                      <w:color w:val="000000" w:themeColor="text1"/>
                    </w:rPr>
                    <w:t>四面设置高于堆放</w:t>
                  </w:r>
                  <w:proofErr w:type="gramStart"/>
                  <w:r w:rsidRPr="00CB3CE8">
                    <w:rPr>
                      <w:rFonts w:hint="eastAsia"/>
                      <w:color w:val="000000" w:themeColor="text1"/>
                    </w:rPr>
                    <w:t>物高度</w:t>
                  </w:r>
                  <w:proofErr w:type="gramEnd"/>
                  <w:r w:rsidRPr="00CB3CE8">
                    <w:rPr>
                      <w:rFonts w:hint="eastAsia"/>
                      <w:color w:val="000000" w:themeColor="text1"/>
                    </w:rPr>
                    <w:t>的封闭的</w:t>
                  </w:r>
                  <w:proofErr w:type="gramStart"/>
                  <w:r w:rsidRPr="00CB3CE8">
                    <w:rPr>
                      <w:rFonts w:hint="eastAsia"/>
                      <w:color w:val="000000" w:themeColor="text1"/>
                    </w:rPr>
                    <w:t>抑尘墙</w:t>
                  </w:r>
                  <w:proofErr w:type="gramEnd"/>
                  <w:r w:rsidRPr="00CB3CE8">
                    <w:rPr>
                      <w:rFonts w:hint="eastAsia"/>
                      <w:color w:val="000000" w:themeColor="text1"/>
                    </w:rPr>
                    <w:t>或防风</w:t>
                  </w:r>
                  <w:proofErr w:type="gramStart"/>
                  <w:r w:rsidRPr="00CB3CE8">
                    <w:rPr>
                      <w:rFonts w:hint="eastAsia"/>
                      <w:color w:val="000000" w:themeColor="text1"/>
                    </w:rPr>
                    <w:t>抑</w:t>
                  </w:r>
                  <w:proofErr w:type="gramEnd"/>
                  <w:r w:rsidRPr="00CB3CE8">
                    <w:rPr>
                      <w:rFonts w:hint="eastAsia"/>
                      <w:color w:val="000000" w:themeColor="text1"/>
                    </w:rPr>
                    <w:t>尘网，进出车辆清洗，建设</w:t>
                  </w:r>
                  <w:proofErr w:type="gramStart"/>
                  <w:r w:rsidRPr="00CB3CE8">
                    <w:rPr>
                      <w:rFonts w:hint="eastAsia"/>
                      <w:color w:val="000000" w:themeColor="text1"/>
                    </w:rPr>
                    <w:t>喷淋抑尘装置</w:t>
                  </w:r>
                  <w:proofErr w:type="gramEnd"/>
                  <w:r w:rsidRPr="00CB3CE8">
                    <w:rPr>
                      <w:rFonts w:hint="eastAsia"/>
                      <w:color w:val="000000" w:themeColor="text1"/>
                    </w:rPr>
                    <w:t>，及时喷洒，使物料保持湿润状态。</w:t>
                  </w:r>
                </w:p>
              </w:tc>
              <w:tc>
                <w:tcPr>
                  <w:tcW w:w="266"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w:t>
                  </w:r>
                </w:p>
              </w:tc>
              <w:tc>
                <w:tcPr>
                  <w:tcW w:w="355"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w:t>
                  </w:r>
                </w:p>
              </w:tc>
              <w:tc>
                <w:tcPr>
                  <w:tcW w:w="355" w:type="pct"/>
                  <w:tcBorders>
                    <w:right w:val="single" w:sz="4" w:space="0" w:color="auto"/>
                  </w:tcBorders>
                  <w:vAlign w:val="center"/>
                </w:tcPr>
                <w:p w:rsidR="00727855" w:rsidRPr="00CB3CE8" w:rsidRDefault="00F0022F">
                  <w:pPr>
                    <w:pStyle w:val="a3"/>
                    <w:spacing w:line="0" w:lineRule="atLeast"/>
                    <w:ind w:firstLineChars="0" w:firstLine="0"/>
                    <w:jc w:val="center"/>
                    <w:rPr>
                      <w:color w:val="000000" w:themeColor="text1"/>
                      <w:spacing w:val="-24"/>
                      <w:kern w:val="20"/>
                      <w:sz w:val="21"/>
                      <w:szCs w:val="21"/>
                      <w:lang w:bidi="ar"/>
                    </w:rPr>
                  </w:pPr>
                  <w:r w:rsidRPr="00CB3CE8">
                    <w:rPr>
                      <w:rFonts w:hint="eastAsia"/>
                      <w:color w:val="000000" w:themeColor="text1"/>
                      <w:spacing w:val="-24"/>
                      <w:kern w:val="20"/>
                      <w:sz w:val="21"/>
                      <w:szCs w:val="21"/>
                      <w:lang w:bidi="ar"/>
                    </w:rPr>
                    <w:t>0.375</w:t>
                  </w:r>
                </w:p>
              </w:tc>
              <w:tc>
                <w:tcPr>
                  <w:tcW w:w="355" w:type="pct"/>
                  <w:tcBorders>
                    <w:left w:val="single" w:sz="4" w:space="0" w:color="auto"/>
                  </w:tcBorders>
                  <w:vAlign w:val="center"/>
                </w:tcPr>
                <w:p w:rsidR="00727855" w:rsidRPr="00CB3CE8" w:rsidRDefault="00F0022F" w:rsidP="00C43BE1">
                  <w:pPr>
                    <w:pStyle w:val="a3"/>
                    <w:spacing w:line="0" w:lineRule="atLeast"/>
                    <w:ind w:firstLineChars="0" w:firstLine="0"/>
                    <w:jc w:val="center"/>
                    <w:rPr>
                      <w:color w:val="000000" w:themeColor="text1"/>
                      <w:spacing w:val="-24"/>
                      <w:kern w:val="20"/>
                      <w:sz w:val="21"/>
                      <w:szCs w:val="21"/>
                      <w:lang w:bidi="ar"/>
                    </w:rPr>
                  </w:pPr>
                  <w:r w:rsidRPr="00CB3CE8">
                    <w:rPr>
                      <w:color w:val="000000" w:themeColor="text1"/>
                      <w:spacing w:val="-24"/>
                      <w:kern w:val="20"/>
                      <w:sz w:val="21"/>
                      <w:szCs w:val="21"/>
                      <w:lang w:bidi="ar"/>
                    </w:rPr>
                    <w:t>2.</w:t>
                  </w:r>
                  <w:r w:rsidR="00C43BE1" w:rsidRPr="00CB3CE8">
                    <w:rPr>
                      <w:rFonts w:hint="eastAsia"/>
                      <w:color w:val="000000" w:themeColor="text1"/>
                      <w:spacing w:val="-24"/>
                      <w:kern w:val="20"/>
                      <w:sz w:val="21"/>
                      <w:szCs w:val="21"/>
                      <w:lang w:bidi="ar"/>
                    </w:rPr>
                    <w:t>.703</w:t>
                  </w:r>
                </w:p>
              </w:tc>
              <w:tc>
                <w:tcPr>
                  <w:tcW w:w="310"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7200</w:t>
                  </w:r>
                </w:p>
              </w:tc>
            </w:tr>
            <w:tr w:rsidR="00CB3CE8" w:rsidRPr="00CB3CE8" w:rsidTr="00653B7C">
              <w:trPr>
                <w:trHeight w:val="340"/>
                <w:jc w:val="center"/>
              </w:trPr>
              <w:tc>
                <w:tcPr>
                  <w:tcW w:w="601" w:type="pct"/>
                  <w:gridSpan w:val="2"/>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成品库</w:t>
                  </w:r>
                </w:p>
              </w:tc>
              <w:tc>
                <w:tcPr>
                  <w:tcW w:w="267"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267"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23.638</w:t>
                  </w:r>
                </w:p>
              </w:tc>
              <w:tc>
                <w:tcPr>
                  <w:tcW w:w="361"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3.283</w:t>
                  </w:r>
                </w:p>
              </w:tc>
              <w:tc>
                <w:tcPr>
                  <w:tcW w:w="1863" w:type="pct"/>
                  <w:gridSpan w:val="6"/>
                  <w:vAlign w:val="center"/>
                </w:tcPr>
                <w:p w:rsidR="00727855" w:rsidRPr="00CB3CE8" w:rsidRDefault="00F0022F">
                  <w:pPr>
                    <w:spacing w:line="0" w:lineRule="atLeast"/>
                    <w:jc w:val="left"/>
                    <w:rPr>
                      <w:color w:val="000000" w:themeColor="text1"/>
                    </w:rPr>
                  </w:pPr>
                  <w:r w:rsidRPr="00CB3CE8">
                    <w:rPr>
                      <w:rFonts w:hint="eastAsia"/>
                      <w:bCs/>
                      <w:color w:val="000000" w:themeColor="text1"/>
                      <w:kern w:val="0"/>
                      <w:szCs w:val="21"/>
                    </w:rPr>
                    <w:t>成品库密闭，</w:t>
                  </w:r>
                  <w:proofErr w:type="gramStart"/>
                  <w:r w:rsidRPr="00CB3CE8">
                    <w:rPr>
                      <w:rFonts w:hint="eastAsia"/>
                      <w:bCs/>
                      <w:color w:val="000000" w:themeColor="text1"/>
                      <w:kern w:val="0"/>
                      <w:szCs w:val="21"/>
                    </w:rPr>
                    <w:t>喷淋抑尘</w:t>
                  </w:r>
                  <w:proofErr w:type="gramEnd"/>
                </w:p>
              </w:tc>
              <w:tc>
                <w:tcPr>
                  <w:tcW w:w="266" w:type="pct"/>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355" w:type="pct"/>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355" w:type="pct"/>
                  <w:tcBorders>
                    <w:right w:val="single" w:sz="4" w:space="0" w:color="auto"/>
                  </w:tcBorders>
                  <w:vAlign w:val="center"/>
                </w:tcPr>
                <w:p w:rsidR="00727855" w:rsidRPr="00CB3CE8" w:rsidRDefault="00F0022F">
                  <w:pPr>
                    <w:pStyle w:val="a3"/>
                    <w:spacing w:line="0" w:lineRule="atLeast"/>
                    <w:ind w:firstLineChars="0" w:firstLine="0"/>
                    <w:jc w:val="center"/>
                    <w:rPr>
                      <w:color w:val="000000" w:themeColor="text1"/>
                      <w:spacing w:val="-24"/>
                      <w:kern w:val="20"/>
                      <w:sz w:val="21"/>
                      <w:szCs w:val="21"/>
                      <w:lang w:bidi="ar"/>
                    </w:rPr>
                  </w:pPr>
                  <w:r w:rsidRPr="00CB3CE8">
                    <w:rPr>
                      <w:color w:val="000000" w:themeColor="text1"/>
                      <w:spacing w:val="-24"/>
                      <w:kern w:val="20"/>
                      <w:sz w:val="21"/>
                      <w:szCs w:val="21"/>
                      <w:lang w:bidi="ar"/>
                    </w:rPr>
                    <w:t>0.072</w:t>
                  </w:r>
                </w:p>
              </w:tc>
              <w:tc>
                <w:tcPr>
                  <w:tcW w:w="355" w:type="pct"/>
                  <w:tcBorders>
                    <w:left w:val="single" w:sz="4" w:space="0" w:color="auto"/>
                  </w:tcBorders>
                  <w:vAlign w:val="center"/>
                </w:tcPr>
                <w:p w:rsidR="00727855" w:rsidRPr="00CB3CE8" w:rsidRDefault="00F0022F">
                  <w:pPr>
                    <w:pStyle w:val="a3"/>
                    <w:spacing w:line="0" w:lineRule="atLeast"/>
                    <w:ind w:firstLineChars="0" w:firstLine="0"/>
                    <w:jc w:val="center"/>
                    <w:rPr>
                      <w:color w:val="000000" w:themeColor="text1"/>
                      <w:spacing w:val="-24"/>
                      <w:kern w:val="20"/>
                      <w:sz w:val="21"/>
                      <w:szCs w:val="21"/>
                      <w:lang w:bidi="ar"/>
                    </w:rPr>
                  </w:pPr>
                  <w:r w:rsidRPr="00CB3CE8">
                    <w:rPr>
                      <w:color w:val="000000" w:themeColor="text1"/>
                      <w:spacing w:val="-24"/>
                      <w:kern w:val="20"/>
                      <w:sz w:val="21"/>
                      <w:szCs w:val="21"/>
                      <w:lang w:bidi="ar"/>
                    </w:rPr>
                    <w:t>0.52</w:t>
                  </w:r>
                </w:p>
              </w:tc>
              <w:tc>
                <w:tcPr>
                  <w:tcW w:w="310"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7200</w:t>
                  </w:r>
                </w:p>
              </w:tc>
            </w:tr>
            <w:tr w:rsidR="00CB3CE8" w:rsidRPr="00CB3CE8" w:rsidTr="00653B7C">
              <w:trPr>
                <w:trHeight w:val="340"/>
                <w:jc w:val="center"/>
              </w:trPr>
              <w:tc>
                <w:tcPr>
                  <w:tcW w:w="601" w:type="pct"/>
                  <w:gridSpan w:val="2"/>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分段破碎</w:t>
                  </w:r>
                </w:p>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车间</w:t>
                  </w:r>
                </w:p>
              </w:tc>
              <w:tc>
                <w:tcPr>
                  <w:tcW w:w="267"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267" w:type="pct"/>
                  <w:vAlign w:val="center"/>
                </w:tcPr>
                <w:p w:rsidR="00727855" w:rsidRPr="00CB3CE8" w:rsidRDefault="00F0022F" w:rsidP="00C43BE1">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0.8</w:t>
                  </w:r>
                  <w:r w:rsidR="00C43BE1" w:rsidRPr="00CB3CE8">
                    <w:rPr>
                      <w:rFonts w:hint="eastAsia"/>
                      <w:color w:val="000000" w:themeColor="text1"/>
                      <w:spacing w:val="-8"/>
                      <w:kern w:val="20"/>
                      <w:sz w:val="21"/>
                      <w:szCs w:val="21"/>
                      <w:lang w:bidi="ar"/>
                    </w:rPr>
                    <w:t>18</w:t>
                  </w:r>
                </w:p>
              </w:tc>
              <w:tc>
                <w:tcPr>
                  <w:tcW w:w="361" w:type="pct"/>
                  <w:vAlign w:val="center"/>
                </w:tcPr>
                <w:p w:rsidR="00727855" w:rsidRPr="00CB3CE8" w:rsidRDefault="00F0022F" w:rsidP="00C43BE1">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0.</w:t>
                  </w:r>
                  <w:r w:rsidR="00C43BE1" w:rsidRPr="00CB3CE8">
                    <w:rPr>
                      <w:rFonts w:hint="eastAsia"/>
                      <w:color w:val="000000" w:themeColor="text1"/>
                      <w:spacing w:val="-8"/>
                      <w:kern w:val="20"/>
                      <w:sz w:val="21"/>
                      <w:szCs w:val="21"/>
                      <w:lang w:bidi="ar"/>
                    </w:rPr>
                    <w:t>187</w:t>
                  </w:r>
                </w:p>
              </w:tc>
              <w:tc>
                <w:tcPr>
                  <w:tcW w:w="1863" w:type="pct"/>
                  <w:gridSpan w:val="6"/>
                  <w:vAlign w:val="center"/>
                </w:tcPr>
                <w:p w:rsidR="00727855" w:rsidRPr="00CB3CE8" w:rsidRDefault="00F0022F">
                  <w:pPr>
                    <w:spacing w:line="0" w:lineRule="atLeast"/>
                    <w:jc w:val="left"/>
                    <w:rPr>
                      <w:bCs/>
                      <w:color w:val="000000" w:themeColor="text1"/>
                      <w:kern w:val="0"/>
                      <w:szCs w:val="21"/>
                    </w:rPr>
                  </w:pPr>
                  <w:r w:rsidRPr="00CB3CE8">
                    <w:rPr>
                      <w:rFonts w:hint="eastAsia"/>
                      <w:bCs/>
                      <w:color w:val="000000" w:themeColor="text1"/>
                      <w:kern w:val="0"/>
                      <w:szCs w:val="21"/>
                    </w:rPr>
                    <w:t>车间密闭，</w:t>
                  </w:r>
                  <w:proofErr w:type="gramStart"/>
                  <w:r w:rsidRPr="00CB3CE8">
                    <w:rPr>
                      <w:rFonts w:hint="eastAsia"/>
                      <w:bCs/>
                      <w:color w:val="000000" w:themeColor="text1"/>
                      <w:kern w:val="0"/>
                      <w:szCs w:val="21"/>
                    </w:rPr>
                    <w:t>喷淋抑尘</w:t>
                  </w:r>
                  <w:proofErr w:type="gramEnd"/>
                </w:p>
              </w:tc>
              <w:tc>
                <w:tcPr>
                  <w:tcW w:w="266"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w:t>
                  </w:r>
                </w:p>
              </w:tc>
              <w:tc>
                <w:tcPr>
                  <w:tcW w:w="355"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w:t>
                  </w:r>
                </w:p>
              </w:tc>
              <w:tc>
                <w:tcPr>
                  <w:tcW w:w="355" w:type="pct"/>
                  <w:tcBorders>
                    <w:right w:val="single" w:sz="4" w:space="0" w:color="auto"/>
                  </w:tcBorders>
                  <w:vAlign w:val="center"/>
                </w:tcPr>
                <w:p w:rsidR="00727855" w:rsidRPr="00CB3CE8" w:rsidRDefault="00F0022F" w:rsidP="00C43BE1">
                  <w:pPr>
                    <w:pStyle w:val="a3"/>
                    <w:spacing w:line="0" w:lineRule="atLeast"/>
                    <w:ind w:firstLineChars="0" w:firstLine="0"/>
                    <w:jc w:val="center"/>
                    <w:rPr>
                      <w:color w:val="000000" w:themeColor="text1"/>
                      <w:spacing w:val="-20"/>
                      <w:kern w:val="20"/>
                      <w:sz w:val="21"/>
                      <w:szCs w:val="21"/>
                      <w:lang w:bidi="ar"/>
                    </w:rPr>
                  </w:pPr>
                  <w:r w:rsidRPr="00CB3CE8">
                    <w:rPr>
                      <w:rFonts w:hint="eastAsia"/>
                      <w:color w:val="000000" w:themeColor="text1"/>
                      <w:spacing w:val="-20"/>
                      <w:kern w:val="20"/>
                      <w:sz w:val="21"/>
                      <w:szCs w:val="21"/>
                      <w:lang w:bidi="ar"/>
                    </w:rPr>
                    <w:t>0.0</w:t>
                  </w:r>
                  <w:r w:rsidR="00C43BE1" w:rsidRPr="00CB3CE8">
                    <w:rPr>
                      <w:rFonts w:hint="eastAsia"/>
                      <w:color w:val="000000" w:themeColor="text1"/>
                      <w:spacing w:val="-20"/>
                      <w:kern w:val="20"/>
                      <w:sz w:val="21"/>
                      <w:szCs w:val="21"/>
                      <w:lang w:bidi="ar"/>
                    </w:rPr>
                    <w:t>41</w:t>
                  </w:r>
                </w:p>
              </w:tc>
              <w:tc>
                <w:tcPr>
                  <w:tcW w:w="355" w:type="pct"/>
                  <w:tcBorders>
                    <w:left w:val="single" w:sz="4" w:space="0" w:color="auto"/>
                  </w:tcBorders>
                  <w:vAlign w:val="center"/>
                </w:tcPr>
                <w:p w:rsidR="00727855" w:rsidRPr="00CB3CE8" w:rsidRDefault="00F0022F" w:rsidP="00C43BE1">
                  <w:pPr>
                    <w:pStyle w:val="a3"/>
                    <w:spacing w:line="0" w:lineRule="atLeast"/>
                    <w:ind w:firstLineChars="0" w:firstLine="0"/>
                    <w:jc w:val="center"/>
                    <w:rPr>
                      <w:color w:val="000000" w:themeColor="text1"/>
                      <w:spacing w:val="-20"/>
                      <w:kern w:val="20"/>
                      <w:sz w:val="21"/>
                      <w:szCs w:val="21"/>
                      <w:lang w:bidi="ar"/>
                    </w:rPr>
                  </w:pPr>
                  <w:r w:rsidRPr="00CB3CE8">
                    <w:rPr>
                      <w:rFonts w:hint="eastAsia"/>
                      <w:color w:val="000000" w:themeColor="text1"/>
                      <w:spacing w:val="-20"/>
                      <w:kern w:val="20"/>
                      <w:sz w:val="21"/>
                      <w:szCs w:val="21"/>
                      <w:lang w:bidi="ar"/>
                    </w:rPr>
                    <w:t>0.0</w:t>
                  </w:r>
                  <w:r w:rsidR="00C43BE1" w:rsidRPr="00CB3CE8">
                    <w:rPr>
                      <w:rFonts w:hint="eastAsia"/>
                      <w:color w:val="000000" w:themeColor="text1"/>
                      <w:spacing w:val="-20"/>
                      <w:kern w:val="20"/>
                      <w:sz w:val="21"/>
                      <w:szCs w:val="21"/>
                      <w:lang w:bidi="ar"/>
                    </w:rPr>
                    <w:t>095</w:t>
                  </w:r>
                </w:p>
              </w:tc>
              <w:tc>
                <w:tcPr>
                  <w:tcW w:w="310" w:type="pct"/>
                  <w:vAlign w:val="center"/>
                </w:tcPr>
                <w:p w:rsidR="00727855" w:rsidRPr="00CB3CE8" w:rsidRDefault="00C43BE1">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432</w:t>
                  </w:r>
                  <w:r w:rsidR="00F0022F" w:rsidRPr="00CB3CE8">
                    <w:rPr>
                      <w:rFonts w:hint="eastAsia"/>
                      <w:color w:val="000000" w:themeColor="text1"/>
                      <w:spacing w:val="-8"/>
                      <w:kern w:val="20"/>
                      <w:sz w:val="21"/>
                      <w:szCs w:val="21"/>
                      <w:lang w:bidi="ar"/>
                    </w:rPr>
                    <w:t>0</w:t>
                  </w:r>
                </w:p>
              </w:tc>
            </w:tr>
            <w:tr w:rsidR="00CB3CE8" w:rsidRPr="00CB3CE8" w:rsidTr="00653B7C">
              <w:trPr>
                <w:trHeight w:val="340"/>
                <w:jc w:val="center"/>
              </w:trPr>
              <w:tc>
                <w:tcPr>
                  <w:tcW w:w="601" w:type="pct"/>
                  <w:gridSpan w:val="2"/>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细矿仓</w:t>
                  </w:r>
                </w:p>
              </w:tc>
              <w:tc>
                <w:tcPr>
                  <w:tcW w:w="267"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267"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6</w:t>
                  </w:r>
                  <w:r w:rsidR="00C43BE1" w:rsidRPr="00CB3CE8">
                    <w:rPr>
                      <w:rFonts w:hint="eastAsia"/>
                      <w:color w:val="000000" w:themeColor="text1"/>
                      <w:spacing w:val="-8"/>
                      <w:kern w:val="20"/>
                      <w:sz w:val="21"/>
                      <w:szCs w:val="21"/>
                      <w:lang w:bidi="ar"/>
                    </w:rPr>
                    <w:t>.014</w:t>
                  </w:r>
                </w:p>
              </w:tc>
              <w:tc>
                <w:tcPr>
                  <w:tcW w:w="361" w:type="pct"/>
                  <w:vAlign w:val="center"/>
                </w:tcPr>
                <w:p w:rsidR="00727855" w:rsidRPr="00CB3CE8" w:rsidRDefault="00F0022F" w:rsidP="00C43BE1">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0.83</w:t>
                  </w:r>
                  <w:r w:rsidR="00C43BE1" w:rsidRPr="00CB3CE8">
                    <w:rPr>
                      <w:rFonts w:hint="eastAsia"/>
                      <w:color w:val="000000" w:themeColor="text1"/>
                      <w:spacing w:val="-8"/>
                      <w:kern w:val="20"/>
                      <w:sz w:val="21"/>
                      <w:szCs w:val="21"/>
                      <w:lang w:bidi="ar"/>
                    </w:rPr>
                    <w:t>5</w:t>
                  </w:r>
                </w:p>
              </w:tc>
              <w:tc>
                <w:tcPr>
                  <w:tcW w:w="1863" w:type="pct"/>
                  <w:gridSpan w:val="6"/>
                  <w:vAlign w:val="center"/>
                </w:tcPr>
                <w:p w:rsidR="00727855" w:rsidRPr="00CB3CE8" w:rsidRDefault="00F0022F">
                  <w:pPr>
                    <w:spacing w:line="0" w:lineRule="atLeast"/>
                    <w:jc w:val="left"/>
                    <w:rPr>
                      <w:bCs/>
                      <w:color w:val="000000" w:themeColor="text1"/>
                      <w:kern w:val="0"/>
                      <w:szCs w:val="21"/>
                    </w:rPr>
                  </w:pPr>
                  <w:r w:rsidRPr="00CB3CE8">
                    <w:rPr>
                      <w:rFonts w:hint="eastAsia"/>
                      <w:bCs/>
                      <w:color w:val="000000" w:themeColor="text1"/>
                      <w:kern w:val="0"/>
                      <w:szCs w:val="21"/>
                    </w:rPr>
                    <w:t>车间密闭，</w:t>
                  </w:r>
                  <w:proofErr w:type="gramStart"/>
                  <w:r w:rsidRPr="00CB3CE8">
                    <w:rPr>
                      <w:rFonts w:hint="eastAsia"/>
                      <w:bCs/>
                      <w:color w:val="000000" w:themeColor="text1"/>
                      <w:kern w:val="0"/>
                      <w:szCs w:val="21"/>
                    </w:rPr>
                    <w:t>喷淋抑尘</w:t>
                  </w:r>
                  <w:proofErr w:type="gramEnd"/>
                </w:p>
              </w:tc>
              <w:tc>
                <w:tcPr>
                  <w:tcW w:w="266"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w:t>
                  </w:r>
                </w:p>
              </w:tc>
              <w:tc>
                <w:tcPr>
                  <w:tcW w:w="355"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w:t>
                  </w:r>
                </w:p>
              </w:tc>
              <w:tc>
                <w:tcPr>
                  <w:tcW w:w="355" w:type="pct"/>
                  <w:tcBorders>
                    <w:right w:val="single" w:sz="4" w:space="0" w:color="auto"/>
                  </w:tcBorders>
                  <w:vAlign w:val="center"/>
                </w:tcPr>
                <w:p w:rsidR="00727855" w:rsidRPr="00CB3CE8" w:rsidRDefault="00F0022F">
                  <w:pPr>
                    <w:pStyle w:val="a3"/>
                    <w:spacing w:line="0" w:lineRule="atLeast"/>
                    <w:ind w:firstLineChars="0" w:firstLine="0"/>
                    <w:jc w:val="center"/>
                    <w:rPr>
                      <w:color w:val="000000" w:themeColor="text1"/>
                      <w:spacing w:val="-20"/>
                      <w:kern w:val="20"/>
                      <w:sz w:val="21"/>
                      <w:szCs w:val="21"/>
                      <w:lang w:bidi="ar"/>
                    </w:rPr>
                  </w:pPr>
                  <w:r w:rsidRPr="00CB3CE8">
                    <w:rPr>
                      <w:color w:val="000000" w:themeColor="text1"/>
                      <w:spacing w:val="-20"/>
                      <w:kern w:val="20"/>
                      <w:sz w:val="21"/>
                      <w:szCs w:val="21"/>
                      <w:lang w:bidi="ar"/>
                    </w:rPr>
                    <w:t>0.</w:t>
                  </w:r>
                  <w:r w:rsidRPr="00CB3CE8">
                    <w:rPr>
                      <w:rFonts w:hint="eastAsia"/>
                      <w:color w:val="000000" w:themeColor="text1"/>
                      <w:spacing w:val="-20"/>
                      <w:kern w:val="20"/>
                      <w:sz w:val="21"/>
                      <w:szCs w:val="21"/>
                      <w:lang w:bidi="ar"/>
                    </w:rPr>
                    <w:t>04</w:t>
                  </w:r>
                  <w:r w:rsidRPr="00CB3CE8">
                    <w:rPr>
                      <w:color w:val="000000" w:themeColor="text1"/>
                      <w:spacing w:val="-20"/>
                      <w:kern w:val="20"/>
                      <w:sz w:val="21"/>
                      <w:szCs w:val="21"/>
                      <w:lang w:bidi="ar"/>
                    </w:rPr>
                    <w:t>2</w:t>
                  </w:r>
                </w:p>
              </w:tc>
              <w:tc>
                <w:tcPr>
                  <w:tcW w:w="355" w:type="pct"/>
                  <w:tcBorders>
                    <w:left w:val="single" w:sz="4" w:space="0" w:color="auto"/>
                  </w:tcBorders>
                  <w:vAlign w:val="center"/>
                </w:tcPr>
                <w:p w:rsidR="00727855" w:rsidRPr="00CB3CE8" w:rsidRDefault="00F0022F">
                  <w:pPr>
                    <w:pStyle w:val="a3"/>
                    <w:spacing w:line="0" w:lineRule="atLeast"/>
                    <w:ind w:firstLineChars="0" w:firstLine="0"/>
                    <w:jc w:val="center"/>
                    <w:rPr>
                      <w:color w:val="000000" w:themeColor="text1"/>
                      <w:spacing w:val="-20"/>
                      <w:kern w:val="20"/>
                      <w:sz w:val="21"/>
                      <w:szCs w:val="21"/>
                      <w:lang w:bidi="ar"/>
                    </w:rPr>
                  </w:pPr>
                  <w:r w:rsidRPr="00CB3CE8">
                    <w:rPr>
                      <w:rFonts w:hint="eastAsia"/>
                      <w:color w:val="000000" w:themeColor="text1"/>
                      <w:spacing w:val="-20"/>
                      <w:kern w:val="20"/>
                      <w:sz w:val="21"/>
                      <w:szCs w:val="21"/>
                      <w:lang w:bidi="ar"/>
                    </w:rPr>
                    <w:t>0.3</w:t>
                  </w:r>
                </w:p>
              </w:tc>
              <w:tc>
                <w:tcPr>
                  <w:tcW w:w="310"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7200</w:t>
                  </w:r>
                </w:p>
              </w:tc>
            </w:tr>
            <w:tr w:rsidR="00CB3CE8" w:rsidRPr="00CB3CE8" w:rsidTr="00653B7C">
              <w:trPr>
                <w:trHeight w:val="340"/>
                <w:jc w:val="center"/>
              </w:trPr>
              <w:tc>
                <w:tcPr>
                  <w:tcW w:w="601" w:type="pct"/>
                  <w:gridSpan w:val="2"/>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道路车辆</w:t>
                  </w:r>
                </w:p>
              </w:tc>
              <w:tc>
                <w:tcPr>
                  <w:tcW w:w="267" w:type="pct"/>
                  <w:vMerge/>
                  <w:vAlign w:val="center"/>
                </w:tcPr>
                <w:p w:rsidR="00727855" w:rsidRPr="00CB3CE8" w:rsidRDefault="00727855">
                  <w:pPr>
                    <w:pStyle w:val="a3"/>
                    <w:spacing w:line="0" w:lineRule="atLeast"/>
                    <w:ind w:firstLineChars="0" w:firstLine="0"/>
                    <w:jc w:val="center"/>
                    <w:rPr>
                      <w:color w:val="000000" w:themeColor="text1"/>
                      <w:spacing w:val="-8"/>
                      <w:kern w:val="20"/>
                      <w:sz w:val="21"/>
                      <w:szCs w:val="21"/>
                      <w:lang w:bidi="ar"/>
                    </w:rPr>
                  </w:pPr>
                </w:p>
              </w:tc>
              <w:tc>
                <w:tcPr>
                  <w:tcW w:w="267" w:type="pct"/>
                  <w:vAlign w:val="center"/>
                </w:tcPr>
                <w:p w:rsidR="00727855" w:rsidRPr="00CB3CE8" w:rsidRDefault="00F0022F" w:rsidP="00C43BE1">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20"/>
                      <w:kern w:val="20"/>
                      <w:sz w:val="21"/>
                      <w:szCs w:val="21"/>
                      <w:lang w:bidi="ar"/>
                    </w:rPr>
                    <w:t>0.00</w:t>
                  </w:r>
                  <w:r w:rsidR="00C43BE1" w:rsidRPr="00CB3CE8">
                    <w:rPr>
                      <w:rFonts w:hint="eastAsia"/>
                      <w:color w:val="000000" w:themeColor="text1"/>
                      <w:spacing w:val="-20"/>
                      <w:kern w:val="20"/>
                      <w:sz w:val="21"/>
                      <w:szCs w:val="21"/>
                      <w:lang w:bidi="ar"/>
                    </w:rPr>
                    <w:t>73</w:t>
                  </w:r>
                </w:p>
              </w:tc>
              <w:tc>
                <w:tcPr>
                  <w:tcW w:w="361" w:type="pct"/>
                  <w:vAlign w:val="center"/>
                </w:tcPr>
                <w:p w:rsidR="00727855" w:rsidRPr="00CB3CE8" w:rsidRDefault="00F0022F" w:rsidP="00C43BE1">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0.00</w:t>
                  </w:r>
                  <w:r w:rsidR="00C43BE1" w:rsidRPr="00CB3CE8">
                    <w:rPr>
                      <w:rFonts w:hint="eastAsia"/>
                      <w:color w:val="000000" w:themeColor="text1"/>
                      <w:spacing w:val="-8"/>
                      <w:kern w:val="20"/>
                      <w:sz w:val="21"/>
                      <w:szCs w:val="21"/>
                      <w:lang w:bidi="ar"/>
                    </w:rPr>
                    <w:t>1</w:t>
                  </w:r>
                </w:p>
              </w:tc>
              <w:tc>
                <w:tcPr>
                  <w:tcW w:w="1863" w:type="pct"/>
                  <w:gridSpan w:val="6"/>
                  <w:vAlign w:val="center"/>
                </w:tcPr>
                <w:p w:rsidR="00727855" w:rsidRPr="00CB3CE8" w:rsidRDefault="00F0022F">
                  <w:pPr>
                    <w:spacing w:line="0" w:lineRule="atLeast"/>
                    <w:jc w:val="left"/>
                    <w:rPr>
                      <w:bCs/>
                      <w:color w:val="000000" w:themeColor="text1"/>
                      <w:kern w:val="0"/>
                      <w:szCs w:val="21"/>
                    </w:rPr>
                  </w:pPr>
                  <w:r w:rsidRPr="00CB3CE8">
                    <w:rPr>
                      <w:rFonts w:hint="eastAsia"/>
                      <w:bCs/>
                      <w:color w:val="000000" w:themeColor="text1"/>
                      <w:kern w:val="0"/>
                      <w:szCs w:val="21"/>
                    </w:rPr>
                    <w:t>道路硬化，及时洒水抑尘。</w:t>
                  </w:r>
                </w:p>
              </w:tc>
              <w:tc>
                <w:tcPr>
                  <w:tcW w:w="266"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w:t>
                  </w:r>
                </w:p>
              </w:tc>
              <w:tc>
                <w:tcPr>
                  <w:tcW w:w="355"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color w:val="000000" w:themeColor="text1"/>
                      <w:spacing w:val="-8"/>
                      <w:kern w:val="20"/>
                      <w:sz w:val="21"/>
                      <w:szCs w:val="21"/>
                      <w:lang w:bidi="ar"/>
                    </w:rPr>
                    <w:t>/</w:t>
                  </w:r>
                </w:p>
              </w:tc>
              <w:tc>
                <w:tcPr>
                  <w:tcW w:w="355" w:type="pct"/>
                  <w:tcBorders>
                    <w:right w:val="single" w:sz="4" w:space="0" w:color="auto"/>
                  </w:tcBorders>
                  <w:vAlign w:val="center"/>
                </w:tcPr>
                <w:p w:rsidR="00727855" w:rsidRPr="00CB3CE8" w:rsidRDefault="00F0022F" w:rsidP="00C43BE1">
                  <w:pPr>
                    <w:pStyle w:val="a3"/>
                    <w:spacing w:line="0" w:lineRule="atLeast"/>
                    <w:ind w:firstLineChars="0" w:firstLine="0"/>
                    <w:jc w:val="center"/>
                    <w:rPr>
                      <w:color w:val="000000" w:themeColor="text1"/>
                      <w:spacing w:val="-20"/>
                      <w:kern w:val="20"/>
                      <w:sz w:val="21"/>
                      <w:szCs w:val="21"/>
                      <w:lang w:bidi="ar"/>
                    </w:rPr>
                  </w:pPr>
                  <w:r w:rsidRPr="00CB3CE8">
                    <w:rPr>
                      <w:rFonts w:hint="eastAsia"/>
                      <w:color w:val="000000" w:themeColor="text1"/>
                      <w:spacing w:val="-20"/>
                      <w:kern w:val="20"/>
                      <w:sz w:val="21"/>
                      <w:szCs w:val="21"/>
                      <w:lang w:bidi="ar"/>
                    </w:rPr>
                    <w:t>0.00</w:t>
                  </w:r>
                  <w:r w:rsidR="00C43BE1" w:rsidRPr="00CB3CE8">
                    <w:rPr>
                      <w:rFonts w:hint="eastAsia"/>
                      <w:color w:val="000000" w:themeColor="text1"/>
                      <w:spacing w:val="-20"/>
                      <w:kern w:val="20"/>
                      <w:sz w:val="21"/>
                      <w:szCs w:val="21"/>
                      <w:lang w:bidi="ar"/>
                    </w:rPr>
                    <w:t>1</w:t>
                  </w:r>
                </w:p>
              </w:tc>
              <w:tc>
                <w:tcPr>
                  <w:tcW w:w="355" w:type="pct"/>
                  <w:tcBorders>
                    <w:left w:val="single" w:sz="4" w:space="0" w:color="auto"/>
                  </w:tcBorders>
                  <w:vAlign w:val="center"/>
                </w:tcPr>
                <w:p w:rsidR="00727855" w:rsidRPr="00CB3CE8" w:rsidRDefault="00F0022F" w:rsidP="00C43BE1">
                  <w:pPr>
                    <w:pStyle w:val="a3"/>
                    <w:spacing w:line="0" w:lineRule="atLeast"/>
                    <w:ind w:firstLineChars="0" w:firstLine="0"/>
                    <w:jc w:val="center"/>
                    <w:rPr>
                      <w:color w:val="000000" w:themeColor="text1"/>
                      <w:spacing w:val="-20"/>
                      <w:kern w:val="20"/>
                      <w:sz w:val="21"/>
                      <w:szCs w:val="21"/>
                      <w:lang w:bidi="ar"/>
                    </w:rPr>
                  </w:pPr>
                  <w:r w:rsidRPr="00CB3CE8">
                    <w:rPr>
                      <w:color w:val="000000" w:themeColor="text1"/>
                      <w:spacing w:val="-20"/>
                      <w:kern w:val="20"/>
                      <w:sz w:val="21"/>
                      <w:szCs w:val="21"/>
                      <w:lang w:bidi="ar"/>
                    </w:rPr>
                    <w:t>0.00</w:t>
                  </w:r>
                  <w:r w:rsidR="00C43BE1" w:rsidRPr="00CB3CE8">
                    <w:rPr>
                      <w:rFonts w:hint="eastAsia"/>
                      <w:color w:val="000000" w:themeColor="text1"/>
                      <w:spacing w:val="-20"/>
                      <w:kern w:val="20"/>
                      <w:sz w:val="21"/>
                      <w:szCs w:val="21"/>
                      <w:lang w:bidi="ar"/>
                    </w:rPr>
                    <w:t>73</w:t>
                  </w:r>
                </w:p>
              </w:tc>
              <w:tc>
                <w:tcPr>
                  <w:tcW w:w="310"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7200</w:t>
                  </w:r>
                </w:p>
              </w:tc>
            </w:tr>
          </w:tbl>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1.2.1</w:t>
            </w:r>
            <w:r w:rsidRPr="00CB3CE8">
              <w:rPr>
                <w:rFonts w:hint="eastAsia"/>
                <w:color w:val="000000" w:themeColor="text1"/>
                <w:sz w:val="24"/>
              </w:rPr>
              <w:t>有组织废气</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DA001</w:t>
            </w:r>
            <w:r w:rsidRPr="00CB3CE8">
              <w:rPr>
                <w:rFonts w:hint="eastAsia"/>
                <w:color w:val="000000" w:themeColor="text1"/>
                <w:sz w:val="24"/>
              </w:rPr>
              <w:t>排气筒排放的废气</w:t>
            </w:r>
            <w:proofErr w:type="gramStart"/>
            <w:r w:rsidRPr="00CB3CE8">
              <w:rPr>
                <w:rFonts w:hint="eastAsia"/>
                <w:color w:val="000000" w:themeColor="text1"/>
                <w:sz w:val="24"/>
              </w:rPr>
              <w:t>包括料仓废气</w:t>
            </w:r>
            <w:proofErr w:type="gramEnd"/>
            <w:r w:rsidRPr="00CB3CE8">
              <w:rPr>
                <w:rFonts w:hint="eastAsia"/>
                <w:color w:val="000000" w:themeColor="text1"/>
                <w:sz w:val="24"/>
              </w:rPr>
              <w:t>、</w:t>
            </w:r>
            <w:proofErr w:type="gramStart"/>
            <w:r w:rsidRPr="00CB3CE8">
              <w:rPr>
                <w:rFonts w:hint="eastAsia"/>
                <w:color w:val="000000" w:themeColor="text1"/>
                <w:sz w:val="24"/>
              </w:rPr>
              <w:t>颚式破碎</w:t>
            </w:r>
            <w:proofErr w:type="gramEnd"/>
            <w:r w:rsidRPr="00CB3CE8">
              <w:rPr>
                <w:rFonts w:hint="eastAsia"/>
                <w:color w:val="000000" w:themeColor="text1"/>
                <w:sz w:val="24"/>
              </w:rPr>
              <w:t>废气和锤式破碎废气。</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矿石原料在上料过程中会产生废气，主要污染物为颗粒物。</w:t>
            </w:r>
            <w:proofErr w:type="gramStart"/>
            <w:r w:rsidR="00653B7C" w:rsidRPr="00CB3CE8">
              <w:rPr>
                <w:rFonts w:hint="eastAsia"/>
                <w:color w:val="000000" w:themeColor="text1"/>
                <w:sz w:val="24"/>
              </w:rPr>
              <w:t>料仓</w:t>
            </w:r>
            <w:r w:rsidRPr="00CB3CE8">
              <w:rPr>
                <w:rFonts w:hint="eastAsia"/>
                <w:color w:val="000000" w:themeColor="text1"/>
                <w:sz w:val="24"/>
              </w:rPr>
              <w:t>上料</w:t>
            </w:r>
            <w:proofErr w:type="gramEnd"/>
            <w:r w:rsidRPr="00CB3CE8">
              <w:rPr>
                <w:rFonts w:hint="eastAsia"/>
                <w:color w:val="000000" w:themeColor="text1"/>
                <w:sz w:val="24"/>
              </w:rPr>
              <w:t>废气源强参照《逸散性工业粉尘控制技术》“第十八章粒料加工厂”中的“表</w:t>
            </w:r>
            <w:r w:rsidRPr="00CB3CE8">
              <w:rPr>
                <w:rFonts w:hint="eastAsia"/>
                <w:color w:val="000000" w:themeColor="text1"/>
                <w:sz w:val="24"/>
              </w:rPr>
              <w:t>18-1</w:t>
            </w:r>
            <w:r w:rsidRPr="00CB3CE8">
              <w:rPr>
                <w:rFonts w:hint="eastAsia"/>
                <w:color w:val="000000" w:themeColor="text1"/>
                <w:sz w:val="24"/>
              </w:rPr>
              <w:t>粒料加工厂逸散尘的排放因子”，碎石</w:t>
            </w:r>
            <w:proofErr w:type="gramStart"/>
            <w:r w:rsidRPr="00CB3CE8">
              <w:rPr>
                <w:rFonts w:hint="eastAsia"/>
                <w:color w:val="000000" w:themeColor="text1"/>
                <w:sz w:val="24"/>
              </w:rPr>
              <w:t>卸料产尘系数</w:t>
            </w:r>
            <w:proofErr w:type="gramEnd"/>
            <w:r w:rsidRPr="00CB3CE8">
              <w:rPr>
                <w:rFonts w:hint="eastAsia"/>
                <w:color w:val="000000" w:themeColor="text1"/>
                <w:sz w:val="24"/>
              </w:rPr>
              <w:t>为</w:t>
            </w:r>
            <w:r w:rsidRPr="00CB3CE8">
              <w:rPr>
                <w:rFonts w:hint="eastAsia"/>
                <w:color w:val="000000" w:themeColor="text1"/>
                <w:sz w:val="24"/>
              </w:rPr>
              <w:t>0.02kg/t(</w:t>
            </w:r>
            <w:r w:rsidRPr="00CB3CE8">
              <w:rPr>
                <w:rFonts w:hint="eastAsia"/>
                <w:color w:val="000000" w:themeColor="text1"/>
                <w:sz w:val="24"/>
              </w:rPr>
              <w:t>卸料</w:t>
            </w:r>
            <w:r w:rsidRPr="00CB3CE8">
              <w:rPr>
                <w:rFonts w:hint="eastAsia"/>
                <w:color w:val="000000" w:themeColor="text1"/>
                <w:sz w:val="24"/>
              </w:rPr>
              <w:t>)</w:t>
            </w:r>
            <w:r w:rsidRPr="00CB3CE8">
              <w:rPr>
                <w:rFonts w:hint="eastAsia"/>
                <w:color w:val="000000" w:themeColor="text1"/>
                <w:sz w:val="24"/>
              </w:rPr>
              <w:t>，项目年处理</w:t>
            </w:r>
            <w:r w:rsidR="00653B7C" w:rsidRPr="00CB3CE8">
              <w:rPr>
                <w:color w:val="000000" w:themeColor="text1"/>
                <w:sz w:val="24"/>
              </w:rPr>
              <w:t>40091.</w:t>
            </w:r>
            <w:r w:rsidR="00C43BE1" w:rsidRPr="00CB3CE8">
              <w:rPr>
                <w:rFonts w:hint="eastAsia"/>
                <w:color w:val="000000" w:themeColor="text1"/>
                <w:sz w:val="24"/>
              </w:rPr>
              <w:t>115</w:t>
            </w:r>
            <w:r w:rsidRPr="00CB3CE8">
              <w:rPr>
                <w:rFonts w:hint="eastAsia"/>
                <w:color w:val="000000" w:themeColor="text1"/>
                <w:sz w:val="24"/>
              </w:rPr>
              <w:t>吨废石，因此颗粒物产生量为</w:t>
            </w:r>
            <w:r w:rsidR="002D0063" w:rsidRPr="00CB3CE8">
              <w:rPr>
                <w:rFonts w:hint="eastAsia"/>
                <w:color w:val="000000" w:themeColor="text1"/>
                <w:sz w:val="24"/>
              </w:rPr>
              <w:t>0.802</w:t>
            </w:r>
            <w:r w:rsidRPr="00CB3CE8">
              <w:rPr>
                <w:rFonts w:hint="eastAsia"/>
                <w:color w:val="000000" w:themeColor="text1"/>
                <w:sz w:val="24"/>
              </w:rPr>
              <w:t>t</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proofErr w:type="gramStart"/>
            <w:r w:rsidRPr="00CB3CE8">
              <w:rPr>
                <w:rFonts w:hint="eastAsia"/>
                <w:color w:val="000000" w:themeColor="text1"/>
                <w:sz w:val="24"/>
              </w:rPr>
              <w:t>颚式破碎</w:t>
            </w:r>
            <w:proofErr w:type="gramEnd"/>
            <w:r w:rsidRPr="00CB3CE8">
              <w:rPr>
                <w:rFonts w:hint="eastAsia"/>
                <w:color w:val="000000" w:themeColor="text1"/>
                <w:sz w:val="24"/>
              </w:rPr>
              <w:t>过程中会产生废气，主要污染物为颗粒物。</w:t>
            </w:r>
            <w:proofErr w:type="gramStart"/>
            <w:r w:rsidRPr="00CB3CE8">
              <w:rPr>
                <w:rFonts w:hint="eastAsia"/>
                <w:color w:val="000000" w:themeColor="text1"/>
                <w:sz w:val="24"/>
              </w:rPr>
              <w:t>颚式破碎</w:t>
            </w:r>
            <w:proofErr w:type="gramEnd"/>
            <w:r w:rsidRPr="00CB3CE8">
              <w:rPr>
                <w:rFonts w:hint="eastAsia"/>
                <w:color w:val="000000" w:themeColor="text1"/>
                <w:sz w:val="24"/>
              </w:rPr>
              <w:t>废气源强参照《逸散性工业粉尘控制技术》“第十八章粒料加工厂”中的“表</w:t>
            </w:r>
            <w:r w:rsidRPr="00CB3CE8">
              <w:rPr>
                <w:rFonts w:hint="eastAsia"/>
                <w:color w:val="000000" w:themeColor="text1"/>
                <w:sz w:val="24"/>
              </w:rPr>
              <w:t>18-1</w:t>
            </w:r>
            <w:r w:rsidRPr="00CB3CE8">
              <w:rPr>
                <w:rFonts w:hint="eastAsia"/>
                <w:color w:val="000000" w:themeColor="text1"/>
                <w:sz w:val="24"/>
              </w:rPr>
              <w:t>粒料加工厂逸散尘的排放因子”，一级</w:t>
            </w:r>
            <w:proofErr w:type="gramStart"/>
            <w:r w:rsidRPr="00CB3CE8">
              <w:rPr>
                <w:rFonts w:hint="eastAsia"/>
                <w:color w:val="000000" w:themeColor="text1"/>
                <w:sz w:val="24"/>
              </w:rPr>
              <w:t>破碎产尘系数</w:t>
            </w:r>
            <w:proofErr w:type="gramEnd"/>
            <w:r w:rsidRPr="00CB3CE8">
              <w:rPr>
                <w:rFonts w:hint="eastAsia"/>
                <w:color w:val="000000" w:themeColor="text1"/>
                <w:sz w:val="24"/>
              </w:rPr>
              <w:t>为</w:t>
            </w:r>
            <w:r w:rsidRPr="00CB3CE8">
              <w:rPr>
                <w:rFonts w:hint="eastAsia"/>
                <w:color w:val="000000" w:themeColor="text1"/>
                <w:sz w:val="24"/>
              </w:rPr>
              <w:t>0.25kg/t(</w:t>
            </w:r>
            <w:r w:rsidRPr="00CB3CE8">
              <w:rPr>
                <w:rFonts w:hint="eastAsia"/>
                <w:color w:val="000000" w:themeColor="text1"/>
                <w:sz w:val="24"/>
              </w:rPr>
              <w:t>卸料</w:t>
            </w:r>
            <w:r w:rsidRPr="00CB3CE8">
              <w:rPr>
                <w:rFonts w:hint="eastAsia"/>
                <w:color w:val="000000" w:themeColor="text1"/>
                <w:sz w:val="24"/>
              </w:rPr>
              <w:t>)</w:t>
            </w:r>
            <w:r w:rsidRPr="00CB3CE8">
              <w:rPr>
                <w:rFonts w:hint="eastAsia"/>
                <w:color w:val="000000" w:themeColor="text1"/>
                <w:sz w:val="24"/>
              </w:rPr>
              <w:t>，项目年处理</w:t>
            </w:r>
            <w:r w:rsidR="00653B7C" w:rsidRPr="00CB3CE8">
              <w:rPr>
                <w:color w:val="000000" w:themeColor="text1"/>
                <w:sz w:val="24"/>
              </w:rPr>
              <w:t>40091.</w:t>
            </w:r>
            <w:r w:rsidR="002D0063" w:rsidRPr="00CB3CE8">
              <w:rPr>
                <w:rFonts w:hint="eastAsia"/>
                <w:color w:val="000000" w:themeColor="text1"/>
                <w:sz w:val="24"/>
              </w:rPr>
              <w:t>1</w:t>
            </w:r>
            <w:r w:rsidR="00C43BE1" w:rsidRPr="00CB3CE8">
              <w:rPr>
                <w:rFonts w:hint="eastAsia"/>
                <w:color w:val="000000" w:themeColor="text1"/>
                <w:sz w:val="24"/>
              </w:rPr>
              <w:t>15</w:t>
            </w:r>
            <w:r w:rsidRPr="00CB3CE8">
              <w:rPr>
                <w:rFonts w:hint="eastAsia"/>
                <w:color w:val="000000" w:themeColor="text1"/>
                <w:sz w:val="24"/>
              </w:rPr>
              <w:t>吨废石，因此颗粒物产生量为</w:t>
            </w:r>
            <w:r w:rsidRPr="00CB3CE8">
              <w:rPr>
                <w:rFonts w:hint="eastAsia"/>
                <w:color w:val="000000" w:themeColor="text1"/>
                <w:sz w:val="24"/>
              </w:rPr>
              <w:t>10</w:t>
            </w:r>
            <w:r w:rsidR="002D0063" w:rsidRPr="00CB3CE8">
              <w:rPr>
                <w:rFonts w:hint="eastAsia"/>
                <w:color w:val="000000" w:themeColor="text1"/>
                <w:sz w:val="24"/>
              </w:rPr>
              <w:t>.023</w:t>
            </w:r>
            <w:r w:rsidRPr="00CB3CE8">
              <w:rPr>
                <w:rFonts w:hint="eastAsia"/>
                <w:color w:val="000000" w:themeColor="text1"/>
                <w:sz w:val="24"/>
              </w:rPr>
              <w:t>t</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锤式破碎过程中会产生废气，主要污染物为颗粒物。锤式破碎废气源强参照《逸散性工业粉尘控制技术》“第十八章粒料加工厂”中的“表</w:t>
            </w:r>
            <w:r w:rsidRPr="00CB3CE8">
              <w:rPr>
                <w:rFonts w:hint="eastAsia"/>
                <w:color w:val="000000" w:themeColor="text1"/>
                <w:sz w:val="24"/>
              </w:rPr>
              <w:t>18-1</w:t>
            </w:r>
            <w:r w:rsidRPr="00CB3CE8">
              <w:rPr>
                <w:rFonts w:hint="eastAsia"/>
                <w:color w:val="000000" w:themeColor="text1"/>
                <w:sz w:val="24"/>
              </w:rPr>
              <w:t>粒料加工厂逸散尘的排放因子”，二级</w:t>
            </w:r>
            <w:proofErr w:type="gramStart"/>
            <w:r w:rsidRPr="00CB3CE8">
              <w:rPr>
                <w:rFonts w:hint="eastAsia"/>
                <w:color w:val="000000" w:themeColor="text1"/>
                <w:sz w:val="24"/>
              </w:rPr>
              <w:t>破碎产尘系数</w:t>
            </w:r>
            <w:proofErr w:type="gramEnd"/>
            <w:r w:rsidRPr="00CB3CE8">
              <w:rPr>
                <w:rFonts w:hint="eastAsia"/>
                <w:color w:val="000000" w:themeColor="text1"/>
                <w:sz w:val="24"/>
              </w:rPr>
              <w:t>为</w:t>
            </w:r>
            <w:r w:rsidRPr="00CB3CE8">
              <w:rPr>
                <w:rFonts w:hint="eastAsia"/>
                <w:color w:val="000000" w:themeColor="text1"/>
                <w:sz w:val="24"/>
              </w:rPr>
              <w:t>0.75kg/t(</w:t>
            </w:r>
            <w:r w:rsidRPr="00CB3CE8">
              <w:rPr>
                <w:rFonts w:hint="eastAsia"/>
                <w:color w:val="000000" w:themeColor="text1"/>
                <w:sz w:val="24"/>
              </w:rPr>
              <w:t>卸料</w:t>
            </w:r>
            <w:r w:rsidRPr="00CB3CE8">
              <w:rPr>
                <w:rFonts w:hint="eastAsia"/>
                <w:color w:val="000000" w:themeColor="text1"/>
                <w:sz w:val="24"/>
              </w:rPr>
              <w:t>)</w:t>
            </w:r>
            <w:r w:rsidRPr="00CB3CE8">
              <w:rPr>
                <w:rFonts w:hint="eastAsia"/>
                <w:color w:val="000000" w:themeColor="text1"/>
                <w:sz w:val="24"/>
              </w:rPr>
              <w:t>，项目年处理</w:t>
            </w:r>
            <w:r w:rsidR="002D0063" w:rsidRPr="00CB3CE8">
              <w:rPr>
                <w:color w:val="000000" w:themeColor="text1"/>
                <w:sz w:val="24"/>
              </w:rPr>
              <w:t>40091.</w:t>
            </w:r>
            <w:r w:rsidR="002D0063" w:rsidRPr="00CB3CE8">
              <w:rPr>
                <w:rFonts w:hint="eastAsia"/>
                <w:color w:val="000000" w:themeColor="text1"/>
                <w:sz w:val="24"/>
              </w:rPr>
              <w:t>1</w:t>
            </w:r>
            <w:r w:rsidR="00C43BE1" w:rsidRPr="00CB3CE8">
              <w:rPr>
                <w:rFonts w:hint="eastAsia"/>
                <w:color w:val="000000" w:themeColor="text1"/>
                <w:sz w:val="24"/>
              </w:rPr>
              <w:t>15</w:t>
            </w:r>
            <w:r w:rsidRPr="00CB3CE8">
              <w:rPr>
                <w:rFonts w:hint="eastAsia"/>
                <w:color w:val="000000" w:themeColor="text1"/>
                <w:sz w:val="24"/>
              </w:rPr>
              <w:t>吨废石，因此颗粒物产生量为</w:t>
            </w:r>
            <w:r w:rsidRPr="00CB3CE8">
              <w:rPr>
                <w:rFonts w:hint="eastAsia"/>
                <w:color w:val="000000" w:themeColor="text1"/>
                <w:sz w:val="24"/>
              </w:rPr>
              <w:t>30</w:t>
            </w:r>
            <w:r w:rsidR="002D0063" w:rsidRPr="00CB3CE8">
              <w:rPr>
                <w:rFonts w:hint="eastAsia"/>
                <w:color w:val="000000" w:themeColor="text1"/>
                <w:sz w:val="24"/>
              </w:rPr>
              <w:t>.068</w:t>
            </w:r>
            <w:r w:rsidRPr="00CB3CE8">
              <w:rPr>
                <w:rFonts w:hint="eastAsia"/>
                <w:color w:val="000000" w:themeColor="text1"/>
                <w:sz w:val="24"/>
              </w:rPr>
              <w:t>t</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本项目在</w:t>
            </w:r>
            <w:proofErr w:type="gramStart"/>
            <w:r w:rsidRPr="00CB3CE8">
              <w:rPr>
                <w:rFonts w:hint="eastAsia"/>
                <w:color w:val="000000" w:themeColor="text1"/>
                <w:sz w:val="24"/>
              </w:rPr>
              <w:t>产尘口</w:t>
            </w:r>
            <w:proofErr w:type="gramEnd"/>
            <w:r w:rsidRPr="00CB3CE8">
              <w:rPr>
                <w:rFonts w:hint="eastAsia"/>
                <w:color w:val="000000" w:themeColor="text1"/>
                <w:sz w:val="24"/>
              </w:rPr>
              <w:t>设置喷淋装置，同时在其上方设备集气罩</w:t>
            </w:r>
            <w:r w:rsidRPr="00CB3CE8">
              <w:rPr>
                <w:rFonts w:hint="eastAsia"/>
                <w:color w:val="000000" w:themeColor="text1"/>
                <w:sz w:val="24"/>
              </w:rPr>
              <w:t>+</w:t>
            </w:r>
            <w:proofErr w:type="gramStart"/>
            <w:r w:rsidRPr="00CB3CE8">
              <w:rPr>
                <w:rFonts w:hint="eastAsia"/>
                <w:color w:val="000000" w:themeColor="text1"/>
                <w:sz w:val="24"/>
              </w:rPr>
              <w:t>软帘收集</w:t>
            </w:r>
            <w:proofErr w:type="gramEnd"/>
            <w:r w:rsidRPr="00CB3CE8">
              <w:rPr>
                <w:rFonts w:hint="eastAsia"/>
                <w:color w:val="000000" w:themeColor="text1"/>
                <w:sz w:val="24"/>
              </w:rPr>
              <w:t>废气，收集的废气统一经过经布袋除尘器</w:t>
            </w:r>
            <w:r w:rsidRPr="00CB3CE8">
              <w:rPr>
                <w:rFonts w:hint="eastAsia"/>
                <w:color w:val="000000" w:themeColor="text1"/>
                <w:sz w:val="24"/>
              </w:rPr>
              <w:t>(TA001)</w:t>
            </w:r>
            <w:r w:rsidRPr="00CB3CE8">
              <w:rPr>
                <w:rFonts w:hint="eastAsia"/>
                <w:color w:val="000000" w:themeColor="text1"/>
                <w:sz w:val="24"/>
              </w:rPr>
              <w:t>处理后，由</w:t>
            </w:r>
            <w:r w:rsidRPr="00CB3CE8">
              <w:rPr>
                <w:rFonts w:hint="eastAsia"/>
                <w:color w:val="000000" w:themeColor="text1"/>
                <w:sz w:val="24"/>
              </w:rPr>
              <w:t>1</w:t>
            </w:r>
            <w:r w:rsidRPr="00CB3CE8">
              <w:rPr>
                <w:rFonts w:hint="eastAsia"/>
                <w:color w:val="000000" w:themeColor="text1"/>
                <w:sz w:val="24"/>
              </w:rPr>
              <w:t>根</w:t>
            </w:r>
            <w:r w:rsidRPr="00CB3CE8">
              <w:rPr>
                <w:rFonts w:hint="eastAsia"/>
                <w:color w:val="000000" w:themeColor="text1"/>
                <w:sz w:val="24"/>
              </w:rPr>
              <w:t>15m</w:t>
            </w:r>
            <w:r w:rsidRPr="00CB3CE8">
              <w:rPr>
                <w:rFonts w:hint="eastAsia"/>
                <w:color w:val="000000" w:themeColor="text1"/>
                <w:sz w:val="24"/>
              </w:rPr>
              <w:t>高排气筒</w:t>
            </w:r>
            <w:r w:rsidRPr="00CB3CE8">
              <w:rPr>
                <w:rFonts w:hint="eastAsia"/>
                <w:color w:val="000000" w:themeColor="text1"/>
                <w:sz w:val="24"/>
              </w:rPr>
              <w:t>(DA001)</w:t>
            </w:r>
            <w:r w:rsidRPr="00CB3CE8">
              <w:rPr>
                <w:rFonts w:hint="eastAsia"/>
                <w:color w:val="000000" w:themeColor="text1"/>
                <w:sz w:val="24"/>
              </w:rPr>
              <w:t>排放。</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lastRenderedPageBreak/>
              <w:t>根据《承德市建设国家绿色矿业发展示范区攻坚行动</w:t>
            </w:r>
            <w:r w:rsidRPr="00CB3CE8">
              <w:rPr>
                <w:rFonts w:hint="eastAsia"/>
                <w:color w:val="000000" w:themeColor="text1"/>
                <w:sz w:val="24"/>
              </w:rPr>
              <w:t>(2019</w:t>
            </w:r>
            <w:r w:rsidRPr="00CB3CE8">
              <w:rPr>
                <w:rFonts w:hint="eastAsia"/>
                <w:color w:val="000000" w:themeColor="text1"/>
                <w:sz w:val="24"/>
              </w:rPr>
              <w:t>年</w:t>
            </w:r>
            <w:r w:rsidRPr="00CB3CE8">
              <w:rPr>
                <w:rFonts w:hint="eastAsia"/>
                <w:color w:val="000000" w:themeColor="text1"/>
                <w:sz w:val="24"/>
              </w:rPr>
              <w:t>)</w:t>
            </w:r>
            <w:r w:rsidRPr="00CB3CE8">
              <w:rPr>
                <w:rFonts w:hint="eastAsia"/>
                <w:color w:val="000000" w:themeColor="text1"/>
                <w:sz w:val="24"/>
              </w:rPr>
              <w:t>实施方案》中单台破碎及筛分设备的除尘设计风量按大于</w:t>
            </w:r>
            <w:r w:rsidRPr="00CB3CE8">
              <w:rPr>
                <w:rFonts w:hint="eastAsia"/>
                <w:color w:val="000000" w:themeColor="text1"/>
                <w:sz w:val="24"/>
              </w:rPr>
              <w:t>12000m</w:t>
            </w:r>
            <w:r w:rsidRPr="00CB3CE8">
              <w:rPr>
                <w:rFonts w:hint="eastAsia"/>
                <w:color w:val="000000" w:themeColor="text1"/>
                <w:sz w:val="24"/>
                <w:vertAlign w:val="superscript"/>
              </w:rPr>
              <w:t>3</w:t>
            </w:r>
            <w:r w:rsidRPr="00CB3CE8">
              <w:rPr>
                <w:rFonts w:hint="eastAsia"/>
                <w:color w:val="000000" w:themeColor="text1"/>
                <w:sz w:val="24"/>
              </w:rPr>
              <w:t>/h</w:t>
            </w:r>
            <w:r w:rsidRPr="00CB3CE8">
              <w:rPr>
                <w:rFonts w:hint="eastAsia"/>
                <w:color w:val="000000" w:themeColor="text1"/>
                <w:sz w:val="24"/>
              </w:rPr>
              <w:t>计算的要求，本工序在上料口、颚式破碎机和锤式破碎机上方设置集气罩</w:t>
            </w:r>
            <w:r w:rsidRPr="00CB3CE8">
              <w:rPr>
                <w:rFonts w:hint="eastAsia"/>
                <w:color w:val="000000" w:themeColor="text1"/>
                <w:sz w:val="24"/>
              </w:rPr>
              <w:t>+</w:t>
            </w:r>
            <w:proofErr w:type="gramStart"/>
            <w:r w:rsidRPr="00CB3CE8">
              <w:rPr>
                <w:rFonts w:hint="eastAsia"/>
                <w:color w:val="000000" w:themeColor="text1"/>
                <w:sz w:val="24"/>
              </w:rPr>
              <w:t>软帘收集</w:t>
            </w:r>
            <w:proofErr w:type="gramEnd"/>
            <w:r w:rsidRPr="00CB3CE8">
              <w:rPr>
                <w:rFonts w:hint="eastAsia"/>
                <w:color w:val="000000" w:themeColor="text1"/>
                <w:sz w:val="24"/>
              </w:rPr>
              <w:t>废气，除尘器风量按</w:t>
            </w:r>
            <w:r w:rsidRPr="00CB3CE8">
              <w:rPr>
                <w:rFonts w:hint="eastAsia"/>
                <w:color w:val="000000" w:themeColor="text1"/>
                <w:sz w:val="24"/>
              </w:rPr>
              <w:t>40000m</w:t>
            </w:r>
            <w:r w:rsidRPr="00CB3CE8">
              <w:rPr>
                <w:rFonts w:hint="eastAsia"/>
                <w:color w:val="000000" w:themeColor="text1"/>
                <w:sz w:val="24"/>
                <w:vertAlign w:val="superscript"/>
              </w:rPr>
              <w:t>3</w:t>
            </w:r>
            <w:r w:rsidRPr="00CB3CE8">
              <w:rPr>
                <w:rFonts w:hint="eastAsia"/>
                <w:color w:val="000000" w:themeColor="text1"/>
                <w:sz w:val="24"/>
              </w:rPr>
              <w:t>/h</w:t>
            </w:r>
            <w:r w:rsidRPr="00CB3CE8">
              <w:rPr>
                <w:rFonts w:hint="eastAsia"/>
                <w:color w:val="000000" w:themeColor="text1"/>
                <w:sz w:val="24"/>
              </w:rPr>
              <w:t>设计。项目破碎工序年运行时间为</w:t>
            </w:r>
            <w:r w:rsidRPr="00CB3CE8">
              <w:rPr>
                <w:rFonts w:hint="eastAsia"/>
                <w:color w:val="000000" w:themeColor="text1"/>
                <w:sz w:val="24"/>
              </w:rPr>
              <w:t>4320h</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本工序颗粒物产生量为</w:t>
            </w:r>
            <w:r w:rsidR="002D0063" w:rsidRPr="00CB3CE8">
              <w:rPr>
                <w:rFonts w:hint="eastAsia"/>
                <w:color w:val="000000" w:themeColor="text1"/>
                <w:sz w:val="24"/>
              </w:rPr>
              <w:t>40.893</w:t>
            </w:r>
            <w:r w:rsidRPr="00CB3CE8">
              <w:rPr>
                <w:rFonts w:hint="eastAsia"/>
                <w:color w:val="000000" w:themeColor="text1"/>
                <w:sz w:val="24"/>
              </w:rPr>
              <w:t>t/a</w:t>
            </w:r>
            <w:r w:rsidRPr="00CB3CE8">
              <w:rPr>
                <w:rFonts w:hint="eastAsia"/>
                <w:color w:val="000000" w:themeColor="text1"/>
                <w:sz w:val="24"/>
              </w:rPr>
              <w:t>，废气首先经过喷淋降尘，喷淋降尘效率按</w:t>
            </w:r>
            <w:r w:rsidRPr="00CB3CE8">
              <w:rPr>
                <w:rFonts w:hint="eastAsia"/>
                <w:color w:val="000000" w:themeColor="text1"/>
                <w:sz w:val="24"/>
              </w:rPr>
              <w:t>80%</w:t>
            </w:r>
            <w:r w:rsidRPr="00CB3CE8">
              <w:rPr>
                <w:rFonts w:hint="eastAsia"/>
                <w:color w:val="000000" w:themeColor="text1"/>
                <w:sz w:val="24"/>
              </w:rPr>
              <w:t>计算，降尘后废气产生量为</w:t>
            </w:r>
            <w:r w:rsidR="002D0063" w:rsidRPr="00CB3CE8">
              <w:rPr>
                <w:rFonts w:hint="eastAsia"/>
                <w:color w:val="000000" w:themeColor="text1"/>
                <w:sz w:val="24"/>
              </w:rPr>
              <w:t>8.179</w:t>
            </w:r>
            <w:r w:rsidRPr="00CB3CE8">
              <w:rPr>
                <w:rFonts w:hint="eastAsia"/>
                <w:color w:val="000000" w:themeColor="text1"/>
                <w:sz w:val="24"/>
              </w:rPr>
              <w:t>t/a</w:t>
            </w:r>
            <w:r w:rsidRPr="00CB3CE8">
              <w:rPr>
                <w:rFonts w:hint="eastAsia"/>
                <w:color w:val="000000" w:themeColor="text1"/>
                <w:sz w:val="24"/>
              </w:rPr>
              <w:t>，降尘后的废气经集气罩</w:t>
            </w:r>
            <w:r w:rsidRPr="00CB3CE8">
              <w:rPr>
                <w:rFonts w:hint="eastAsia"/>
                <w:color w:val="000000" w:themeColor="text1"/>
                <w:sz w:val="24"/>
              </w:rPr>
              <w:t>+</w:t>
            </w:r>
            <w:proofErr w:type="gramStart"/>
            <w:r w:rsidRPr="00CB3CE8">
              <w:rPr>
                <w:rFonts w:hint="eastAsia"/>
                <w:color w:val="000000" w:themeColor="text1"/>
                <w:sz w:val="24"/>
              </w:rPr>
              <w:t>软帘收集</w:t>
            </w:r>
            <w:proofErr w:type="gramEnd"/>
            <w:r w:rsidRPr="00CB3CE8">
              <w:rPr>
                <w:rFonts w:hint="eastAsia"/>
                <w:color w:val="000000" w:themeColor="text1"/>
                <w:sz w:val="24"/>
              </w:rPr>
              <w:t>，收集效率按照</w:t>
            </w:r>
            <w:r w:rsidRPr="00CB3CE8">
              <w:rPr>
                <w:rFonts w:hint="eastAsia"/>
                <w:color w:val="000000" w:themeColor="text1"/>
                <w:sz w:val="24"/>
              </w:rPr>
              <w:t>90%</w:t>
            </w:r>
            <w:r w:rsidRPr="00CB3CE8">
              <w:rPr>
                <w:rFonts w:hint="eastAsia"/>
                <w:color w:val="000000" w:themeColor="text1"/>
                <w:sz w:val="24"/>
              </w:rPr>
              <w:t>，因此有组织废气产生量为</w:t>
            </w:r>
            <w:r w:rsidRPr="00CB3CE8">
              <w:rPr>
                <w:rFonts w:hint="eastAsia"/>
                <w:color w:val="000000" w:themeColor="text1"/>
                <w:sz w:val="24"/>
              </w:rPr>
              <w:t>7.</w:t>
            </w:r>
            <w:r w:rsidR="002D0063" w:rsidRPr="00CB3CE8">
              <w:rPr>
                <w:rFonts w:hint="eastAsia"/>
                <w:color w:val="000000" w:themeColor="text1"/>
                <w:sz w:val="24"/>
              </w:rPr>
              <w:t>361</w:t>
            </w:r>
            <w:r w:rsidRPr="00CB3CE8">
              <w:rPr>
                <w:rFonts w:hint="eastAsia"/>
                <w:color w:val="000000" w:themeColor="text1"/>
                <w:sz w:val="24"/>
              </w:rPr>
              <w:t>t/a</w:t>
            </w:r>
            <w:r w:rsidRPr="00CB3CE8">
              <w:rPr>
                <w:rFonts w:hint="eastAsia"/>
                <w:color w:val="000000" w:themeColor="text1"/>
                <w:sz w:val="24"/>
              </w:rPr>
              <w:t>，产生速率为</w:t>
            </w:r>
            <w:r w:rsidRPr="00CB3CE8">
              <w:rPr>
                <w:rFonts w:hint="eastAsia"/>
                <w:color w:val="000000" w:themeColor="text1"/>
                <w:sz w:val="24"/>
              </w:rPr>
              <w:t>1.7</w:t>
            </w:r>
            <w:r w:rsidR="002D0063" w:rsidRPr="00CB3CE8">
              <w:rPr>
                <w:rFonts w:hint="eastAsia"/>
                <w:color w:val="000000" w:themeColor="text1"/>
                <w:sz w:val="24"/>
              </w:rPr>
              <w:t>04</w:t>
            </w:r>
            <w:r w:rsidRPr="00CB3CE8">
              <w:rPr>
                <w:rFonts w:hint="eastAsia"/>
                <w:color w:val="000000" w:themeColor="text1"/>
                <w:sz w:val="24"/>
              </w:rPr>
              <w:t>kg/h</w:t>
            </w:r>
            <w:r w:rsidRPr="00CB3CE8">
              <w:rPr>
                <w:rFonts w:hint="eastAsia"/>
                <w:color w:val="000000" w:themeColor="text1"/>
                <w:sz w:val="24"/>
              </w:rPr>
              <w:t>。布袋除尘器处理效率按照</w:t>
            </w:r>
            <w:r w:rsidRPr="00CB3CE8">
              <w:rPr>
                <w:rFonts w:hint="eastAsia"/>
                <w:color w:val="000000" w:themeColor="text1"/>
                <w:sz w:val="24"/>
              </w:rPr>
              <w:t>95%</w:t>
            </w:r>
            <w:r w:rsidRPr="00CB3CE8">
              <w:rPr>
                <w:rFonts w:hint="eastAsia"/>
                <w:color w:val="000000" w:themeColor="text1"/>
                <w:sz w:val="24"/>
              </w:rPr>
              <w:t>计算，因此废气排放量为</w:t>
            </w:r>
            <w:r w:rsidRPr="00CB3CE8">
              <w:rPr>
                <w:rFonts w:hint="eastAsia"/>
                <w:color w:val="000000" w:themeColor="text1"/>
                <w:sz w:val="24"/>
              </w:rPr>
              <w:t>0.3</w:t>
            </w:r>
            <w:r w:rsidR="002D0063" w:rsidRPr="00CB3CE8">
              <w:rPr>
                <w:rFonts w:hint="eastAsia"/>
                <w:color w:val="000000" w:themeColor="text1"/>
                <w:sz w:val="24"/>
              </w:rPr>
              <w:t>6</w:t>
            </w:r>
            <w:r w:rsidRPr="00CB3CE8">
              <w:rPr>
                <w:rFonts w:hint="eastAsia"/>
                <w:color w:val="000000" w:themeColor="text1"/>
                <w:sz w:val="24"/>
              </w:rPr>
              <w:t>8t/a</w:t>
            </w:r>
            <w:r w:rsidRPr="00CB3CE8">
              <w:rPr>
                <w:rFonts w:hint="eastAsia"/>
                <w:color w:val="000000" w:themeColor="text1"/>
                <w:sz w:val="24"/>
              </w:rPr>
              <w:t>，排放速率为</w:t>
            </w:r>
            <w:r w:rsidRPr="00CB3CE8">
              <w:rPr>
                <w:rFonts w:hint="eastAsia"/>
                <w:color w:val="000000" w:themeColor="text1"/>
                <w:sz w:val="24"/>
              </w:rPr>
              <w:t>0.085kg/h</w:t>
            </w:r>
            <w:r w:rsidRPr="00CB3CE8">
              <w:rPr>
                <w:rFonts w:hint="eastAsia"/>
                <w:color w:val="000000" w:themeColor="text1"/>
                <w:sz w:val="24"/>
              </w:rPr>
              <w:t>，排放浓度为</w:t>
            </w:r>
            <w:r w:rsidRPr="00CB3CE8">
              <w:rPr>
                <w:rFonts w:hint="eastAsia"/>
                <w:color w:val="000000" w:themeColor="text1"/>
                <w:sz w:val="24"/>
              </w:rPr>
              <w:t>2.1</w:t>
            </w:r>
            <w:r w:rsidR="002D0063" w:rsidRPr="00CB3CE8">
              <w:rPr>
                <w:rFonts w:hint="eastAsia"/>
                <w:color w:val="000000" w:themeColor="text1"/>
                <w:sz w:val="24"/>
              </w:rPr>
              <w:t>25</w:t>
            </w:r>
            <w:r w:rsidRPr="00CB3CE8">
              <w:rPr>
                <w:rFonts w:hint="eastAsia"/>
                <w:color w:val="000000" w:themeColor="text1"/>
                <w:sz w:val="24"/>
              </w:rPr>
              <w:t>mg/m</w:t>
            </w:r>
            <w:r w:rsidRPr="00CB3CE8">
              <w:rPr>
                <w:rFonts w:hint="eastAsia"/>
                <w:color w:val="000000" w:themeColor="text1"/>
                <w:sz w:val="24"/>
                <w:vertAlign w:val="superscript"/>
              </w:rPr>
              <w:t>3</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1.2.2</w:t>
            </w:r>
            <w:r w:rsidRPr="00CB3CE8">
              <w:rPr>
                <w:rFonts w:hint="eastAsia"/>
                <w:color w:val="000000" w:themeColor="text1"/>
                <w:sz w:val="24"/>
              </w:rPr>
              <w:t>无组织废气</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(1)</w:t>
            </w:r>
            <w:r w:rsidRPr="00CB3CE8">
              <w:rPr>
                <w:rFonts w:hint="eastAsia"/>
                <w:color w:val="000000" w:themeColor="text1"/>
                <w:sz w:val="24"/>
              </w:rPr>
              <w:t>车间无组织废气</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分段破碎车间：根据物料平衡车间内未被收集的废气为</w:t>
            </w:r>
            <w:r w:rsidRPr="00CB3CE8">
              <w:rPr>
                <w:rFonts w:hint="eastAsia"/>
                <w:color w:val="000000" w:themeColor="text1"/>
                <w:sz w:val="24"/>
              </w:rPr>
              <w:t>0.8</w:t>
            </w:r>
            <w:r w:rsidR="002D0063" w:rsidRPr="00CB3CE8">
              <w:rPr>
                <w:rFonts w:hint="eastAsia"/>
                <w:color w:val="000000" w:themeColor="text1"/>
                <w:sz w:val="24"/>
              </w:rPr>
              <w:t>18</w:t>
            </w:r>
            <w:r w:rsidRPr="00CB3CE8">
              <w:rPr>
                <w:rFonts w:hint="eastAsia"/>
                <w:color w:val="000000" w:themeColor="text1"/>
                <w:sz w:val="24"/>
              </w:rPr>
              <w:t>t/a</w:t>
            </w:r>
            <w:r w:rsidRPr="00CB3CE8">
              <w:rPr>
                <w:rFonts w:hint="eastAsia"/>
                <w:color w:val="000000" w:themeColor="text1"/>
                <w:sz w:val="24"/>
              </w:rPr>
              <w:t>，本</w:t>
            </w:r>
            <w:proofErr w:type="gramStart"/>
            <w:r w:rsidRPr="00CB3CE8">
              <w:rPr>
                <w:rFonts w:hint="eastAsia"/>
                <w:color w:val="000000" w:themeColor="text1"/>
                <w:sz w:val="24"/>
              </w:rPr>
              <w:t>项目粗破车间</w:t>
            </w:r>
            <w:proofErr w:type="gramEnd"/>
            <w:r w:rsidRPr="00CB3CE8">
              <w:rPr>
                <w:rFonts w:hint="eastAsia"/>
                <w:color w:val="000000" w:themeColor="text1"/>
                <w:sz w:val="24"/>
              </w:rPr>
              <w:t>采取密闭措施，且配有喷淋装置，粉尘大多数自然沉降在车间内，粉尘去除率</w:t>
            </w:r>
            <w:r w:rsidRPr="00CB3CE8">
              <w:rPr>
                <w:rFonts w:hint="eastAsia"/>
                <w:color w:val="000000" w:themeColor="text1"/>
                <w:sz w:val="24"/>
              </w:rPr>
              <w:t>95%</w:t>
            </w:r>
            <w:r w:rsidRPr="00CB3CE8">
              <w:rPr>
                <w:rFonts w:hint="eastAsia"/>
                <w:color w:val="000000" w:themeColor="text1"/>
                <w:sz w:val="24"/>
              </w:rPr>
              <w:t>。</w:t>
            </w:r>
            <w:proofErr w:type="gramStart"/>
            <w:r w:rsidRPr="00CB3CE8">
              <w:rPr>
                <w:rFonts w:hint="eastAsia"/>
                <w:color w:val="000000" w:themeColor="text1"/>
                <w:sz w:val="24"/>
              </w:rPr>
              <w:t>因此粗破车间</w:t>
            </w:r>
            <w:proofErr w:type="gramEnd"/>
            <w:r w:rsidRPr="00CB3CE8">
              <w:rPr>
                <w:rFonts w:hint="eastAsia"/>
                <w:color w:val="000000" w:themeColor="text1"/>
                <w:sz w:val="24"/>
              </w:rPr>
              <w:t>无组织排放量为</w:t>
            </w:r>
            <w:r w:rsidRPr="00CB3CE8">
              <w:rPr>
                <w:rFonts w:hint="eastAsia"/>
                <w:color w:val="000000" w:themeColor="text1"/>
                <w:sz w:val="24"/>
              </w:rPr>
              <w:t>0.04</w:t>
            </w:r>
            <w:r w:rsidR="002D0063" w:rsidRPr="00CB3CE8">
              <w:rPr>
                <w:rFonts w:hint="eastAsia"/>
                <w:color w:val="000000" w:themeColor="text1"/>
                <w:sz w:val="24"/>
              </w:rPr>
              <w:t>1</w:t>
            </w:r>
            <w:r w:rsidRPr="00CB3CE8">
              <w:rPr>
                <w:rFonts w:hint="eastAsia"/>
                <w:color w:val="000000" w:themeColor="text1"/>
                <w:sz w:val="24"/>
              </w:rPr>
              <w:t>t/a</w:t>
            </w:r>
            <w:r w:rsidRPr="00CB3CE8">
              <w:rPr>
                <w:rFonts w:hint="eastAsia"/>
                <w:color w:val="000000" w:themeColor="text1"/>
                <w:sz w:val="24"/>
              </w:rPr>
              <w:t>，排放速率为</w:t>
            </w:r>
            <w:r w:rsidRPr="00CB3CE8">
              <w:rPr>
                <w:rFonts w:hint="eastAsia"/>
                <w:color w:val="000000" w:themeColor="text1"/>
                <w:sz w:val="24"/>
              </w:rPr>
              <w:t>0.009</w:t>
            </w:r>
            <w:r w:rsidR="002D0063" w:rsidRPr="00CB3CE8">
              <w:rPr>
                <w:rFonts w:hint="eastAsia"/>
                <w:color w:val="000000" w:themeColor="text1"/>
                <w:sz w:val="24"/>
              </w:rPr>
              <w:t>5</w:t>
            </w:r>
            <w:r w:rsidRPr="00CB3CE8">
              <w:rPr>
                <w:rFonts w:hint="eastAsia"/>
                <w:color w:val="000000" w:themeColor="text1"/>
                <w:sz w:val="24"/>
              </w:rPr>
              <w:t>kg/h</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细矿仓：细矿仓废气源强参照《逸散性工业粉尘控制技术》“第十八章粒料加工厂”中的“表</w:t>
            </w:r>
            <w:r w:rsidRPr="00CB3CE8">
              <w:rPr>
                <w:rFonts w:hint="eastAsia"/>
                <w:color w:val="000000" w:themeColor="text1"/>
                <w:sz w:val="24"/>
              </w:rPr>
              <w:t>18-1</w:t>
            </w:r>
            <w:r w:rsidRPr="00CB3CE8">
              <w:rPr>
                <w:rFonts w:hint="eastAsia"/>
                <w:color w:val="000000" w:themeColor="text1"/>
                <w:sz w:val="24"/>
              </w:rPr>
              <w:t>粒料加工厂逸散尘的排放因子”，筛选、运输和</w:t>
            </w:r>
            <w:proofErr w:type="gramStart"/>
            <w:r w:rsidRPr="00CB3CE8">
              <w:rPr>
                <w:rFonts w:hint="eastAsia"/>
                <w:color w:val="000000" w:themeColor="text1"/>
                <w:sz w:val="24"/>
              </w:rPr>
              <w:t>搬运产尘系数</w:t>
            </w:r>
            <w:proofErr w:type="gramEnd"/>
            <w:r w:rsidRPr="00CB3CE8">
              <w:rPr>
                <w:rFonts w:hint="eastAsia"/>
                <w:color w:val="000000" w:themeColor="text1"/>
                <w:sz w:val="24"/>
              </w:rPr>
              <w:t>为</w:t>
            </w:r>
            <w:r w:rsidRPr="00CB3CE8">
              <w:rPr>
                <w:rFonts w:hint="eastAsia"/>
                <w:color w:val="000000" w:themeColor="text1"/>
                <w:sz w:val="24"/>
              </w:rPr>
              <w:t>0.15kg/t(</w:t>
            </w:r>
            <w:r w:rsidRPr="00CB3CE8">
              <w:rPr>
                <w:rFonts w:hint="eastAsia"/>
                <w:color w:val="000000" w:themeColor="text1"/>
                <w:sz w:val="24"/>
              </w:rPr>
              <w:t>搬运料</w:t>
            </w:r>
            <w:r w:rsidRPr="00CB3CE8">
              <w:rPr>
                <w:rFonts w:hint="eastAsia"/>
                <w:color w:val="000000" w:themeColor="text1"/>
                <w:sz w:val="24"/>
              </w:rPr>
              <w:t>)</w:t>
            </w:r>
            <w:r w:rsidRPr="00CB3CE8">
              <w:rPr>
                <w:rFonts w:hint="eastAsia"/>
                <w:color w:val="000000" w:themeColor="text1"/>
                <w:sz w:val="24"/>
              </w:rPr>
              <w:t>。</w:t>
            </w:r>
            <w:r w:rsidR="00653B7C" w:rsidRPr="00CB3CE8">
              <w:rPr>
                <w:rFonts w:hint="eastAsia"/>
                <w:color w:val="000000" w:themeColor="text1"/>
                <w:sz w:val="24"/>
              </w:rPr>
              <w:t>细矿仓</w:t>
            </w:r>
            <w:r w:rsidRPr="00CB3CE8">
              <w:rPr>
                <w:rFonts w:hint="eastAsia"/>
                <w:color w:val="000000" w:themeColor="text1"/>
                <w:sz w:val="24"/>
              </w:rPr>
              <w:t>年转运</w:t>
            </w:r>
            <w:r w:rsidR="002D0063" w:rsidRPr="00CB3CE8">
              <w:rPr>
                <w:color w:val="000000" w:themeColor="text1"/>
                <w:sz w:val="24"/>
              </w:rPr>
              <w:t>40091.</w:t>
            </w:r>
            <w:r w:rsidR="002D0063" w:rsidRPr="00CB3CE8">
              <w:rPr>
                <w:rFonts w:hint="eastAsia"/>
                <w:color w:val="000000" w:themeColor="text1"/>
                <w:sz w:val="24"/>
              </w:rPr>
              <w:t>1</w:t>
            </w:r>
            <w:r w:rsidR="00C43BE1" w:rsidRPr="00CB3CE8">
              <w:rPr>
                <w:rFonts w:hint="eastAsia"/>
                <w:color w:val="000000" w:themeColor="text1"/>
                <w:sz w:val="24"/>
              </w:rPr>
              <w:t>15</w:t>
            </w:r>
            <w:r w:rsidRPr="00CB3CE8">
              <w:rPr>
                <w:rFonts w:hint="eastAsia"/>
                <w:color w:val="000000" w:themeColor="text1"/>
                <w:sz w:val="24"/>
              </w:rPr>
              <w:t>吨物料，因此细矿仓废气产生量为</w:t>
            </w:r>
            <w:r w:rsidRPr="00CB3CE8">
              <w:rPr>
                <w:rFonts w:hint="eastAsia"/>
                <w:color w:val="000000" w:themeColor="text1"/>
                <w:sz w:val="24"/>
              </w:rPr>
              <w:t>6</w:t>
            </w:r>
            <w:r w:rsidR="002D0063" w:rsidRPr="00CB3CE8">
              <w:rPr>
                <w:rFonts w:hint="eastAsia"/>
                <w:color w:val="000000" w:themeColor="text1"/>
                <w:sz w:val="24"/>
              </w:rPr>
              <w:t>.014</w:t>
            </w:r>
            <w:r w:rsidRPr="00CB3CE8">
              <w:rPr>
                <w:rFonts w:hint="eastAsia"/>
                <w:color w:val="000000" w:themeColor="text1"/>
                <w:sz w:val="24"/>
              </w:rPr>
              <w:t>t/a</w:t>
            </w:r>
            <w:r w:rsidRPr="00CB3CE8">
              <w:rPr>
                <w:rFonts w:hint="eastAsia"/>
                <w:color w:val="000000" w:themeColor="text1"/>
                <w:sz w:val="24"/>
              </w:rPr>
              <w:t>。本项目细矿仓采取密闭措施，且配有喷淋装置，粉尘大多数自然沉降在车间内，粉尘去除率</w:t>
            </w:r>
            <w:r w:rsidRPr="00CB3CE8">
              <w:rPr>
                <w:rFonts w:hint="eastAsia"/>
                <w:color w:val="000000" w:themeColor="text1"/>
                <w:sz w:val="24"/>
              </w:rPr>
              <w:t>95%</w:t>
            </w:r>
            <w:r w:rsidRPr="00CB3CE8">
              <w:rPr>
                <w:rFonts w:hint="eastAsia"/>
                <w:color w:val="000000" w:themeColor="text1"/>
                <w:sz w:val="24"/>
              </w:rPr>
              <w:t>。因此细矿仓无组织排放量为</w:t>
            </w:r>
            <w:r w:rsidRPr="00CB3CE8">
              <w:rPr>
                <w:rFonts w:hint="eastAsia"/>
                <w:color w:val="000000" w:themeColor="text1"/>
                <w:sz w:val="24"/>
              </w:rPr>
              <w:t>0.3t/a</w:t>
            </w:r>
            <w:r w:rsidRPr="00CB3CE8">
              <w:rPr>
                <w:rFonts w:hint="eastAsia"/>
                <w:color w:val="000000" w:themeColor="text1"/>
                <w:sz w:val="24"/>
              </w:rPr>
              <w:t>，排放速率为</w:t>
            </w:r>
            <w:r w:rsidRPr="00CB3CE8">
              <w:rPr>
                <w:rFonts w:hint="eastAsia"/>
                <w:color w:val="000000" w:themeColor="text1"/>
                <w:sz w:val="24"/>
              </w:rPr>
              <w:t>0.042kg/h</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(2)</w:t>
            </w:r>
            <w:r w:rsidRPr="00CB3CE8">
              <w:rPr>
                <w:rFonts w:hint="eastAsia"/>
                <w:color w:val="000000" w:themeColor="text1"/>
                <w:sz w:val="24"/>
              </w:rPr>
              <w:t>物料堆存的扬尘</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本项目无组织排放颗粒为物料卸料和堆存产生的。工业企业固体物料堆存颗粒物产生量参照环境保护部发布的《排放源统计调查产排污核算方法和系数手册》附表</w:t>
            </w:r>
            <w:r w:rsidRPr="00CB3CE8">
              <w:rPr>
                <w:rFonts w:hint="eastAsia"/>
                <w:color w:val="000000" w:themeColor="text1"/>
                <w:sz w:val="24"/>
              </w:rPr>
              <w:t>2</w:t>
            </w:r>
            <w:r w:rsidRPr="00CB3CE8">
              <w:rPr>
                <w:rFonts w:hint="eastAsia"/>
                <w:color w:val="000000" w:themeColor="text1"/>
                <w:sz w:val="24"/>
              </w:rPr>
              <w:t>中《固体物料堆存颗粒物产排污核算系数手册》中相关公式计算。</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工业企业固体物料堆存颗粒物包括</w:t>
            </w:r>
            <w:proofErr w:type="gramStart"/>
            <w:r w:rsidRPr="00CB3CE8">
              <w:rPr>
                <w:rFonts w:hint="eastAsia"/>
                <w:color w:val="000000" w:themeColor="text1"/>
                <w:sz w:val="24"/>
              </w:rPr>
              <w:t>装卸场尘</w:t>
            </w:r>
            <w:proofErr w:type="gramEnd"/>
            <w:r w:rsidRPr="00CB3CE8">
              <w:rPr>
                <w:rFonts w:hint="eastAsia"/>
                <w:color w:val="000000" w:themeColor="text1"/>
                <w:sz w:val="24"/>
              </w:rPr>
              <w:t>和风蚀扬尘，颗粒物产生量核算公式如下：</w:t>
            </w:r>
          </w:p>
          <w:p w:rsidR="00727855" w:rsidRPr="00CB3CE8" w:rsidRDefault="00F0022F">
            <w:pPr>
              <w:spacing w:line="360" w:lineRule="auto"/>
              <w:ind w:firstLineChars="200" w:firstLine="482"/>
              <w:rPr>
                <w:b/>
                <w:color w:val="000000" w:themeColor="text1"/>
                <w:sz w:val="24"/>
              </w:rPr>
            </w:pPr>
            <w:r w:rsidRPr="00CB3CE8">
              <w:rPr>
                <w:b/>
                <w:color w:val="000000" w:themeColor="text1"/>
                <w:sz w:val="24"/>
              </w:rPr>
              <w:fldChar w:fldCharType="begin"/>
            </w:r>
            <w:r w:rsidRPr="00CB3CE8">
              <w:rPr>
                <w:b/>
                <w:color w:val="000000" w:themeColor="text1"/>
                <w:sz w:val="24"/>
              </w:rPr>
              <w:instrText xml:space="preserve"> </w:instrText>
            </w:r>
            <w:r w:rsidRPr="00CB3CE8">
              <w:rPr>
                <w:rFonts w:hint="eastAsia"/>
                <w:b/>
                <w:color w:val="000000" w:themeColor="text1"/>
                <w:sz w:val="24"/>
              </w:rPr>
              <w:instrText>= 1 \* GB3</w:instrText>
            </w:r>
            <w:r w:rsidRPr="00CB3CE8">
              <w:rPr>
                <w:b/>
                <w:color w:val="000000" w:themeColor="text1"/>
                <w:sz w:val="24"/>
              </w:rPr>
              <w:instrText xml:space="preserve"> </w:instrText>
            </w:r>
            <w:r w:rsidRPr="00CB3CE8">
              <w:rPr>
                <w:b/>
                <w:color w:val="000000" w:themeColor="text1"/>
                <w:sz w:val="24"/>
              </w:rPr>
              <w:fldChar w:fldCharType="separate"/>
            </w:r>
            <w:r w:rsidRPr="00CB3CE8">
              <w:rPr>
                <w:rFonts w:hint="eastAsia"/>
                <w:b/>
                <w:color w:val="000000" w:themeColor="text1"/>
                <w:sz w:val="24"/>
              </w:rPr>
              <w:t>①</w:t>
            </w:r>
            <w:r w:rsidRPr="00CB3CE8">
              <w:rPr>
                <w:b/>
                <w:color w:val="000000" w:themeColor="text1"/>
                <w:sz w:val="24"/>
              </w:rPr>
              <w:fldChar w:fldCharType="end"/>
            </w:r>
            <w:r w:rsidRPr="00CB3CE8">
              <w:rPr>
                <w:rFonts w:hint="eastAsia"/>
                <w:b/>
                <w:color w:val="000000" w:themeColor="text1"/>
                <w:sz w:val="24"/>
              </w:rPr>
              <w:t>颗粒物产生量核算</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工业企业固体物料堆存颗粒物包括装卸扬尘和风蚀扬尘，颗粒物产生量</w:t>
            </w:r>
            <w:r w:rsidRPr="00CB3CE8">
              <w:rPr>
                <w:rFonts w:hint="eastAsia"/>
                <w:color w:val="000000" w:themeColor="text1"/>
                <w:sz w:val="24"/>
              </w:rPr>
              <w:lastRenderedPageBreak/>
              <w:t>核算公式如下：</w:t>
            </w:r>
          </w:p>
          <w:p w:rsidR="00727855" w:rsidRPr="00CB3CE8" w:rsidRDefault="00F0022F">
            <w:pPr>
              <w:spacing w:line="360" w:lineRule="auto"/>
              <w:ind w:firstLineChars="200" w:firstLine="480"/>
              <w:rPr>
                <w:color w:val="000000" w:themeColor="text1"/>
                <w:sz w:val="24"/>
              </w:rPr>
            </w:pPr>
            <w:r w:rsidRPr="00CB3CE8">
              <w:rPr>
                <w:color w:val="000000" w:themeColor="text1"/>
                <w:sz w:val="24"/>
              </w:rPr>
              <w:t>P=ZC</w:t>
            </w:r>
            <w:r w:rsidRPr="00CB3CE8">
              <w:rPr>
                <w:color w:val="000000" w:themeColor="text1"/>
                <w:sz w:val="24"/>
                <w:vertAlign w:val="subscript"/>
              </w:rPr>
              <w:t>y</w:t>
            </w:r>
            <w:r w:rsidRPr="00CB3CE8">
              <w:rPr>
                <w:color w:val="000000" w:themeColor="text1"/>
                <w:sz w:val="24"/>
              </w:rPr>
              <w:t>+FC</w:t>
            </w:r>
            <w:r w:rsidRPr="00CB3CE8">
              <w:rPr>
                <w:color w:val="000000" w:themeColor="text1"/>
                <w:sz w:val="24"/>
                <w:vertAlign w:val="subscript"/>
              </w:rPr>
              <w:t>y</w:t>
            </w:r>
            <w:r w:rsidRPr="00CB3CE8">
              <w:rPr>
                <w:color w:val="000000" w:themeColor="text1"/>
                <w:sz w:val="24"/>
              </w:rPr>
              <w:t>={N</w:t>
            </w:r>
            <w:r w:rsidRPr="00CB3CE8">
              <w:rPr>
                <w:color w:val="000000" w:themeColor="text1"/>
                <w:sz w:val="24"/>
                <w:vertAlign w:val="subscript"/>
              </w:rPr>
              <w:t>c</w:t>
            </w:r>
            <w:r w:rsidRPr="00CB3CE8">
              <w:rPr>
                <w:color w:val="000000" w:themeColor="text1"/>
                <w:sz w:val="24"/>
              </w:rPr>
              <w:t>×D×(a/b)+2×E</w:t>
            </w:r>
            <w:r w:rsidRPr="00CB3CE8">
              <w:rPr>
                <w:color w:val="000000" w:themeColor="text1"/>
                <w:sz w:val="24"/>
                <w:vertAlign w:val="subscript"/>
              </w:rPr>
              <w:t>f</w:t>
            </w:r>
            <w:r w:rsidRPr="00CB3CE8">
              <w:rPr>
                <w:color w:val="000000" w:themeColor="text1"/>
                <w:sz w:val="24"/>
              </w:rPr>
              <w:t>×S}×10</w:t>
            </w:r>
            <w:r w:rsidRPr="00CB3CE8">
              <w:rPr>
                <w:color w:val="000000" w:themeColor="text1"/>
                <w:sz w:val="24"/>
                <w:vertAlign w:val="superscript"/>
              </w:rPr>
              <w:t>-3</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式中：</w:t>
            </w:r>
            <w:r w:rsidRPr="00CB3CE8">
              <w:rPr>
                <w:rFonts w:hint="eastAsia"/>
                <w:color w:val="000000" w:themeColor="text1"/>
                <w:sz w:val="24"/>
              </w:rPr>
              <w:t>P</w:t>
            </w:r>
            <w:r w:rsidRPr="00CB3CE8">
              <w:rPr>
                <w:rFonts w:hint="eastAsia"/>
                <w:color w:val="000000" w:themeColor="text1"/>
                <w:sz w:val="24"/>
              </w:rPr>
              <w:t>指颗粒物产生量</w:t>
            </w:r>
            <w:r w:rsidRPr="00CB3CE8">
              <w:rPr>
                <w:rFonts w:hint="eastAsia"/>
                <w:color w:val="000000" w:themeColor="text1"/>
                <w:sz w:val="24"/>
              </w:rPr>
              <w:t>(</w:t>
            </w:r>
            <w:r w:rsidRPr="00CB3CE8">
              <w:rPr>
                <w:rFonts w:hint="eastAsia"/>
                <w:color w:val="000000" w:themeColor="text1"/>
                <w:sz w:val="24"/>
              </w:rPr>
              <w:t>单位：吨</w:t>
            </w:r>
            <w:r w:rsidRPr="00CB3CE8">
              <w:rPr>
                <w:rFonts w:hint="eastAsia"/>
                <w:color w:val="000000" w:themeColor="text1"/>
                <w:sz w:val="24"/>
              </w:rPr>
              <w:t>)</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ZCy</w:t>
            </w:r>
            <w:r w:rsidRPr="00CB3CE8">
              <w:rPr>
                <w:rFonts w:hint="eastAsia"/>
                <w:color w:val="000000" w:themeColor="text1"/>
                <w:sz w:val="24"/>
              </w:rPr>
              <w:t>指装卸扬尘产生量</w:t>
            </w:r>
            <w:r w:rsidRPr="00CB3CE8">
              <w:rPr>
                <w:rFonts w:hint="eastAsia"/>
                <w:color w:val="000000" w:themeColor="text1"/>
                <w:sz w:val="24"/>
              </w:rPr>
              <w:t>(</w:t>
            </w:r>
            <w:r w:rsidRPr="00CB3CE8">
              <w:rPr>
                <w:rFonts w:hint="eastAsia"/>
                <w:color w:val="000000" w:themeColor="text1"/>
                <w:sz w:val="24"/>
              </w:rPr>
              <w:t>单位：吨</w:t>
            </w:r>
            <w:r w:rsidRPr="00CB3CE8">
              <w:rPr>
                <w:rFonts w:hint="eastAsia"/>
                <w:color w:val="000000" w:themeColor="text1"/>
                <w:sz w:val="24"/>
              </w:rPr>
              <w:t>)</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FCy</w:t>
            </w:r>
            <w:r w:rsidRPr="00CB3CE8">
              <w:rPr>
                <w:rFonts w:hint="eastAsia"/>
                <w:color w:val="000000" w:themeColor="text1"/>
                <w:sz w:val="24"/>
              </w:rPr>
              <w:t>指风蚀扬尘产生量</w:t>
            </w:r>
            <w:r w:rsidRPr="00CB3CE8">
              <w:rPr>
                <w:rFonts w:hint="eastAsia"/>
                <w:color w:val="000000" w:themeColor="text1"/>
                <w:sz w:val="24"/>
              </w:rPr>
              <w:t>(</w:t>
            </w:r>
            <w:r w:rsidRPr="00CB3CE8">
              <w:rPr>
                <w:rFonts w:hint="eastAsia"/>
                <w:color w:val="000000" w:themeColor="text1"/>
                <w:sz w:val="24"/>
              </w:rPr>
              <w:t>单位：吨</w:t>
            </w:r>
            <w:r w:rsidRPr="00CB3CE8">
              <w:rPr>
                <w:rFonts w:hint="eastAsia"/>
                <w:color w:val="000000" w:themeColor="text1"/>
                <w:sz w:val="24"/>
              </w:rPr>
              <w:t>)</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Nc</w:t>
            </w:r>
            <w:r w:rsidRPr="00CB3CE8">
              <w:rPr>
                <w:rFonts w:hint="eastAsia"/>
                <w:color w:val="000000" w:themeColor="text1"/>
                <w:sz w:val="24"/>
              </w:rPr>
              <w:t>指年物料运载车次</w:t>
            </w:r>
            <w:r w:rsidRPr="00CB3CE8">
              <w:rPr>
                <w:rFonts w:hint="eastAsia"/>
                <w:color w:val="000000" w:themeColor="text1"/>
                <w:sz w:val="24"/>
              </w:rPr>
              <w:t>(</w:t>
            </w:r>
            <w:r w:rsidRPr="00CB3CE8">
              <w:rPr>
                <w:rFonts w:hint="eastAsia"/>
                <w:color w:val="000000" w:themeColor="text1"/>
                <w:sz w:val="24"/>
              </w:rPr>
              <w:t>单位：车</w:t>
            </w:r>
            <w:r w:rsidRPr="00CB3CE8">
              <w:rPr>
                <w:rFonts w:hint="eastAsia"/>
                <w:color w:val="000000" w:themeColor="text1"/>
                <w:sz w:val="24"/>
              </w:rPr>
              <w:t>)</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D</w:t>
            </w:r>
            <w:r w:rsidRPr="00CB3CE8">
              <w:rPr>
                <w:rFonts w:hint="eastAsia"/>
                <w:color w:val="000000" w:themeColor="text1"/>
                <w:sz w:val="24"/>
              </w:rPr>
              <w:t>指单车平均运载量</w:t>
            </w:r>
            <w:r w:rsidRPr="00CB3CE8">
              <w:rPr>
                <w:rFonts w:hint="eastAsia"/>
                <w:color w:val="000000" w:themeColor="text1"/>
                <w:sz w:val="24"/>
              </w:rPr>
              <w:t>(</w:t>
            </w:r>
            <w:r w:rsidRPr="00CB3CE8">
              <w:rPr>
                <w:rFonts w:hint="eastAsia"/>
                <w:color w:val="000000" w:themeColor="text1"/>
                <w:sz w:val="24"/>
              </w:rPr>
              <w:t>单位：吨</w:t>
            </w:r>
            <w:r w:rsidRPr="00CB3CE8">
              <w:rPr>
                <w:rFonts w:hint="eastAsia"/>
                <w:color w:val="000000" w:themeColor="text1"/>
                <w:sz w:val="24"/>
              </w:rPr>
              <w:t>/</w:t>
            </w:r>
            <w:r w:rsidRPr="00CB3CE8">
              <w:rPr>
                <w:rFonts w:hint="eastAsia"/>
                <w:color w:val="000000" w:themeColor="text1"/>
                <w:sz w:val="24"/>
              </w:rPr>
              <w:t>车</w:t>
            </w:r>
            <w:r w:rsidRPr="00CB3CE8">
              <w:rPr>
                <w:rFonts w:hint="eastAsia"/>
                <w:color w:val="000000" w:themeColor="text1"/>
                <w:sz w:val="24"/>
              </w:rPr>
              <w:t>)</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(a/b)</w:t>
            </w:r>
            <w:r w:rsidRPr="00CB3CE8">
              <w:rPr>
                <w:rFonts w:hint="eastAsia"/>
                <w:color w:val="000000" w:themeColor="text1"/>
                <w:sz w:val="24"/>
              </w:rPr>
              <w:t>指装卸</w:t>
            </w:r>
            <w:proofErr w:type="gramStart"/>
            <w:r w:rsidRPr="00CB3CE8">
              <w:rPr>
                <w:rFonts w:hint="eastAsia"/>
                <w:color w:val="000000" w:themeColor="text1"/>
                <w:sz w:val="24"/>
              </w:rPr>
              <w:t>扬尘概化系数</w:t>
            </w:r>
            <w:proofErr w:type="gramEnd"/>
            <w:r w:rsidRPr="00CB3CE8">
              <w:rPr>
                <w:rFonts w:hint="eastAsia"/>
                <w:color w:val="000000" w:themeColor="text1"/>
                <w:sz w:val="24"/>
              </w:rPr>
              <w:t>(</w:t>
            </w:r>
            <w:r w:rsidRPr="00CB3CE8">
              <w:rPr>
                <w:rFonts w:hint="eastAsia"/>
                <w:color w:val="000000" w:themeColor="text1"/>
                <w:sz w:val="24"/>
              </w:rPr>
              <w:t>单位：</w:t>
            </w:r>
            <w:proofErr w:type="gramStart"/>
            <w:r w:rsidRPr="00CB3CE8">
              <w:rPr>
                <w:rFonts w:hint="eastAsia"/>
                <w:color w:val="000000" w:themeColor="text1"/>
                <w:sz w:val="24"/>
              </w:rPr>
              <w:t>千克</w:t>
            </w:r>
            <w:r w:rsidRPr="00CB3CE8">
              <w:rPr>
                <w:rFonts w:hint="eastAsia"/>
                <w:color w:val="000000" w:themeColor="text1"/>
                <w:sz w:val="24"/>
              </w:rPr>
              <w:t>/</w:t>
            </w:r>
            <w:proofErr w:type="gramEnd"/>
            <w:r w:rsidRPr="00CB3CE8">
              <w:rPr>
                <w:rFonts w:hint="eastAsia"/>
                <w:color w:val="000000" w:themeColor="text1"/>
                <w:sz w:val="24"/>
              </w:rPr>
              <w:t>吨</w:t>
            </w:r>
            <w:r w:rsidRPr="00CB3CE8">
              <w:rPr>
                <w:rFonts w:hint="eastAsia"/>
                <w:color w:val="000000" w:themeColor="text1"/>
                <w:sz w:val="24"/>
              </w:rPr>
              <w:t>)</w:t>
            </w:r>
            <w:r w:rsidRPr="00CB3CE8">
              <w:rPr>
                <w:rFonts w:hint="eastAsia"/>
                <w:color w:val="000000" w:themeColor="text1"/>
                <w:sz w:val="24"/>
              </w:rPr>
              <w:t>，</w:t>
            </w:r>
            <w:r w:rsidRPr="00CB3CE8">
              <w:rPr>
                <w:rFonts w:hint="eastAsia"/>
                <w:color w:val="000000" w:themeColor="text1"/>
                <w:sz w:val="24"/>
              </w:rPr>
              <w:t>a</w:t>
            </w:r>
            <w:r w:rsidRPr="00CB3CE8">
              <w:rPr>
                <w:rFonts w:hint="eastAsia"/>
                <w:color w:val="000000" w:themeColor="text1"/>
                <w:sz w:val="24"/>
              </w:rPr>
              <w:t>指各省</w:t>
            </w:r>
            <w:proofErr w:type="gramStart"/>
            <w:r w:rsidRPr="00CB3CE8">
              <w:rPr>
                <w:rFonts w:hint="eastAsia"/>
                <w:color w:val="000000" w:themeColor="text1"/>
                <w:sz w:val="24"/>
              </w:rPr>
              <w:t>风速概化系数</w:t>
            </w:r>
            <w:proofErr w:type="gramEnd"/>
            <w:r w:rsidRPr="00CB3CE8">
              <w:rPr>
                <w:rFonts w:hint="eastAsia"/>
                <w:color w:val="000000" w:themeColor="text1"/>
                <w:sz w:val="24"/>
              </w:rPr>
              <w:t>，见手册附录</w:t>
            </w:r>
            <w:r w:rsidRPr="00CB3CE8">
              <w:rPr>
                <w:rFonts w:hint="eastAsia"/>
                <w:color w:val="000000" w:themeColor="text1"/>
                <w:sz w:val="24"/>
              </w:rPr>
              <w:t>1</w:t>
            </w:r>
            <w:r w:rsidRPr="00CB3CE8">
              <w:rPr>
                <w:rFonts w:hint="eastAsia"/>
                <w:color w:val="000000" w:themeColor="text1"/>
                <w:sz w:val="24"/>
              </w:rPr>
              <w:t>，</w:t>
            </w:r>
            <w:r w:rsidRPr="00CB3CE8">
              <w:rPr>
                <w:rFonts w:hint="eastAsia"/>
                <w:color w:val="000000" w:themeColor="text1"/>
                <w:sz w:val="24"/>
              </w:rPr>
              <w:t>b</w:t>
            </w:r>
            <w:r w:rsidRPr="00CB3CE8">
              <w:rPr>
                <w:rFonts w:hint="eastAsia"/>
                <w:color w:val="000000" w:themeColor="text1"/>
                <w:sz w:val="24"/>
              </w:rPr>
              <w:t>指物料含水</w:t>
            </w:r>
            <w:proofErr w:type="gramStart"/>
            <w:r w:rsidRPr="00CB3CE8">
              <w:rPr>
                <w:rFonts w:hint="eastAsia"/>
                <w:color w:val="000000" w:themeColor="text1"/>
                <w:sz w:val="24"/>
              </w:rPr>
              <w:t>率概化</w:t>
            </w:r>
            <w:proofErr w:type="gramEnd"/>
            <w:r w:rsidRPr="00CB3CE8">
              <w:rPr>
                <w:rFonts w:hint="eastAsia"/>
                <w:color w:val="000000" w:themeColor="text1"/>
                <w:sz w:val="24"/>
              </w:rPr>
              <w:t>系数，见手册附录</w:t>
            </w:r>
            <w:r w:rsidRPr="00CB3CE8">
              <w:rPr>
                <w:rFonts w:hint="eastAsia"/>
                <w:color w:val="000000" w:themeColor="text1"/>
                <w:sz w:val="24"/>
              </w:rPr>
              <w:t>2</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Ef</w:t>
            </w:r>
            <w:r w:rsidRPr="00CB3CE8">
              <w:rPr>
                <w:rFonts w:hint="eastAsia"/>
                <w:color w:val="000000" w:themeColor="text1"/>
                <w:sz w:val="24"/>
              </w:rPr>
              <w:t>指堆场风蚀</w:t>
            </w:r>
            <w:proofErr w:type="gramStart"/>
            <w:r w:rsidRPr="00CB3CE8">
              <w:rPr>
                <w:rFonts w:hint="eastAsia"/>
                <w:color w:val="000000" w:themeColor="text1"/>
                <w:sz w:val="24"/>
              </w:rPr>
              <w:t>扬尘概化系数</w:t>
            </w:r>
            <w:proofErr w:type="gramEnd"/>
            <w:r w:rsidRPr="00CB3CE8">
              <w:rPr>
                <w:rFonts w:hint="eastAsia"/>
                <w:color w:val="000000" w:themeColor="text1"/>
                <w:sz w:val="24"/>
              </w:rPr>
              <w:t>，见手册附录</w:t>
            </w:r>
            <w:r w:rsidRPr="00CB3CE8">
              <w:rPr>
                <w:rFonts w:hint="eastAsia"/>
                <w:color w:val="000000" w:themeColor="text1"/>
                <w:sz w:val="24"/>
              </w:rPr>
              <w:t>3(</w:t>
            </w:r>
            <w:r w:rsidRPr="00CB3CE8">
              <w:rPr>
                <w:rFonts w:hint="eastAsia"/>
                <w:color w:val="000000" w:themeColor="text1"/>
                <w:sz w:val="24"/>
              </w:rPr>
              <w:t>单位：</w:t>
            </w:r>
            <w:proofErr w:type="gramStart"/>
            <w:r w:rsidRPr="00CB3CE8">
              <w:rPr>
                <w:rFonts w:hint="eastAsia"/>
                <w:color w:val="000000" w:themeColor="text1"/>
                <w:sz w:val="24"/>
              </w:rPr>
              <w:t>千克</w:t>
            </w:r>
            <w:r w:rsidRPr="00CB3CE8">
              <w:rPr>
                <w:rFonts w:hint="eastAsia"/>
                <w:color w:val="000000" w:themeColor="text1"/>
                <w:sz w:val="24"/>
              </w:rPr>
              <w:t>/</w:t>
            </w:r>
            <w:proofErr w:type="gramEnd"/>
            <w:r w:rsidRPr="00CB3CE8">
              <w:rPr>
                <w:rFonts w:hint="eastAsia"/>
                <w:color w:val="000000" w:themeColor="text1"/>
                <w:sz w:val="24"/>
              </w:rPr>
              <w:t>平方米</w:t>
            </w:r>
            <w:r w:rsidRPr="00CB3CE8">
              <w:rPr>
                <w:rFonts w:hint="eastAsia"/>
                <w:color w:val="000000" w:themeColor="text1"/>
                <w:sz w:val="24"/>
              </w:rPr>
              <w:t>)</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S</w:t>
            </w:r>
            <w:r w:rsidRPr="00CB3CE8">
              <w:rPr>
                <w:rFonts w:hint="eastAsia"/>
                <w:color w:val="000000" w:themeColor="text1"/>
                <w:sz w:val="24"/>
              </w:rPr>
              <w:t>指堆场占地面积</w:t>
            </w:r>
            <w:r w:rsidRPr="00CB3CE8">
              <w:rPr>
                <w:rFonts w:hint="eastAsia"/>
                <w:color w:val="000000" w:themeColor="text1"/>
                <w:sz w:val="24"/>
              </w:rPr>
              <w:t>(</w:t>
            </w:r>
            <w:r w:rsidRPr="00CB3CE8">
              <w:rPr>
                <w:rFonts w:hint="eastAsia"/>
                <w:color w:val="000000" w:themeColor="text1"/>
                <w:sz w:val="24"/>
              </w:rPr>
              <w:t>单位：平方米</w:t>
            </w:r>
            <w:r w:rsidRPr="00CB3CE8">
              <w:rPr>
                <w:rFonts w:hint="eastAsia"/>
                <w:color w:val="000000" w:themeColor="text1"/>
                <w:sz w:val="24"/>
              </w:rPr>
              <w:t>)</w:t>
            </w:r>
            <w:r w:rsidRPr="00CB3CE8">
              <w:rPr>
                <w:rFonts w:hint="eastAsia"/>
                <w:color w:val="000000" w:themeColor="text1"/>
                <w:sz w:val="24"/>
              </w:rPr>
              <w:t>。</w:t>
            </w:r>
          </w:p>
          <w:p w:rsidR="00727855" w:rsidRPr="00CB3CE8" w:rsidRDefault="00F0022F">
            <w:pPr>
              <w:jc w:val="center"/>
              <w:rPr>
                <w:color w:val="000000" w:themeColor="text1"/>
                <w:sz w:val="24"/>
              </w:rPr>
            </w:pPr>
            <w:r w:rsidRPr="00CB3CE8">
              <w:rPr>
                <w:b/>
                <w:bCs/>
                <w:color w:val="000000" w:themeColor="text1"/>
                <w:sz w:val="24"/>
              </w:rPr>
              <w:t>表</w:t>
            </w:r>
            <w:r w:rsidRPr="00CB3CE8">
              <w:rPr>
                <w:b/>
                <w:bCs/>
                <w:color w:val="000000" w:themeColor="text1"/>
                <w:sz w:val="24"/>
              </w:rPr>
              <w:t>4-</w:t>
            </w:r>
            <w:r w:rsidRPr="00CB3CE8">
              <w:rPr>
                <w:rFonts w:hint="eastAsia"/>
                <w:b/>
                <w:bCs/>
                <w:color w:val="000000" w:themeColor="text1"/>
                <w:sz w:val="24"/>
              </w:rPr>
              <w:t xml:space="preserve">5   </w:t>
            </w:r>
            <w:r w:rsidRPr="00CB3CE8">
              <w:rPr>
                <w:rFonts w:hint="eastAsia"/>
                <w:b/>
                <w:bCs/>
                <w:color w:val="000000" w:themeColor="text1"/>
                <w:sz w:val="24"/>
              </w:rPr>
              <w:t>物料堆存废气产生情况</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054"/>
              <w:gridCol w:w="1842"/>
              <w:gridCol w:w="2055"/>
            </w:tblGrid>
            <w:tr w:rsidR="00CB3CE8" w:rsidRPr="00CB3CE8">
              <w:trPr>
                <w:trHeight w:val="340"/>
              </w:trPr>
              <w:tc>
                <w:tcPr>
                  <w:tcW w:w="4054" w:type="dxa"/>
                  <w:tcBorders>
                    <w:top w:val="single" w:sz="12" w:space="0" w:color="auto"/>
                    <w:bottom w:val="single" w:sz="6" w:space="0" w:color="auto"/>
                    <w:tl2br w:val="single" w:sz="6" w:space="0" w:color="auto"/>
                  </w:tcBorders>
                  <w:vAlign w:val="center"/>
                </w:tcPr>
                <w:p w:rsidR="00727855" w:rsidRPr="00CB3CE8" w:rsidRDefault="00F0022F">
                  <w:pPr>
                    <w:spacing w:line="0" w:lineRule="atLeast"/>
                    <w:jc w:val="right"/>
                    <w:rPr>
                      <w:color w:val="000000" w:themeColor="text1"/>
                      <w:szCs w:val="21"/>
                    </w:rPr>
                  </w:pPr>
                  <w:r w:rsidRPr="00CB3CE8">
                    <w:rPr>
                      <w:rFonts w:hint="eastAsia"/>
                      <w:color w:val="000000" w:themeColor="text1"/>
                      <w:szCs w:val="21"/>
                    </w:rPr>
                    <w:t>污染源</w:t>
                  </w:r>
                </w:p>
                <w:p w:rsidR="00727855" w:rsidRPr="00CB3CE8" w:rsidRDefault="00F0022F">
                  <w:pPr>
                    <w:spacing w:line="0" w:lineRule="atLeast"/>
                    <w:jc w:val="left"/>
                    <w:rPr>
                      <w:color w:val="000000" w:themeColor="text1"/>
                      <w:szCs w:val="21"/>
                    </w:rPr>
                  </w:pPr>
                  <w:r w:rsidRPr="00CB3CE8">
                    <w:rPr>
                      <w:rFonts w:hint="eastAsia"/>
                      <w:color w:val="000000" w:themeColor="text1"/>
                      <w:szCs w:val="21"/>
                    </w:rPr>
                    <w:t>参数及取值</w:t>
                  </w:r>
                </w:p>
              </w:tc>
              <w:tc>
                <w:tcPr>
                  <w:tcW w:w="184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原料堆场</w:t>
                  </w:r>
                </w:p>
              </w:tc>
              <w:tc>
                <w:tcPr>
                  <w:tcW w:w="20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成品库</w:t>
                  </w:r>
                </w:p>
              </w:tc>
            </w:tr>
            <w:tr w:rsidR="00CB3CE8" w:rsidRPr="00CB3CE8">
              <w:trPr>
                <w:trHeight w:val="340"/>
              </w:trPr>
              <w:tc>
                <w:tcPr>
                  <w:tcW w:w="4054" w:type="dxa"/>
                  <w:tcBorders>
                    <w:top w:val="single" w:sz="6" w:space="0" w:color="auto"/>
                  </w:tcBorders>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运载车次</w:t>
                  </w:r>
                  <w:r w:rsidRPr="00CB3CE8">
                    <w:rPr>
                      <w:rFonts w:hint="eastAsia"/>
                      <w:color w:val="000000" w:themeColor="text1"/>
                      <w:szCs w:val="21"/>
                    </w:rPr>
                    <w:t>Nc(</w:t>
                  </w:r>
                  <w:r w:rsidRPr="00CB3CE8">
                    <w:rPr>
                      <w:rFonts w:hint="eastAsia"/>
                      <w:color w:val="000000" w:themeColor="text1"/>
                      <w:szCs w:val="21"/>
                    </w:rPr>
                    <w:t>车</w:t>
                  </w:r>
                  <w:r w:rsidRPr="00CB3CE8">
                    <w:rPr>
                      <w:rFonts w:hint="eastAsia"/>
                      <w:color w:val="000000" w:themeColor="text1"/>
                      <w:szCs w:val="21"/>
                    </w:rPr>
                    <w:t>)</w:t>
                  </w:r>
                </w:p>
              </w:tc>
              <w:tc>
                <w:tcPr>
                  <w:tcW w:w="1842" w:type="dxa"/>
                  <w:vAlign w:val="center"/>
                </w:tcPr>
                <w:p w:rsidR="00727855" w:rsidRPr="00CB3CE8" w:rsidRDefault="00F0022F" w:rsidP="002D0063">
                  <w:pPr>
                    <w:spacing w:line="0" w:lineRule="atLeast"/>
                    <w:jc w:val="center"/>
                    <w:rPr>
                      <w:color w:val="000000" w:themeColor="text1"/>
                      <w:szCs w:val="21"/>
                    </w:rPr>
                  </w:pPr>
                  <w:r w:rsidRPr="00CB3CE8">
                    <w:rPr>
                      <w:rFonts w:hint="eastAsia"/>
                      <w:color w:val="000000" w:themeColor="text1"/>
                      <w:szCs w:val="21"/>
                    </w:rPr>
                    <w:t>80</w:t>
                  </w:r>
                  <w:r w:rsidR="002D0063" w:rsidRPr="00CB3CE8">
                    <w:rPr>
                      <w:rFonts w:hint="eastAsia"/>
                      <w:color w:val="000000" w:themeColor="text1"/>
                      <w:szCs w:val="21"/>
                    </w:rPr>
                    <w:t>2</w:t>
                  </w:r>
                </w:p>
              </w:tc>
              <w:tc>
                <w:tcPr>
                  <w:tcW w:w="20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800</w:t>
                  </w:r>
                </w:p>
              </w:tc>
            </w:tr>
            <w:tr w:rsidR="00CB3CE8" w:rsidRPr="00CB3CE8">
              <w:trPr>
                <w:trHeight w:val="340"/>
              </w:trPr>
              <w:tc>
                <w:tcPr>
                  <w:tcW w:w="4054"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平均运载量</w:t>
                  </w:r>
                  <w:r w:rsidRPr="00CB3CE8">
                    <w:rPr>
                      <w:rFonts w:hint="eastAsia"/>
                      <w:color w:val="000000" w:themeColor="text1"/>
                      <w:szCs w:val="21"/>
                    </w:rPr>
                    <w:t>D(</w:t>
                  </w:r>
                  <w:r w:rsidRPr="00CB3CE8">
                    <w:rPr>
                      <w:rFonts w:hint="eastAsia"/>
                      <w:color w:val="000000" w:themeColor="text1"/>
                      <w:szCs w:val="21"/>
                    </w:rPr>
                    <w:t>吨</w:t>
                  </w:r>
                  <w:r w:rsidRPr="00CB3CE8">
                    <w:rPr>
                      <w:rFonts w:hint="eastAsia"/>
                      <w:color w:val="000000" w:themeColor="text1"/>
                      <w:szCs w:val="21"/>
                    </w:rPr>
                    <w:t>/</w:t>
                  </w:r>
                  <w:r w:rsidRPr="00CB3CE8">
                    <w:rPr>
                      <w:rFonts w:hint="eastAsia"/>
                      <w:color w:val="000000" w:themeColor="text1"/>
                      <w:szCs w:val="21"/>
                    </w:rPr>
                    <w:t>车</w:t>
                  </w:r>
                  <w:r w:rsidRPr="00CB3CE8">
                    <w:rPr>
                      <w:rFonts w:hint="eastAsia"/>
                      <w:color w:val="000000" w:themeColor="text1"/>
                      <w:szCs w:val="21"/>
                    </w:rPr>
                    <w:t>)</w:t>
                  </w:r>
                </w:p>
              </w:tc>
              <w:tc>
                <w:tcPr>
                  <w:tcW w:w="184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50</w:t>
                  </w:r>
                </w:p>
              </w:tc>
              <w:tc>
                <w:tcPr>
                  <w:tcW w:w="20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50</w:t>
                  </w:r>
                </w:p>
              </w:tc>
            </w:tr>
            <w:tr w:rsidR="00CB3CE8" w:rsidRPr="00CB3CE8">
              <w:trPr>
                <w:trHeight w:val="340"/>
              </w:trPr>
              <w:tc>
                <w:tcPr>
                  <w:tcW w:w="4054" w:type="dxa"/>
                  <w:vAlign w:val="center"/>
                </w:tcPr>
                <w:p w:rsidR="00727855" w:rsidRPr="00CB3CE8" w:rsidRDefault="00F0022F">
                  <w:pPr>
                    <w:spacing w:line="0" w:lineRule="atLeast"/>
                    <w:jc w:val="center"/>
                    <w:rPr>
                      <w:color w:val="000000" w:themeColor="text1"/>
                      <w:szCs w:val="21"/>
                    </w:rPr>
                  </w:pPr>
                  <w:proofErr w:type="gramStart"/>
                  <w:r w:rsidRPr="00CB3CE8">
                    <w:rPr>
                      <w:rFonts w:hint="eastAsia"/>
                      <w:color w:val="000000" w:themeColor="text1"/>
                      <w:szCs w:val="21"/>
                    </w:rPr>
                    <w:t>风速概化系数</w:t>
                  </w:r>
                  <w:proofErr w:type="gramEnd"/>
                  <w:r w:rsidRPr="00CB3CE8">
                    <w:rPr>
                      <w:rFonts w:hint="eastAsia"/>
                      <w:color w:val="000000" w:themeColor="text1"/>
                      <w:szCs w:val="21"/>
                    </w:rPr>
                    <w:t>a(</w:t>
                  </w:r>
                  <w:proofErr w:type="gramStart"/>
                  <w:r w:rsidRPr="00CB3CE8">
                    <w:rPr>
                      <w:rFonts w:hint="eastAsia"/>
                      <w:color w:val="000000" w:themeColor="text1"/>
                      <w:szCs w:val="21"/>
                    </w:rPr>
                    <w:t>千克</w:t>
                  </w:r>
                  <w:r w:rsidRPr="00CB3CE8">
                    <w:rPr>
                      <w:rFonts w:hint="eastAsia"/>
                      <w:color w:val="000000" w:themeColor="text1"/>
                      <w:szCs w:val="21"/>
                    </w:rPr>
                    <w:t>/</w:t>
                  </w:r>
                  <w:proofErr w:type="gramEnd"/>
                  <w:r w:rsidRPr="00CB3CE8">
                    <w:rPr>
                      <w:rFonts w:hint="eastAsia"/>
                      <w:color w:val="000000" w:themeColor="text1"/>
                      <w:szCs w:val="21"/>
                    </w:rPr>
                    <w:t>吨</w:t>
                  </w:r>
                  <w:r w:rsidRPr="00CB3CE8">
                    <w:rPr>
                      <w:rFonts w:hint="eastAsia"/>
                      <w:color w:val="000000" w:themeColor="text1"/>
                      <w:szCs w:val="21"/>
                    </w:rPr>
                    <w:t>)</w:t>
                  </w:r>
                </w:p>
              </w:tc>
              <w:tc>
                <w:tcPr>
                  <w:tcW w:w="184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河北省</w:t>
                  </w:r>
                  <w:r w:rsidRPr="00CB3CE8">
                    <w:rPr>
                      <w:rFonts w:hint="eastAsia"/>
                      <w:color w:val="000000" w:themeColor="text1"/>
                      <w:szCs w:val="21"/>
                    </w:rPr>
                    <w:t>0.001</w:t>
                  </w:r>
                </w:p>
              </w:tc>
              <w:tc>
                <w:tcPr>
                  <w:tcW w:w="20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河北省</w:t>
                  </w:r>
                  <w:r w:rsidRPr="00CB3CE8">
                    <w:rPr>
                      <w:rFonts w:hint="eastAsia"/>
                      <w:color w:val="000000" w:themeColor="text1"/>
                      <w:szCs w:val="21"/>
                    </w:rPr>
                    <w:t>0.001</w:t>
                  </w:r>
                </w:p>
              </w:tc>
            </w:tr>
            <w:tr w:rsidR="00CB3CE8" w:rsidRPr="00CB3CE8">
              <w:trPr>
                <w:trHeight w:val="340"/>
              </w:trPr>
              <w:tc>
                <w:tcPr>
                  <w:tcW w:w="4054"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物料含水</w:t>
                  </w:r>
                  <w:proofErr w:type="gramStart"/>
                  <w:r w:rsidRPr="00CB3CE8">
                    <w:rPr>
                      <w:rFonts w:hint="eastAsia"/>
                      <w:color w:val="000000" w:themeColor="text1"/>
                      <w:szCs w:val="21"/>
                    </w:rPr>
                    <w:t>率概化</w:t>
                  </w:r>
                  <w:proofErr w:type="gramEnd"/>
                  <w:r w:rsidRPr="00CB3CE8">
                    <w:rPr>
                      <w:rFonts w:hint="eastAsia"/>
                      <w:color w:val="000000" w:themeColor="text1"/>
                      <w:szCs w:val="21"/>
                    </w:rPr>
                    <w:t>系数</w:t>
                  </w:r>
                  <w:r w:rsidRPr="00CB3CE8">
                    <w:rPr>
                      <w:rFonts w:hint="eastAsia"/>
                      <w:color w:val="000000" w:themeColor="text1"/>
                      <w:szCs w:val="21"/>
                    </w:rPr>
                    <w:t>b</w:t>
                  </w:r>
                </w:p>
              </w:tc>
              <w:tc>
                <w:tcPr>
                  <w:tcW w:w="1842"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0.00</w:t>
                  </w:r>
                  <w:r w:rsidRPr="00CB3CE8">
                    <w:rPr>
                      <w:rFonts w:hint="eastAsia"/>
                      <w:color w:val="000000" w:themeColor="text1"/>
                      <w:szCs w:val="21"/>
                    </w:rPr>
                    <w:t>0</w:t>
                  </w:r>
                  <w:r w:rsidRPr="00CB3CE8">
                    <w:rPr>
                      <w:color w:val="000000" w:themeColor="text1"/>
                      <w:szCs w:val="21"/>
                    </w:rPr>
                    <w:t>4</w:t>
                  </w:r>
                </w:p>
              </w:tc>
              <w:tc>
                <w:tcPr>
                  <w:tcW w:w="2055"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0.00</w:t>
                  </w:r>
                  <w:r w:rsidRPr="00CB3CE8">
                    <w:rPr>
                      <w:rFonts w:hint="eastAsia"/>
                      <w:color w:val="000000" w:themeColor="text1"/>
                      <w:szCs w:val="21"/>
                    </w:rPr>
                    <w:t>17</w:t>
                  </w:r>
                </w:p>
              </w:tc>
            </w:tr>
            <w:tr w:rsidR="00CB3CE8" w:rsidRPr="00CB3CE8">
              <w:trPr>
                <w:trHeight w:val="340"/>
              </w:trPr>
              <w:tc>
                <w:tcPr>
                  <w:tcW w:w="4054"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堆场风蚀</w:t>
                  </w:r>
                  <w:proofErr w:type="gramStart"/>
                  <w:r w:rsidRPr="00CB3CE8">
                    <w:rPr>
                      <w:rFonts w:hint="eastAsia"/>
                      <w:color w:val="000000" w:themeColor="text1"/>
                      <w:szCs w:val="21"/>
                    </w:rPr>
                    <w:t>扬尘概化系数</w:t>
                  </w:r>
                  <w:proofErr w:type="gramEnd"/>
                  <w:r w:rsidRPr="00CB3CE8">
                    <w:rPr>
                      <w:rFonts w:hint="eastAsia"/>
                      <w:color w:val="000000" w:themeColor="text1"/>
                      <w:szCs w:val="21"/>
                    </w:rPr>
                    <w:t>E</w:t>
                  </w:r>
                  <w:r w:rsidRPr="00CB3CE8">
                    <w:rPr>
                      <w:rFonts w:hint="eastAsia"/>
                      <w:color w:val="000000" w:themeColor="text1"/>
                      <w:szCs w:val="21"/>
                      <w:vertAlign w:val="subscript"/>
                    </w:rPr>
                    <w:t>f</w:t>
                  </w:r>
                  <w:r w:rsidRPr="00CB3CE8">
                    <w:rPr>
                      <w:rFonts w:hint="eastAsia"/>
                      <w:color w:val="000000" w:themeColor="text1"/>
                      <w:szCs w:val="21"/>
                    </w:rPr>
                    <w:t>(</w:t>
                  </w:r>
                  <w:proofErr w:type="gramStart"/>
                  <w:r w:rsidRPr="00CB3CE8">
                    <w:rPr>
                      <w:rFonts w:hint="eastAsia"/>
                      <w:color w:val="000000" w:themeColor="text1"/>
                      <w:szCs w:val="21"/>
                    </w:rPr>
                    <w:t>千克</w:t>
                  </w:r>
                  <w:r w:rsidRPr="00CB3CE8">
                    <w:rPr>
                      <w:rFonts w:hint="eastAsia"/>
                      <w:color w:val="000000" w:themeColor="text1"/>
                      <w:szCs w:val="21"/>
                    </w:rPr>
                    <w:t>/</w:t>
                  </w:r>
                  <w:proofErr w:type="gramEnd"/>
                  <w:r w:rsidRPr="00CB3CE8">
                    <w:rPr>
                      <w:rFonts w:hint="eastAsia"/>
                      <w:color w:val="000000" w:themeColor="text1"/>
                      <w:szCs w:val="21"/>
                    </w:rPr>
                    <w:t>平方米</w:t>
                  </w:r>
                  <w:r w:rsidRPr="00CB3CE8">
                    <w:rPr>
                      <w:rFonts w:hint="eastAsia"/>
                      <w:color w:val="000000" w:themeColor="text1"/>
                      <w:szCs w:val="21"/>
                    </w:rPr>
                    <w:t>)</w:t>
                  </w:r>
                </w:p>
              </w:tc>
              <w:tc>
                <w:tcPr>
                  <w:tcW w:w="1842"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5.6502</w:t>
                  </w:r>
                </w:p>
              </w:tc>
              <w:tc>
                <w:tcPr>
                  <w:tcW w:w="2055"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3.6062</w:t>
                  </w:r>
                </w:p>
              </w:tc>
            </w:tr>
            <w:tr w:rsidR="00CB3CE8" w:rsidRPr="00CB3CE8">
              <w:trPr>
                <w:trHeight w:val="340"/>
              </w:trPr>
              <w:tc>
                <w:tcPr>
                  <w:tcW w:w="4054"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堆场占地面积</w:t>
                  </w:r>
                  <w:r w:rsidRPr="00CB3CE8">
                    <w:rPr>
                      <w:rFonts w:hint="eastAsia"/>
                      <w:color w:val="000000" w:themeColor="text1"/>
                      <w:szCs w:val="21"/>
                    </w:rPr>
                    <w:t>S(</w:t>
                  </w:r>
                  <w:r w:rsidRPr="00CB3CE8">
                    <w:rPr>
                      <w:rFonts w:hint="eastAsia"/>
                      <w:color w:val="000000" w:themeColor="text1"/>
                      <w:szCs w:val="21"/>
                    </w:rPr>
                    <w:t>平方米</w:t>
                  </w:r>
                  <w:r w:rsidRPr="00CB3CE8">
                    <w:rPr>
                      <w:rFonts w:hint="eastAsia"/>
                      <w:color w:val="000000" w:themeColor="text1"/>
                      <w:szCs w:val="21"/>
                    </w:rPr>
                    <w:t>)</w:t>
                  </w:r>
                </w:p>
              </w:tc>
              <w:tc>
                <w:tcPr>
                  <w:tcW w:w="184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2000</w:t>
                  </w:r>
                </w:p>
              </w:tc>
              <w:tc>
                <w:tcPr>
                  <w:tcW w:w="20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150</w:t>
                  </w:r>
                </w:p>
              </w:tc>
            </w:tr>
            <w:tr w:rsidR="00CB3CE8" w:rsidRPr="00CB3CE8">
              <w:trPr>
                <w:trHeight w:val="340"/>
              </w:trPr>
              <w:tc>
                <w:tcPr>
                  <w:tcW w:w="4054"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颗粒物产生量</w:t>
                  </w:r>
                  <w:r w:rsidRPr="00CB3CE8">
                    <w:rPr>
                      <w:b/>
                      <w:bCs/>
                      <w:i/>
                      <w:iCs/>
                      <w:color w:val="000000" w:themeColor="text1"/>
                      <w:szCs w:val="21"/>
                    </w:rPr>
                    <w:t>P</w:t>
                  </w:r>
                  <w:r w:rsidRPr="00CB3CE8">
                    <w:rPr>
                      <w:rFonts w:hint="eastAsia"/>
                      <w:color w:val="000000" w:themeColor="text1"/>
                      <w:szCs w:val="21"/>
                    </w:rPr>
                    <w:t>(</w:t>
                  </w:r>
                  <w:r w:rsidRPr="00CB3CE8">
                    <w:rPr>
                      <w:rFonts w:hint="eastAsia"/>
                      <w:color w:val="000000" w:themeColor="text1"/>
                      <w:szCs w:val="21"/>
                    </w:rPr>
                    <w:t>吨</w:t>
                  </w:r>
                  <w:r w:rsidRPr="00CB3CE8">
                    <w:rPr>
                      <w:rFonts w:hint="eastAsia"/>
                      <w:color w:val="000000" w:themeColor="text1"/>
                      <w:szCs w:val="21"/>
                    </w:rPr>
                    <w:t>)</w:t>
                  </w:r>
                </w:p>
              </w:tc>
              <w:tc>
                <w:tcPr>
                  <w:tcW w:w="1842" w:type="dxa"/>
                  <w:vAlign w:val="center"/>
                </w:tcPr>
                <w:p w:rsidR="00727855" w:rsidRPr="00CB3CE8" w:rsidRDefault="00F0022F" w:rsidP="002D0063">
                  <w:pPr>
                    <w:spacing w:line="0" w:lineRule="atLeast"/>
                    <w:jc w:val="center"/>
                    <w:rPr>
                      <w:color w:val="000000" w:themeColor="text1"/>
                      <w:szCs w:val="21"/>
                    </w:rPr>
                  </w:pPr>
                  <w:r w:rsidRPr="00CB3CE8">
                    <w:rPr>
                      <w:rFonts w:hint="eastAsia"/>
                      <w:color w:val="000000" w:themeColor="text1"/>
                      <w:szCs w:val="21"/>
                    </w:rPr>
                    <w:t>122.</w:t>
                  </w:r>
                  <w:r w:rsidR="002D0063" w:rsidRPr="00CB3CE8">
                    <w:rPr>
                      <w:rFonts w:hint="eastAsia"/>
                      <w:color w:val="000000" w:themeColor="text1"/>
                      <w:szCs w:val="21"/>
                    </w:rPr>
                    <w:t>851</w:t>
                  </w:r>
                </w:p>
              </w:tc>
              <w:tc>
                <w:tcPr>
                  <w:tcW w:w="205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23.638</w:t>
                  </w:r>
                </w:p>
              </w:tc>
            </w:tr>
          </w:tbl>
          <w:p w:rsidR="00727855" w:rsidRPr="00CB3CE8" w:rsidRDefault="00F0022F">
            <w:pPr>
              <w:spacing w:line="360" w:lineRule="auto"/>
              <w:ind w:firstLineChars="200" w:firstLine="482"/>
              <w:rPr>
                <w:b/>
                <w:color w:val="000000" w:themeColor="text1"/>
                <w:sz w:val="24"/>
              </w:rPr>
            </w:pPr>
            <w:r w:rsidRPr="00CB3CE8">
              <w:rPr>
                <w:b/>
                <w:color w:val="000000" w:themeColor="text1"/>
                <w:sz w:val="24"/>
              </w:rPr>
              <w:fldChar w:fldCharType="begin"/>
            </w:r>
            <w:r w:rsidRPr="00CB3CE8">
              <w:rPr>
                <w:b/>
                <w:color w:val="000000" w:themeColor="text1"/>
                <w:sz w:val="24"/>
              </w:rPr>
              <w:instrText xml:space="preserve"> </w:instrText>
            </w:r>
            <w:r w:rsidRPr="00CB3CE8">
              <w:rPr>
                <w:rFonts w:hint="eastAsia"/>
                <w:b/>
                <w:color w:val="000000" w:themeColor="text1"/>
                <w:sz w:val="24"/>
              </w:rPr>
              <w:instrText>= 2 \* GB3</w:instrText>
            </w:r>
            <w:r w:rsidRPr="00CB3CE8">
              <w:rPr>
                <w:b/>
                <w:color w:val="000000" w:themeColor="text1"/>
                <w:sz w:val="24"/>
              </w:rPr>
              <w:instrText xml:space="preserve"> </w:instrText>
            </w:r>
            <w:r w:rsidRPr="00CB3CE8">
              <w:rPr>
                <w:b/>
                <w:color w:val="000000" w:themeColor="text1"/>
                <w:sz w:val="24"/>
              </w:rPr>
              <w:fldChar w:fldCharType="separate"/>
            </w:r>
            <w:r w:rsidRPr="00CB3CE8">
              <w:rPr>
                <w:rFonts w:hint="eastAsia"/>
                <w:b/>
                <w:color w:val="000000" w:themeColor="text1"/>
                <w:sz w:val="24"/>
              </w:rPr>
              <w:t>②</w:t>
            </w:r>
            <w:r w:rsidRPr="00CB3CE8">
              <w:rPr>
                <w:b/>
                <w:color w:val="000000" w:themeColor="text1"/>
                <w:sz w:val="24"/>
              </w:rPr>
              <w:fldChar w:fldCharType="end"/>
            </w:r>
            <w:r w:rsidRPr="00CB3CE8">
              <w:rPr>
                <w:rFonts w:hint="eastAsia"/>
                <w:b/>
                <w:color w:val="000000" w:themeColor="text1"/>
                <w:sz w:val="24"/>
              </w:rPr>
              <w:t>环保措施</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原矿堆场采取措施为四面设置高于堆放</w:t>
            </w:r>
            <w:proofErr w:type="gramStart"/>
            <w:r w:rsidRPr="00CB3CE8">
              <w:rPr>
                <w:rFonts w:hint="eastAsia"/>
                <w:color w:val="000000" w:themeColor="text1"/>
                <w:sz w:val="24"/>
              </w:rPr>
              <w:t>物高度</w:t>
            </w:r>
            <w:proofErr w:type="gramEnd"/>
            <w:r w:rsidRPr="00CB3CE8">
              <w:rPr>
                <w:rFonts w:hint="eastAsia"/>
                <w:color w:val="000000" w:themeColor="text1"/>
                <w:sz w:val="24"/>
              </w:rPr>
              <w:t>的封闭的</w:t>
            </w:r>
            <w:proofErr w:type="gramStart"/>
            <w:r w:rsidRPr="00CB3CE8">
              <w:rPr>
                <w:rFonts w:hint="eastAsia"/>
                <w:color w:val="000000" w:themeColor="text1"/>
                <w:sz w:val="24"/>
              </w:rPr>
              <w:t>抑尘墙</w:t>
            </w:r>
            <w:proofErr w:type="gramEnd"/>
            <w:r w:rsidRPr="00CB3CE8">
              <w:rPr>
                <w:rFonts w:hint="eastAsia"/>
                <w:color w:val="000000" w:themeColor="text1"/>
                <w:sz w:val="24"/>
              </w:rPr>
              <w:t>或防风</w:t>
            </w:r>
            <w:proofErr w:type="gramStart"/>
            <w:r w:rsidRPr="00CB3CE8">
              <w:rPr>
                <w:rFonts w:hint="eastAsia"/>
                <w:color w:val="000000" w:themeColor="text1"/>
                <w:sz w:val="24"/>
              </w:rPr>
              <w:t>抑</w:t>
            </w:r>
            <w:proofErr w:type="gramEnd"/>
            <w:r w:rsidRPr="00CB3CE8">
              <w:rPr>
                <w:rFonts w:hint="eastAsia"/>
                <w:color w:val="000000" w:themeColor="text1"/>
                <w:sz w:val="24"/>
              </w:rPr>
              <w:t>尘网，进出车辆清洗，建设</w:t>
            </w:r>
            <w:proofErr w:type="gramStart"/>
            <w:r w:rsidRPr="00CB3CE8">
              <w:rPr>
                <w:rFonts w:hint="eastAsia"/>
                <w:color w:val="000000" w:themeColor="text1"/>
                <w:sz w:val="24"/>
              </w:rPr>
              <w:t>喷淋抑尘装置</w:t>
            </w:r>
            <w:proofErr w:type="gramEnd"/>
            <w:r w:rsidRPr="00CB3CE8">
              <w:rPr>
                <w:rFonts w:hint="eastAsia"/>
                <w:color w:val="000000" w:themeColor="text1"/>
                <w:sz w:val="24"/>
              </w:rPr>
              <w:t>，及时喷洒，使物料保持湿润状态。精粉库、石子库、砂子库和废料</w:t>
            </w:r>
            <w:proofErr w:type="gramStart"/>
            <w:r w:rsidRPr="00CB3CE8">
              <w:rPr>
                <w:rFonts w:hint="eastAsia"/>
                <w:color w:val="000000" w:themeColor="text1"/>
                <w:sz w:val="24"/>
              </w:rPr>
              <w:t>库采取</w:t>
            </w:r>
            <w:proofErr w:type="gramEnd"/>
            <w:r w:rsidRPr="00CB3CE8">
              <w:rPr>
                <w:rFonts w:hint="eastAsia"/>
                <w:color w:val="000000" w:themeColor="text1"/>
                <w:sz w:val="24"/>
              </w:rPr>
              <w:t>措施为建设封闭式库房，进出车辆清洗，建设水喷淋装置，及时喷洒，使物料保持湿润状态。</w:t>
            </w:r>
          </w:p>
          <w:p w:rsidR="00727855" w:rsidRPr="00CB3CE8" w:rsidRDefault="00F0022F">
            <w:pPr>
              <w:spacing w:line="360" w:lineRule="auto"/>
              <w:ind w:firstLineChars="200" w:firstLine="482"/>
              <w:rPr>
                <w:b/>
                <w:color w:val="000000" w:themeColor="text1"/>
                <w:sz w:val="24"/>
              </w:rPr>
            </w:pPr>
            <w:r w:rsidRPr="00CB3CE8">
              <w:rPr>
                <w:b/>
                <w:color w:val="000000" w:themeColor="text1"/>
                <w:sz w:val="24"/>
              </w:rPr>
              <w:fldChar w:fldCharType="begin"/>
            </w:r>
            <w:r w:rsidRPr="00CB3CE8">
              <w:rPr>
                <w:b/>
                <w:color w:val="000000" w:themeColor="text1"/>
                <w:sz w:val="24"/>
              </w:rPr>
              <w:instrText xml:space="preserve"> </w:instrText>
            </w:r>
            <w:r w:rsidRPr="00CB3CE8">
              <w:rPr>
                <w:rFonts w:hint="eastAsia"/>
                <w:b/>
                <w:color w:val="000000" w:themeColor="text1"/>
                <w:sz w:val="24"/>
              </w:rPr>
              <w:instrText>= 3 \* GB3</w:instrText>
            </w:r>
            <w:r w:rsidRPr="00CB3CE8">
              <w:rPr>
                <w:b/>
                <w:color w:val="000000" w:themeColor="text1"/>
                <w:sz w:val="24"/>
              </w:rPr>
              <w:instrText xml:space="preserve"> </w:instrText>
            </w:r>
            <w:r w:rsidRPr="00CB3CE8">
              <w:rPr>
                <w:b/>
                <w:color w:val="000000" w:themeColor="text1"/>
                <w:sz w:val="24"/>
              </w:rPr>
              <w:fldChar w:fldCharType="separate"/>
            </w:r>
            <w:r w:rsidRPr="00CB3CE8">
              <w:rPr>
                <w:rFonts w:hint="eastAsia"/>
                <w:b/>
                <w:color w:val="000000" w:themeColor="text1"/>
                <w:sz w:val="24"/>
              </w:rPr>
              <w:t>③</w:t>
            </w:r>
            <w:r w:rsidRPr="00CB3CE8">
              <w:rPr>
                <w:b/>
                <w:color w:val="000000" w:themeColor="text1"/>
                <w:sz w:val="24"/>
              </w:rPr>
              <w:fldChar w:fldCharType="end"/>
            </w:r>
            <w:r w:rsidRPr="00CB3CE8">
              <w:rPr>
                <w:rFonts w:hint="eastAsia"/>
                <w:b/>
                <w:color w:val="000000" w:themeColor="text1"/>
                <w:sz w:val="24"/>
              </w:rPr>
              <w:t>颗粒物排放量核算</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工业企业固体物料堆场颗粒物排放量核算公式如下：</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Uc=P</w:t>
            </w:r>
            <w:r w:rsidRPr="00CB3CE8">
              <w:rPr>
                <w:rFonts w:hint="eastAsia"/>
                <w:color w:val="000000" w:themeColor="text1"/>
                <w:sz w:val="24"/>
              </w:rPr>
              <w:t>×</w:t>
            </w:r>
            <w:r w:rsidRPr="00CB3CE8">
              <w:rPr>
                <w:rFonts w:hint="eastAsia"/>
                <w:color w:val="000000" w:themeColor="text1"/>
                <w:sz w:val="24"/>
              </w:rPr>
              <w:t>(1-C</w:t>
            </w:r>
            <w:r w:rsidRPr="00CB3CE8">
              <w:rPr>
                <w:rFonts w:hint="eastAsia"/>
                <w:color w:val="000000" w:themeColor="text1"/>
                <w:sz w:val="24"/>
                <w:vertAlign w:val="subscript"/>
              </w:rPr>
              <w:t>m</w:t>
            </w:r>
            <w:r w:rsidRPr="00CB3CE8">
              <w:rPr>
                <w:rFonts w:hint="eastAsia"/>
                <w:color w:val="000000" w:themeColor="text1"/>
                <w:sz w:val="24"/>
              </w:rPr>
              <w:t>)</w:t>
            </w:r>
            <w:r w:rsidRPr="00CB3CE8">
              <w:rPr>
                <w:rFonts w:hint="eastAsia"/>
                <w:color w:val="000000" w:themeColor="text1"/>
                <w:sz w:val="24"/>
              </w:rPr>
              <w:t>×</w:t>
            </w:r>
            <w:r w:rsidRPr="00CB3CE8">
              <w:rPr>
                <w:rFonts w:hint="eastAsia"/>
                <w:color w:val="000000" w:themeColor="text1"/>
                <w:sz w:val="24"/>
              </w:rPr>
              <w:t>(1-T</w:t>
            </w:r>
            <w:r w:rsidRPr="00CB3CE8">
              <w:rPr>
                <w:rFonts w:hint="eastAsia"/>
                <w:color w:val="000000" w:themeColor="text1"/>
                <w:sz w:val="24"/>
                <w:vertAlign w:val="subscript"/>
              </w:rPr>
              <w:t>m</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式中：</w:t>
            </w:r>
            <w:r w:rsidRPr="00CB3CE8">
              <w:rPr>
                <w:rFonts w:hint="eastAsia"/>
                <w:color w:val="000000" w:themeColor="text1"/>
                <w:sz w:val="24"/>
              </w:rPr>
              <w:t>P</w:t>
            </w:r>
            <w:r w:rsidRPr="00CB3CE8">
              <w:rPr>
                <w:rFonts w:hint="eastAsia"/>
                <w:color w:val="000000" w:themeColor="text1"/>
                <w:sz w:val="24"/>
              </w:rPr>
              <w:t>指颗粒物产生量</w:t>
            </w:r>
            <w:r w:rsidRPr="00CB3CE8">
              <w:rPr>
                <w:rFonts w:hint="eastAsia"/>
                <w:color w:val="000000" w:themeColor="text1"/>
                <w:sz w:val="24"/>
              </w:rPr>
              <w:t>(</w:t>
            </w:r>
            <w:r w:rsidRPr="00CB3CE8">
              <w:rPr>
                <w:rFonts w:hint="eastAsia"/>
                <w:color w:val="000000" w:themeColor="text1"/>
                <w:sz w:val="24"/>
              </w:rPr>
              <w:t>单位：吨</w:t>
            </w:r>
            <w:r w:rsidRPr="00CB3CE8">
              <w:rPr>
                <w:rFonts w:hint="eastAsia"/>
                <w:color w:val="000000" w:themeColor="text1"/>
                <w:sz w:val="24"/>
              </w:rPr>
              <w:t>)</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Uc</w:t>
            </w:r>
            <w:r w:rsidRPr="00CB3CE8">
              <w:rPr>
                <w:rFonts w:hint="eastAsia"/>
                <w:color w:val="000000" w:themeColor="text1"/>
                <w:sz w:val="24"/>
              </w:rPr>
              <w:t>指颗粒物排放量</w:t>
            </w:r>
            <w:r w:rsidRPr="00CB3CE8">
              <w:rPr>
                <w:rFonts w:hint="eastAsia"/>
                <w:color w:val="000000" w:themeColor="text1"/>
                <w:sz w:val="24"/>
              </w:rPr>
              <w:t>(</w:t>
            </w:r>
            <w:r w:rsidRPr="00CB3CE8">
              <w:rPr>
                <w:rFonts w:hint="eastAsia"/>
                <w:color w:val="000000" w:themeColor="text1"/>
                <w:sz w:val="24"/>
              </w:rPr>
              <w:t>单位：吨</w:t>
            </w:r>
            <w:r w:rsidRPr="00CB3CE8">
              <w:rPr>
                <w:rFonts w:hint="eastAsia"/>
                <w:color w:val="000000" w:themeColor="text1"/>
                <w:sz w:val="24"/>
              </w:rPr>
              <w:t>)</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Cm</w:t>
            </w:r>
            <w:r w:rsidRPr="00CB3CE8">
              <w:rPr>
                <w:rFonts w:hint="eastAsia"/>
                <w:color w:val="000000" w:themeColor="text1"/>
                <w:sz w:val="24"/>
              </w:rPr>
              <w:t>指颗粒物控制措施控制效率</w:t>
            </w:r>
            <w:r w:rsidRPr="00CB3CE8">
              <w:rPr>
                <w:rFonts w:hint="eastAsia"/>
                <w:color w:val="000000" w:themeColor="text1"/>
                <w:sz w:val="24"/>
              </w:rPr>
              <w:t>(</w:t>
            </w:r>
            <w:r w:rsidRPr="00CB3CE8">
              <w:rPr>
                <w:rFonts w:hint="eastAsia"/>
                <w:color w:val="000000" w:themeColor="text1"/>
                <w:sz w:val="24"/>
              </w:rPr>
              <w:t>单位：</w:t>
            </w:r>
            <w:r w:rsidRPr="00CB3CE8">
              <w:rPr>
                <w:rFonts w:hint="eastAsia"/>
                <w:color w:val="000000" w:themeColor="text1"/>
                <w:sz w:val="24"/>
              </w:rPr>
              <w:t>%)</w:t>
            </w:r>
            <w:r w:rsidRPr="00CB3CE8">
              <w:rPr>
                <w:rFonts w:hint="eastAsia"/>
                <w:color w:val="000000" w:themeColor="text1"/>
                <w:sz w:val="24"/>
              </w:rPr>
              <w:t>，见手册附录</w:t>
            </w:r>
            <w:r w:rsidRPr="00CB3CE8">
              <w:rPr>
                <w:rFonts w:hint="eastAsia"/>
                <w:color w:val="000000" w:themeColor="text1"/>
                <w:sz w:val="24"/>
              </w:rPr>
              <w:t>4</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lastRenderedPageBreak/>
              <w:t>Tm</w:t>
            </w:r>
            <w:r w:rsidRPr="00CB3CE8">
              <w:rPr>
                <w:rFonts w:hint="eastAsia"/>
                <w:color w:val="000000" w:themeColor="text1"/>
                <w:sz w:val="24"/>
              </w:rPr>
              <w:t>指堆场类型控制效率</w:t>
            </w:r>
            <w:r w:rsidRPr="00CB3CE8">
              <w:rPr>
                <w:rFonts w:hint="eastAsia"/>
                <w:color w:val="000000" w:themeColor="text1"/>
                <w:sz w:val="24"/>
              </w:rPr>
              <w:t>(</w:t>
            </w:r>
            <w:r w:rsidRPr="00CB3CE8">
              <w:rPr>
                <w:rFonts w:hint="eastAsia"/>
                <w:color w:val="000000" w:themeColor="text1"/>
                <w:sz w:val="24"/>
              </w:rPr>
              <w:t>单位：</w:t>
            </w:r>
            <w:r w:rsidRPr="00CB3CE8">
              <w:rPr>
                <w:rFonts w:hint="eastAsia"/>
                <w:color w:val="000000" w:themeColor="text1"/>
                <w:sz w:val="24"/>
              </w:rPr>
              <w:t>%)</w:t>
            </w:r>
            <w:r w:rsidRPr="00CB3CE8">
              <w:rPr>
                <w:rFonts w:hint="eastAsia"/>
                <w:color w:val="000000" w:themeColor="text1"/>
                <w:sz w:val="24"/>
              </w:rPr>
              <w:t>，见手册附录</w:t>
            </w:r>
            <w:r w:rsidRPr="00CB3CE8">
              <w:rPr>
                <w:rFonts w:hint="eastAsia"/>
                <w:color w:val="000000" w:themeColor="text1"/>
                <w:sz w:val="24"/>
              </w:rPr>
              <w:t>5</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根据上述公式及相关参数，计算项目精矿库、石子库、砂子库、废料库转运过程产生的颗粒物。</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颗粒物排放量计算参数及结果见下表</w:t>
            </w:r>
            <w:r w:rsidRPr="00CB3CE8">
              <w:rPr>
                <w:rFonts w:hint="eastAsia"/>
                <w:color w:val="000000" w:themeColor="text1"/>
                <w:sz w:val="24"/>
              </w:rPr>
              <w:t>4-6</w:t>
            </w:r>
            <w:r w:rsidRPr="00CB3CE8">
              <w:rPr>
                <w:rFonts w:hint="eastAsia"/>
                <w:color w:val="000000" w:themeColor="text1"/>
                <w:sz w:val="24"/>
              </w:rPr>
              <w:t>。</w:t>
            </w:r>
          </w:p>
          <w:p w:rsidR="00727855" w:rsidRPr="00CB3CE8" w:rsidRDefault="00F0022F">
            <w:pPr>
              <w:jc w:val="center"/>
              <w:rPr>
                <w:color w:val="000000" w:themeColor="text1"/>
                <w:sz w:val="24"/>
              </w:rPr>
            </w:pPr>
            <w:r w:rsidRPr="00CB3CE8">
              <w:rPr>
                <w:b/>
                <w:bCs/>
                <w:color w:val="000000" w:themeColor="text1"/>
                <w:sz w:val="24"/>
              </w:rPr>
              <w:t>表</w:t>
            </w:r>
            <w:r w:rsidRPr="00CB3CE8">
              <w:rPr>
                <w:b/>
                <w:bCs/>
                <w:color w:val="000000" w:themeColor="text1"/>
                <w:sz w:val="24"/>
              </w:rPr>
              <w:t>4-</w:t>
            </w:r>
            <w:r w:rsidRPr="00CB3CE8">
              <w:rPr>
                <w:rFonts w:hint="eastAsia"/>
                <w:b/>
                <w:bCs/>
                <w:color w:val="000000" w:themeColor="text1"/>
                <w:sz w:val="24"/>
              </w:rPr>
              <w:t xml:space="preserve">6   </w:t>
            </w:r>
            <w:r w:rsidRPr="00CB3CE8">
              <w:rPr>
                <w:rFonts w:hint="eastAsia"/>
                <w:b/>
                <w:bCs/>
                <w:color w:val="000000" w:themeColor="text1"/>
                <w:sz w:val="24"/>
              </w:rPr>
              <w:t>物料堆存废气排放情况</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203"/>
              <w:gridCol w:w="2552"/>
              <w:gridCol w:w="2196"/>
            </w:tblGrid>
            <w:tr w:rsidR="00CB3CE8" w:rsidRPr="00CB3CE8">
              <w:trPr>
                <w:trHeight w:val="340"/>
              </w:trPr>
              <w:tc>
                <w:tcPr>
                  <w:tcW w:w="3203" w:type="dxa"/>
                  <w:tcBorders>
                    <w:top w:val="single" w:sz="12" w:space="0" w:color="auto"/>
                    <w:bottom w:val="single" w:sz="6" w:space="0" w:color="auto"/>
                    <w:tl2br w:val="single" w:sz="6" w:space="0" w:color="auto"/>
                  </w:tcBorders>
                  <w:vAlign w:val="center"/>
                </w:tcPr>
                <w:p w:rsidR="00727855" w:rsidRPr="00CB3CE8" w:rsidRDefault="00F0022F">
                  <w:pPr>
                    <w:spacing w:line="0" w:lineRule="atLeast"/>
                    <w:jc w:val="right"/>
                    <w:rPr>
                      <w:color w:val="000000" w:themeColor="text1"/>
                      <w:szCs w:val="21"/>
                    </w:rPr>
                  </w:pPr>
                  <w:r w:rsidRPr="00CB3CE8">
                    <w:rPr>
                      <w:rFonts w:hint="eastAsia"/>
                      <w:color w:val="000000" w:themeColor="text1"/>
                      <w:szCs w:val="21"/>
                    </w:rPr>
                    <w:t>污染源</w:t>
                  </w:r>
                </w:p>
                <w:p w:rsidR="00727855" w:rsidRPr="00CB3CE8" w:rsidRDefault="00F0022F">
                  <w:pPr>
                    <w:spacing w:line="0" w:lineRule="atLeast"/>
                    <w:jc w:val="left"/>
                    <w:rPr>
                      <w:color w:val="000000" w:themeColor="text1"/>
                      <w:szCs w:val="21"/>
                    </w:rPr>
                  </w:pPr>
                  <w:r w:rsidRPr="00CB3CE8">
                    <w:rPr>
                      <w:rFonts w:hint="eastAsia"/>
                      <w:color w:val="000000" w:themeColor="text1"/>
                      <w:szCs w:val="21"/>
                    </w:rPr>
                    <w:t>参数及取值</w:t>
                  </w:r>
                </w:p>
              </w:tc>
              <w:tc>
                <w:tcPr>
                  <w:tcW w:w="255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原料堆场</w:t>
                  </w:r>
                </w:p>
              </w:tc>
              <w:tc>
                <w:tcPr>
                  <w:tcW w:w="2196"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成品库</w:t>
                  </w:r>
                </w:p>
              </w:tc>
            </w:tr>
            <w:tr w:rsidR="00CB3CE8" w:rsidRPr="00CB3CE8">
              <w:trPr>
                <w:trHeight w:val="340"/>
              </w:trPr>
              <w:tc>
                <w:tcPr>
                  <w:tcW w:w="3203" w:type="dxa"/>
                  <w:tcBorders>
                    <w:top w:val="single" w:sz="6" w:space="0" w:color="auto"/>
                  </w:tcBorders>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颗粒物产生量</w:t>
                  </w:r>
                  <w:r w:rsidRPr="00CB3CE8">
                    <w:rPr>
                      <w:b/>
                      <w:bCs/>
                      <w:i/>
                      <w:iCs/>
                      <w:color w:val="000000" w:themeColor="text1"/>
                      <w:szCs w:val="21"/>
                    </w:rPr>
                    <w:t>P</w:t>
                  </w:r>
                  <w:r w:rsidRPr="00CB3CE8">
                    <w:rPr>
                      <w:rFonts w:hint="eastAsia"/>
                      <w:color w:val="000000" w:themeColor="text1"/>
                      <w:szCs w:val="21"/>
                    </w:rPr>
                    <w:t>(</w:t>
                  </w:r>
                  <w:r w:rsidRPr="00CB3CE8">
                    <w:rPr>
                      <w:rFonts w:hint="eastAsia"/>
                      <w:color w:val="000000" w:themeColor="text1"/>
                      <w:szCs w:val="21"/>
                    </w:rPr>
                    <w:t>吨</w:t>
                  </w:r>
                  <w:r w:rsidRPr="00CB3CE8">
                    <w:rPr>
                      <w:rFonts w:hint="eastAsia"/>
                      <w:color w:val="000000" w:themeColor="text1"/>
                      <w:szCs w:val="21"/>
                    </w:rPr>
                    <w:t>)</w:t>
                  </w:r>
                </w:p>
              </w:tc>
              <w:tc>
                <w:tcPr>
                  <w:tcW w:w="2552" w:type="dxa"/>
                  <w:vAlign w:val="center"/>
                </w:tcPr>
                <w:p w:rsidR="00727855" w:rsidRPr="00CB3CE8" w:rsidRDefault="00F0022F" w:rsidP="002D0063">
                  <w:pPr>
                    <w:spacing w:line="0" w:lineRule="atLeast"/>
                    <w:jc w:val="center"/>
                    <w:rPr>
                      <w:color w:val="000000" w:themeColor="text1"/>
                      <w:szCs w:val="21"/>
                    </w:rPr>
                  </w:pPr>
                  <w:r w:rsidRPr="00CB3CE8">
                    <w:rPr>
                      <w:rFonts w:hint="eastAsia"/>
                      <w:color w:val="000000" w:themeColor="text1"/>
                      <w:szCs w:val="21"/>
                    </w:rPr>
                    <w:t>122.</w:t>
                  </w:r>
                  <w:r w:rsidR="002D0063" w:rsidRPr="00CB3CE8">
                    <w:rPr>
                      <w:rFonts w:hint="eastAsia"/>
                      <w:color w:val="000000" w:themeColor="text1"/>
                      <w:szCs w:val="21"/>
                    </w:rPr>
                    <w:t>851</w:t>
                  </w:r>
                </w:p>
              </w:tc>
              <w:tc>
                <w:tcPr>
                  <w:tcW w:w="2196"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23.638</w:t>
                  </w:r>
                </w:p>
              </w:tc>
            </w:tr>
            <w:tr w:rsidR="00CB3CE8" w:rsidRPr="00CB3CE8">
              <w:trPr>
                <w:trHeight w:val="340"/>
              </w:trPr>
              <w:tc>
                <w:tcPr>
                  <w:tcW w:w="3203"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颗粒物控制措施控制效率</w:t>
                  </w:r>
                  <w:r w:rsidRPr="00CB3CE8">
                    <w:rPr>
                      <w:rFonts w:hint="eastAsia"/>
                      <w:color w:val="000000" w:themeColor="text1"/>
                      <w:szCs w:val="21"/>
                    </w:rPr>
                    <w:t>Cm(%)</w:t>
                  </w:r>
                </w:p>
              </w:tc>
              <w:tc>
                <w:tcPr>
                  <w:tcW w:w="255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78</w:t>
                  </w:r>
                  <w:r w:rsidRPr="00CB3CE8">
                    <w:rPr>
                      <w:color w:val="000000" w:themeColor="text1"/>
                      <w:szCs w:val="21"/>
                    </w:rPr>
                    <w:t>%</w:t>
                  </w:r>
                </w:p>
              </w:tc>
              <w:tc>
                <w:tcPr>
                  <w:tcW w:w="2196"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78</w:t>
                  </w:r>
                  <w:r w:rsidRPr="00CB3CE8">
                    <w:rPr>
                      <w:color w:val="000000" w:themeColor="text1"/>
                      <w:szCs w:val="21"/>
                    </w:rPr>
                    <w:t>%</w:t>
                  </w:r>
                </w:p>
              </w:tc>
            </w:tr>
            <w:tr w:rsidR="00CB3CE8" w:rsidRPr="00CB3CE8">
              <w:trPr>
                <w:trHeight w:val="340"/>
              </w:trPr>
              <w:tc>
                <w:tcPr>
                  <w:tcW w:w="3203"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堆场类型控制效率</w:t>
                  </w:r>
                  <w:r w:rsidRPr="00CB3CE8">
                    <w:rPr>
                      <w:rFonts w:hint="eastAsia"/>
                      <w:color w:val="000000" w:themeColor="text1"/>
                      <w:szCs w:val="21"/>
                    </w:rPr>
                    <w:t>Tm(%)</w:t>
                  </w:r>
                </w:p>
              </w:tc>
              <w:tc>
                <w:tcPr>
                  <w:tcW w:w="255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90</w:t>
                  </w:r>
                  <w:r w:rsidRPr="00CB3CE8">
                    <w:rPr>
                      <w:color w:val="000000" w:themeColor="text1"/>
                      <w:szCs w:val="21"/>
                    </w:rPr>
                    <w:t>%</w:t>
                  </w:r>
                </w:p>
              </w:tc>
              <w:tc>
                <w:tcPr>
                  <w:tcW w:w="2196"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90</w:t>
                  </w:r>
                  <w:r w:rsidRPr="00CB3CE8">
                    <w:rPr>
                      <w:color w:val="000000" w:themeColor="text1"/>
                      <w:szCs w:val="21"/>
                    </w:rPr>
                    <w:t>%</w:t>
                  </w:r>
                </w:p>
              </w:tc>
            </w:tr>
            <w:tr w:rsidR="00CB3CE8" w:rsidRPr="00CB3CE8">
              <w:trPr>
                <w:trHeight w:val="340"/>
              </w:trPr>
              <w:tc>
                <w:tcPr>
                  <w:tcW w:w="3203"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颗粒物排放量</w:t>
                  </w:r>
                  <w:r w:rsidRPr="00CB3CE8">
                    <w:rPr>
                      <w:rFonts w:hint="eastAsia"/>
                      <w:color w:val="000000" w:themeColor="text1"/>
                      <w:szCs w:val="21"/>
                    </w:rPr>
                    <w:t>Uc(</w:t>
                  </w:r>
                  <w:r w:rsidRPr="00CB3CE8">
                    <w:rPr>
                      <w:rFonts w:hint="eastAsia"/>
                      <w:color w:val="000000" w:themeColor="text1"/>
                      <w:szCs w:val="21"/>
                    </w:rPr>
                    <w:t>吨</w:t>
                  </w:r>
                  <w:r w:rsidRPr="00CB3CE8">
                    <w:rPr>
                      <w:rFonts w:hint="eastAsia"/>
                      <w:color w:val="000000" w:themeColor="text1"/>
                      <w:szCs w:val="21"/>
                    </w:rPr>
                    <w:t>)</w:t>
                  </w:r>
                </w:p>
              </w:tc>
              <w:tc>
                <w:tcPr>
                  <w:tcW w:w="2552" w:type="dxa"/>
                  <w:vAlign w:val="center"/>
                </w:tcPr>
                <w:p w:rsidR="00727855" w:rsidRPr="00CB3CE8" w:rsidRDefault="00F0022F" w:rsidP="00C43BE1">
                  <w:pPr>
                    <w:spacing w:line="0" w:lineRule="atLeast"/>
                    <w:jc w:val="center"/>
                    <w:rPr>
                      <w:color w:val="000000" w:themeColor="text1"/>
                      <w:szCs w:val="21"/>
                    </w:rPr>
                  </w:pPr>
                  <w:r w:rsidRPr="00CB3CE8">
                    <w:rPr>
                      <w:rFonts w:hint="eastAsia"/>
                      <w:color w:val="000000" w:themeColor="text1"/>
                      <w:szCs w:val="21"/>
                    </w:rPr>
                    <w:t>2</w:t>
                  </w:r>
                  <w:r w:rsidR="002D0063" w:rsidRPr="00CB3CE8">
                    <w:rPr>
                      <w:rFonts w:hint="eastAsia"/>
                      <w:color w:val="000000" w:themeColor="text1"/>
                      <w:szCs w:val="21"/>
                    </w:rPr>
                    <w:t>.703</w:t>
                  </w:r>
                </w:p>
              </w:tc>
              <w:tc>
                <w:tcPr>
                  <w:tcW w:w="2196"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0.52</w:t>
                  </w:r>
                </w:p>
              </w:tc>
            </w:tr>
            <w:tr w:rsidR="00CB3CE8" w:rsidRPr="00CB3CE8">
              <w:trPr>
                <w:trHeight w:val="340"/>
              </w:trPr>
              <w:tc>
                <w:tcPr>
                  <w:tcW w:w="3203"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排放速率</w:t>
                  </w:r>
                  <w:r w:rsidRPr="00CB3CE8">
                    <w:rPr>
                      <w:rFonts w:hint="eastAsia"/>
                      <w:color w:val="000000" w:themeColor="text1"/>
                      <w:szCs w:val="21"/>
                    </w:rPr>
                    <w:t>(t/h)</w:t>
                  </w:r>
                </w:p>
              </w:tc>
              <w:tc>
                <w:tcPr>
                  <w:tcW w:w="255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0.375</w:t>
                  </w:r>
                </w:p>
              </w:tc>
              <w:tc>
                <w:tcPr>
                  <w:tcW w:w="2196"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0.072</w:t>
                  </w:r>
                </w:p>
              </w:tc>
            </w:tr>
          </w:tbl>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(3)</w:t>
            </w:r>
            <w:r w:rsidRPr="00CB3CE8">
              <w:rPr>
                <w:rFonts w:hint="eastAsia"/>
                <w:color w:val="000000" w:themeColor="text1"/>
                <w:sz w:val="24"/>
              </w:rPr>
              <w:t>车辆运输扬尘</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本项目厂区运输道路为以混凝土铺筑的铺装道路，对于铺装道路，可按《扬尘源颗粒物排放清单编制技术指南</w:t>
            </w:r>
            <w:r w:rsidRPr="00CB3CE8">
              <w:rPr>
                <w:rFonts w:hint="eastAsia"/>
                <w:color w:val="000000" w:themeColor="text1"/>
                <w:sz w:val="24"/>
              </w:rPr>
              <w:t>(</w:t>
            </w:r>
            <w:r w:rsidRPr="00CB3CE8">
              <w:rPr>
                <w:rFonts w:hint="eastAsia"/>
                <w:color w:val="000000" w:themeColor="text1"/>
                <w:sz w:val="24"/>
              </w:rPr>
              <w:t>试行</w:t>
            </w:r>
            <w:r w:rsidRPr="00CB3CE8">
              <w:rPr>
                <w:rFonts w:hint="eastAsia"/>
                <w:color w:val="000000" w:themeColor="text1"/>
                <w:sz w:val="24"/>
              </w:rPr>
              <w:t>)</w:t>
            </w:r>
            <w:r w:rsidRPr="00CB3CE8">
              <w:rPr>
                <w:rFonts w:hint="eastAsia"/>
                <w:color w:val="000000" w:themeColor="text1"/>
                <w:sz w:val="24"/>
              </w:rPr>
              <w:t>》</w:t>
            </w:r>
            <w:r w:rsidRPr="00CB3CE8">
              <w:rPr>
                <w:rFonts w:hint="eastAsia"/>
                <w:color w:val="000000" w:themeColor="text1"/>
                <w:sz w:val="24"/>
              </w:rPr>
              <w:t>4.2</w:t>
            </w:r>
            <w:r w:rsidRPr="00CB3CE8">
              <w:rPr>
                <w:rFonts w:hint="eastAsia"/>
                <w:color w:val="000000" w:themeColor="text1"/>
                <w:sz w:val="24"/>
              </w:rPr>
              <w:t>章节中计算公式计算：</w:t>
            </w:r>
          </w:p>
          <w:p w:rsidR="00727855" w:rsidRPr="00CB3CE8" w:rsidRDefault="00F0022F">
            <w:pPr>
              <w:spacing w:line="360" w:lineRule="auto"/>
              <w:jc w:val="center"/>
              <w:rPr>
                <w:color w:val="000000" w:themeColor="text1"/>
                <w:sz w:val="24"/>
              </w:rPr>
            </w:pPr>
            <w:r w:rsidRPr="00CB3CE8">
              <w:rPr>
                <w:noProof/>
                <w:color w:val="000000" w:themeColor="text1"/>
              </w:rPr>
              <w:drawing>
                <wp:inline distT="0" distB="0" distL="0" distR="0" wp14:anchorId="42665C3F" wp14:editId="6BEDBC58">
                  <wp:extent cx="2638425" cy="31432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638425" cy="314325"/>
                          </a:xfrm>
                          <a:prstGeom prst="rect">
                            <a:avLst/>
                          </a:prstGeom>
                          <a:noFill/>
                          <a:ln>
                            <a:noFill/>
                          </a:ln>
                        </pic:spPr>
                      </pic:pic>
                    </a:graphicData>
                  </a:graphic>
                </wp:inline>
              </w:drawing>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式中：</w:t>
            </w:r>
            <w:r w:rsidRPr="00CB3CE8">
              <w:rPr>
                <w:rFonts w:hint="eastAsia"/>
                <w:color w:val="000000" w:themeColor="text1"/>
                <w:sz w:val="24"/>
              </w:rPr>
              <w:t>1)W</w:t>
            </w:r>
            <w:r w:rsidRPr="00CB3CE8">
              <w:rPr>
                <w:rFonts w:hint="eastAsia"/>
                <w:color w:val="000000" w:themeColor="text1"/>
                <w:sz w:val="24"/>
                <w:vertAlign w:val="subscript"/>
              </w:rPr>
              <w:t>Ri</w:t>
            </w:r>
            <w:r w:rsidRPr="00CB3CE8">
              <w:rPr>
                <w:rFonts w:hint="eastAsia"/>
                <w:color w:val="000000" w:themeColor="text1"/>
                <w:sz w:val="24"/>
              </w:rPr>
              <w:t>为道路扬尘源中颗粒物</w:t>
            </w:r>
            <w:r w:rsidRPr="00CB3CE8">
              <w:rPr>
                <w:rFonts w:hint="eastAsia"/>
                <w:color w:val="000000" w:themeColor="text1"/>
                <w:sz w:val="24"/>
              </w:rPr>
              <w:t>PM</w:t>
            </w:r>
            <w:r w:rsidRPr="00CB3CE8">
              <w:rPr>
                <w:rFonts w:hint="eastAsia"/>
                <w:color w:val="000000" w:themeColor="text1"/>
                <w:sz w:val="24"/>
                <w:vertAlign w:val="subscript"/>
              </w:rPr>
              <w:t>i</w:t>
            </w:r>
            <w:r w:rsidRPr="00CB3CE8">
              <w:rPr>
                <w:rFonts w:hint="eastAsia"/>
                <w:color w:val="000000" w:themeColor="text1"/>
                <w:sz w:val="24"/>
              </w:rPr>
              <w:t>的总排放量，</w:t>
            </w:r>
            <w:r w:rsidRPr="00CB3CE8">
              <w:rPr>
                <w:rFonts w:hint="eastAsia"/>
                <w:color w:val="000000" w:themeColor="text1"/>
                <w:sz w:val="24"/>
              </w:rPr>
              <w:t>t/a</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2)E</w:t>
            </w:r>
            <w:r w:rsidRPr="00CB3CE8">
              <w:rPr>
                <w:rFonts w:hint="eastAsia"/>
                <w:color w:val="000000" w:themeColor="text1"/>
                <w:sz w:val="24"/>
                <w:vertAlign w:val="subscript"/>
              </w:rPr>
              <w:t>Ri</w:t>
            </w:r>
            <w:r w:rsidRPr="00CB3CE8">
              <w:rPr>
                <w:rFonts w:hint="eastAsia"/>
                <w:color w:val="000000" w:themeColor="text1"/>
                <w:sz w:val="24"/>
              </w:rPr>
              <w:t>为道路扬尘源中</w:t>
            </w:r>
            <w:r w:rsidRPr="00CB3CE8">
              <w:rPr>
                <w:rFonts w:hint="eastAsia"/>
                <w:color w:val="000000" w:themeColor="text1"/>
                <w:sz w:val="24"/>
              </w:rPr>
              <w:t>PM</w:t>
            </w:r>
            <w:r w:rsidRPr="00CB3CE8">
              <w:rPr>
                <w:rFonts w:hint="eastAsia"/>
                <w:color w:val="000000" w:themeColor="text1"/>
                <w:sz w:val="24"/>
                <w:vertAlign w:val="subscript"/>
              </w:rPr>
              <w:t>i</w:t>
            </w:r>
            <w:r w:rsidRPr="00CB3CE8">
              <w:rPr>
                <w:rFonts w:hint="eastAsia"/>
                <w:color w:val="000000" w:themeColor="text1"/>
                <w:sz w:val="24"/>
              </w:rPr>
              <w:t>平均排放系数，</w:t>
            </w:r>
            <w:r w:rsidRPr="00CB3CE8">
              <w:rPr>
                <w:rFonts w:hint="eastAsia"/>
                <w:color w:val="000000" w:themeColor="text1"/>
                <w:sz w:val="24"/>
              </w:rPr>
              <w:t>g/(km</w:t>
            </w:r>
            <w:r w:rsidRPr="00CB3CE8">
              <w:rPr>
                <w:rFonts w:hint="eastAsia"/>
                <w:color w:val="000000" w:themeColor="text1"/>
                <w:sz w:val="24"/>
              </w:rPr>
              <w:t>•辆</w:t>
            </w:r>
            <w:r w:rsidRPr="00CB3CE8">
              <w:rPr>
                <w:rFonts w:hint="eastAsia"/>
                <w:color w:val="000000" w:themeColor="text1"/>
                <w:sz w:val="24"/>
              </w:rPr>
              <w:t>)</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3)L</w:t>
            </w:r>
            <w:r w:rsidRPr="00CB3CE8">
              <w:rPr>
                <w:rFonts w:hint="eastAsia"/>
                <w:color w:val="000000" w:themeColor="text1"/>
                <w:sz w:val="24"/>
                <w:vertAlign w:val="subscript"/>
              </w:rPr>
              <w:t>R</w:t>
            </w:r>
            <w:r w:rsidRPr="00CB3CE8">
              <w:rPr>
                <w:rFonts w:hint="eastAsia"/>
                <w:color w:val="000000" w:themeColor="text1"/>
                <w:sz w:val="24"/>
              </w:rPr>
              <w:t>为道路长度，</w:t>
            </w:r>
            <w:r w:rsidRPr="00CB3CE8">
              <w:rPr>
                <w:rFonts w:hint="eastAsia"/>
                <w:color w:val="000000" w:themeColor="text1"/>
                <w:sz w:val="24"/>
              </w:rPr>
              <w:t>km</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4)N</w:t>
            </w:r>
            <w:r w:rsidRPr="00CB3CE8">
              <w:rPr>
                <w:rFonts w:hint="eastAsia"/>
                <w:color w:val="000000" w:themeColor="text1"/>
                <w:sz w:val="24"/>
                <w:vertAlign w:val="subscript"/>
              </w:rPr>
              <w:t>R</w:t>
            </w:r>
            <w:r w:rsidRPr="00CB3CE8">
              <w:rPr>
                <w:rFonts w:hint="eastAsia"/>
                <w:color w:val="000000" w:themeColor="text1"/>
                <w:sz w:val="24"/>
              </w:rPr>
              <w:t>为一定时期内车辆在该段道路上的平均车流量，辆</w:t>
            </w:r>
            <w:r w:rsidRPr="00CB3CE8">
              <w:rPr>
                <w:rFonts w:hint="eastAsia"/>
                <w:color w:val="000000" w:themeColor="text1"/>
                <w:sz w:val="24"/>
              </w:rPr>
              <w:t>/a</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5)n</w:t>
            </w:r>
            <w:r w:rsidRPr="00CB3CE8">
              <w:rPr>
                <w:rFonts w:hint="eastAsia"/>
                <w:color w:val="000000" w:themeColor="text1"/>
                <w:sz w:val="24"/>
                <w:vertAlign w:val="subscript"/>
              </w:rPr>
              <w:t>r</w:t>
            </w:r>
            <w:r w:rsidRPr="00CB3CE8">
              <w:rPr>
                <w:rFonts w:hint="eastAsia"/>
                <w:color w:val="000000" w:themeColor="text1"/>
                <w:sz w:val="24"/>
              </w:rPr>
              <w:t>为不起</w:t>
            </w:r>
            <w:proofErr w:type="gramStart"/>
            <w:r w:rsidRPr="00CB3CE8">
              <w:rPr>
                <w:rFonts w:hint="eastAsia"/>
                <w:color w:val="000000" w:themeColor="text1"/>
                <w:sz w:val="24"/>
              </w:rPr>
              <w:t>尘</w:t>
            </w:r>
            <w:proofErr w:type="gramEnd"/>
            <w:r w:rsidRPr="00CB3CE8">
              <w:rPr>
                <w:rFonts w:hint="eastAsia"/>
                <w:color w:val="000000" w:themeColor="text1"/>
                <w:sz w:val="24"/>
              </w:rPr>
              <w:t>天数，通过实测</w:t>
            </w:r>
            <w:r w:rsidRPr="00CB3CE8">
              <w:rPr>
                <w:rFonts w:hint="eastAsia"/>
                <w:color w:val="000000" w:themeColor="text1"/>
                <w:sz w:val="24"/>
              </w:rPr>
              <w:t>(</w:t>
            </w:r>
            <w:r w:rsidRPr="00CB3CE8">
              <w:rPr>
                <w:rFonts w:hint="eastAsia"/>
                <w:color w:val="000000" w:themeColor="text1"/>
                <w:sz w:val="24"/>
              </w:rPr>
              <w:t>统计降水造成的路面潮湿的天数</w:t>
            </w:r>
            <w:r w:rsidRPr="00CB3CE8">
              <w:rPr>
                <w:rFonts w:hint="eastAsia"/>
                <w:color w:val="000000" w:themeColor="text1"/>
                <w:sz w:val="24"/>
              </w:rPr>
              <w:t>)</w:t>
            </w:r>
            <w:r w:rsidRPr="00CB3CE8">
              <w:rPr>
                <w:rFonts w:hint="eastAsia"/>
                <w:color w:val="000000" w:themeColor="text1"/>
                <w:sz w:val="24"/>
              </w:rPr>
              <w:t>得到；在实测过程中存在困难的，可使用一年中降水量大于</w:t>
            </w:r>
            <w:r w:rsidRPr="00CB3CE8">
              <w:rPr>
                <w:rFonts w:hint="eastAsia"/>
                <w:color w:val="000000" w:themeColor="text1"/>
                <w:sz w:val="24"/>
              </w:rPr>
              <w:t>0.25mm/d</w:t>
            </w:r>
            <w:r w:rsidRPr="00CB3CE8">
              <w:rPr>
                <w:rFonts w:hint="eastAsia"/>
                <w:color w:val="000000" w:themeColor="text1"/>
                <w:sz w:val="24"/>
              </w:rPr>
              <w:t>的天数表示。</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对于铺装道路，道路扬尘源排放系数计算公式：</w:t>
            </w:r>
          </w:p>
          <w:p w:rsidR="00727855" w:rsidRPr="00CB3CE8" w:rsidRDefault="00F0022F">
            <w:pPr>
              <w:spacing w:line="360" w:lineRule="auto"/>
              <w:jc w:val="center"/>
              <w:rPr>
                <w:color w:val="000000" w:themeColor="text1"/>
                <w:sz w:val="24"/>
              </w:rPr>
            </w:pPr>
            <w:r w:rsidRPr="00CB3CE8">
              <w:rPr>
                <w:noProof/>
                <w:color w:val="000000" w:themeColor="text1"/>
              </w:rPr>
              <w:drawing>
                <wp:inline distT="0" distB="0" distL="0" distR="0" wp14:anchorId="13EDCF72" wp14:editId="253BF84C">
                  <wp:extent cx="2419350" cy="1905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19350" cy="190500"/>
                          </a:xfrm>
                          <a:prstGeom prst="rect">
                            <a:avLst/>
                          </a:prstGeom>
                          <a:noFill/>
                          <a:ln>
                            <a:noFill/>
                          </a:ln>
                        </pic:spPr>
                      </pic:pic>
                    </a:graphicData>
                  </a:graphic>
                </wp:inline>
              </w:drawing>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式中：</w:t>
            </w:r>
            <w:r w:rsidRPr="00CB3CE8">
              <w:rPr>
                <w:rFonts w:hint="eastAsia"/>
                <w:color w:val="000000" w:themeColor="text1"/>
                <w:sz w:val="24"/>
              </w:rPr>
              <w:t>1)E</w:t>
            </w:r>
            <w:r w:rsidRPr="00CB3CE8">
              <w:rPr>
                <w:rFonts w:hint="eastAsia"/>
                <w:color w:val="000000" w:themeColor="text1"/>
                <w:sz w:val="24"/>
                <w:vertAlign w:val="subscript"/>
              </w:rPr>
              <w:t>Pi</w:t>
            </w:r>
            <w:r w:rsidRPr="00CB3CE8">
              <w:rPr>
                <w:rFonts w:hint="eastAsia"/>
                <w:color w:val="000000" w:themeColor="text1"/>
                <w:sz w:val="24"/>
              </w:rPr>
              <w:t>为铺装道路的扬尘中</w:t>
            </w:r>
            <w:r w:rsidRPr="00CB3CE8">
              <w:rPr>
                <w:rFonts w:hint="eastAsia"/>
                <w:color w:val="000000" w:themeColor="text1"/>
                <w:sz w:val="24"/>
              </w:rPr>
              <w:t>PM</w:t>
            </w:r>
            <w:r w:rsidRPr="00CB3CE8">
              <w:rPr>
                <w:rFonts w:hint="eastAsia"/>
                <w:color w:val="000000" w:themeColor="text1"/>
                <w:sz w:val="24"/>
                <w:vertAlign w:val="subscript"/>
              </w:rPr>
              <w:t>i</w:t>
            </w:r>
            <w:r w:rsidRPr="00CB3CE8">
              <w:rPr>
                <w:rFonts w:hint="eastAsia"/>
                <w:color w:val="000000" w:themeColor="text1"/>
                <w:sz w:val="24"/>
              </w:rPr>
              <w:t>排放系数，</w:t>
            </w:r>
            <w:r w:rsidRPr="00CB3CE8">
              <w:rPr>
                <w:rFonts w:hint="eastAsia"/>
                <w:color w:val="000000" w:themeColor="text1"/>
                <w:sz w:val="24"/>
              </w:rPr>
              <w:t>g/km(</w:t>
            </w:r>
            <w:r w:rsidRPr="00CB3CE8">
              <w:rPr>
                <w:rFonts w:hint="eastAsia"/>
                <w:color w:val="000000" w:themeColor="text1"/>
                <w:sz w:val="24"/>
              </w:rPr>
              <w:t>机动车行驶</w:t>
            </w:r>
            <w:r w:rsidRPr="00CB3CE8">
              <w:rPr>
                <w:rFonts w:hint="eastAsia"/>
                <w:color w:val="000000" w:themeColor="text1"/>
                <w:sz w:val="24"/>
              </w:rPr>
              <w:t>1</w:t>
            </w:r>
            <w:r w:rsidRPr="00CB3CE8">
              <w:rPr>
                <w:rFonts w:hint="eastAsia"/>
                <w:color w:val="000000" w:themeColor="text1"/>
                <w:sz w:val="24"/>
              </w:rPr>
              <w:t>千米产生的道路扬尘质量</w:t>
            </w:r>
            <w:r w:rsidRPr="00CB3CE8">
              <w:rPr>
                <w:rFonts w:hint="eastAsia"/>
                <w:color w:val="000000" w:themeColor="text1"/>
                <w:sz w:val="24"/>
              </w:rPr>
              <w:t>)</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2)k</w:t>
            </w:r>
            <w:r w:rsidRPr="00CB3CE8">
              <w:rPr>
                <w:rFonts w:hint="eastAsia"/>
                <w:color w:val="000000" w:themeColor="text1"/>
                <w:sz w:val="24"/>
                <w:vertAlign w:val="subscript"/>
              </w:rPr>
              <w:t>i</w:t>
            </w:r>
            <w:r w:rsidRPr="00CB3CE8">
              <w:rPr>
                <w:rFonts w:hint="eastAsia"/>
                <w:color w:val="000000" w:themeColor="text1"/>
                <w:sz w:val="24"/>
              </w:rPr>
              <w:t>为产生的扬尘中</w:t>
            </w:r>
            <w:r w:rsidRPr="00CB3CE8">
              <w:rPr>
                <w:rFonts w:hint="eastAsia"/>
                <w:color w:val="000000" w:themeColor="text1"/>
                <w:sz w:val="24"/>
              </w:rPr>
              <w:t>PM</w:t>
            </w:r>
            <w:r w:rsidRPr="00CB3CE8">
              <w:rPr>
                <w:rFonts w:hint="eastAsia"/>
                <w:color w:val="000000" w:themeColor="text1"/>
                <w:sz w:val="24"/>
                <w:vertAlign w:val="subscript"/>
              </w:rPr>
              <w:t>i</w:t>
            </w:r>
            <w:r w:rsidRPr="00CB3CE8">
              <w:rPr>
                <w:rFonts w:hint="eastAsia"/>
                <w:color w:val="000000" w:themeColor="text1"/>
                <w:sz w:val="24"/>
              </w:rPr>
              <w:t>的粒度乘数，推荐值见表</w:t>
            </w:r>
            <w:r w:rsidRPr="00CB3CE8">
              <w:rPr>
                <w:rFonts w:hint="eastAsia"/>
                <w:color w:val="000000" w:themeColor="text1"/>
                <w:sz w:val="24"/>
              </w:rPr>
              <w:t>5</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3)sL</w:t>
            </w:r>
            <w:r w:rsidRPr="00CB3CE8">
              <w:rPr>
                <w:rFonts w:hint="eastAsia"/>
                <w:color w:val="000000" w:themeColor="text1"/>
                <w:sz w:val="24"/>
              </w:rPr>
              <w:t>为道路积尘负荷，</w:t>
            </w:r>
            <w:r w:rsidRPr="00CB3CE8">
              <w:rPr>
                <w:rFonts w:hint="eastAsia"/>
                <w:color w:val="000000" w:themeColor="text1"/>
                <w:sz w:val="24"/>
              </w:rPr>
              <w:t>g/m</w:t>
            </w:r>
            <w:r w:rsidRPr="00CB3CE8">
              <w:rPr>
                <w:rFonts w:hint="eastAsia"/>
                <w:color w:val="000000" w:themeColor="text1"/>
                <w:sz w:val="24"/>
                <w:vertAlign w:val="superscript"/>
              </w:rPr>
              <w:t>2</w:t>
            </w:r>
            <w:r w:rsidRPr="00CB3CE8">
              <w:rPr>
                <w:rFonts w:hint="eastAsia"/>
                <w:color w:val="000000" w:themeColor="text1"/>
                <w:sz w:val="24"/>
              </w:rPr>
              <w:t>。具体监测方法见《防治城市扬尘污染技术规范》</w:t>
            </w:r>
            <w:r w:rsidRPr="00CB3CE8">
              <w:rPr>
                <w:rFonts w:hint="eastAsia"/>
                <w:color w:val="000000" w:themeColor="text1"/>
                <w:sz w:val="24"/>
              </w:rPr>
              <w:t>(HJ/T393-2007)</w:t>
            </w:r>
            <w:r w:rsidRPr="00CB3CE8">
              <w:rPr>
                <w:rFonts w:hint="eastAsia"/>
                <w:color w:val="000000" w:themeColor="text1"/>
                <w:sz w:val="24"/>
              </w:rPr>
              <w:t>中的附录</w:t>
            </w:r>
            <w:r w:rsidRPr="00CB3CE8">
              <w:rPr>
                <w:rFonts w:hint="eastAsia"/>
                <w:color w:val="000000" w:themeColor="text1"/>
                <w:sz w:val="24"/>
              </w:rPr>
              <w:t>A</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4)W</w:t>
            </w:r>
            <w:r w:rsidRPr="00CB3CE8">
              <w:rPr>
                <w:rFonts w:hint="eastAsia"/>
                <w:color w:val="000000" w:themeColor="text1"/>
                <w:sz w:val="24"/>
              </w:rPr>
              <w:t>为平均车重，</w:t>
            </w:r>
            <w:r w:rsidRPr="00CB3CE8">
              <w:rPr>
                <w:rFonts w:hint="eastAsia"/>
                <w:color w:val="000000" w:themeColor="text1"/>
                <w:sz w:val="24"/>
              </w:rPr>
              <w:t>t</w:t>
            </w:r>
            <w:r w:rsidRPr="00CB3CE8">
              <w:rPr>
                <w:rFonts w:hint="eastAsia"/>
                <w:color w:val="000000" w:themeColor="text1"/>
                <w:sz w:val="24"/>
              </w:rPr>
              <w:t>。平均车重表示通过某等级道路所有车辆的平均重量。</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5)</w:t>
            </w:r>
            <w:r w:rsidRPr="00CB3CE8">
              <w:rPr>
                <w:color w:val="000000" w:themeColor="text1"/>
                <w:sz w:val="24"/>
              </w:rPr>
              <w:t>η</w:t>
            </w:r>
            <w:r w:rsidRPr="00CB3CE8">
              <w:rPr>
                <w:rFonts w:hint="eastAsia"/>
                <w:color w:val="000000" w:themeColor="text1"/>
                <w:sz w:val="24"/>
              </w:rPr>
              <w:t>为污染控制技术对扬尘的去除效率，</w:t>
            </w:r>
            <w:r w:rsidRPr="00CB3CE8">
              <w:rPr>
                <w:rFonts w:hint="eastAsia"/>
                <w:color w:val="000000" w:themeColor="text1"/>
                <w:sz w:val="24"/>
              </w:rPr>
              <w:t>%</w:t>
            </w:r>
            <w:r w:rsidRPr="00CB3CE8">
              <w:rPr>
                <w:rFonts w:hint="eastAsia"/>
                <w:color w:val="000000" w:themeColor="text1"/>
                <w:sz w:val="24"/>
              </w:rPr>
              <w:t>。表</w:t>
            </w:r>
            <w:r w:rsidR="00653B7C" w:rsidRPr="00CB3CE8">
              <w:rPr>
                <w:rFonts w:hint="eastAsia"/>
                <w:color w:val="000000" w:themeColor="text1"/>
                <w:sz w:val="24"/>
              </w:rPr>
              <w:t>4-8</w:t>
            </w:r>
            <w:r w:rsidRPr="00CB3CE8">
              <w:rPr>
                <w:rFonts w:hint="eastAsia"/>
                <w:color w:val="000000" w:themeColor="text1"/>
                <w:sz w:val="24"/>
              </w:rPr>
              <w:t>是常用的铺装道路扬尘控制措施的控制效率，其它控制措施的控制效率可选用与表中类似的措施</w:t>
            </w:r>
            <w:r w:rsidRPr="00CB3CE8">
              <w:rPr>
                <w:rFonts w:hint="eastAsia"/>
                <w:color w:val="000000" w:themeColor="text1"/>
                <w:sz w:val="24"/>
              </w:rPr>
              <w:lastRenderedPageBreak/>
              <w:t>效率替代。多种措施同时开展的，</w:t>
            </w:r>
            <w:proofErr w:type="gramStart"/>
            <w:r w:rsidRPr="00CB3CE8">
              <w:rPr>
                <w:rFonts w:hint="eastAsia"/>
                <w:color w:val="000000" w:themeColor="text1"/>
                <w:sz w:val="24"/>
              </w:rPr>
              <w:t>取控制</w:t>
            </w:r>
            <w:proofErr w:type="gramEnd"/>
            <w:r w:rsidRPr="00CB3CE8">
              <w:rPr>
                <w:rFonts w:hint="eastAsia"/>
                <w:color w:val="000000" w:themeColor="text1"/>
                <w:sz w:val="24"/>
              </w:rPr>
              <w:t>效率最大值。</w:t>
            </w:r>
          </w:p>
          <w:p w:rsidR="00727855" w:rsidRPr="00CB3CE8" w:rsidRDefault="00F0022F">
            <w:pPr>
              <w:widowControl/>
              <w:jc w:val="center"/>
              <w:rPr>
                <w:b/>
                <w:color w:val="000000" w:themeColor="text1"/>
                <w:sz w:val="24"/>
              </w:rPr>
            </w:pPr>
            <w:r w:rsidRPr="00CB3CE8">
              <w:rPr>
                <w:rFonts w:hint="eastAsia"/>
                <w:b/>
                <w:color w:val="000000" w:themeColor="text1"/>
                <w:sz w:val="24"/>
              </w:rPr>
              <w:t>表</w:t>
            </w:r>
            <w:r w:rsidRPr="00CB3CE8">
              <w:rPr>
                <w:rFonts w:hint="eastAsia"/>
                <w:b/>
                <w:color w:val="000000" w:themeColor="text1"/>
                <w:sz w:val="24"/>
              </w:rPr>
              <w:t xml:space="preserve">4-7 </w:t>
            </w:r>
            <w:r w:rsidRPr="00CB3CE8">
              <w:rPr>
                <w:rFonts w:hint="eastAsia"/>
                <w:b/>
                <w:color w:val="000000" w:themeColor="text1"/>
                <w:sz w:val="24"/>
              </w:rPr>
              <w:t>铺装道路产生颗粒物的粒度乘数</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795"/>
              <w:gridCol w:w="1540"/>
              <w:gridCol w:w="2307"/>
              <w:gridCol w:w="2309"/>
            </w:tblGrid>
            <w:tr w:rsidR="00CB3CE8" w:rsidRPr="00CB3CE8">
              <w:trPr>
                <w:trHeight w:val="340"/>
              </w:trPr>
              <w:tc>
                <w:tcPr>
                  <w:tcW w:w="992"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粒径</w:t>
                  </w:r>
                </w:p>
              </w:tc>
              <w:tc>
                <w:tcPr>
                  <w:tcW w:w="851"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TSP</w:t>
                  </w:r>
                </w:p>
              </w:tc>
              <w:tc>
                <w:tcPr>
                  <w:tcW w:w="1275"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PM</w:t>
                  </w:r>
                  <w:r w:rsidRPr="00CB3CE8">
                    <w:rPr>
                      <w:rFonts w:hint="eastAsia"/>
                      <w:color w:val="000000" w:themeColor="text1"/>
                      <w:sz w:val="21"/>
                      <w:szCs w:val="21"/>
                      <w:vertAlign w:val="subscript"/>
                    </w:rPr>
                    <w:t>10</w:t>
                  </w:r>
                </w:p>
              </w:tc>
              <w:tc>
                <w:tcPr>
                  <w:tcW w:w="1276"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PM</w:t>
                  </w:r>
                  <w:r w:rsidRPr="00CB3CE8">
                    <w:rPr>
                      <w:rFonts w:hint="eastAsia"/>
                      <w:color w:val="000000" w:themeColor="text1"/>
                      <w:sz w:val="21"/>
                      <w:szCs w:val="21"/>
                      <w:vertAlign w:val="subscript"/>
                    </w:rPr>
                    <w:t>2.5</w:t>
                  </w:r>
                </w:p>
              </w:tc>
            </w:tr>
            <w:tr w:rsidR="00CB3CE8" w:rsidRPr="00CB3CE8">
              <w:trPr>
                <w:trHeight w:val="340"/>
              </w:trPr>
              <w:tc>
                <w:tcPr>
                  <w:tcW w:w="992"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粒度乘数</w:t>
                  </w:r>
                  <w:r w:rsidRPr="00CB3CE8">
                    <w:rPr>
                      <w:rFonts w:hint="eastAsia"/>
                      <w:color w:val="000000" w:themeColor="text1"/>
                      <w:sz w:val="21"/>
                      <w:szCs w:val="21"/>
                    </w:rPr>
                    <w:t>(g/Km)</w:t>
                  </w:r>
                </w:p>
              </w:tc>
              <w:tc>
                <w:tcPr>
                  <w:tcW w:w="851"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3.23</w:t>
                  </w:r>
                </w:p>
              </w:tc>
              <w:tc>
                <w:tcPr>
                  <w:tcW w:w="1275"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0.62</w:t>
                  </w:r>
                </w:p>
              </w:tc>
              <w:tc>
                <w:tcPr>
                  <w:tcW w:w="1276"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0.15</w:t>
                  </w:r>
                </w:p>
              </w:tc>
            </w:tr>
          </w:tbl>
          <w:p w:rsidR="00727855" w:rsidRPr="00CB3CE8" w:rsidRDefault="00F0022F">
            <w:pPr>
              <w:spacing w:beforeLines="50" w:before="120"/>
              <w:jc w:val="center"/>
              <w:rPr>
                <w:b/>
                <w:color w:val="000000" w:themeColor="text1"/>
                <w:sz w:val="24"/>
              </w:rPr>
            </w:pPr>
            <w:r w:rsidRPr="00CB3CE8">
              <w:rPr>
                <w:rFonts w:hint="eastAsia"/>
                <w:b/>
                <w:color w:val="000000" w:themeColor="text1"/>
                <w:sz w:val="24"/>
              </w:rPr>
              <w:t>表</w:t>
            </w:r>
            <w:r w:rsidRPr="00CB3CE8">
              <w:rPr>
                <w:rFonts w:hint="eastAsia"/>
                <w:b/>
                <w:color w:val="000000" w:themeColor="text1"/>
                <w:sz w:val="24"/>
              </w:rPr>
              <w:t xml:space="preserve">4-8 </w:t>
            </w:r>
            <w:r w:rsidRPr="00CB3CE8">
              <w:rPr>
                <w:rFonts w:hint="eastAsia"/>
                <w:b/>
                <w:color w:val="000000" w:themeColor="text1"/>
                <w:sz w:val="24"/>
              </w:rPr>
              <w:t>铺装道路扬尘源控制措施的控制效率</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795"/>
              <w:gridCol w:w="1540"/>
              <w:gridCol w:w="1569"/>
              <w:gridCol w:w="1418"/>
              <w:gridCol w:w="1629"/>
            </w:tblGrid>
            <w:tr w:rsidR="00CB3CE8" w:rsidRPr="00CB3CE8">
              <w:trPr>
                <w:trHeight w:val="340"/>
              </w:trPr>
              <w:tc>
                <w:tcPr>
                  <w:tcW w:w="1795"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控制措施</w:t>
                  </w:r>
                </w:p>
              </w:tc>
              <w:tc>
                <w:tcPr>
                  <w:tcW w:w="1540"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控制对象</w:t>
                  </w:r>
                </w:p>
              </w:tc>
              <w:tc>
                <w:tcPr>
                  <w:tcW w:w="1569" w:type="dxa"/>
                  <w:tcBorders>
                    <w:right w:val="single" w:sz="4" w:space="0" w:color="auto"/>
                  </w:tcBorders>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TSP</w:t>
                  </w:r>
                  <w:r w:rsidRPr="00CB3CE8">
                    <w:rPr>
                      <w:rFonts w:hint="eastAsia"/>
                      <w:color w:val="000000" w:themeColor="text1"/>
                      <w:sz w:val="21"/>
                      <w:szCs w:val="21"/>
                    </w:rPr>
                    <w:t>控制效率</w:t>
                  </w:r>
                </w:p>
              </w:tc>
              <w:tc>
                <w:tcPr>
                  <w:tcW w:w="1418" w:type="dxa"/>
                  <w:tcBorders>
                    <w:left w:val="single" w:sz="4" w:space="0" w:color="auto"/>
                  </w:tcBorders>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PM</w:t>
                  </w:r>
                  <w:r w:rsidRPr="00CB3CE8">
                    <w:rPr>
                      <w:rFonts w:hint="eastAsia"/>
                      <w:color w:val="000000" w:themeColor="text1"/>
                      <w:sz w:val="21"/>
                      <w:szCs w:val="21"/>
                      <w:vertAlign w:val="subscript"/>
                    </w:rPr>
                    <w:t>10</w:t>
                  </w:r>
                  <w:r w:rsidRPr="00CB3CE8">
                    <w:rPr>
                      <w:rFonts w:hint="eastAsia"/>
                      <w:color w:val="000000" w:themeColor="text1"/>
                      <w:sz w:val="21"/>
                      <w:szCs w:val="21"/>
                    </w:rPr>
                    <w:t>控制效率</w:t>
                  </w:r>
                </w:p>
              </w:tc>
              <w:tc>
                <w:tcPr>
                  <w:tcW w:w="1629"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PM</w:t>
                  </w:r>
                  <w:r w:rsidRPr="00CB3CE8">
                    <w:rPr>
                      <w:rFonts w:hint="eastAsia"/>
                      <w:color w:val="000000" w:themeColor="text1"/>
                      <w:sz w:val="21"/>
                      <w:szCs w:val="21"/>
                      <w:vertAlign w:val="subscript"/>
                    </w:rPr>
                    <w:t>2.5</w:t>
                  </w:r>
                  <w:r w:rsidRPr="00CB3CE8">
                    <w:rPr>
                      <w:rFonts w:hint="eastAsia"/>
                      <w:color w:val="000000" w:themeColor="text1"/>
                      <w:sz w:val="21"/>
                      <w:szCs w:val="21"/>
                    </w:rPr>
                    <w:t>控制效率</w:t>
                  </w:r>
                </w:p>
              </w:tc>
            </w:tr>
            <w:tr w:rsidR="00CB3CE8" w:rsidRPr="00CB3CE8">
              <w:trPr>
                <w:trHeight w:val="340"/>
              </w:trPr>
              <w:tc>
                <w:tcPr>
                  <w:tcW w:w="1795"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洒水</w:t>
                  </w:r>
                  <w:r w:rsidRPr="00CB3CE8">
                    <w:rPr>
                      <w:rFonts w:hint="eastAsia"/>
                      <w:color w:val="000000" w:themeColor="text1"/>
                      <w:sz w:val="21"/>
                      <w:szCs w:val="21"/>
                    </w:rPr>
                    <w:t>2</w:t>
                  </w:r>
                  <w:r w:rsidRPr="00CB3CE8">
                    <w:rPr>
                      <w:rFonts w:hint="eastAsia"/>
                      <w:color w:val="000000" w:themeColor="text1"/>
                      <w:sz w:val="21"/>
                      <w:szCs w:val="21"/>
                    </w:rPr>
                    <w:t>次</w:t>
                  </w:r>
                  <w:r w:rsidRPr="00CB3CE8">
                    <w:rPr>
                      <w:rFonts w:hint="eastAsia"/>
                      <w:color w:val="000000" w:themeColor="text1"/>
                      <w:sz w:val="21"/>
                      <w:szCs w:val="21"/>
                    </w:rPr>
                    <w:t>/</w:t>
                  </w:r>
                  <w:r w:rsidRPr="00CB3CE8">
                    <w:rPr>
                      <w:rFonts w:hint="eastAsia"/>
                      <w:color w:val="000000" w:themeColor="text1"/>
                      <w:sz w:val="21"/>
                      <w:szCs w:val="21"/>
                    </w:rPr>
                    <w:t>天</w:t>
                  </w:r>
                </w:p>
              </w:tc>
              <w:tc>
                <w:tcPr>
                  <w:tcW w:w="1540"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所有铺装道路</w:t>
                  </w:r>
                </w:p>
              </w:tc>
              <w:tc>
                <w:tcPr>
                  <w:tcW w:w="1569" w:type="dxa"/>
                  <w:tcBorders>
                    <w:right w:val="single" w:sz="4" w:space="0" w:color="auto"/>
                  </w:tcBorders>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66</w:t>
                  </w:r>
                </w:p>
              </w:tc>
              <w:tc>
                <w:tcPr>
                  <w:tcW w:w="1418" w:type="dxa"/>
                  <w:tcBorders>
                    <w:left w:val="single" w:sz="4" w:space="0" w:color="auto"/>
                  </w:tcBorders>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55</w:t>
                  </w:r>
                </w:p>
              </w:tc>
              <w:tc>
                <w:tcPr>
                  <w:tcW w:w="1629"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46</w:t>
                  </w:r>
                </w:p>
              </w:tc>
            </w:tr>
            <w:tr w:rsidR="00CB3CE8" w:rsidRPr="00CB3CE8">
              <w:trPr>
                <w:trHeight w:val="340"/>
              </w:trPr>
              <w:tc>
                <w:tcPr>
                  <w:tcW w:w="1795"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喷洒</w:t>
                  </w:r>
                  <w:proofErr w:type="gramStart"/>
                  <w:r w:rsidRPr="00CB3CE8">
                    <w:rPr>
                      <w:rFonts w:hint="eastAsia"/>
                      <w:color w:val="000000" w:themeColor="text1"/>
                      <w:sz w:val="21"/>
                      <w:szCs w:val="21"/>
                    </w:rPr>
                    <w:t>抑尘剂</w:t>
                  </w:r>
                  <w:proofErr w:type="gramEnd"/>
                </w:p>
              </w:tc>
              <w:tc>
                <w:tcPr>
                  <w:tcW w:w="1540"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城市道路</w:t>
                  </w:r>
                </w:p>
              </w:tc>
              <w:tc>
                <w:tcPr>
                  <w:tcW w:w="1569" w:type="dxa"/>
                  <w:tcBorders>
                    <w:right w:val="single" w:sz="4" w:space="0" w:color="auto"/>
                  </w:tcBorders>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48</w:t>
                  </w:r>
                </w:p>
              </w:tc>
              <w:tc>
                <w:tcPr>
                  <w:tcW w:w="1418" w:type="dxa"/>
                  <w:tcBorders>
                    <w:left w:val="single" w:sz="4" w:space="0" w:color="auto"/>
                  </w:tcBorders>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40</w:t>
                  </w:r>
                </w:p>
              </w:tc>
              <w:tc>
                <w:tcPr>
                  <w:tcW w:w="1629"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30</w:t>
                  </w:r>
                </w:p>
              </w:tc>
            </w:tr>
            <w:tr w:rsidR="00CB3CE8" w:rsidRPr="00CB3CE8">
              <w:trPr>
                <w:trHeight w:val="340"/>
              </w:trPr>
              <w:tc>
                <w:tcPr>
                  <w:tcW w:w="1795" w:type="dxa"/>
                  <w:vMerge w:val="restart"/>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吸尘清扫</w:t>
                  </w:r>
                </w:p>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w:t>
                  </w:r>
                  <w:r w:rsidRPr="00CB3CE8">
                    <w:rPr>
                      <w:rFonts w:hint="eastAsia"/>
                      <w:color w:val="000000" w:themeColor="text1"/>
                      <w:sz w:val="21"/>
                      <w:szCs w:val="21"/>
                    </w:rPr>
                    <w:t>未安装真空装置</w:t>
                  </w:r>
                  <w:r w:rsidRPr="00CB3CE8">
                    <w:rPr>
                      <w:rFonts w:hint="eastAsia"/>
                      <w:color w:val="000000" w:themeColor="text1"/>
                      <w:sz w:val="21"/>
                      <w:szCs w:val="21"/>
                    </w:rPr>
                    <w:t>)</w:t>
                  </w:r>
                </w:p>
              </w:tc>
              <w:tc>
                <w:tcPr>
                  <w:tcW w:w="1540"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支路</w:t>
                  </w:r>
                </w:p>
              </w:tc>
              <w:tc>
                <w:tcPr>
                  <w:tcW w:w="1569" w:type="dxa"/>
                  <w:tcBorders>
                    <w:right w:val="single" w:sz="4" w:space="0" w:color="auto"/>
                  </w:tcBorders>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8</w:t>
                  </w:r>
                </w:p>
              </w:tc>
              <w:tc>
                <w:tcPr>
                  <w:tcW w:w="1418" w:type="dxa"/>
                  <w:tcBorders>
                    <w:left w:val="single" w:sz="4" w:space="0" w:color="auto"/>
                  </w:tcBorders>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7</w:t>
                  </w:r>
                </w:p>
              </w:tc>
              <w:tc>
                <w:tcPr>
                  <w:tcW w:w="1629"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6</w:t>
                  </w:r>
                </w:p>
              </w:tc>
            </w:tr>
            <w:tr w:rsidR="00CB3CE8" w:rsidRPr="00CB3CE8">
              <w:trPr>
                <w:trHeight w:val="340"/>
              </w:trPr>
              <w:tc>
                <w:tcPr>
                  <w:tcW w:w="1795" w:type="dxa"/>
                  <w:vMerge/>
                  <w:vAlign w:val="center"/>
                </w:tcPr>
                <w:p w:rsidR="00727855" w:rsidRPr="00CB3CE8" w:rsidRDefault="00727855">
                  <w:pPr>
                    <w:pStyle w:val="a3"/>
                    <w:spacing w:line="0" w:lineRule="atLeast"/>
                    <w:ind w:firstLineChars="0" w:firstLine="0"/>
                    <w:jc w:val="center"/>
                    <w:rPr>
                      <w:color w:val="000000" w:themeColor="text1"/>
                      <w:sz w:val="21"/>
                      <w:szCs w:val="21"/>
                    </w:rPr>
                  </w:pPr>
                </w:p>
              </w:tc>
              <w:tc>
                <w:tcPr>
                  <w:tcW w:w="1540"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干路</w:t>
                  </w:r>
                </w:p>
              </w:tc>
              <w:tc>
                <w:tcPr>
                  <w:tcW w:w="1569" w:type="dxa"/>
                  <w:tcBorders>
                    <w:right w:val="single" w:sz="4" w:space="0" w:color="auto"/>
                  </w:tcBorders>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13</w:t>
                  </w:r>
                </w:p>
              </w:tc>
              <w:tc>
                <w:tcPr>
                  <w:tcW w:w="1418" w:type="dxa"/>
                  <w:tcBorders>
                    <w:left w:val="single" w:sz="4" w:space="0" w:color="auto"/>
                  </w:tcBorders>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11</w:t>
                  </w:r>
                </w:p>
              </w:tc>
              <w:tc>
                <w:tcPr>
                  <w:tcW w:w="1629"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9</w:t>
                  </w:r>
                </w:p>
              </w:tc>
            </w:tr>
            <w:tr w:rsidR="00CB3CE8" w:rsidRPr="00CB3CE8">
              <w:trPr>
                <w:trHeight w:val="340"/>
              </w:trPr>
              <w:tc>
                <w:tcPr>
                  <w:tcW w:w="1795" w:type="dxa"/>
                  <w:vMerge w:val="restart"/>
                  <w:vAlign w:val="center"/>
                </w:tcPr>
                <w:p w:rsidR="00727855" w:rsidRPr="00CB3CE8" w:rsidRDefault="00F0022F">
                  <w:pPr>
                    <w:pStyle w:val="a3"/>
                    <w:spacing w:line="0" w:lineRule="atLeast"/>
                    <w:ind w:firstLine="420"/>
                    <w:rPr>
                      <w:color w:val="000000" w:themeColor="text1"/>
                      <w:sz w:val="21"/>
                      <w:szCs w:val="21"/>
                    </w:rPr>
                  </w:pPr>
                  <w:r w:rsidRPr="00CB3CE8">
                    <w:rPr>
                      <w:rFonts w:hint="eastAsia"/>
                      <w:color w:val="000000" w:themeColor="text1"/>
                      <w:sz w:val="21"/>
                      <w:szCs w:val="21"/>
                    </w:rPr>
                    <w:t>吸尘清扫</w:t>
                  </w:r>
                </w:p>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w:t>
                  </w:r>
                  <w:r w:rsidRPr="00CB3CE8">
                    <w:rPr>
                      <w:rFonts w:hint="eastAsia"/>
                      <w:color w:val="000000" w:themeColor="text1"/>
                      <w:sz w:val="21"/>
                      <w:szCs w:val="21"/>
                    </w:rPr>
                    <w:t>安装真空装置</w:t>
                  </w:r>
                  <w:r w:rsidRPr="00CB3CE8">
                    <w:rPr>
                      <w:rFonts w:hint="eastAsia"/>
                      <w:color w:val="000000" w:themeColor="text1"/>
                      <w:sz w:val="21"/>
                      <w:szCs w:val="21"/>
                    </w:rPr>
                    <w:t>)</w:t>
                  </w:r>
                </w:p>
              </w:tc>
              <w:tc>
                <w:tcPr>
                  <w:tcW w:w="1540"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支路</w:t>
                  </w:r>
                </w:p>
              </w:tc>
              <w:tc>
                <w:tcPr>
                  <w:tcW w:w="1569" w:type="dxa"/>
                  <w:tcBorders>
                    <w:right w:val="single" w:sz="4" w:space="0" w:color="auto"/>
                  </w:tcBorders>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19</w:t>
                  </w:r>
                </w:p>
              </w:tc>
              <w:tc>
                <w:tcPr>
                  <w:tcW w:w="1418" w:type="dxa"/>
                  <w:tcBorders>
                    <w:left w:val="single" w:sz="4" w:space="0" w:color="auto"/>
                  </w:tcBorders>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16</w:t>
                  </w:r>
                </w:p>
              </w:tc>
              <w:tc>
                <w:tcPr>
                  <w:tcW w:w="1629"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13</w:t>
                  </w:r>
                </w:p>
              </w:tc>
            </w:tr>
            <w:tr w:rsidR="00CB3CE8" w:rsidRPr="00CB3CE8">
              <w:trPr>
                <w:trHeight w:val="340"/>
              </w:trPr>
              <w:tc>
                <w:tcPr>
                  <w:tcW w:w="1795" w:type="dxa"/>
                  <w:vMerge/>
                  <w:vAlign w:val="center"/>
                </w:tcPr>
                <w:p w:rsidR="00727855" w:rsidRPr="00CB3CE8" w:rsidRDefault="00727855">
                  <w:pPr>
                    <w:pStyle w:val="a3"/>
                    <w:spacing w:line="0" w:lineRule="atLeast"/>
                    <w:ind w:firstLineChars="0" w:firstLine="0"/>
                    <w:jc w:val="center"/>
                    <w:rPr>
                      <w:color w:val="000000" w:themeColor="text1"/>
                      <w:sz w:val="21"/>
                      <w:szCs w:val="21"/>
                    </w:rPr>
                  </w:pPr>
                </w:p>
              </w:tc>
              <w:tc>
                <w:tcPr>
                  <w:tcW w:w="1540"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干路</w:t>
                  </w:r>
                </w:p>
              </w:tc>
              <w:tc>
                <w:tcPr>
                  <w:tcW w:w="1569" w:type="dxa"/>
                  <w:tcBorders>
                    <w:right w:val="single" w:sz="4" w:space="0" w:color="auto"/>
                  </w:tcBorders>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31</w:t>
                  </w:r>
                </w:p>
              </w:tc>
              <w:tc>
                <w:tcPr>
                  <w:tcW w:w="1418" w:type="dxa"/>
                  <w:tcBorders>
                    <w:left w:val="single" w:sz="4" w:space="0" w:color="auto"/>
                  </w:tcBorders>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26</w:t>
                  </w:r>
                </w:p>
              </w:tc>
              <w:tc>
                <w:tcPr>
                  <w:tcW w:w="1629" w:type="dxa"/>
                  <w:vAlign w:val="center"/>
                </w:tcPr>
                <w:p w:rsidR="00727855" w:rsidRPr="00CB3CE8" w:rsidRDefault="00F0022F">
                  <w:pPr>
                    <w:pStyle w:val="a3"/>
                    <w:spacing w:line="0" w:lineRule="atLeast"/>
                    <w:ind w:firstLineChars="0" w:firstLine="0"/>
                    <w:jc w:val="center"/>
                    <w:rPr>
                      <w:color w:val="000000" w:themeColor="text1"/>
                      <w:sz w:val="21"/>
                      <w:szCs w:val="21"/>
                    </w:rPr>
                  </w:pPr>
                  <w:r w:rsidRPr="00CB3CE8">
                    <w:rPr>
                      <w:rFonts w:hint="eastAsia"/>
                      <w:color w:val="000000" w:themeColor="text1"/>
                      <w:sz w:val="21"/>
                      <w:szCs w:val="21"/>
                    </w:rPr>
                    <w:t>22</w:t>
                  </w:r>
                </w:p>
              </w:tc>
            </w:tr>
          </w:tbl>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本项目粒度乘数</w:t>
            </w:r>
            <w:r w:rsidRPr="00CB3CE8">
              <w:rPr>
                <w:rFonts w:hint="eastAsia"/>
                <w:color w:val="000000" w:themeColor="text1"/>
                <w:sz w:val="24"/>
              </w:rPr>
              <w:t>K</w:t>
            </w:r>
            <w:r w:rsidRPr="00CB3CE8">
              <w:rPr>
                <w:rFonts w:hint="eastAsia"/>
                <w:color w:val="000000" w:themeColor="text1"/>
                <w:sz w:val="24"/>
                <w:vertAlign w:val="subscript"/>
              </w:rPr>
              <w:t>i</w:t>
            </w:r>
            <w:r w:rsidRPr="00CB3CE8">
              <w:rPr>
                <w:rFonts w:hint="eastAsia"/>
                <w:color w:val="000000" w:themeColor="text1"/>
                <w:sz w:val="24"/>
              </w:rPr>
              <w:t>取</w:t>
            </w:r>
            <w:r w:rsidRPr="00CB3CE8">
              <w:rPr>
                <w:rFonts w:hint="eastAsia"/>
                <w:color w:val="000000" w:themeColor="text1"/>
                <w:sz w:val="24"/>
              </w:rPr>
              <w:t>TSP3.23g/Km</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根据承德市大气污染防治工作领导小组办公室发布《关于进一步加大中心城区道路扬尘整治力度的通知》</w:t>
            </w:r>
            <w:r w:rsidRPr="00CB3CE8">
              <w:rPr>
                <w:rFonts w:hint="eastAsia"/>
                <w:color w:val="000000" w:themeColor="text1"/>
                <w:sz w:val="24"/>
              </w:rPr>
              <w:t>(</w:t>
            </w:r>
            <w:r w:rsidRPr="00CB3CE8">
              <w:rPr>
                <w:rFonts w:hint="eastAsia"/>
                <w:color w:val="000000" w:themeColor="text1"/>
                <w:sz w:val="24"/>
              </w:rPr>
              <w:t>承气领办</w:t>
            </w:r>
            <w:r w:rsidRPr="00CB3CE8">
              <w:rPr>
                <w:rFonts w:hint="eastAsia"/>
                <w:color w:val="000000" w:themeColor="text1"/>
                <w:sz w:val="24"/>
              </w:rPr>
              <w:t>(2021)18</w:t>
            </w:r>
            <w:r w:rsidRPr="00CB3CE8">
              <w:rPr>
                <w:rFonts w:hint="eastAsia"/>
                <w:color w:val="000000" w:themeColor="text1"/>
                <w:sz w:val="24"/>
              </w:rPr>
              <w:t>号</w:t>
            </w:r>
            <w:r w:rsidRPr="00CB3CE8">
              <w:rPr>
                <w:rFonts w:hint="eastAsia"/>
                <w:color w:val="000000" w:themeColor="text1"/>
                <w:sz w:val="24"/>
              </w:rPr>
              <w:t>)</w:t>
            </w:r>
            <w:r w:rsidRPr="00CB3CE8">
              <w:rPr>
                <w:rFonts w:hint="eastAsia"/>
                <w:color w:val="000000" w:themeColor="text1"/>
                <w:sz w:val="24"/>
              </w:rPr>
              <w:t>的中所提到的“</w:t>
            </w:r>
            <w:r w:rsidRPr="00CB3CE8">
              <w:rPr>
                <w:rFonts w:hint="eastAsia"/>
                <w:color w:val="000000" w:themeColor="text1"/>
                <w:sz w:val="24"/>
              </w:rPr>
              <w:t>9</w:t>
            </w:r>
            <w:r w:rsidRPr="00CB3CE8">
              <w:rPr>
                <w:rFonts w:hint="eastAsia"/>
                <w:color w:val="000000" w:themeColor="text1"/>
                <w:sz w:val="24"/>
              </w:rPr>
              <w:t>月份中心城区道路平均积尘负荷</w:t>
            </w:r>
            <w:r w:rsidRPr="00CB3CE8">
              <w:rPr>
                <w:rFonts w:hint="eastAsia"/>
                <w:color w:val="000000" w:themeColor="text1"/>
                <w:sz w:val="24"/>
              </w:rPr>
              <w:t>1.35g/m</w:t>
            </w:r>
            <w:r w:rsidRPr="00CB3CE8">
              <w:rPr>
                <w:rFonts w:hint="eastAsia"/>
                <w:color w:val="000000" w:themeColor="text1"/>
                <w:sz w:val="24"/>
                <w:vertAlign w:val="superscript"/>
              </w:rPr>
              <w:t>2</w:t>
            </w:r>
            <w:r w:rsidRPr="00CB3CE8">
              <w:rPr>
                <w:rFonts w:hint="eastAsia"/>
                <w:color w:val="000000" w:themeColor="text1"/>
                <w:sz w:val="24"/>
              </w:rPr>
              <w:t>”本项目道路做到每日洒水降尘</w:t>
            </w:r>
            <w:r w:rsidRPr="00CB3CE8">
              <w:rPr>
                <w:rFonts w:hint="eastAsia"/>
                <w:color w:val="000000" w:themeColor="text1"/>
                <w:sz w:val="24"/>
              </w:rPr>
              <w:t>2</w:t>
            </w:r>
            <w:r w:rsidRPr="00CB3CE8">
              <w:rPr>
                <w:rFonts w:hint="eastAsia"/>
                <w:color w:val="000000" w:themeColor="text1"/>
                <w:sz w:val="24"/>
              </w:rPr>
              <w:t>次，定期清扫，厂区道路洁净程度可以保证与市区道路洁净程度相似，可作为参考依据。故本项目平均积尘负荷</w:t>
            </w:r>
            <w:r w:rsidRPr="00CB3CE8">
              <w:rPr>
                <w:rFonts w:hint="eastAsia"/>
                <w:color w:val="000000" w:themeColor="text1"/>
                <w:sz w:val="24"/>
              </w:rPr>
              <w:t>sL</w:t>
            </w:r>
            <w:r w:rsidRPr="00CB3CE8">
              <w:rPr>
                <w:rFonts w:hint="eastAsia"/>
                <w:color w:val="000000" w:themeColor="text1"/>
                <w:sz w:val="24"/>
              </w:rPr>
              <w:t>取</w:t>
            </w:r>
            <w:r w:rsidRPr="00CB3CE8">
              <w:rPr>
                <w:rFonts w:hint="eastAsia"/>
                <w:color w:val="000000" w:themeColor="text1"/>
                <w:sz w:val="24"/>
              </w:rPr>
              <w:t>1.35g/m</w:t>
            </w:r>
            <w:r w:rsidRPr="00CB3CE8">
              <w:rPr>
                <w:rFonts w:hint="eastAsia"/>
                <w:color w:val="000000" w:themeColor="text1"/>
                <w:sz w:val="24"/>
                <w:vertAlign w:val="superscript"/>
              </w:rPr>
              <w:t>2</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空车重约</w:t>
            </w:r>
            <w:r w:rsidRPr="00CB3CE8">
              <w:rPr>
                <w:rFonts w:hint="eastAsia"/>
                <w:color w:val="000000" w:themeColor="text1"/>
                <w:sz w:val="24"/>
              </w:rPr>
              <w:t>10t</w:t>
            </w:r>
            <w:r w:rsidRPr="00CB3CE8">
              <w:rPr>
                <w:rFonts w:hint="eastAsia"/>
                <w:color w:val="000000" w:themeColor="text1"/>
                <w:sz w:val="24"/>
              </w:rPr>
              <w:t>，载重车重约</w:t>
            </w:r>
            <w:r w:rsidRPr="00CB3CE8">
              <w:rPr>
                <w:rFonts w:hint="eastAsia"/>
                <w:color w:val="000000" w:themeColor="text1"/>
                <w:sz w:val="24"/>
              </w:rPr>
              <w:t>60t</w:t>
            </w:r>
            <w:r w:rsidRPr="00CB3CE8">
              <w:rPr>
                <w:rFonts w:hint="eastAsia"/>
                <w:color w:val="000000" w:themeColor="text1"/>
                <w:sz w:val="24"/>
              </w:rPr>
              <w:t>，</w:t>
            </w:r>
            <w:proofErr w:type="gramStart"/>
            <w:r w:rsidRPr="00CB3CE8">
              <w:rPr>
                <w:rFonts w:hint="eastAsia"/>
                <w:color w:val="000000" w:themeColor="text1"/>
                <w:sz w:val="24"/>
              </w:rPr>
              <w:t>故平均</w:t>
            </w:r>
            <w:proofErr w:type="gramEnd"/>
            <w:r w:rsidRPr="00CB3CE8">
              <w:rPr>
                <w:rFonts w:hint="eastAsia"/>
                <w:color w:val="000000" w:themeColor="text1"/>
                <w:sz w:val="24"/>
              </w:rPr>
              <w:t>车重</w:t>
            </w:r>
            <w:r w:rsidRPr="00CB3CE8">
              <w:rPr>
                <w:rFonts w:hint="eastAsia"/>
                <w:color w:val="000000" w:themeColor="text1"/>
                <w:sz w:val="24"/>
              </w:rPr>
              <w:t>W</w:t>
            </w:r>
            <w:r w:rsidRPr="00CB3CE8">
              <w:rPr>
                <w:rFonts w:hint="eastAsia"/>
                <w:color w:val="000000" w:themeColor="text1"/>
                <w:sz w:val="24"/>
              </w:rPr>
              <w:t>：</w:t>
            </w:r>
            <w:r w:rsidRPr="00CB3CE8">
              <w:rPr>
                <w:rFonts w:hint="eastAsia"/>
                <w:color w:val="000000" w:themeColor="text1"/>
                <w:sz w:val="24"/>
              </w:rPr>
              <w:t>35t</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污染控制技术对扬尘的去除效率取“所有铺装道路</w:t>
            </w:r>
            <w:r w:rsidRPr="00CB3CE8">
              <w:rPr>
                <w:rFonts w:hint="eastAsia"/>
                <w:color w:val="000000" w:themeColor="text1"/>
                <w:sz w:val="24"/>
              </w:rPr>
              <w:t>-TSP</w:t>
            </w:r>
            <w:r w:rsidRPr="00CB3CE8">
              <w:rPr>
                <w:rFonts w:hint="eastAsia"/>
                <w:color w:val="000000" w:themeColor="text1"/>
                <w:sz w:val="24"/>
              </w:rPr>
              <w:t>”，</w:t>
            </w:r>
            <w:r w:rsidRPr="00CB3CE8">
              <w:rPr>
                <w:color w:val="000000" w:themeColor="text1"/>
                <w:sz w:val="24"/>
              </w:rPr>
              <w:t>η</w:t>
            </w:r>
            <w:r w:rsidRPr="00CB3CE8">
              <w:rPr>
                <w:rFonts w:hint="eastAsia"/>
                <w:color w:val="000000" w:themeColor="text1"/>
                <w:sz w:val="24"/>
              </w:rPr>
              <w:t>66%</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经计算，铺装道路的扬尘中</w:t>
            </w:r>
            <w:r w:rsidRPr="00CB3CE8">
              <w:rPr>
                <w:rFonts w:hint="eastAsia"/>
                <w:color w:val="000000" w:themeColor="text1"/>
                <w:sz w:val="24"/>
              </w:rPr>
              <w:t>PM</w:t>
            </w:r>
            <w:r w:rsidRPr="00CB3CE8">
              <w:rPr>
                <w:rFonts w:hint="eastAsia"/>
                <w:color w:val="000000" w:themeColor="text1"/>
                <w:sz w:val="24"/>
                <w:vertAlign w:val="subscript"/>
              </w:rPr>
              <w:t>i</w:t>
            </w:r>
            <w:r w:rsidRPr="00CB3CE8">
              <w:rPr>
                <w:rFonts w:hint="eastAsia"/>
                <w:color w:val="000000" w:themeColor="text1"/>
                <w:sz w:val="24"/>
              </w:rPr>
              <w:t>排放系数</w:t>
            </w:r>
            <w:r w:rsidRPr="00CB3CE8">
              <w:rPr>
                <w:rFonts w:hint="eastAsia"/>
                <w:color w:val="000000" w:themeColor="text1"/>
                <w:sz w:val="24"/>
              </w:rPr>
              <w:t>Epi</w:t>
            </w:r>
            <w:r w:rsidRPr="00CB3CE8">
              <w:rPr>
                <w:rFonts w:hint="eastAsia"/>
                <w:color w:val="000000" w:themeColor="text1"/>
                <w:sz w:val="24"/>
              </w:rPr>
              <w:t>为：</w:t>
            </w:r>
            <w:r w:rsidRPr="00CB3CE8">
              <w:rPr>
                <w:rFonts w:hint="eastAsia"/>
                <w:color w:val="000000" w:themeColor="text1"/>
                <w:sz w:val="24"/>
              </w:rPr>
              <w:t>54.229g/km</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本项目厂区内运输长度约</w:t>
            </w:r>
            <w:r w:rsidRPr="00CB3CE8">
              <w:rPr>
                <w:rFonts w:hint="eastAsia"/>
                <w:color w:val="000000" w:themeColor="text1"/>
                <w:sz w:val="24"/>
              </w:rPr>
              <w:t>100</w:t>
            </w:r>
            <w:r w:rsidRPr="00CB3CE8">
              <w:rPr>
                <w:rFonts w:hint="eastAsia"/>
                <w:color w:val="000000" w:themeColor="text1"/>
                <w:sz w:val="24"/>
              </w:rPr>
              <w:t>米；本项目平均运输车流量为</w:t>
            </w:r>
            <w:r w:rsidR="00653B7C" w:rsidRPr="00CB3CE8">
              <w:rPr>
                <w:rFonts w:hint="eastAsia"/>
                <w:color w:val="000000" w:themeColor="text1"/>
                <w:sz w:val="24"/>
              </w:rPr>
              <w:t>16</w:t>
            </w:r>
            <w:r w:rsidR="00C43BE1" w:rsidRPr="00CB3CE8">
              <w:rPr>
                <w:rFonts w:hint="eastAsia"/>
                <w:color w:val="000000" w:themeColor="text1"/>
                <w:sz w:val="24"/>
              </w:rPr>
              <w:t>02</w:t>
            </w:r>
            <w:r w:rsidRPr="00CB3CE8">
              <w:rPr>
                <w:rFonts w:hint="eastAsia"/>
                <w:color w:val="000000" w:themeColor="text1"/>
                <w:sz w:val="24"/>
              </w:rPr>
              <w:t>辆</w:t>
            </w:r>
            <w:r w:rsidRPr="00CB3CE8">
              <w:rPr>
                <w:rFonts w:hint="eastAsia"/>
                <w:color w:val="000000" w:themeColor="text1"/>
                <w:sz w:val="24"/>
              </w:rPr>
              <w:t>/a</w:t>
            </w:r>
            <w:r w:rsidRPr="00CB3CE8">
              <w:rPr>
                <w:rFonts w:hint="eastAsia"/>
                <w:color w:val="000000" w:themeColor="text1"/>
                <w:sz w:val="24"/>
              </w:rPr>
              <w:t>；不起</w:t>
            </w:r>
            <w:proofErr w:type="gramStart"/>
            <w:r w:rsidRPr="00CB3CE8">
              <w:rPr>
                <w:rFonts w:hint="eastAsia"/>
                <w:color w:val="000000" w:themeColor="text1"/>
                <w:sz w:val="24"/>
              </w:rPr>
              <w:t>尘</w:t>
            </w:r>
            <w:proofErr w:type="gramEnd"/>
            <w:r w:rsidRPr="00CB3CE8">
              <w:rPr>
                <w:rFonts w:hint="eastAsia"/>
                <w:color w:val="000000" w:themeColor="text1"/>
                <w:sz w:val="24"/>
              </w:rPr>
              <w:t>天数因实测存在困难，根据项目所在地区多年气象数据，降水量大于</w:t>
            </w:r>
            <w:r w:rsidRPr="00CB3CE8">
              <w:rPr>
                <w:rFonts w:hint="eastAsia"/>
                <w:color w:val="000000" w:themeColor="text1"/>
                <w:sz w:val="24"/>
              </w:rPr>
              <w:t>0.25mm/d</w:t>
            </w:r>
            <w:r w:rsidRPr="00CB3CE8">
              <w:rPr>
                <w:rFonts w:hint="eastAsia"/>
                <w:color w:val="000000" w:themeColor="text1"/>
                <w:sz w:val="24"/>
              </w:rPr>
              <w:t>的天数约为</w:t>
            </w:r>
            <w:r w:rsidRPr="00CB3CE8">
              <w:rPr>
                <w:rFonts w:hint="eastAsia"/>
                <w:color w:val="000000" w:themeColor="text1"/>
                <w:sz w:val="24"/>
              </w:rPr>
              <w:t>58d</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综上所述，项目车辆运输扬尘排放量为</w:t>
            </w:r>
            <w:r w:rsidRPr="00CB3CE8">
              <w:rPr>
                <w:rFonts w:hint="eastAsia"/>
                <w:color w:val="000000" w:themeColor="text1"/>
                <w:sz w:val="24"/>
              </w:rPr>
              <w:t>0.00</w:t>
            </w:r>
            <w:r w:rsidR="00653B7C" w:rsidRPr="00CB3CE8">
              <w:rPr>
                <w:rFonts w:hint="eastAsia"/>
                <w:color w:val="000000" w:themeColor="text1"/>
                <w:sz w:val="24"/>
              </w:rPr>
              <w:t>7</w:t>
            </w:r>
            <w:r w:rsidR="00C43BE1" w:rsidRPr="00CB3CE8">
              <w:rPr>
                <w:rFonts w:hint="eastAsia"/>
                <w:color w:val="000000" w:themeColor="text1"/>
                <w:sz w:val="24"/>
              </w:rPr>
              <w:t>3</w:t>
            </w:r>
            <w:r w:rsidRPr="00CB3CE8">
              <w:rPr>
                <w:rFonts w:hint="eastAsia"/>
                <w:color w:val="000000" w:themeColor="text1"/>
                <w:sz w:val="24"/>
              </w:rPr>
              <w:t>t/a</w:t>
            </w:r>
            <w:r w:rsidRPr="00CB3CE8">
              <w:rPr>
                <w:rFonts w:hint="eastAsia"/>
                <w:color w:val="000000" w:themeColor="text1"/>
                <w:sz w:val="24"/>
              </w:rPr>
              <w:t>。</w:t>
            </w:r>
          </w:p>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1.3</w:t>
            </w:r>
            <w:r w:rsidRPr="00CB3CE8">
              <w:rPr>
                <w:color w:val="000000" w:themeColor="text1"/>
                <w:sz w:val="24"/>
              </w:rPr>
              <w:t>废气污染源达标分析</w:t>
            </w:r>
          </w:p>
          <w:p w:rsidR="00727855" w:rsidRPr="00CB3CE8" w:rsidRDefault="00F0022F">
            <w:pPr>
              <w:spacing w:line="360" w:lineRule="auto"/>
              <w:ind w:firstLineChars="200" w:firstLine="480"/>
              <w:rPr>
                <w:color w:val="000000" w:themeColor="text1"/>
                <w:sz w:val="24"/>
              </w:rPr>
            </w:pPr>
            <w:bookmarkStart w:id="18" w:name="OLE_LINK194"/>
            <w:bookmarkStart w:id="19" w:name="OLE_LINK195"/>
            <w:r w:rsidRPr="00CB3CE8">
              <w:rPr>
                <w:color w:val="000000" w:themeColor="text1"/>
                <w:sz w:val="24"/>
              </w:rPr>
              <w:t>根据工程分析，本项目废气排放形式分为有组织排放和无组织排放，以下分别分析其达标排放情况。</w:t>
            </w:r>
          </w:p>
          <w:p w:rsidR="00727855" w:rsidRPr="00CB3CE8" w:rsidRDefault="00F0022F">
            <w:pPr>
              <w:spacing w:line="360" w:lineRule="auto"/>
              <w:ind w:firstLineChars="200" w:firstLine="480"/>
              <w:rPr>
                <w:color w:val="000000" w:themeColor="text1"/>
                <w:sz w:val="24"/>
              </w:rPr>
            </w:pPr>
            <w:r w:rsidRPr="00CB3CE8">
              <w:rPr>
                <w:color w:val="000000" w:themeColor="text1"/>
                <w:sz w:val="24"/>
              </w:rPr>
              <w:t>(1)</w:t>
            </w:r>
            <w:r w:rsidRPr="00CB3CE8">
              <w:rPr>
                <w:color w:val="000000" w:themeColor="text1"/>
                <w:sz w:val="24"/>
              </w:rPr>
              <w:t>有组织污染源达标排放论证</w:t>
            </w:r>
          </w:p>
          <w:p w:rsidR="00727855" w:rsidRPr="00CB3CE8" w:rsidRDefault="00F0022F">
            <w:pPr>
              <w:spacing w:line="360" w:lineRule="auto"/>
              <w:ind w:firstLineChars="200" w:firstLine="480"/>
              <w:rPr>
                <w:color w:val="000000" w:themeColor="text1"/>
                <w:sz w:val="24"/>
              </w:rPr>
            </w:pPr>
            <w:r w:rsidRPr="00CB3CE8">
              <w:rPr>
                <w:color w:val="000000" w:themeColor="text1"/>
                <w:sz w:val="24"/>
              </w:rPr>
              <w:t>本项目有组织污染物排放达标情况分析情况见表</w:t>
            </w:r>
            <w:r w:rsidRPr="00CB3CE8">
              <w:rPr>
                <w:color w:val="000000" w:themeColor="text1"/>
                <w:sz w:val="24"/>
              </w:rPr>
              <w:t>4-</w:t>
            </w:r>
            <w:r w:rsidRPr="00CB3CE8">
              <w:rPr>
                <w:rFonts w:hint="eastAsia"/>
                <w:color w:val="000000" w:themeColor="text1"/>
                <w:sz w:val="24"/>
              </w:rPr>
              <w:t>9</w:t>
            </w:r>
            <w:r w:rsidRPr="00CB3CE8">
              <w:rPr>
                <w:color w:val="000000" w:themeColor="text1"/>
                <w:sz w:val="24"/>
              </w:rPr>
              <w:t>。</w:t>
            </w:r>
          </w:p>
          <w:p w:rsidR="00727855" w:rsidRPr="00CB3CE8" w:rsidRDefault="00F0022F">
            <w:pPr>
              <w:adjustRightInd w:val="0"/>
              <w:snapToGrid w:val="0"/>
              <w:jc w:val="center"/>
              <w:rPr>
                <w:rFonts w:eastAsia="黑体"/>
                <w:color w:val="000000" w:themeColor="text1"/>
                <w:sz w:val="24"/>
                <w:lang w:val="zh-CN"/>
              </w:rPr>
            </w:pPr>
            <w:r w:rsidRPr="00CB3CE8">
              <w:rPr>
                <w:rFonts w:eastAsia="黑体"/>
                <w:color w:val="000000" w:themeColor="text1"/>
                <w:sz w:val="24"/>
                <w:lang w:val="zh-CN"/>
              </w:rPr>
              <w:t>表</w:t>
            </w:r>
            <w:r w:rsidRPr="00CB3CE8">
              <w:rPr>
                <w:rFonts w:eastAsia="黑体"/>
                <w:color w:val="000000" w:themeColor="text1"/>
                <w:sz w:val="24"/>
                <w:lang w:val="zh-CN"/>
              </w:rPr>
              <w:t>4-</w:t>
            </w:r>
            <w:r w:rsidRPr="00CB3CE8">
              <w:rPr>
                <w:rFonts w:eastAsia="黑体" w:hint="eastAsia"/>
                <w:color w:val="000000" w:themeColor="text1"/>
                <w:sz w:val="24"/>
                <w:lang w:val="zh-CN"/>
              </w:rPr>
              <w:t>9</w:t>
            </w:r>
            <w:r w:rsidRPr="00CB3CE8">
              <w:rPr>
                <w:rFonts w:eastAsia="黑体"/>
                <w:color w:val="000000" w:themeColor="text1"/>
                <w:sz w:val="24"/>
                <w:lang w:val="zh-CN"/>
              </w:rPr>
              <w:t xml:space="preserve">   </w:t>
            </w:r>
            <w:r w:rsidRPr="00CB3CE8">
              <w:rPr>
                <w:rFonts w:eastAsia="黑体"/>
                <w:color w:val="000000" w:themeColor="text1"/>
                <w:sz w:val="24"/>
                <w:lang w:val="zh-CN"/>
              </w:rPr>
              <w:t>本项目污染物排放达标情况分析情况一览表</w:t>
            </w:r>
          </w:p>
          <w:tbl>
            <w:tblPr>
              <w:tblW w:w="4998"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25"/>
              <w:gridCol w:w="753"/>
              <w:gridCol w:w="707"/>
              <w:gridCol w:w="850"/>
              <w:gridCol w:w="852"/>
              <w:gridCol w:w="2976"/>
              <w:gridCol w:w="970"/>
              <w:gridCol w:w="515"/>
            </w:tblGrid>
            <w:tr w:rsidR="00CB3CE8" w:rsidRPr="00CB3CE8">
              <w:trPr>
                <w:trHeight w:val="340"/>
              </w:trPr>
              <w:tc>
                <w:tcPr>
                  <w:tcW w:w="204" w:type="pct"/>
                  <w:vMerge w:val="restart"/>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序</w:t>
                  </w:r>
                  <w:r w:rsidRPr="00CB3CE8">
                    <w:rPr>
                      <w:color w:val="000000" w:themeColor="text1"/>
                      <w:kern w:val="0"/>
                      <w:szCs w:val="21"/>
                      <w:lang w:bidi="ar"/>
                    </w:rPr>
                    <w:lastRenderedPageBreak/>
                    <w:t>号</w:t>
                  </w:r>
                </w:p>
              </w:tc>
              <w:tc>
                <w:tcPr>
                  <w:tcW w:w="474" w:type="pct"/>
                  <w:vMerge w:val="restart"/>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lastRenderedPageBreak/>
                    <w:t>污染源</w:t>
                  </w:r>
                  <w:r w:rsidRPr="00CB3CE8">
                    <w:rPr>
                      <w:color w:val="000000" w:themeColor="text1"/>
                      <w:kern w:val="0"/>
                      <w:szCs w:val="21"/>
                      <w:lang w:bidi="ar"/>
                    </w:rPr>
                    <w:lastRenderedPageBreak/>
                    <w:t>名称</w:t>
                  </w:r>
                </w:p>
              </w:tc>
              <w:tc>
                <w:tcPr>
                  <w:tcW w:w="445" w:type="pct"/>
                  <w:vMerge w:val="restart"/>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lastRenderedPageBreak/>
                    <w:t>污染物</w:t>
                  </w:r>
                </w:p>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lastRenderedPageBreak/>
                    <w:t>种类</w:t>
                  </w:r>
                </w:p>
              </w:tc>
              <w:tc>
                <w:tcPr>
                  <w:tcW w:w="1071" w:type="pct"/>
                  <w:gridSpan w:val="2"/>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lastRenderedPageBreak/>
                    <w:t>排放情况</w:t>
                  </w:r>
                </w:p>
              </w:tc>
              <w:tc>
                <w:tcPr>
                  <w:tcW w:w="1872" w:type="pct"/>
                  <w:vMerge w:val="restart"/>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执行标准</w:t>
                  </w:r>
                </w:p>
              </w:tc>
              <w:tc>
                <w:tcPr>
                  <w:tcW w:w="610" w:type="pct"/>
                  <w:vMerge w:val="restart"/>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标准限值</w:t>
                  </w:r>
                </w:p>
              </w:tc>
              <w:tc>
                <w:tcPr>
                  <w:tcW w:w="324" w:type="pct"/>
                  <w:vMerge w:val="restart"/>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达标</w:t>
                  </w:r>
                  <w:r w:rsidRPr="00CB3CE8">
                    <w:rPr>
                      <w:color w:val="000000" w:themeColor="text1"/>
                      <w:kern w:val="0"/>
                      <w:szCs w:val="21"/>
                      <w:lang w:bidi="ar"/>
                    </w:rPr>
                    <w:lastRenderedPageBreak/>
                    <w:t>情况</w:t>
                  </w:r>
                </w:p>
              </w:tc>
            </w:tr>
            <w:tr w:rsidR="00CB3CE8" w:rsidRPr="00CB3CE8">
              <w:trPr>
                <w:trHeight w:val="340"/>
              </w:trPr>
              <w:tc>
                <w:tcPr>
                  <w:tcW w:w="204" w:type="pct"/>
                  <w:vMerge/>
                  <w:vAlign w:val="center"/>
                </w:tcPr>
                <w:p w:rsidR="00727855" w:rsidRPr="00CB3CE8" w:rsidRDefault="00727855">
                  <w:pPr>
                    <w:widowControl/>
                    <w:spacing w:line="0" w:lineRule="atLeast"/>
                    <w:jc w:val="center"/>
                    <w:rPr>
                      <w:color w:val="000000" w:themeColor="text1"/>
                      <w:kern w:val="0"/>
                      <w:szCs w:val="21"/>
                      <w:lang w:bidi="ar"/>
                    </w:rPr>
                  </w:pPr>
                </w:p>
              </w:tc>
              <w:tc>
                <w:tcPr>
                  <w:tcW w:w="474" w:type="pct"/>
                  <w:vMerge/>
                  <w:vAlign w:val="center"/>
                </w:tcPr>
                <w:p w:rsidR="00727855" w:rsidRPr="00CB3CE8" w:rsidRDefault="00727855">
                  <w:pPr>
                    <w:widowControl/>
                    <w:spacing w:line="0" w:lineRule="atLeast"/>
                    <w:jc w:val="center"/>
                    <w:rPr>
                      <w:color w:val="000000" w:themeColor="text1"/>
                      <w:kern w:val="0"/>
                      <w:szCs w:val="21"/>
                      <w:lang w:bidi="ar"/>
                    </w:rPr>
                  </w:pPr>
                </w:p>
              </w:tc>
              <w:tc>
                <w:tcPr>
                  <w:tcW w:w="445" w:type="pct"/>
                  <w:vMerge/>
                  <w:vAlign w:val="center"/>
                </w:tcPr>
                <w:p w:rsidR="00727855" w:rsidRPr="00CB3CE8" w:rsidRDefault="00727855">
                  <w:pPr>
                    <w:widowControl/>
                    <w:spacing w:line="0" w:lineRule="atLeast"/>
                    <w:jc w:val="center"/>
                    <w:rPr>
                      <w:color w:val="000000" w:themeColor="text1"/>
                      <w:kern w:val="0"/>
                      <w:szCs w:val="21"/>
                      <w:lang w:bidi="ar"/>
                    </w:rPr>
                  </w:pPr>
                </w:p>
              </w:tc>
              <w:tc>
                <w:tcPr>
                  <w:tcW w:w="535" w:type="pct"/>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排放速率</w:t>
                  </w:r>
                  <w:r w:rsidRPr="00CB3CE8">
                    <w:rPr>
                      <w:color w:val="000000" w:themeColor="text1"/>
                      <w:kern w:val="0"/>
                      <w:szCs w:val="21"/>
                      <w:lang w:bidi="ar"/>
                    </w:rPr>
                    <w:t>(kg/h)</w:t>
                  </w:r>
                </w:p>
              </w:tc>
              <w:tc>
                <w:tcPr>
                  <w:tcW w:w="536" w:type="pct"/>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排放浓度</w:t>
                  </w:r>
                  <w:r w:rsidRPr="00CB3CE8">
                    <w:rPr>
                      <w:color w:val="000000" w:themeColor="text1"/>
                      <w:spacing w:val="-20"/>
                      <w:kern w:val="0"/>
                      <w:szCs w:val="21"/>
                      <w:lang w:bidi="ar"/>
                    </w:rPr>
                    <w:t>(mg/m</w:t>
                  </w:r>
                  <w:r w:rsidRPr="00CB3CE8">
                    <w:rPr>
                      <w:color w:val="000000" w:themeColor="text1"/>
                      <w:spacing w:val="-20"/>
                      <w:kern w:val="0"/>
                      <w:szCs w:val="21"/>
                      <w:vertAlign w:val="superscript"/>
                      <w:lang w:bidi="ar"/>
                    </w:rPr>
                    <w:t>3</w:t>
                  </w:r>
                  <w:r w:rsidRPr="00CB3CE8">
                    <w:rPr>
                      <w:color w:val="000000" w:themeColor="text1"/>
                      <w:spacing w:val="-20"/>
                      <w:kern w:val="0"/>
                      <w:szCs w:val="21"/>
                      <w:lang w:bidi="ar"/>
                    </w:rPr>
                    <w:t>)</w:t>
                  </w:r>
                </w:p>
              </w:tc>
              <w:tc>
                <w:tcPr>
                  <w:tcW w:w="1872" w:type="pct"/>
                  <w:vMerge/>
                  <w:vAlign w:val="center"/>
                </w:tcPr>
                <w:p w:rsidR="00727855" w:rsidRPr="00CB3CE8" w:rsidRDefault="00727855">
                  <w:pPr>
                    <w:widowControl/>
                    <w:spacing w:line="0" w:lineRule="atLeast"/>
                    <w:jc w:val="center"/>
                    <w:rPr>
                      <w:color w:val="000000" w:themeColor="text1"/>
                      <w:kern w:val="0"/>
                      <w:szCs w:val="21"/>
                      <w:lang w:bidi="ar"/>
                    </w:rPr>
                  </w:pPr>
                </w:p>
              </w:tc>
              <w:tc>
                <w:tcPr>
                  <w:tcW w:w="610" w:type="pct"/>
                  <w:vMerge/>
                  <w:vAlign w:val="center"/>
                </w:tcPr>
                <w:p w:rsidR="00727855" w:rsidRPr="00CB3CE8" w:rsidRDefault="00727855">
                  <w:pPr>
                    <w:widowControl/>
                    <w:spacing w:line="0" w:lineRule="atLeast"/>
                    <w:jc w:val="center"/>
                    <w:rPr>
                      <w:color w:val="000000" w:themeColor="text1"/>
                      <w:spacing w:val="-20"/>
                      <w:kern w:val="0"/>
                      <w:szCs w:val="21"/>
                      <w:lang w:bidi="ar"/>
                    </w:rPr>
                  </w:pPr>
                </w:p>
              </w:tc>
              <w:tc>
                <w:tcPr>
                  <w:tcW w:w="324" w:type="pct"/>
                  <w:vMerge/>
                  <w:vAlign w:val="center"/>
                </w:tcPr>
                <w:p w:rsidR="00727855" w:rsidRPr="00CB3CE8" w:rsidRDefault="00727855">
                  <w:pPr>
                    <w:widowControl/>
                    <w:spacing w:line="0" w:lineRule="atLeast"/>
                    <w:jc w:val="center"/>
                    <w:rPr>
                      <w:color w:val="000000" w:themeColor="text1"/>
                      <w:kern w:val="0"/>
                      <w:szCs w:val="21"/>
                      <w:lang w:bidi="ar"/>
                    </w:rPr>
                  </w:pPr>
                </w:p>
              </w:tc>
            </w:tr>
            <w:tr w:rsidR="00CB3CE8" w:rsidRPr="00CB3CE8">
              <w:trPr>
                <w:trHeight w:val="340"/>
              </w:trPr>
              <w:tc>
                <w:tcPr>
                  <w:tcW w:w="204" w:type="pct"/>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lastRenderedPageBreak/>
                    <w:t>1</w:t>
                  </w:r>
                </w:p>
              </w:tc>
              <w:tc>
                <w:tcPr>
                  <w:tcW w:w="474" w:type="pct"/>
                  <w:vAlign w:val="center"/>
                </w:tcPr>
                <w:p w:rsidR="00727855" w:rsidRPr="00CB3CE8" w:rsidRDefault="00F0022F">
                  <w:pPr>
                    <w:spacing w:line="0" w:lineRule="atLeast"/>
                    <w:jc w:val="center"/>
                    <w:rPr>
                      <w:color w:val="000000" w:themeColor="text1"/>
                    </w:rPr>
                  </w:pPr>
                  <w:r w:rsidRPr="00CB3CE8">
                    <w:rPr>
                      <w:color w:val="000000" w:themeColor="text1"/>
                    </w:rPr>
                    <w:t>DA001</w:t>
                  </w:r>
                  <w:r w:rsidRPr="00CB3CE8">
                    <w:rPr>
                      <w:color w:val="000000" w:themeColor="text1"/>
                    </w:rPr>
                    <w:t>排气筒</w:t>
                  </w:r>
                </w:p>
              </w:tc>
              <w:tc>
                <w:tcPr>
                  <w:tcW w:w="445"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spacing w:val="-10"/>
                      <w:kern w:val="0"/>
                      <w:szCs w:val="21"/>
                    </w:rPr>
                    <w:t>颗粒物</w:t>
                  </w:r>
                </w:p>
              </w:tc>
              <w:tc>
                <w:tcPr>
                  <w:tcW w:w="535" w:type="pct"/>
                  <w:vAlign w:val="center"/>
                </w:tcPr>
                <w:p w:rsidR="00727855" w:rsidRPr="00CB3CE8" w:rsidRDefault="00F0022F" w:rsidP="00C43BE1">
                  <w:pPr>
                    <w:spacing w:line="0" w:lineRule="atLeast"/>
                    <w:jc w:val="center"/>
                    <w:rPr>
                      <w:color w:val="000000" w:themeColor="text1"/>
                    </w:rPr>
                  </w:pPr>
                  <w:r w:rsidRPr="00CB3CE8">
                    <w:rPr>
                      <w:color w:val="000000" w:themeColor="text1"/>
                    </w:rPr>
                    <w:t>0.085</w:t>
                  </w:r>
                </w:p>
              </w:tc>
              <w:tc>
                <w:tcPr>
                  <w:tcW w:w="536" w:type="pct"/>
                  <w:vAlign w:val="center"/>
                </w:tcPr>
                <w:p w:rsidR="00727855" w:rsidRPr="00CB3CE8" w:rsidRDefault="00F0022F" w:rsidP="00C43BE1">
                  <w:pPr>
                    <w:spacing w:line="0" w:lineRule="atLeast"/>
                    <w:jc w:val="center"/>
                    <w:rPr>
                      <w:color w:val="000000" w:themeColor="text1"/>
                    </w:rPr>
                  </w:pPr>
                  <w:r w:rsidRPr="00CB3CE8">
                    <w:rPr>
                      <w:rFonts w:hint="eastAsia"/>
                      <w:color w:val="000000" w:themeColor="text1"/>
                    </w:rPr>
                    <w:t>2.1</w:t>
                  </w:r>
                  <w:r w:rsidR="00C43BE1" w:rsidRPr="00CB3CE8">
                    <w:rPr>
                      <w:rFonts w:hint="eastAsia"/>
                      <w:color w:val="000000" w:themeColor="text1"/>
                    </w:rPr>
                    <w:t>25</w:t>
                  </w:r>
                </w:p>
              </w:tc>
              <w:tc>
                <w:tcPr>
                  <w:tcW w:w="1872" w:type="pct"/>
                  <w:vAlign w:val="center"/>
                </w:tcPr>
                <w:p w:rsidR="00727855" w:rsidRPr="00CB3CE8" w:rsidRDefault="00F0022F">
                  <w:pPr>
                    <w:widowControl/>
                    <w:spacing w:line="0" w:lineRule="atLeast"/>
                    <w:jc w:val="center"/>
                    <w:rPr>
                      <w:color w:val="000000" w:themeColor="text1"/>
                      <w:szCs w:val="21"/>
                    </w:rPr>
                  </w:pPr>
                  <w:r w:rsidRPr="00CB3CE8">
                    <w:rPr>
                      <w:rFonts w:hint="eastAsia"/>
                      <w:color w:val="000000" w:themeColor="text1"/>
                      <w:kern w:val="0"/>
                      <w:szCs w:val="21"/>
                    </w:rPr>
                    <w:t>《大气污染物综合排放标准》</w:t>
                  </w:r>
                  <w:r w:rsidRPr="00CB3CE8">
                    <w:rPr>
                      <w:rFonts w:hint="eastAsia"/>
                      <w:color w:val="000000" w:themeColor="text1"/>
                      <w:kern w:val="0"/>
                      <w:szCs w:val="21"/>
                    </w:rPr>
                    <w:t>(GB16297-1996)</w:t>
                  </w:r>
                  <w:r w:rsidRPr="00CB3CE8">
                    <w:rPr>
                      <w:rFonts w:hint="eastAsia"/>
                      <w:color w:val="000000" w:themeColor="text1"/>
                      <w:kern w:val="0"/>
                      <w:szCs w:val="21"/>
                    </w:rPr>
                    <w:t>表</w:t>
                  </w:r>
                  <w:r w:rsidRPr="00CB3CE8">
                    <w:rPr>
                      <w:rFonts w:hint="eastAsia"/>
                      <w:color w:val="000000" w:themeColor="text1"/>
                      <w:kern w:val="0"/>
                      <w:szCs w:val="21"/>
                    </w:rPr>
                    <w:t>2</w:t>
                  </w:r>
                  <w:r w:rsidRPr="00CB3CE8">
                    <w:rPr>
                      <w:rFonts w:hint="eastAsia"/>
                      <w:color w:val="000000" w:themeColor="text1"/>
                      <w:kern w:val="0"/>
                      <w:szCs w:val="21"/>
                    </w:rPr>
                    <w:t>新污染源大气污染物排放限值</w:t>
                  </w:r>
                  <w:r w:rsidRPr="00CB3CE8">
                    <w:rPr>
                      <w:rFonts w:hint="eastAsia"/>
                      <w:color w:val="000000" w:themeColor="text1"/>
                      <w:kern w:val="0"/>
                      <w:szCs w:val="21"/>
                    </w:rPr>
                    <w:t>(15m</w:t>
                  </w:r>
                  <w:r w:rsidRPr="00CB3CE8">
                    <w:rPr>
                      <w:rFonts w:hint="eastAsia"/>
                      <w:color w:val="000000" w:themeColor="text1"/>
                      <w:kern w:val="0"/>
                      <w:szCs w:val="21"/>
                    </w:rPr>
                    <w:t>排气筒</w:t>
                  </w:r>
                  <w:r w:rsidRPr="00CB3CE8">
                    <w:rPr>
                      <w:rFonts w:hint="eastAsia"/>
                      <w:color w:val="000000" w:themeColor="text1"/>
                      <w:kern w:val="0"/>
                      <w:szCs w:val="21"/>
                    </w:rPr>
                    <w:t>)</w:t>
                  </w:r>
                </w:p>
              </w:tc>
              <w:tc>
                <w:tcPr>
                  <w:tcW w:w="610" w:type="pct"/>
                  <w:vAlign w:val="center"/>
                </w:tcPr>
                <w:p w:rsidR="00727855" w:rsidRPr="00CB3CE8" w:rsidRDefault="00F0022F">
                  <w:pPr>
                    <w:jc w:val="center"/>
                    <w:rPr>
                      <w:color w:val="000000" w:themeColor="text1"/>
                      <w:szCs w:val="21"/>
                    </w:rPr>
                  </w:pPr>
                  <w:r w:rsidRPr="00CB3CE8">
                    <w:rPr>
                      <w:rFonts w:hint="eastAsia"/>
                      <w:color w:val="000000" w:themeColor="text1"/>
                      <w:szCs w:val="21"/>
                    </w:rPr>
                    <w:t>120</w:t>
                  </w:r>
                  <w:r w:rsidRPr="00CB3CE8">
                    <w:rPr>
                      <w:color w:val="000000" w:themeColor="text1"/>
                      <w:szCs w:val="21"/>
                    </w:rPr>
                    <w:t>mg/m</w:t>
                  </w:r>
                  <w:r w:rsidRPr="00CB3CE8">
                    <w:rPr>
                      <w:color w:val="000000" w:themeColor="text1"/>
                      <w:szCs w:val="21"/>
                      <w:vertAlign w:val="superscript"/>
                    </w:rPr>
                    <w:t>3</w:t>
                  </w:r>
                </w:p>
                <w:p w:rsidR="00727855" w:rsidRPr="00CB3CE8" w:rsidRDefault="00F0022F">
                  <w:pPr>
                    <w:widowControl/>
                    <w:spacing w:line="0" w:lineRule="atLeast"/>
                    <w:jc w:val="center"/>
                    <w:rPr>
                      <w:color w:val="000000" w:themeColor="text1"/>
                      <w:spacing w:val="-10"/>
                      <w:kern w:val="0"/>
                      <w:szCs w:val="21"/>
                      <w:lang w:bidi="ar"/>
                    </w:rPr>
                  </w:pPr>
                  <w:r w:rsidRPr="00CB3CE8">
                    <w:rPr>
                      <w:rFonts w:hint="eastAsia"/>
                      <w:color w:val="000000" w:themeColor="text1"/>
                      <w:szCs w:val="21"/>
                    </w:rPr>
                    <w:t>3.5kg/h</w:t>
                  </w:r>
                </w:p>
              </w:tc>
              <w:tc>
                <w:tcPr>
                  <w:tcW w:w="324" w:type="pct"/>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达标</w:t>
                  </w:r>
                </w:p>
              </w:tc>
            </w:tr>
          </w:tbl>
          <w:p w:rsidR="00727855" w:rsidRPr="00CB3CE8" w:rsidRDefault="00F0022F">
            <w:pPr>
              <w:widowControl/>
              <w:spacing w:line="360" w:lineRule="auto"/>
              <w:ind w:firstLineChars="200" w:firstLine="472"/>
              <w:jc w:val="left"/>
              <w:rPr>
                <w:color w:val="000000" w:themeColor="text1"/>
                <w:spacing w:val="-2"/>
                <w:sz w:val="24"/>
              </w:rPr>
            </w:pPr>
            <w:r w:rsidRPr="00CB3CE8">
              <w:rPr>
                <w:color w:val="000000" w:themeColor="text1"/>
                <w:spacing w:val="-2"/>
                <w:sz w:val="24"/>
              </w:rPr>
              <w:t>本项目排气筒高度为</w:t>
            </w:r>
            <w:r w:rsidRPr="00CB3CE8">
              <w:rPr>
                <w:rFonts w:hint="eastAsia"/>
                <w:color w:val="000000" w:themeColor="text1"/>
                <w:spacing w:val="-2"/>
                <w:sz w:val="24"/>
              </w:rPr>
              <w:t>15</w:t>
            </w:r>
            <w:r w:rsidRPr="00CB3CE8">
              <w:rPr>
                <w:color w:val="000000" w:themeColor="text1"/>
                <w:spacing w:val="-2"/>
                <w:sz w:val="24"/>
              </w:rPr>
              <w:t>m</w:t>
            </w:r>
            <w:r w:rsidRPr="00CB3CE8">
              <w:rPr>
                <w:color w:val="000000" w:themeColor="text1"/>
                <w:spacing w:val="-2"/>
                <w:sz w:val="24"/>
              </w:rPr>
              <w:t>，周边企业最高建筑为</w:t>
            </w:r>
            <w:r w:rsidRPr="00CB3CE8">
              <w:rPr>
                <w:rFonts w:hint="eastAsia"/>
                <w:color w:val="000000" w:themeColor="text1"/>
                <w:spacing w:val="-2"/>
                <w:sz w:val="24"/>
              </w:rPr>
              <w:t>8m</w:t>
            </w:r>
            <w:r w:rsidRPr="00CB3CE8">
              <w:rPr>
                <w:rFonts w:hint="eastAsia"/>
                <w:color w:val="000000" w:themeColor="text1"/>
                <w:spacing w:val="-2"/>
                <w:sz w:val="24"/>
              </w:rPr>
              <w:t>的</w:t>
            </w:r>
            <w:r w:rsidR="00653B7C" w:rsidRPr="00CB3CE8">
              <w:rPr>
                <w:rFonts w:hint="eastAsia"/>
                <w:color w:val="000000" w:themeColor="text1"/>
                <w:spacing w:val="-2"/>
                <w:sz w:val="24"/>
              </w:rPr>
              <w:t>成品库</w:t>
            </w:r>
            <w:r w:rsidRPr="00CB3CE8">
              <w:rPr>
                <w:rFonts w:hint="eastAsia"/>
                <w:color w:val="000000" w:themeColor="text1"/>
                <w:spacing w:val="-2"/>
                <w:sz w:val="24"/>
              </w:rPr>
              <w:t>，</w:t>
            </w:r>
            <w:r w:rsidRPr="00CB3CE8">
              <w:rPr>
                <w:color w:val="000000" w:themeColor="text1"/>
                <w:spacing w:val="-2"/>
                <w:sz w:val="24"/>
              </w:rPr>
              <w:t>排气筒高度满足</w:t>
            </w:r>
            <w:r w:rsidRPr="00CB3CE8">
              <w:rPr>
                <w:rFonts w:hint="eastAsia"/>
                <w:color w:val="000000" w:themeColor="text1"/>
                <w:sz w:val="24"/>
              </w:rPr>
              <w:t>《大气污染物综合排放标准》</w:t>
            </w:r>
            <w:r w:rsidRPr="00CB3CE8">
              <w:rPr>
                <w:rFonts w:hint="eastAsia"/>
                <w:color w:val="000000" w:themeColor="text1"/>
                <w:sz w:val="24"/>
              </w:rPr>
              <w:t>(GB16297-1996)</w:t>
            </w:r>
            <w:r w:rsidRPr="00CB3CE8">
              <w:rPr>
                <w:color w:val="000000" w:themeColor="text1"/>
                <w:spacing w:val="-2"/>
                <w:sz w:val="24"/>
              </w:rPr>
              <w:t>中</w:t>
            </w:r>
            <w:r w:rsidRPr="00CB3CE8">
              <w:rPr>
                <w:color w:val="000000" w:themeColor="text1"/>
                <w:spacing w:val="-2"/>
                <w:sz w:val="24"/>
              </w:rPr>
              <w:t>“</w:t>
            </w:r>
            <w:r w:rsidRPr="00CB3CE8">
              <w:rPr>
                <w:rFonts w:hint="eastAsia"/>
                <w:color w:val="000000" w:themeColor="text1"/>
                <w:spacing w:val="-2"/>
                <w:sz w:val="24"/>
              </w:rPr>
              <w:t>7.1</w:t>
            </w:r>
            <w:r w:rsidRPr="00CB3CE8">
              <w:rPr>
                <w:rFonts w:hint="eastAsia"/>
                <w:color w:val="000000" w:themeColor="text1"/>
                <w:spacing w:val="-2"/>
                <w:sz w:val="24"/>
              </w:rPr>
              <w:t>排气筒高度除须遵守表列排放速率标准值外，还应高出周围</w:t>
            </w:r>
            <w:r w:rsidRPr="00CB3CE8">
              <w:rPr>
                <w:rFonts w:hint="eastAsia"/>
                <w:color w:val="000000" w:themeColor="text1"/>
                <w:spacing w:val="-2"/>
                <w:sz w:val="24"/>
              </w:rPr>
              <w:t>200m</w:t>
            </w:r>
            <w:r w:rsidRPr="00CB3CE8">
              <w:rPr>
                <w:rFonts w:hint="eastAsia"/>
                <w:color w:val="000000" w:themeColor="text1"/>
                <w:spacing w:val="-2"/>
                <w:sz w:val="24"/>
              </w:rPr>
              <w:t>半径范围的建筑</w:t>
            </w:r>
            <w:r w:rsidRPr="00CB3CE8">
              <w:rPr>
                <w:rFonts w:hint="eastAsia"/>
                <w:color w:val="000000" w:themeColor="text1"/>
                <w:spacing w:val="-2"/>
                <w:sz w:val="24"/>
              </w:rPr>
              <w:t>5m</w:t>
            </w:r>
            <w:r w:rsidRPr="00CB3CE8">
              <w:rPr>
                <w:rFonts w:hint="eastAsia"/>
                <w:color w:val="000000" w:themeColor="text1"/>
                <w:spacing w:val="-2"/>
                <w:sz w:val="24"/>
              </w:rPr>
              <w:t>以上，不能达到该要求的排气筒，应按其高度对应的表列排放速率标准值严格</w:t>
            </w:r>
            <w:r w:rsidRPr="00CB3CE8">
              <w:rPr>
                <w:rFonts w:hint="eastAsia"/>
                <w:color w:val="000000" w:themeColor="text1"/>
                <w:spacing w:val="-2"/>
                <w:sz w:val="24"/>
              </w:rPr>
              <w:t>50%</w:t>
            </w:r>
            <w:r w:rsidRPr="00CB3CE8">
              <w:rPr>
                <w:rFonts w:hint="eastAsia"/>
                <w:color w:val="000000" w:themeColor="text1"/>
                <w:spacing w:val="-2"/>
                <w:sz w:val="24"/>
              </w:rPr>
              <w:t>执行。</w:t>
            </w:r>
            <w:r w:rsidRPr="00CB3CE8">
              <w:rPr>
                <w:color w:val="000000" w:themeColor="text1"/>
                <w:spacing w:val="-2"/>
                <w:sz w:val="24"/>
              </w:rPr>
              <w:t>”</w:t>
            </w:r>
            <w:r w:rsidRPr="00CB3CE8">
              <w:rPr>
                <w:color w:val="000000" w:themeColor="text1"/>
                <w:spacing w:val="-2"/>
                <w:sz w:val="24"/>
              </w:rPr>
              <w:t>要求。</w:t>
            </w:r>
          </w:p>
          <w:p w:rsidR="00727855" w:rsidRPr="00CB3CE8" w:rsidRDefault="00F0022F">
            <w:pPr>
              <w:widowControl/>
              <w:spacing w:line="360" w:lineRule="auto"/>
              <w:ind w:firstLineChars="200" w:firstLine="472"/>
              <w:jc w:val="left"/>
              <w:rPr>
                <w:color w:val="000000" w:themeColor="text1"/>
                <w:spacing w:val="-2"/>
                <w:sz w:val="24"/>
              </w:rPr>
            </w:pPr>
            <w:r w:rsidRPr="00CB3CE8">
              <w:rPr>
                <w:color w:val="000000" w:themeColor="text1"/>
                <w:spacing w:val="-2"/>
                <w:sz w:val="24"/>
              </w:rPr>
              <w:t>(2)</w:t>
            </w:r>
            <w:r w:rsidRPr="00CB3CE8">
              <w:rPr>
                <w:color w:val="000000" w:themeColor="text1"/>
                <w:spacing w:val="-2"/>
                <w:sz w:val="24"/>
              </w:rPr>
              <w:t>无组织污染源达标排放论证</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根据《环</w:t>
            </w:r>
            <w:bookmarkEnd w:id="18"/>
            <w:bookmarkEnd w:id="19"/>
            <w:r w:rsidRPr="00CB3CE8">
              <w:rPr>
                <w:color w:val="000000" w:themeColor="text1"/>
                <w:kern w:val="0"/>
                <w:sz w:val="24"/>
                <w:lang w:bidi="ar"/>
              </w:rPr>
              <w:t>境影响评价技术导则</w:t>
            </w:r>
            <w:r w:rsidRPr="00CB3CE8">
              <w:rPr>
                <w:color w:val="000000" w:themeColor="text1"/>
                <w:kern w:val="0"/>
                <w:sz w:val="24"/>
                <w:lang w:bidi="ar"/>
              </w:rPr>
              <w:t xml:space="preserve"> </w:t>
            </w:r>
            <w:r w:rsidRPr="00CB3CE8">
              <w:rPr>
                <w:color w:val="000000" w:themeColor="text1"/>
                <w:kern w:val="0"/>
                <w:sz w:val="24"/>
                <w:lang w:bidi="ar"/>
              </w:rPr>
              <w:t>大气环境》</w:t>
            </w:r>
            <w:r w:rsidRPr="00CB3CE8">
              <w:rPr>
                <w:color w:val="000000" w:themeColor="text1"/>
                <w:kern w:val="0"/>
                <w:sz w:val="24"/>
                <w:lang w:bidi="ar"/>
              </w:rPr>
              <w:t>(HJ2.2-2018)</w:t>
            </w:r>
            <w:r w:rsidRPr="00CB3CE8">
              <w:rPr>
                <w:color w:val="000000" w:themeColor="text1"/>
                <w:kern w:val="0"/>
                <w:sz w:val="24"/>
                <w:lang w:bidi="ar"/>
              </w:rPr>
              <w:t>中推荐的估算模型，预测本项目无组织废气对四周厂界的贡献值。本项目车间无组织废气污染源对四周厂</w:t>
            </w:r>
            <w:bookmarkStart w:id="20" w:name="OLE_LINK199"/>
            <w:bookmarkStart w:id="21" w:name="OLE_LINK198"/>
            <w:r w:rsidRPr="00CB3CE8">
              <w:rPr>
                <w:color w:val="000000" w:themeColor="text1"/>
                <w:kern w:val="0"/>
                <w:sz w:val="24"/>
                <w:lang w:bidi="ar"/>
              </w:rPr>
              <w:t>界污染物贡献浓</w:t>
            </w:r>
            <w:bookmarkEnd w:id="20"/>
            <w:bookmarkEnd w:id="21"/>
            <w:r w:rsidRPr="00CB3CE8">
              <w:rPr>
                <w:color w:val="000000" w:themeColor="text1"/>
                <w:kern w:val="0"/>
                <w:sz w:val="24"/>
                <w:lang w:bidi="ar"/>
              </w:rPr>
              <w:t>度见下表。</w:t>
            </w:r>
          </w:p>
          <w:p w:rsidR="00727855" w:rsidRPr="00CB3CE8" w:rsidRDefault="00F0022F">
            <w:pPr>
              <w:pStyle w:val="153222"/>
              <w:snapToGrid w:val="0"/>
              <w:ind w:leftChars="0" w:left="0"/>
              <w:rPr>
                <w:b/>
                <w:bCs/>
                <w:color w:val="000000" w:themeColor="text1"/>
                <w:w w:val="100"/>
                <w:sz w:val="24"/>
                <w:szCs w:val="24"/>
              </w:rPr>
            </w:pPr>
            <w:r w:rsidRPr="00CB3CE8">
              <w:rPr>
                <w:rFonts w:eastAsia="黑体"/>
                <w:color w:val="000000" w:themeColor="text1"/>
                <w:w w:val="100"/>
                <w:sz w:val="24"/>
                <w:szCs w:val="24"/>
              </w:rPr>
              <w:t>表</w:t>
            </w:r>
            <w:r w:rsidRPr="00CB3CE8">
              <w:rPr>
                <w:rFonts w:eastAsia="黑体"/>
                <w:color w:val="000000" w:themeColor="text1"/>
                <w:w w:val="100"/>
                <w:sz w:val="24"/>
                <w:szCs w:val="24"/>
              </w:rPr>
              <w:t>4-</w:t>
            </w:r>
            <w:r w:rsidRPr="00CB3CE8">
              <w:rPr>
                <w:rFonts w:eastAsia="黑体" w:hint="eastAsia"/>
                <w:color w:val="000000" w:themeColor="text1"/>
                <w:w w:val="100"/>
                <w:sz w:val="24"/>
                <w:szCs w:val="24"/>
                <w:lang w:val="zh-CN"/>
              </w:rPr>
              <w:t>10</w:t>
            </w:r>
            <w:r w:rsidRPr="00CB3CE8">
              <w:rPr>
                <w:rFonts w:eastAsia="黑体"/>
                <w:color w:val="000000" w:themeColor="text1"/>
                <w:w w:val="100"/>
                <w:sz w:val="24"/>
                <w:szCs w:val="24"/>
              </w:rPr>
              <w:t xml:space="preserve"> </w:t>
            </w:r>
            <w:r w:rsidRPr="00CB3CE8">
              <w:rPr>
                <w:rFonts w:eastAsia="黑体"/>
                <w:color w:val="000000" w:themeColor="text1"/>
                <w:w w:val="100"/>
                <w:sz w:val="24"/>
                <w:szCs w:val="24"/>
              </w:rPr>
              <w:t>本项目</w:t>
            </w:r>
            <w:r w:rsidRPr="00CB3CE8">
              <w:rPr>
                <w:rFonts w:eastAsia="黑体"/>
                <w:color w:val="000000" w:themeColor="text1"/>
                <w:w w:val="100"/>
                <w:sz w:val="24"/>
                <w:szCs w:val="24"/>
                <w:lang w:val="zh-CN"/>
              </w:rPr>
              <w:t>无组织废气对四周厂界贡献</w:t>
            </w:r>
            <w:r w:rsidRPr="00CB3CE8">
              <w:rPr>
                <w:rFonts w:eastAsia="黑体"/>
                <w:color w:val="000000" w:themeColor="text1"/>
                <w:w w:val="100"/>
                <w:sz w:val="24"/>
                <w:szCs w:val="24"/>
              </w:rPr>
              <w:t>浓度一览表</w:t>
            </w:r>
            <w:r w:rsidRPr="00CB3CE8">
              <w:rPr>
                <w:b/>
                <w:bCs/>
                <w:color w:val="000000" w:themeColor="text1"/>
                <w:w w:val="100"/>
                <w:sz w:val="24"/>
                <w:szCs w:val="24"/>
              </w:rPr>
              <w:t xml:space="preserve">  </w:t>
            </w:r>
            <w:r w:rsidRPr="00CB3CE8">
              <w:rPr>
                <w:rFonts w:eastAsia="黑体"/>
                <w:color w:val="000000" w:themeColor="text1"/>
                <w:w w:val="100"/>
                <w:sz w:val="24"/>
                <w:szCs w:val="24"/>
              </w:rPr>
              <w:t>单位</w:t>
            </w:r>
            <w:r w:rsidRPr="00CB3CE8">
              <w:rPr>
                <w:rFonts w:eastAsia="黑体"/>
                <w:color w:val="000000" w:themeColor="text1"/>
                <w:w w:val="100"/>
                <w:sz w:val="24"/>
                <w:szCs w:val="24"/>
              </w:rPr>
              <w:t>μg/m</w:t>
            </w:r>
            <w:r w:rsidRPr="00CB3CE8">
              <w:rPr>
                <w:rFonts w:eastAsia="黑体"/>
                <w:color w:val="000000" w:themeColor="text1"/>
                <w:w w:val="100"/>
                <w:sz w:val="24"/>
                <w:szCs w:val="24"/>
                <w:vertAlign w:val="superscript"/>
              </w:rPr>
              <w:t>3</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69"/>
              <w:gridCol w:w="1425"/>
              <w:gridCol w:w="1140"/>
              <w:gridCol w:w="1140"/>
              <w:gridCol w:w="1140"/>
              <w:gridCol w:w="1137"/>
            </w:tblGrid>
            <w:tr w:rsidR="00CB3CE8" w:rsidRPr="00CB3CE8">
              <w:trPr>
                <w:trHeight w:val="340"/>
              </w:trPr>
              <w:tc>
                <w:tcPr>
                  <w:tcW w:w="1238" w:type="pct"/>
                  <w:vAlign w:val="center"/>
                </w:tcPr>
                <w:p w:rsidR="00727855" w:rsidRPr="00CB3CE8" w:rsidRDefault="00F0022F">
                  <w:pPr>
                    <w:widowControl/>
                    <w:spacing w:line="0" w:lineRule="atLeast"/>
                    <w:jc w:val="center"/>
                    <w:rPr>
                      <w:color w:val="000000" w:themeColor="text1"/>
                      <w:szCs w:val="21"/>
                    </w:rPr>
                  </w:pPr>
                  <w:r w:rsidRPr="00CB3CE8">
                    <w:rPr>
                      <w:color w:val="000000" w:themeColor="text1"/>
                      <w:szCs w:val="21"/>
                    </w:rPr>
                    <w:t>污染源名称</w:t>
                  </w:r>
                </w:p>
              </w:tc>
              <w:tc>
                <w:tcPr>
                  <w:tcW w:w="896" w:type="pct"/>
                  <w:vAlign w:val="center"/>
                </w:tcPr>
                <w:p w:rsidR="00727855" w:rsidRPr="00CB3CE8" w:rsidRDefault="00F0022F">
                  <w:pPr>
                    <w:widowControl/>
                    <w:spacing w:line="0" w:lineRule="atLeast"/>
                    <w:jc w:val="center"/>
                    <w:rPr>
                      <w:color w:val="000000" w:themeColor="text1"/>
                      <w:szCs w:val="21"/>
                    </w:rPr>
                  </w:pPr>
                  <w:r w:rsidRPr="00CB3CE8">
                    <w:rPr>
                      <w:color w:val="000000" w:themeColor="text1"/>
                      <w:szCs w:val="21"/>
                    </w:rPr>
                    <w:t>评价因子</w:t>
                  </w:r>
                </w:p>
              </w:tc>
              <w:tc>
                <w:tcPr>
                  <w:tcW w:w="717" w:type="pct"/>
                  <w:vAlign w:val="center"/>
                </w:tcPr>
                <w:p w:rsidR="00727855" w:rsidRPr="00CB3CE8" w:rsidRDefault="00F0022F">
                  <w:pPr>
                    <w:widowControl/>
                    <w:spacing w:line="0" w:lineRule="atLeast"/>
                    <w:jc w:val="center"/>
                    <w:rPr>
                      <w:color w:val="000000" w:themeColor="text1"/>
                      <w:szCs w:val="21"/>
                    </w:rPr>
                  </w:pPr>
                  <w:r w:rsidRPr="00CB3CE8">
                    <w:rPr>
                      <w:color w:val="000000" w:themeColor="text1"/>
                      <w:szCs w:val="21"/>
                    </w:rPr>
                    <w:t>东厂界</w:t>
                  </w:r>
                </w:p>
              </w:tc>
              <w:tc>
                <w:tcPr>
                  <w:tcW w:w="717" w:type="pct"/>
                  <w:vAlign w:val="center"/>
                </w:tcPr>
                <w:p w:rsidR="00727855" w:rsidRPr="00CB3CE8" w:rsidRDefault="00F0022F">
                  <w:pPr>
                    <w:widowControl/>
                    <w:spacing w:line="0" w:lineRule="atLeast"/>
                    <w:jc w:val="center"/>
                    <w:rPr>
                      <w:color w:val="000000" w:themeColor="text1"/>
                      <w:szCs w:val="21"/>
                    </w:rPr>
                  </w:pPr>
                  <w:r w:rsidRPr="00CB3CE8">
                    <w:rPr>
                      <w:color w:val="000000" w:themeColor="text1"/>
                      <w:szCs w:val="21"/>
                    </w:rPr>
                    <w:t>南厂界</w:t>
                  </w:r>
                </w:p>
              </w:tc>
              <w:tc>
                <w:tcPr>
                  <w:tcW w:w="717" w:type="pct"/>
                  <w:vAlign w:val="center"/>
                </w:tcPr>
                <w:p w:rsidR="00727855" w:rsidRPr="00CB3CE8" w:rsidRDefault="00F0022F">
                  <w:pPr>
                    <w:widowControl/>
                    <w:spacing w:line="0" w:lineRule="atLeast"/>
                    <w:jc w:val="center"/>
                    <w:rPr>
                      <w:color w:val="000000" w:themeColor="text1"/>
                      <w:szCs w:val="21"/>
                    </w:rPr>
                  </w:pPr>
                  <w:r w:rsidRPr="00CB3CE8">
                    <w:rPr>
                      <w:color w:val="000000" w:themeColor="text1"/>
                      <w:szCs w:val="21"/>
                    </w:rPr>
                    <w:t>西厂界</w:t>
                  </w:r>
                </w:p>
              </w:tc>
              <w:tc>
                <w:tcPr>
                  <w:tcW w:w="715" w:type="pct"/>
                  <w:vAlign w:val="center"/>
                </w:tcPr>
                <w:p w:rsidR="00727855" w:rsidRPr="00CB3CE8" w:rsidRDefault="00F0022F">
                  <w:pPr>
                    <w:widowControl/>
                    <w:spacing w:line="0" w:lineRule="atLeast"/>
                    <w:jc w:val="center"/>
                    <w:rPr>
                      <w:color w:val="000000" w:themeColor="text1"/>
                      <w:szCs w:val="21"/>
                    </w:rPr>
                  </w:pPr>
                  <w:r w:rsidRPr="00CB3CE8">
                    <w:rPr>
                      <w:color w:val="000000" w:themeColor="text1"/>
                      <w:szCs w:val="21"/>
                    </w:rPr>
                    <w:t>北厂界</w:t>
                  </w:r>
                </w:p>
              </w:tc>
            </w:tr>
            <w:tr w:rsidR="00CB3CE8" w:rsidRPr="00CB3CE8">
              <w:trPr>
                <w:trHeight w:val="340"/>
              </w:trPr>
              <w:tc>
                <w:tcPr>
                  <w:tcW w:w="1238"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原料堆场</w:t>
                  </w:r>
                </w:p>
              </w:tc>
              <w:tc>
                <w:tcPr>
                  <w:tcW w:w="896" w:type="pct"/>
                  <w:vAlign w:val="center"/>
                </w:tcPr>
                <w:p w:rsidR="00727855" w:rsidRPr="00CB3CE8" w:rsidRDefault="00F0022F">
                  <w:pPr>
                    <w:widowControl/>
                    <w:spacing w:line="0" w:lineRule="atLeast"/>
                    <w:jc w:val="center"/>
                    <w:rPr>
                      <w:color w:val="000000" w:themeColor="text1"/>
                      <w:szCs w:val="21"/>
                    </w:rPr>
                  </w:pPr>
                  <w:r w:rsidRPr="00CB3CE8">
                    <w:rPr>
                      <w:rFonts w:hint="eastAsia"/>
                      <w:color w:val="000000" w:themeColor="text1"/>
                      <w:szCs w:val="21"/>
                    </w:rPr>
                    <w:t>颗粒物</w:t>
                  </w:r>
                </w:p>
              </w:tc>
              <w:tc>
                <w:tcPr>
                  <w:tcW w:w="717" w:type="pct"/>
                  <w:vAlign w:val="center"/>
                </w:tcPr>
                <w:p w:rsidR="00727855" w:rsidRPr="00CB3CE8" w:rsidRDefault="00F0022F">
                  <w:pPr>
                    <w:jc w:val="center"/>
                    <w:rPr>
                      <w:color w:val="000000" w:themeColor="text1"/>
                      <w:sz w:val="22"/>
                      <w:szCs w:val="22"/>
                    </w:rPr>
                  </w:pPr>
                  <w:r w:rsidRPr="00CB3CE8">
                    <w:rPr>
                      <w:color w:val="000000" w:themeColor="text1"/>
                      <w:sz w:val="22"/>
                      <w:szCs w:val="22"/>
                    </w:rPr>
                    <w:t>253.</w:t>
                  </w:r>
                  <w:r w:rsidRPr="00CB3CE8">
                    <w:rPr>
                      <w:rFonts w:hint="eastAsia"/>
                      <w:color w:val="000000" w:themeColor="text1"/>
                      <w:sz w:val="22"/>
                      <w:szCs w:val="22"/>
                    </w:rPr>
                    <w:t>54374</w:t>
                  </w:r>
                </w:p>
              </w:tc>
              <w:tc>
                <w:tcPr>
                  <w:tcW w:w="717" w:type="pct"/>
                  <w:vAlign w:val="center"/>
                </w:tcPr>
                <w:p w:rsidR="00727855" w:rsidRPr="00CB3CE8" w:rsidRDefault="00F0022F">
                  <w:pPr>
                    <w:jc w:val="center"/>
                    <w:rPr>
                      <w:color w:val="000000" w:themeColor="text1"/>
                      <w:sz w:val="22"/>
                      <w:szCs w:val="22"/>
                    </w:rPr>
                  </w:pPr>
                  <w:r w:rsidRPr="00CB3CE8">
                    <w:rPr>
                      <w:color w:val="000000" w:themeColor="text1"/>
                      <w:sz w:val="22"/>
                      <w:szCs w:val="22"/>
                    </w:rPr>
                    <w:t>280.</w:t>
                  </w:r>
                  <w:r w:rsidRPr="00CB3CE8">
                    <w:rPr>
                      <w:rFonts w:hint="eastAsia"/>
                      <w:color w:val="000000" w:themeColor="text1"/>
                      <w:sz w:val="22"/>
                      <w:szCs w:val="22"/>
                    </w:rPr>
                    <w:t>55247</w:t>
                  </w:r>
                </w:p>
              </w:tc>
              <w:tc>
                <w:tcPr>
                  <w:tcW w:w="717" w:type="pct"/>
                  <w:vAlign w:val="center"/>
                </w:tcPr>
                <w:p w:rsidR="00727855" w:rsidRPr="00CB3CE8" w:rsidRDefault="00F0022F">
                  <w:pPr>
                    <w:jc w:val="center"/>
                    <w:rPr>
                      <w:color w:val="000000" w:themeColor="text1"/>
                      <w:sz w:val="22"/>
                      <w:szCs w:val="22"/>
                    </w:rPr>
                  </w:pPr>
                  <w:r w:rsidRPr="00CB3CE8">
                    <w:rPr>
                      <w:color w:val="000000" w:themeColor="text1"/>
                      <w:sz w:val="22"/>
                      <w:szCs w:val="22"/>
                    </w:rPr>
                    <w:t>2</w:t>
                  </w:r>
                  <w:r w:rsidRPr="00CB3CE8">
                    <w:rPr>
                      <w:rFonts w:hint="eastAsia"/>
                      <w:color w:val="000000" w:themeColor="text1"/>
                      <w:sz w:val="22"/>
                      <w:szCs w:val="22"/>
                    </w:rPr>
                    <w:t>7</w:t>
                  </w:r>
                  <w:r w:rsidRPr="00CB3CE8">
                    <w:rPr>
                      <w:color w:val="000000" w:themeColor="text1"/>
                      <w:sz w:val="22"/>
                      <w:szCs w:val="22"/>
                    </w:rPr>
                    <w:t>0.</w:t>
                  </w:r>
                  <w:r w:rsidRPr="00CB3CE8">
                    <w:rPr>
                      <w:rFonts w:hint="eastAsia"/>
                      <w:color w:val="000000" w:themeColor="text1"/>
                      <w:sz w:val="22"/>
                      <w:szCs w:val="22"/>
                    </w:rPr>
                    <w:t>57324</w:t>
                  </w:r>
                </w:p>
              </w:tc>
              <w:tc>
                <w:tcPr>
                  <w:tcW w:w="715" w:type="pct"/>
                  <w:vAlign w:val="center"/>
                </w:tcPr>
                <w:p w:rsidR="00727855" w:rsidRPr="00CB3CE8" w:rsidRDefault="00F0022F">
                  <w:pPr>
                    <w:jc w:val="center"/>
                    <w:rPr>
                      <w:color w:val="000000" w:themeColor="text1"/>
                      <w:sz w:val="22"/>
                      <w:szCs w:val="22"/>
                    </w:rPr>
                  </w:pPr>
                  <w:r w:rsidRPr="00CB3CE8">
                    <w:rPr>
                      <w:color w:val="000000" w:themeColor="text1"/>
                      <w:sz w:val="22"/>
                      <w:szCs w:val="22"/>
                    </w:rPr>
                    <w:t>167.4</w:t>
                  </w:r>
                  <w:r w:rsidRPr="00CB3CE8">
                    <w:rPr>
                      <w:rFonts w:hint="eastAsia"/>
                      <w:color w:val="000000" w:themeColor="text1"/>
                      <w:sz w:val="22"/>
                      <w:szCs w:val="22"/>
                    </w:rPr>
                    <w:t>453</w:t>
                  </w:r>
                  <w:r w:rsidRPr="00CB3CE8">
                    <w:rPr>
                      <w:color w:val="000000" w:themeColor="text1"/>
                      <w:sz w:val="22"/>
                      <w:szCs w:val="22"/>
                    </w:rPr>
                    <w:t>2</w:t>
                  </w:r>
                </w:p>
              </w:tc>
            </w:tr>
            <w:tr w:rsidR="00CB3CE8" w:rsidRPr="00CB3CE8">
              <w:trPr>
                <w:trHeight w:val="340"/>
              </w:trPr>
              <w:tc>
                <w:tcPr>
                  <w:tcW w:w="1238"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细矿仓</w:t>
                  </w:r>
                </w:p>
              </w:tc>
              <w:tc>
                <w:tcPr>
                  <w:tcW w:w="896" w:type="pct"/>
                  <w:vAlign w:val="center"/>
                </w:tcPr>
                <w:p w:rsidR="00727855" w:rsidRPr="00CB3CE8" w:rsidRDefault="00F0022F">
                  <w:pPr>
                    <w:widowControl/>
                    <w:spacing w:line="0" w:lineRule="atLeast"/>
                    <w:jc w:val="center"/>
                    <w:rPr>
                      <w:color w:val="000000" w:themeColor="text1"/>
                      <w:szCs w:val="21"/>
                    </w:rPr>
                  </w:pPr>
                  <w:r w:rsidRPr="00CB3CE8">
                    <w:rPr>
                      <w:rFonts w:hint="eastAsia"/>
                      <w:color w:val="000000" w:themeColor="text1"/>
                      <w:szCs w:val="21"/>
                    </w:rPr>
                    <w:t>颗粒物</w:t>
                  </w:r>
                </w:p>
              </w:tc>
              <w:tc>
                <w:tcPr>
                  <w:tcW w:w="717" w:type="pct"/>
                  <w:vAlign w:val="center"/>
                </w:tcPr>
                <w:p w:rsidR="00727855" w:rsidRPr="00CB3CE8" w:rsidRDefault="00F0022F">
                  <w:pPr>
                    <w:jc w:val="center"/>
                    <w:rPr>
                      <w:color w:val="000000" w:themeColor="text1"/>
                      <w:sz w:val="22"/>
                      <w:szCs w:val="22"/>
                    </w:rPr>
                  </w:pPr>
                  <w:r w:rsidRPr="00CB3CE8">
                    <w:rPr>
                      <w:color w:val="000000" w:themeColor="text1"/>
                      <w:sz w:val="22"/>
                      <w:szCs w:val="22"/>
                    </w:rPr>
                    <w:t>27.</w:t>
                  </w:r>
                  <w:r w:rsidRPr="00CB3CE8">
                    <w:rPr>
                      <w:rFonts w:hint="eastAsia"/>
                      <w:color w:val="000000" w:themeColor="text1"/>
                      <w:sz w:val="22"/>
                      <w:szCs w:val="22"/>
                    </w:rPr>
                    <w:t>42735</w:t>
                  </w:r>
                </w:p>
              </w:tc>
              <w:tc>
                <w:tcPr>
                  <w:tcW w:w="717" w:type="pct"/>
                  <w:vAlign w:val="center"/>
                </w:tcPr>
                <w:p w:rsidR="00727855" w:rsidRPr="00CB3CE8" w:rsidRDefault="00F0022F">
                  <w:pPr>
                    <w:jc w:val="center"/>
                    <w:rPr>
                      <w:color w:val="000000" w:themeColor="text1"/>
                      <w:sz w:val="22"/>
                      <w:szCs w:val="22"/>
                    </w:rPr>
                  </w:pPr>
                  <w:r w:rsidRPr="00CB3CE8">
                    <w:rPr>
                      <w:color w:val="000000" w:themeColor="text1"/>
                      <w:sz w:val="22"/>
                      <w:szCs w:val="22"/>
                    </w:rPr>
                    <w:t>68.</w:t>
                  </w:r>
                  <w:r w:rsidRPr="00CB3CE8">
                    <w:rPr>
                      <w:rFonts w:hint="eastAsia"/>
                      <w:color w:val="000000" w:themeColor="text1"/>
                      <w:sz w:val="22"/>
                      <w:szCs w:val="22"/>
                    </w:rPr>
                    <w:t>75834</w:t>
                  </w:r>
                </w:p>
              </w:tc>
              <w:tc>
                <w:tcPr>
                  <w:tcW w:w="717" w:type="pct"/>
                  <w:vAlign w:val="center"/>
                </w:tcPr>
                <w:p w:rsidR="00727855" w:rsidRPr="00CB3CE8" w:rsidRDefault="00F0022F">
                  <w:pPr>
                    <w:jc w:val="center"/>
                    <w:rPr>
                      <w:color w:val="000000" w:themeColor="text1"/>
                      <w:sz w:val="22"/>
                      <w:szCs w:val="22"/>
                    </w:rPr>
                  </w:pPr>
                  <w:r w:rsidRPr="00CB3CE8">
                    <w:rPr>
                      <w:color w:val="000000" w:themeColor="text1"/>
                      <w:sz w:val="22"/>
                      <w:szCs w:val="22"/>
                    </w:rPr>
                    <w:t>81.</w:t>
                  </w:r>
                  <w:r w:rsidRPr="00CB3CE8">
                    <w:rPr>
                      <w:rFonts w:hint="eastAsia"/>
                      <w:color w:val="000000" w:themeColor="text1"/>
                      <w:sz w:val="22"/>
                      <w:szCs w:val="22"/>
                    </w:rPr>
                    <w:t>77853</w:t>
                  </w:r>
                </w:p>
              </w:tc>
              <w:tc>
                <w:tcPr>
                  <w:tcW w:w="715" w:type="pct"/>
                  <w:vAlign w:val="center"/>
                </w:tcPr>
                <w:p w:rsidR="00727855" w:rsidRPr="00CB3CE8" w:rsidRDefault="00F0022F">
                  <w:pPr>
                    <w:jc w:val="center"/>
                    <w:rPr>
                      <w:color w:val="000000" w:themeColor="text1"/>
                      <w:sz w:val="22"/>
                      <w:szCs w:val="22"/>
                    </w:rPr>
                  </w:pPr>
                  <w:r w:rsidRPr="00CB3CE8">
                    <w:rPr>
                      <w:color w:val="000000" w:themeColor="text1"/>
                      <w:sz w:val="22"/>
                      <w:szCs w:val="22"/>
                    </w:rPr>
                    <w:t>57.</w:t>
                  </w:r>
                  <w:r w:rsidRPr="00CB3CE8">
                    <w:rPr>
                      <w:rFonts w:hint="eastAsia"/>
                      <w:color w:val="000000" w:themeColor="text1"/>
                      <w:sz w:val="22"/>
                      <w:szCs w:val="22"/>
                    </w:rPr>
                    <w:t>14238</w:t>
                  </w:r>
                </w:p>
              </w:tc>
            </w:tr>
            <w:tr w:rsidR="00CB3CE8" w:rsidRPr="00CB3CE8">
              <w:trPr>
                <w:trHeight w:val="340"/>
              </w:trPr>
              <w:tc>
                <w:tcPr>
                  <w:tcW w:w="1238"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分段破碎车间</w:t>
                  </w:r>
                </w:p>
              </w:tc>
              <w:tc>
                <w:tcPr>
                  <w:tcW w:w="896" w:type="pct"/>
                  <w:vAlign w:val="center"/>
                </w:tcPr>
                <w:p w:rsidR="00727855" w:rsidRPr="00CB3CE8" w:rsidRDefault="00F0022F">
                  <w:pPr>
                    <w:widowControl/>
                    <w:spacing w:line="0" w:lineRule="atLeast"/>
                    <w:jc w:val="center"/>
                    <w:rPr>
                      <w:color w:val="000000" w:themeColor="text1"/>
                      <w:szCs w:val="21"/>
                    </w:rPr>
                  </w:pPr>
                  <w:r w:rsidRPr="00CB3CE8">
                    <w:rPr>
                      <w:rFonts w:hint="eastAsia"/>
                      <w:color w:val="000000" w:themeColor="text1"/>
                      <w:szCs w:val="21"/>
                    </w:rPr>
                    <w:t>颗粒物</w:t>
                  </w:r>
                </w:p>
              </w:tc>
              <w:tc>
                <w:tcPr>
                  <w:tcW w:w="717" w:type="pct"/>
                  <w:vAlign w:val="center"/>
                </w:tcPr>
                <w:p w:rsidR="00727855" w:rsidRPr="00CB3CE8" w:rsidRDefault="00F0022F">
                  <w:pPr>
                    <w:jc w:val="center"/>
                    <w:rPr>
                      <w:color w:val="000000" w:themeColor="text1"/>
                      <w:sz w:val="22"/>
                      <w:szCs w:val="22"/>
                    </w:rPr>
                  </w:pPr>
                  <w:r w:rsidRPr="00CB3CE8">
                    <w:rPr>
                      <w:rFonts w:hint="eastAsia"/>
                      <w:color w:val="000000" w:themeColor="text1"/>
                      <w:sz w:val="22"/>
                      <w:szCs w:val="22"/>
                    </w:rPr>
                    <w:t>16.57243</w:t>
                  </w:r>
                </w:p>
              </w:tc>
              <w:tc>
                <w:tcPr>
                  <w:tcW w:w="717" w:type="pct"/>
                  <w:vAlign w:val="center"/>
                </w:tcPr>
                <w:p w:rsidR="00727855" w:rsidRPr="00CB3CE8" w:rsidRDefault="00F0022F">
                  <w:pPr>
                    <w:jc w:val="center"/>
                    <w:rPr>
                      <w:color w:val="000000" w:themeColor="text1"/>
                      <w:sz w:val="22"/>
                      <w:szCs w:val="22"/>
                    </w:rPr>
                  </w:pPr>
                  <w:r w:rsidRPr="00CB3CE8">
                    <w:rPr>
                      <w:color w:val="000000" w:themeColor="text1"/>
                      <w:sz w:val="22"/>
                      <w:szCs w:val="22"/>
                    </w:rPr>
                    <w:t>28.</w:t>
                  </w:r>
                  <w:r w:rsidRPr="00CB3CE8">
                    <w:rPr>
                      <w:rFonts w:hint="eastAsia"/>
                      <w:color w:val="000000" w:themeColor="text1"/>
                      <w:sz w:val="22"/>
                      <w:szCs w:val="22"/>
                    </w:rPr>
                    <w:t>4837</w:t>
                  </w:r>
                </w:p>
              </w:tc>
              <w:tc>
                <w:tcPr>
                  <w:tcW w:w="717" w:type="pct"/>
                  <w:vAlign w:val="center"/>
                </w:tcPr>
                <w:p w:rsidR="00727855" w:rsidRPr="00CB3CE8" w:rsidRDefault="00F0022F">
                  <w:pPr>
                    <w:jc w:val="center"/>
                    <w:rPr>
                      <w:color w:val="000000" w:themeColor="text1"/>
                      <w:sz w:val="22"/>
                      <w:szCs w:val="22"/>
                    </w:rPr>
                  </w:pPr>
                  <w:r w:rsidRPr="00CB3CE8">
                    <w:rPr>
                      <w:color w:val="000000" w:themeColor="text1"/>
                      <w:sz w:val="22"/>
                      <w:szCs w:val="22"/>
                    </w:rPr>
                    <w:t>21.1</w:t>
                  </w:r>
                  <w:r w:rsidRPr="00CB3CE8">
                    <w:rPr>
                      <w:rFonts w:hint="eastAsia"/>
                      <w:color w:val="000000" w:themeColor="text1"/>
                      <w:sz w:val="22"/>
                      <w:szCs w:val="22"/>
                    </w:rPr>
                    <w:t>3274</w:t>
                  </w:r>
                </w:p>
              </w:tc>
              <w:tc>
                <w:tcPr>
                  <w:tcW w:w="715" w:type="pct"/>
                  <w:vAlign w:val="center"/>
                </w:tcPr>
                <w:p w:rsidR="00727855" w:rsidRPr="00CB3CE8" w:rsidRDefault="00F0022F">
                  <w:pPr>
                    <w:jc w:val="center"/>
                    <w:rPr>
                      <w:color w:val="000000" w:themeColor="text1"/>
                      <w:sz w:val="22"/>
                      <w:szCs w:val="22"/>
                    </w:rPr>
                  </w:pPr>
                  <w:r w:rsidRPr="00CB3CE8">
                    <w:rPr>
                      <w:color w:val="000000" w:themeColor="text1"/>
                      <w:sz w:val="22"/>
                      <w:szCs w:val="22"/>
                    </w:rPr>
                    <w:t>1</w:t>
                  </w:r>
                  <w:r w:rsidRPr="00CB3CE8">
                    <w:rPr>
                      <w:rFonts w:hint="eastAsia"/>
                      <w:color w:val="000000" w:themeColor="text1"/>
                      <w:sz w:val="22"/>
                      <w:szCs w:val="22"/>
                    </w:rPr>
                    <w:t>2.53785</w:t>
                  </w:r>
                </w:p>
              </w:tc>
            </w:tr>
            <w:tr w:rsidR="00CB3CE8" w:rsidRPr="00CB3CE8">
              <w:trPr>
                <w:trHeight w:val="340"/>
              </w:trPr>
              <w:tc>
                <w:tcPr>
                  <w:tcW w:w="1238"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成品库</w:t>
                  </w:r>
                </w:p>
              </w:tc>
              <w:tc>
                <w:tcPr>
                  <w:tcW w:w="896" w:type="pct"/>
                  <w:vAlign w:val="center"/>
                </w:tcPr>
                <w:p w:rsidR="00727855" w:rsidRPr="00CB3CE8" w:rsidRDefault="00F0022F">
                  <w:pPr>
                    <w:widowControl/>
                    <w:spacing w:line="0" w:lineRule="atLeast"/>
                    <w:jc w:val="center"/>
                    <w:rPr>
                      <w:color w:val="000000" w:themeColor="text1"/>
                      <w:szCs w:val="21"/>
                    </w:rPr>
                  </w:pPr>
                  <w:r w:rsidRPr="00CB3CE8">
                    <w:rPr>
                      <w:rFonts w:hint="eastAsia"/>
                      <w:color w:val="000000" w:themeColor="text1"/>
                      <w:szCs w:val="21"/>
                    </w:rPr>
                    <w:t>颗粒物</w:t>
                  </w:r>
                </w:p>
              </w:tc>
              <w:tc>
                <w:tcPr>
                  <w:tcW w:w="717" w:type="pct"/>
                  <w:vAlign w:val="center"/>
                </w:tcPr>
                <w:p w:rsidR="00727855" w:rsidRPr="00CB3CE8" w:rsidRDefault="00F0022F">
                  <w:pPr>
                    <w:jc w:val="center"/>
                    <w:rPr>
                      <w:color w:val="000000" w:themeColor="text1"/>
                      <w:sz w:val="22"/>
                      <w:szCs w:val="22"/>
                    </w:rPr>
                  </w:pPr>
                  <w:r w:rsidRPr="00CB3CE8">
                    <w:rPr>
                      <w:rFonts w:hint="eastAsia"/>
                      <w:color w:val="000000" w:themeColor="text1"/>
                      <w:sz w:val="22"/>
                      <w:szCs w:val="22"/>
                    </w:rPr>
                    <w:t>3.24255</w:t>
                  </w:r>
                </w:p>
              </w:tc>
              <w:tc>
                <w:tcPr>
                  <w:tcW w:w="717" w:type="pct"/>
                  <w:vAlign w:val="center"/>
                </w:tcPr>
                <w:p w:rsidR="00727855" w:rsidRPr="00CB3CE8" w:rsidRDefault="00F0022F">
                  <w:pPr>
                    <w:jc w:val="center"/>
                    <w:rPr>
                      <w:color w:val="000000" w:themeColor="text1"/>
                      <w:sz w:val="22"/>
                      <w:szCs w:val="22"/>
                    </w:rPr>
                  </w:pPr>
                  <w:r w:rsidRPr="00CB3CE8">
                    <w:rPr>
                      <w:rFonts w:hint="eastAsia"/>
                      <w:color w:val="000000" w:themeColor="text1"/>
                      <w:sz w:val="22"/>
                      <w:szCs w:val="22"/>
                    </w:rPr>
                    <w:t>4.32543</w:t>
                  </w:r>
                </w:p>
              </w:tc>
              <w:tc>
                <w:tcPr>
                  <w:tcW w:w="717" w:type="pct"/>
                  <w:vAlign w:val="center"/>
                </w:tcPr>
                <w:p w:rsidR="00727855" w:rsidRPr="00CB3CE8" w:rsidRDefault="00F0022F">
                  <w:pPr>
                    <w:jc w:val="center"/>
                    <w:rPr>
                      <w:color w:val="000000" w:themeColor="text1"/>
                      <w:sz w:val="22"/>
                      <w:szCs w:val="22"/>
                    </w:rPr>
                  </w:pPr>
                  <w:r w:rsidRPr="00CB3CE8">
                    <w:rPr>
                      <w:rFonts w:hint="eastAsia"/>
                      <w:color w:val="000000" w:themeColor="text1"/>
                      <w:sz w:val="22"/>
                      <w:szCs w:val="22"/>
                    </w:rPr>
                    <w:t>6.74235</w:t>
                  </w:r>
                </w:p>
              </w:tc>
              <w:tc>
                <w:tcPr>
                  <w:tcW w:w="715" w:type="pct"/>
                  <w:vAlign w:val="center"/>
                </w:tcPr>
                <w:p w:rsidR="00727855" w:rsidRPr="00CB3CE8" w:rsidRDefault="00F0022F">
                  <w:pPr>
                    <w:jc w:val="center"/>
                    <w:rPr>
                      <w:color w:val="000000" w:themeColor="text1"/>
                      <w:sz w:val="22"/>
                      <w:szCs w:val="22"/>
                    </w:rPr>
                  </w:pPr>
                  <w:r w:rsidRPr="00CB3CE8">
                    <w:rPr>
                      <w:rFonts w:hint="eastAsia"/>
                      <w:color w:val="000000" w:themeColor="text1"/>
                      <w:sz w:val="22"/>
                      <w:szCs w:val="22"/>
                    </w:rPr>
                    <w:t>7.12438</w:t>
                  </w:r>
                </w:p>
              </w:tc>
            </w:tr>
            <w:tr w:rsidR="00CB3CE8" w:rsidRPr="00CB3CE8">
              <w:trPr>
                <w:trHeight w:val="340"/>
              </w:trPr>
              <w:tc>
                <w:tcPr>
                  <w:tcW w:w="1238"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道路车辆行驶</w:t>
                  </w:r>
                </w:p>
              </w:tc>
              <w:tc>
                <w:tcPr>
                  <w:tcW w:w="896" w:type="pct"/>
                  <w:vAlign w:val="center"/>
                </w:tcPr>
                <w:p w:rsidR="00727855" w:rsidRPr="00CB3CE8" w:rsidRDefault="00F0022F">
                  <w:pPr>
                    <w:widowControl/>
                    <w:spacing w:line="0" w:lineRule="atLeast"/>
                    <w:jc w:val="center"/>
                    <w:rPr>
                      <w:color w:val="000000" w:themeColor="text1"/>
                      <w:szCs w:val="21"/>
                    </w:rPr>
                  </w:pPr>
                  <w:r w:rsidRPr="00CB3CE8">
                    <w:rPr>
                      <w:rFonts w:hint="eastAsia"/>
                      <w:color w:val="000000" w:themeColor="text1"/>
                      <w:szCs w:val="21"/>
                    </w:rPr>
                    <w:t>颗粒物</w:t>
                  </w:r>
                </w:p>
              </w:tc>
              <w:tc>
                <w:tcPr>
                  <w:tcW w:w="717" w:type="pct"/>
                  <w:vAlign w:val="center"/>
                </w:tcPr>
                <w:p w:rsidR="00727855" w:rsidRPr="00CB3CE8" w:rsidRDefault="00F0022F">
                  <w:pPr>
                    <w:jc w:val="center"/>
                    <w:rPr>
                      <w:color w:val="000000" w:themeColor="text1"/>
                      <w:sz w:val="22"/>
                      <w:szCs w:val="22"/>
                    </w:rPr>
                  </w:pPr>
                  <w:r w:rsidRPr="00CB3CE8">
                    <w:rPr>
                      <w:rFonts w:hint="eastAsia"/>
                      <w:color w:val="000000" w:themeColor="text1"/>
                      <w:sz w:val="22"/>
                      <w:szCs w:val="22"/>
                    </w:rPr>
                    <w:t>5.32726</w:t>
                  </w:r>
                </w:p>
              </w:tc>
              <w:tc>
                <w:tcPr>
                  <w:tcW w:w="717" w:type="pct"/>
                  <w:vAlign w:val="center"/>
                </w:tcPr>
                <w:p w:rsidR="00727855" w:rsidRPr="00CB3CE8" w:rsidRDefault="00F0022F">
                  <w:pPr>
                    <w:jc w:val="center"/>
                    <w:rPr>
                      <w:color w:val="000000" w:themeColor="text1"/>
                      <w:sz w:val="22"/>
                      <w:szCs w:val="22"/>
                    </w:rPr>
                  </w:pPr>
                  <w:r w:rsidRPr="00CB3CE8">
                    <w:rPr>
                      <w:rFonts w:hint="eastAsia"/>
                      <w:color w:val="000000" w:themeColor="text1"/>
                      <w:sz w:val="22"/>
                      <w:szCs w:val="22"/>
                    </w:rPr>
                    <w:t>5.32726</w:t>
                  </w:r>
                </w:p>
              </w:tc>
              <w:tc>
                <w:tcPr>
                  <w:tcW w:w="717" w:type="pct"/>
                  <w:vAlign w:val="center"/>
                </w:tcPr>
                <w:p w:rsidR="00727855" w:rsidRPr="00CB3CE8" w:rsidRDefault="00F0022F">
                  <w:pPr>
                    <w:jc w:val="center"/>
                    <w:rPr>
                      <w:color w:val="000000" w:themeColor="text1"/>
                      <w:sz w:val="22"/>
                      <w:szCs w:val="22"/>
                    </w:rPr>
                  </w:pPr>
                  <w:r w:rsidRPr="00CB3CE8">
                    <w:rPr>
                      <w:rFonts w:hint="eastAsia"/>
                      <w:color w:val="000000" w:themeColor="text1"/>
                      <w:sz w:val="22"/>
                      <w:szCs w:val="22"/>
                    </w:rPr>
                    <w:t>5.32726</w:t>
                  </w:r>
                </w:p>
              </w:tc>
              <w:tc>
                <w:tcPr>
                  <w:tcW w:w="715" w:type="pct"/>
                  <w:vAlign w:val="center"/>
                </w:tcPr>
                <w:p w:rsidR="00727855" w:rsidRPr="00CB3CE8" w:rsidRDefault="00F0022F">
                  <w:pPr>
                    <w:jc w:val="center"/>
                    <w:rPr>
                      <w:color w:val="000000" w:themeColor="text1"/>
                      <w:sz w:val="22"/>
                      <w:szCs w:val="22"/>
                    </w:rPr>
                  </w:pPr>
                  <w:r w:rsidRPr="00CB3CE8">
                    <w:rPr>
                      <w:rFonts w:hint="eastAsia"/>
                      <w:color w:val="000000" w:themeColor="text1"/>
                      <w:sz w:val="22"/>
                      <w:szCs w:val="22"/>
                    </w:rPr>
                    <w:t>5.32726</w:t>
                  </w:r>
                </w:p>
              </w:tc>
            </w:tr>
            <w:tr w:rsidR="00CB3CE8" w:rsidRPr="00CB3CE8">
              <w:trPr>
                <w:trHeight w:val="340"/>
              </w:trPr>
              <w:tc>
                <w:tcPr>
                  <w:tcW w:w="1238" w:type="pct"/>
                  <w:vAlign w:val="center"/>
                </w:tcPr>
                <w:p w:rsidR="00727855" w:rsidRPr="00CB3CE8" w:rsidRDefault="00F0022F">
                  <w:pPr>
                    <w:spacing w:line="0" w:lineRule="atLeast"/>
                    <w:jc w:val="center"/>
                    <w:rPr>
                      <w:bCs/>
                      <w:color w:val="000000" w:themeColor="text1"/>
                      <w:kern w:val="0"/>
                      <w:szCs w:val="21"/>
                    </w:rPr>
                  </w:pPr>
                  <w:proofErr w:type="gramStart"/>
                  <w:r w:rsidRPr="00CB3CE8">
                    <w:rPr>
                      <w:rFonts w:hint="eastAsia"/>
                      <w:bCs/>
                      <w:color w:val="000000" w:themeColor="text1"/>
                      <w:kern w:val="0"/>
                      <w:szCs w:val="21"/>
                    </w:rPr>
                    <w:t>叠加值</w:t>
                  </w:r>
                  <w:proofErr w:type="gramEnd"/>
                </w:p>
              </w:tc>
              <w:tc>
                <w:tcPr>
                  <w:tcW w:w="896" w:type="pct"/>
                  <w:vAlign w:val="center"/>
                </w:tcPr>
                <w:p w:rsidR="00727855" w:rsidRPr="00CB3CE8" w:rsidRDefault="00F0022F">
                  <w:pPr>
                    <w:widowControl/>
                    <w:spacing w:line="0" w:lineRule="atLeast"/>
                    <w:jc w:val="center"/>
                    <w:rPr>
                      <w:color w:val="000000" w:themeColor="text1"/>
                      <w:szCs w:val="21"/>
                    </w:rPr>
                  </w:pPr>
                  <w:r w:rsidRPr="00CB3CE8">
                    <w:rPr>
                      <w:rFonts w:hint="eastAsia"/>
                      <w:color w:val="000000" w:themeColor="text1"/>
                      <w:szCs w:val="21"/>
                    </w:rPr>
                    <w:t>颗粒物</w:t>
                  </w:r>
                </w:p>
              </w:tc>
              <w:tc>
                <w:tcPr>
                  <w:tcW w:w="717" w:type="pct"/>
                  <w:vAlign w:val="center"/>
                </w:tcPr>
                <w:p w:rsidR="00727855" w:rsidRPr="00CB3CE8" w:rsidRDefault="00F0022F">
                  <w:pPr>
                    <w:jc w:val="center"/>
                    <w:rPr>
                      <w:color w:val="000000" w:themeColor="text1"/>
                      <w:sz w:val="22"/>
                      <w:szCs w:val="22"/>
                    </w:rPr>
                  </w:pPr>
                  <w:r w:rsidRPr="00CB3CE8">
                    <w:rPr>
                      <w:color w:val="000000" w:themeColor="text1"/>
                      <w:sz w:val="22"/>
                      <w:szCs w:val="22"/>
                    </w:rPr>
                    <w:t>306.11333</w:t>
                  </w:r>
                </w:p>
              </w:tc>
              <w:tc>
                <w:tcPr>
                  <w:tcW w:w="717" w:type="pct"/>
                  <w:vAlign w:val="center"/>
                </w:tcPr>
                <w:p w:rsidR="00727855" w:rsidRPr="00CB3CE8" w:rsidRDefault="00F0022F">
                  <w:pPr>
                    <w:jc w:val="center"/>
                    <w:rPr>
                      <w:color w:val="000000" w:themeColor="text1"/>
                      <w:sz w:val="22"/>
                      <w:szCs w:val="22"/>
                    </w:rPr>
                  </w:pPr>
                  <w:r w:rsidRPr="00CB3CE8">
                    <w:rPr>
                      <w:color w:val="000000" w:themeColor="text1"/>
                      <w:sz w:val="22"/>
                      <w:szCs w:val="22"/>
                    </w:rPr>
                    <w:t>387.4472</w:t>
                  </w:r>
                </w:p>
              </w:tc>
              <w:tc>
                <w:tcPr>
                  <w:tcW w:w="717" w:type="pct"/>
                  <w:vAlign w:val="center"/>
                </w:tcPr>
                <w:p w:rsidR="00727855" w:rsidRPr="00CB3CE8" w:rsidRDefault="00F0022F">
                  <w:pPr>
                    <w:jc w:val="center"/>
                    <w:rPr>
                      <w:color w:val="000000" w:themeColor="text1"/>
                      <w:sz w:val="22"/>
                      <w:szCs w:val="22"/>
                    </w:rPr>
                  </w:pPr>
                  <w:r w:rsidRPr="00CB3CE8">
                    <w:rPr>
                      <w:color w:val="000000" w:themeColor="text1"/>
                      <w:sz w:val="22"/>
                      <w:szCs w:val="22"/>
                    </w:rPr>
                    <w:t>385.55412</w:t>
                  </w:r>
                </w:p>
              </w:tc>
              <w:tc>
                <w:tcPr>
                  <w:tcW w:w="715" w:type="pct"/>
                  <w:vAlign w:val="center"/>
                </w:tcPr>
                <w:p w:rsidR="00727855" w:rsidRPr="00CB3CE8" w:rsidRDefault="00F0022F">
                  <w:pPr>
                    <w:jc w:val="center"/>
                    <w:rPr>
                      <w:color w:val="000000" w:themeColor="text1"/>
                      <w:sz w:val="22"/>
                      <w:szCs w:val="22"/>
                    </w:rPr>
                  </w:pPr>
                  <w:r w:rsidRPr="00CB3CE8">
                    <w:rPr>
                      <w:color w:val="000000" w:themeColor="text1"/>
                      <w:sz w:val="22"/>
                      <w:szCs w:val="22"/>
                    </w:rPr>
                    <w:t>249.57719</w:t>
                  </w:r>
                </w:p>
              </w:tc>
            </w:tr>
            <w:tr w:rsidR="00CB3CE8" w:rsidRPr="00CB3CE8">
              <w:trPr>
                <w:trHeight w:val="340"/>
              </w:trPr>
              <w:tc>
                <w:tcPr>
                  <w:tcW w:w="1238" w:type="pct"/>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执行标准</w:t>
                  </w:r>
                </w:p>
              </w:tc>
              <w:tc>
                <w:tcPr>
                  <w:tcW w:w="896" w:type="pct"/>
                  <w:vAlign w:val="center"/>
                </w:tcPr>
                <w:p w:rsidR="00727855" w:rsidRPr="00CB3CE8" w:rsidRDefault="00F0022F">
                  <w:pPr>
                    <w:widowControl/>
                    <w:spacing w:line="0" w:lineRule="atLeast"/>
                    <w:jc w:val="center"/>
                    <w:rPr>
                      <w:color w:val="000000" w:themeColor="text1"/>
                      <w:szCs w:val="21"/>
                    </w:rPr>
                  </w:pPr>
                  <w:r w:rsidRPr="00CB3CE8">
                    <w:rPr>
                      <w:rFonts w:hint="eastAsia"/>
                      <w:color w:val="000000" w:themeColor="text1"/>
                      <w:szCs w:val="21"/>
                    </w:rPr>
                    <w:t>颗粒物</w:t>
                  </w:r>
                </w:p>
              </w:tc>
              <w:tc>
                <w:tcPr>
                  <w:tcW w:w="717" w:type="pct"/>
                  <w:vAlign w:val="center"/>
                </w:tcPr>
                <w:p w:rsidR="00727855" w:rsidRPr="00CB3CE8" w:rsidRDefault="00F0022F">
                  <w:pPr>
                    <w:widowControl/>
                    <w:spacing w:line="0" w:lineRule="atLeast"/>
                    <w:jc w:val="center"/>
                    <w:rPr>
                      <w:color w:val="000000" w:themeColor="text1"/>
                      <w:szCs w:val="21"/>
                    </w:rPr>
                  </w:pPr>
                  <w:r w:rsidRPr="00CB3CE8">
                    <w:rPr>
                      <w:rFonts w:hint="eastAsia"/>
                      <w:color w:val="000000" w:themeColor="text1"/>
                      <w:szCs w:val="21"/>
                    </w:rPr>
                    <w:t>1000</w:t>
                  </w:r>
                </w:p>
              </w:tc>
              <w:tc>
                <w:tcPr>
                  <w:tcW w:w="717" w:type="pct"/>
                  <w:vAlign w:val="center"/>
                </w:tcPr>
                <w:p w:rsidR="00727855" w:rsidRPr="00CB3CE8" w:rsidRDefault="00F0022F">
                  <w:pPr>
                    <w:widowControl/>
                    <w:spacing w:line="0" w:lineRule="atLeast"/>
                    <w:jc w:val="center"/>
                    <w:rPr>
                      <w:color w:val="000000" w:themeColor="text1"/>
                      <w:szCs w:val="21"/>
                    </w:rPr>
                  </w:pPr>
                  <w:r w:rsidRPr="00CB3CE8">
                    <w:rPr>
                      <w:rFonts w:hint="eastAsia"/>
                      <w:color w:val="000000" w:themeColor="text1"/>
                      <w:szCs w:val="21"/>
                    </w:rPr>
                    <w:t>1000</w:t>
                  </w:r>
                </w:p>
              </w:tc>
              <w:tc>
                <w:tcPr>
                  <w:tcW w:w="717" w:type="pct"/>
                  <w:vAlign w:val="center"/>
                </w:tcPr>
                <w:p w:rsidR="00727855" w:rsidRPr="00CB3CE8" w:rsidRDefault="00F0022F">
                  <w:pPr>
                    <w:widowControl/>
                    <w:spacing w:line="0" w:lineRule="atLeast"/>
                    <w:jc w:val="center"/>
                    <w:rPr>
                      <w:color w:val="000000" w:themeColor="text1"/>
                      <w:szCs w:val="21"/>
                    </w:rPr>
                  </w:pPr>
                  <w:r w:rsidRPr="00CB3CE8">
                    <w:rPr>
                      <w:rFonts w:hint="eastAsia"/>
                      <w:color w:val="000000" w:themeColor="text1"/>
                      <w:szCs w:val="21"/>
                    </w:rPr>
                    <w:t>1000</w:t>
                  </w:r>
                </w:p>
              </w:tc>
              <w:tc>
                <w:tcPr>
                  <w:tcW w:w="715" w:type="pct"/>
                  <w:vAlign w:val="center"/>
                </w:tcPr>
                <w:p w:rsidR="00727855" w:rsidRPr="00CB3CE8" w:rsidRDefault="00F0022F">
                  <w:pPr>
                    <w:widowControl/>
                    <w:spacing w:line="0" w:lineRule="atLeast"/>
                    <w:jc w:val="center"/>
                    <w:rPr>
                      <w:color w:val="000000" w:themeColor="text1"/>
                      <w:szCs w:val="21"/>
                    </w:rPr>
                  </w:pPr>
                  <w:r w:rsidRPr="00CB3CE8">
                    <w:rPr>
                      <w:rFonts w:hint="eastAsia"/>
                      <w:color w:val="000000" w:themeColor="text1"/>
                      <w:szCs w:val="21"/>
                    </w:rPr>
                    <w:t>1000</w:t>
                  </w:r>
                </w:p>
              </w:tc>
            </w:tr>
          </w:tbl>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根据上述预测结果，项目无组织排放的颗粒物排放量较小，排放浓度较低，各无组织面</w:t>
            </w:r>
            <w:proofErr w:type="gramStart"/>
            <w:r w:rsidRPr="00CB3CE8">
              <w:rPr>
                <w:rFonts w:hint="eastAsia"/>
                <w:color w:val="000000" w:themeColor="text1"/>
                <w:sz w:val="24"/>
              </w:rPr>
              <w:t>源产生</w:t>
            </w:r>
            <w:proofErr w:type="gramEnd"/>
            <w:r w:rsidRPr="00CB3CE8">
              <w:rPr>
                <w:rFonts w:hint="eastAsia"/>
                <w:color w:val="000000" w:themeColor="text1"/>
                <w:sz w:val="24"/>
              </w:rPr>
              <w:t>的颗粒物在各厂界处叠加浓度均≤</w:t>
            </w:r>
            <w:r w:rsidRPr="00CB3CE8">
              <w:rPr>
                <w:rFonts w:hint="eastAsia"/>
                <w:color w:val="000000" w:themeColor="text1"/>
                <w:sz w:val="24"/>
              </w:rPr>
              <w:t>1.0mg/m</w:t>
            </w:r>
            <w:r w:rsidRPr="00CB3CE8">
              <w:rPr>
                <w:rFonts w:hint="eastAsia"/>
                <w:color w:val="000000" w:themeColor="text1"/>
                <w:sz w:val="24"/>
                <w:vertAlign w:val="superscript"/>
              </w:rPr>
              <w:t>3</w:t>
            </w:r>
            <w:r w:rsidRPr="00CB3CE8">
              <w:rPr>
                <w:rFonts w:hint="eastAsia"/>
                <w:color w:val="000000" w:themeColor="text1"/>
                <w:sz w:val="24"/>
              </w:rPr>
              <w:t>，满足《大气污染物综合排放标准》</w:t>
            </w:r>
            <w:r w:rsidRPr="00CB3CE8">
              <w:rPr>
                <w:rFonts w:hint="eastAsia"/>
                <w:color w:val="000000" w:themeColor="text1"/>
                <w:sz w:val="24"/>
              </w:rPr>
              <w:t>(GB16297-1996)</w:t>
            </w:r>
            <w:r w:rsidRPr="00CB3CE8">
              <w:rPr>
                <w:rFonts w:hint="eastAsia"/>
                <w:color w:val="000000" w:themeColor="text1"/>
                <w:sz w:val="24"/>
              </w:rPr>
              <w:t>表</w:t>
            </w:r>
            <w:r w:rsidRPr="00CB3CE8">
              <w:rPr>
                <w:rFonts w:hint="eastAsia"/>
                <w:color w:val="000000" w:themeColor="text1"/>
                <w:sz w:val="24"/>
              </w:rPr>
              <w:t>2</w:t>
            </w:r>
            <w:r w:rsidRPr="00CB3CE8">
              <w:rPr>
                <w:rFonts w:hint="eastAsia"/>
                <w:color w:val="000000" w:themeColor="text1"/>
                <w:sz w:val="24"/>
              </w:rPr>
              <w:t>无组织排放监控浓度限值，达标排放。</w:t>
            </w:r>
          </w:p>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1.4</w:t>
            </w:r>
            <w:r w:rsidRPr="00CB3CE8">
              <w:rPr>
                <w:rFonts w:hint="eastAsia"/>
                <w:color w:val="000000" w:themeColor="text1"/>
                <w:sz w:val="24"/>
              </w:rPr>
              <w:t>废气治理措施可行性分析</w:t>
            </w:r>
          </w:p>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(1)</w:t>
            </w:r>
            <w:r w:rsidRPr="00CB3CE8">
              <w:rPr>
                <w:rFonts w:hint="eastAsia"/>
                <w:color w:val="000000" w:themeColor="text1"/>
                <w:sz w:val="24"/>
              </w:rPr>
              <w:t>厂区运输为产品运出，建设单位采取运输道路硬化、两侧绿化，运输车辆减速慢行，车载物料帆布遮盖，对运输道路遗撒物料和浮土及时清理；配备洒水车，每天</w:t>
            </w:r>
            <w:r w:rsidRPr="00CB3CE8">
              <w:rPr>
                <w:rFonts w:hint="eastAsia"/>
                <w:color w:val="000000" w:themeColor="text1"/>
                <w:sz w:val="24"/>
              </w:rPr>
              <w:t>2</w:t>
            </w:r>
            <w:r w:rsidRPr="00CB3CE8">
              <w:rPr>
                <w:rFonts w:hint="eastAsia"/>
                <w:color w:val="000000" w:themeColor="text1"/>
                <w:sz w:val="24"/>
              </w:rPr>
              <w:t>次洒水抑尘，遇大风天气加大洒水次数；厂区出口运输车辆必经之路设置光电感应洗车装置，保持车胎干净，采取措施后，运输道路扬尘排放对各厂界贡献浓度均小于</w:t>
            </w:r>
            <w:r w:rsidRPr="00CB3CE8">
              <w:rPr>
                <w:rFonts w:hint="eastAsia"/>
                <w:color w:val="000000" w:themeColor="text1"/>
                <w:sz w:val="24"/>
              </w:rPr>
              <w:t>1.0mg/m</w:t>
            </w:r>
            <w:r w:rsidRPr="00CB3CE8">
              <w:rPr>
                <w:rFonts w:hint="eastAsia"/>
                <w:color w:val="000000" w:themeColor="text1"/>
                <w:sz w:val="24"/>
              </w:rPr>
              <w:t>³。本工程运输道路采取的</w:t>
            </w:r>
            <w:proofErr w:type="gramStart"/>
            <w:r w:rsidRPr="00CB3CE8">
              <w:rPr>
                <w:rFonts w:hint="eastAsia"/>
                <w:color w:val="000000" w:themeColor="text1"/>
                <w:sz w:val="24"/>
              </w:rPr>
              <w:t>抑尘措施</w:t>
            </w:r>
            <w:proofErr w:type="gramEnd"/>
            <w:r w:rsidRPr="00CB3CE8">
              <w:rPr>
                <w:rFonts w:hint="eastAsia"/>
                <w:color w:val="000000" w:themeColor="text1"/>
                <w:sz w:val="24"/>
              </w:rPr>
              <w:t>为承德地区矿山企业常见且成熟的扬尘治理措施，经济可行。运输道路</w:t>
            </w:r>
            <w:r w:rsidRPr="00CB3CE8">
              <w:rPr>
                <w:rFonts w:hint="eastAsia"/>
                <w:color w:val="000000" w:themeColor="text1"/>
                <w:sz w:val="24"/>
              </w:rPr>
              <w:lastRenderedPageBreak/>
              <w:t>无组织排放浓度小于</w:t>
            </w:r>
            <w:r w:rsidRPr="00CB3CE8">
              <w:rPr>
                <w:rFonts w:hint="eastAsia"/>
                <w:color w:val="000000" w:themeColor="text1"/>
                <w:sz w:val="24"/>
              </w:rPr>
              <w:t>1.0mg/m</w:t>
            </w:r>
            <w:r w:rsidRPr="00CB3CE8">
              <w:rPr>
                <w:rFonts w:hint="eastAsia"/>
                <w:color w:val="000000" w:themeColor="text1"/>
                <w:sz w:val="24"/>
                <w:vertAlign w:val="superscript"/>
              </w:rPr>
              <w:t>3</w:t>
            </w:r>
            <w:r w:rsidRPr="00CB3CE8">
              <w:rPr>
                <w:rFonts w:hint="eastAsia"/>
                <w:color w:val="000000" w:themeColor="text1"/>
                <w:sz w:val="24"/>
              </w:rPr>
              <w:t>无组织排放浓度限值。类比当地其他企业采取同类</w:t>
            </w:r>
            <w:proofErr w:type="gramStart"/>
            <w:r w:rsidRPr="00CB3CE8">
              <w:rPr>
                <w:rFonts w:hint="eastAsia"/>
                <w:color w:val="000000" w:themeColor="text1"/>
                <w:sz w:val="24"/>
              </w:rPr>
              <w:t>抑尘措施</w:t>
            </w:r>
            <w:proofErr w:type="gramEnd"/>
            <w:r w:rsidRPr="00CB3CE8">
              <w:rPr>
                <w:rFonts w:hint="eastAsia"/>
                <w:color w:val="000000" w:themeColor="text1"/>
                <w:sz w:val="24"/>
              </w:rPr>
              <w:t>的实际应用效果知，项目采取上述治理措施可行。</w:t>
            </w:r>
          </w:p>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(2)</w:t>
            </w:r>
            <w:r w:rsidRPr="00CB3CE8">
              <w:rPr>
                <w:rFonts w:hint="eastAsia"/>
                <w:color w:val="000000" w:themeColor="text1"/>
                <w:sz w:val="24"/>
              </w:rPr>
              <w:t>项目各车间设置为全封闭环境。原矿上料及破碎废气经集气罩</w:t>
            </w:r>
            <w:r w:rsidRPr="00CB3CE8">
              <w:rPr>
                <w:rFonts w:hint="eastAsia"/>
                <w:color w:val="000000" w:themeColor="text1"/>
                <w:sz w:val="24"/>
              </w:rPr>
              <w:t>+</w:t>
            </w:r>
            <w:proofErr w:type="gramStart"/>
            <w:r w:rsidRPr="00CB3CE8">
              <w:rPr>
                <w:rFonts w:hint="eastAsia"/>
                <w:color w:val="000000" w:themeColor="text1"/>
                <w:sz w:val="24"/>
              </w:rPr>
              <w:t>软帘收集</w:t>
            </w:r>
            <w:proofErr w:type="gramEnd"/>
            <w:r w:rsidRPr="00CB3CE8">
              <w:rPr>
                <w:rFonts w:hint="eastAsia"/>
                <w:color w:val="000000" w:themeColor="text1"/>
                <w:sz w:val="24"/>
              </w:rPr>
              <w:t>后送至布袋除尘器，经布袋除尘器</w:t>
            </w:r>
            <w:r w:rsidRPr="00CB3CE8">
              <w:rPr>
                <w:rFonts w:hint="eastAsia"/>
                <w:color w:val="000000" w:themeColor="text1"/>
                <w:sz w:val="24"/>
              </w:rPr>
              <w:t>(TA001)</w:t>
            </w:r>
            <w:r w:rsidRPr="00CB3CE8">
              <w:rPr>
                <w:rFonts w:hint="eastAsia"/>
                <w:color w:val="000000" w:themeColor="text1"/>
                <w:sz w:val="24"/>
              </w:rPr>
              <w:t>处理后，由</w:t>
            </w:r>
            <w:r w:rsidRPr="00CB3CE8">
              <w:rPr>
                <w:rFonts w:hint="eastAsia"/>
                <w:color w:val="000000" w:themeColor="text1"/>
                <w:sz w:val="24"/>
              </w:rPr>
              <w:t>1</w:t>
            </w:r>
            <w:r w:rsidRPr="00CB3CE8">
              <w:rPr>
                <w:rFonts w:hint="eastAsia"/>
                <w:color w:val="000000" w:themeColor="text1"/>
                <w:sz w:val="24"/>
              </w:rPr>
              <w:t>根</w:t>
            </w:r>
            <w:r w:rsidRPr="00CB3CE8">
              <w:rPr>
                <w:rFonts w:hint="eastAsia"/>
                <w:color w:val="000000" w:themeColor="text1"/>
                <w:sz w:val="24"/>
              </w:rPr>
              <w:t>15m</w:t>
            </w:r>
            <w:r w:rsidRPr="00CB3CE8">
              <w:rPr>
                <w:rFonts w:hint="eastAsia"/>
                <w:color w:val="000000" w:themeColor="text1"/>
                <w:sz w:val="24"/>
              </w:rPr>
              <w:t>高排气简</w:t>
            </w:r>
            <w:r w:rsidRPr="00CB3CE8">
              <w:rPr>
                <w:rFonts w:hint="eastAsia"/>
                <w:color w:val="000000" w:themeColor="text1"/>
                <w:sz w:val="24"/>
              </w:rPr>
              <w:t>(DA001)</w:t>
            </w:r>
            <w:r w:rsidRPr="00CB3CE8">
              <w:rPr>
                <w:rFonts w:hint="eastAsia"/>
                <w:color w:val="000000" w:themeColor="text1"/>
                <w:sz w:val="24"/>
              </w:rPr>
              <w:t>排放。</w:t>
            </w:r>
          </w:p>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布袋除尘器工作原理：含尘气体从风口进入灰斗后，一部分较粗尘粒和凝聚的尘团，由于惯性作用直接落下，起到预收尘的作用。进入灰斗的气流折转向上涌入箱体，当通过内部装有金属骨架的滤袋时，粉尘被阻留在滤袋的外表面。净化后的气体进入滤袋上部的</w:t>
            </w:r>
            <w:proofErr w:type="gramStart"/>
            <w:r w:rsidRPr="00CB3CE8">
              <w:rPr>
                <w:rFonts w:hint="eastAsia"/>
                <w:color w:val="000000" w:themeColor="text1"/>
                <w:sz w:val="24"/>
              </w:rPr>
              <w:t>清洁室</w:t>
            </w:r>
            <w:proofErr w:type="gramEnd"/>
            <w:r w:rsidRPr="00CB3CE8">
              <w:rPr>
                <w:rFonts w:hint="eastAsia"/>
                <w:color w:val="000000" w:themeColor="text1"/>
                <w:sz w:val="24"/>
              </w:rPr>
              <w:t>汇集到出风管排出。除尘效率可达到</w:t>
            </w:r>
            <w:r w:rsidRPr="00CB3CE8">
              <w:rPr>
                <w:rFonts w:hint="eastAsia"/>
                <w:color w:val="000000" w:themeColor="text1"/>
                <w:sz w:val="24"/>
              </w:rPr>
              <w:t>99.9%</w:t>
            </w:r>
            <w:r w:rsidRPr="00CB3CE8">
              <w:rPr>
                <w:rFonts w:hint="eastAsia"/>
                <w:color w:val="000000" w:themeColor="text1"/>
                <w:sz w:val="24"/>
              </w:rPr>
              <w:t>以上，处理风量可由每小时数百立方米到每小时数十万立方米；除尘器的清灰是逐室轮流进行的，其程序是由控制器根据工艺条件调整确定的。合理的清灰程序和清灰周期保证了该型除尘器的清灰效果和滤袋寿命。清灰控制器有定时和定</w:t>
            </w:r>
            <w:proofErr w:type="gramStart"/>
            <w:r w:rsidRPr="00CB3CE8">
              <w:rPr>
                <w:rFonts w:hint="eastAsia"/>
                <w:color w:val="000000" w:themeColor="text1"/>
                <w:sz w:val="24"/>
              </w:rPr>
              <w:t>阻两种</w:t>
            </w:r>
            <w:proofErr w:type="gramEnd"/>
            <w:r w:rsidRPr="00CB3CE8">
              <w:rPr>
                <w:rFonts w:hint="eastAsia"/>
                <w:color w:val="000000" w:themeColor="text1"/>
                <w:sz w:val="24"/>
              </w:rPr>
              <w:t>清灰功能，定时式清灰适用于工况条件较为稳定的场合，工况条件如经常变化，则采用</w:t>
            </w:r>
            <w:proofErr w:type="gramStart"/>
            <w:r w:rsidRPr="00CB3CE8">
              <w:rPr>
                <w:rFonts w:hint="eastAsia"/>
                <w:color w:val="000000" w:themeColor="text1"/>
                <w:sz w:val="24"/>
              </w:rPr>
              <w:t>定阻式清灰</w:t>
            </w:r>
            <w:proofErr w:type="gramEnd"/>
            <w:r w:rsidRPr="00CB3CE8">
              <w:rPr>
                <w:rFonts w:hint="eastAsia"/>
                <w:color w:val="000000" w:themeColor="text1"/>
                <w:sz w:val="24"/>
              </w:rPr>
              <w:t>即可实现清灰周期与运行阻力的最佳配合。布袋除尘器广泛应用于消除粉尘污染，改善环境，回收物料等方面，技术可行。</w:t>
            </w:r>
          </w:p>
          <w:p w:rsidR="00727855" w:rsidRPr="00CB3CE8" w:rsidRDefault="00F0022F">
            <w:pPr>
              <w:pStyle w:val="a3"/>
              <w:spacing w:line="0" w:lineRule="atLeast"/>
              <w:ind w:firstLineChars="0" w:firstLine="0"/>
              <w:jc w:val="center"/>
              <w:rPr>
                <w:color w:val="000000" w:themeColor="text1"/>
              </w:rPr>
            </w:pPr>
            <w:r w:rsidRPr="00CB3CE8">
              <w:rPr>
                <w:noProof/>
                <w:color w:val="000000" w:themeColor="text1"/>
              </w:rPr>
              <w:drawing>
                <wp:inline distT="0" distB="0" distL="0" distR="0" wp14:anchorId="0D7B47E6" wp14:editId="4D820A56">
                  <wp:extent cx="3257550" cy="353377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257550" cy="3533775"/>
                          </a:xfrm>
                          <a:prstGeom prst="rect">
                            <a:avLst/>
                          </a:prstGeom>
                          <a:noFill/>
                          <a:ln>
                            <a:noFill/>
                          </a:ln>
                        </pic:spPr>
                      </pic:pic>
                    </a:graphicData>
                  </a:graphic>
                </wp:inline>
              </w:drawing>
            </w:r>
          </w:p>
          <w:p w:rsidR="00727855" w:rsidRPr="00CB3CE8" w:rsidRDefault="00F0022F">
            <w:pPr>
              <w:spacing w:after="240"/>
              <w:jc w:val="center"/>
              <w:rPr>
                <w:b/>
                <w:color w:val="000000" w:themeColor="text1"/>
                <w:sz w:val="24"/>
              </w:rPr>
            </w:pPr>
            <w:r w:rsidRPr="00CB3CE8">
              <w:rPr>
                <w:rFonts w:hint="eastAsia"/>
                <w:b/>
                <w:color w:val="000000" w:themeColor="text1"/>
                <w:sz w:val="24"/>
              </w:rPr>
              <w:t>图</w:t>
            </w:r>
            <w:r w:rsidRPr="00CB3CE8">
              <w:rPr>
                <w:rFonts w:hint="eastAsia"/>
                <w:b/>
                <w:color w:val="000000" w:themeColor="text1"/>
                <w:sz w:val="24"/>
              </w:rPr>
              <w:t xml:space="preserve">4-1 </w:t>
            </w:r>
            <w:r w:rsidRPr="00CB3CE8">
              <w:rPr>
                <w:rFonts w:hint="eastAsia"/>
                <w:b/>
                <w:color w:val="000000" w:themeColor="text1"/>
                <w:sz w:val="24"/>
              </w:rPr>
              <w:t>脉冲式袋式除尘器工作原理</w:t>
            </w:r>
          </w:p>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经大气环境影响分析，采取上述措施后，项目上料、破碎工序颗粒物的</w:t>
            </w:r>
            <w:r w:rsidRPr="00CB3CE8">
              <w:rPr>
                <w:rFonts w:hint="eastAsia"/>
                <w:color w:val="000000" w:themeColor="text1"/>
                <w:sz w:val="24"/>
              </w:rPr>
              <w:lastRenderedPageBreak/>
              <w:t>排放满足《大气污染物综合排放标准》</w:t>
            </w:r>
            <w:r w:rsidRPr="00CB3CE8">
              <w:rPr>
                <w:rFonts w:hint="eastAsia"/>
                <w:color w:val="000000" w:themeColor="text1"/>
                <w:sz w:val="24"/>
              </w:rPr>
              <w:t>(GB16297-1996)</w:t>
            </w:r>
            <w:r w:rsidRPr="00CB3CE8">
              <w:rPr>
                <w:rFonts w:hint="eastAsia"/>
                <w:color w:val="000000" w:themeColor="text1"/>
                <w:sz w:val="24"/>
              </w:rPr>
              <w:t>表</w:t>
            </w:r>
            <w:r w:rsidRPr="00CB3CE8">
              <w:rPr>
                <w:rFonts w:hint="eastAsia"/>
                <w:color w:val="000000" w:themeColor="text1"/>
                <w:sz w:val="24"/>
              </w:rPr>
              <w:t>2</w:t>
            </w:r>
            <w:r w:rsidRPr="00CB3CE8">
              <w:rPr>
                <w:rFonts w:hint="eastAsia"/>
                <w:color w:val="000000" w:themeColor="text1"/>
                <w:sz w:val="24"/>
              </w:rPr>
              <w:t>新污染源大气污染物排放限值</w:t>
            </w:r>
            <w:r w:rsidRPr="00CB3CE8">
              <w:rPr>
                <w:rFonts w:hint="eastAsia"/>
                <w:color w:val="000000" w:themeColor="text1"/>
                <w:sz w:val="24"/>
              </w:rPr>
              <w:t>(15m</w:t>
            </w:r>
            <w:r w:rsidRPr="00CB3CE8">
              <w:rPr>
                <w:rFonts w:hint="eastAsia"/>
                <w:color w:val="000000" w:themeColor="text1"/>
                <w:sz w:val="24"/>
              </w:rPr>
              <w:t>排气筒</w:t>
            </w:r>
            <w:r w:rsidRPr="00CB3CE8">
              <w:rPr>
                <w:rFonts w:hint="eastAsia"/>
                <w:color w:val="000000" w:themeColor="text1"/>
                <w:sz w:val="24"/>
              </w:rPr>
              <w:t>)</w:t>
            </w:r>
            <w:r w:rsidRPr="00CB3CE8">
              <w:rPr>
                <w:rFonts w:hint="eastAsia"/>
                <w:color w:val="000000" w:themeColor="text1"/>
                <w:sz w:val="24"/>
              </w:rPr>
              <w:t>。各车间未收集的粉尘，通过生产车间封闭，粉尘在车间内自然沉降，车间内设置喷淋装置，使车间内无可视粉尘产生，则无组织面</w:t>
            </w:r>
            <w:proofErr w:type="gramStart"/>
            <w:r w:rsidRPr="00CB3CE8">
              <w:rPr>
                <w:rFonts w:hint="eastAsia"/>
                <w:color w:val="000000" w:themeColor="text1"/>
                <w:sz w:val="24"/>
              </w:rPr>
              <w:t>源产生</w:t>
            </w:r>
            <w:proofErr w:type="gramEnd"/>
            <w:r w:rsidRPr="00CB3CE8">
              <w:rPr>
                <w:rFonts w:hint="eastAsia"/>
                <w:color w:val="000000" w:themeColor="text1"/>
                <w:sz w:val="24"/>
              </w:rPr>
              <w:t>的颗粒物在各厂界处浓度最高点均≤</w:t>
            </w:r>
            <w:r w:rsidRPr="00CB3CE8">
              <w:rPr>
                <w:rFonts w:hint="eastAsia"/>
                <w:color w:val="000000" w:themeColor="text1"/>
                <w:sz w:val="24"/>
              </w:rPr>
              <w:t>1.0mg/m</w:t>
            </w:r>
            <w:r w:rsidRPr="00CB3CE8">
              <w:rPr>
                <w:rFonts w:hint="eastAsia"/>
                <w:color w:val="000000" w:themeColor="text1"/>
                <w:sz w:val="24"/>
                <w:vertAlign w:val="superscript"/>
              </w:rPr>
              <w:t>3</w:t>
            </w:r>
            <w:r w:rsidRPr="00CB3CE8">
              <w:rPr>
                <w:rFonts w:hint="eastAsia"/>
                <w:color w:val="000000" w:themeColor="text1"/>
                <w:sz w:val="24"/>
              </w:rPr>
              <w:t>，厂界颗粒物浓度满足《大气污染物综合排放标准》</w:t>
            </w:r>
            <w:r w:rsidRPr="00CB3CE8">
              <w:rPr>
                <w:rFonts w:hint="eastAsia"/>
                <w:color w:val="000000" w:themeColor="text1"/>
                <w:sz w:val="24"/>
              </w:rPr>
              <w:t>(GB16297-1996)</w:t>
            </w:r>
            <w:r w:rsidRPr="00CB3CE8">
              <w:rPr>
                <w:rFonts w:hint="eastAsia"/>
                <w:color w:val="000000" w:themeColor="text1"/>
                <w:sz w:val="24"/>
              </w:rPr>
              <w:t>表</w:t>
            </w:r>
            <w:r w:rsidRPr="00CB3CE8">
              <w:rPr>
                <w:rFonts w:hint="eastAsia"/>
                <w:color w:val="000000" w:themeColor="text1"/>
                <w:sz w:val="24"/>
              </w:rPr>
              <w:t>2</w:t>
            </w:r>
            <w:r w:rsidRPr="00CB3CE8">
              <w:rPr>
                <w:rFonts w:hint="eastAsia"/>
                <w:color w:val="000000" w:themeColor="text1"/>
                <w:sz w:val="24"/>
              </w:rPr>
              <w:t>无组织排放监控浓度限值，项目无组织排放的污染物为达标排放。</w:t>
            </w:r>
          </w:p>
          <w:p w:rsidR="00727855" w:rsidRPr="00CB3CE8" w:rsidRDefault="00F0022F">
            <w:pPr>
              <w:pStyle w:val="a3"/>
              <w:spacing w:line="360" w:lineRule="auto"/>
              <w:ind w:firstLine="480"/>
              <w:rPr>
                <w:color w:val="000000" w:themeColor="text1"/>
                <w:sz w:val="24"/>
              </w:rPr>
            </w:pPr>
            <w:r w:rsidRPr="00CB3CE8">
              <w:rPr>
                <w:color w:val="000000" w:themeColor="text1"/>
                <w:sz w:val="24"/>
              </w:rPr>
              <w:t>1.</w:t>
            </w:r>
            <w:r w:rsidRPr="00CB3CE8">
              <w:rPr>
                <w:rFonts w:hint="eastAsia"/>
                <w:color w:val="000000" w:themeColor="text1"/>
                <w:sz w:val="24"/>
              </w:rPr>
              <w:t>5</w:t>
            </w:r>
            <w:r w:rsidRPr="00CB3CE8">
              <w:rPr>
                <w:color w:val="000000" w:themeColor="text1"/>
                <w:sz w:val="24"/>
              </w:rPr>
              <w:t>非正常工况</w:t>
            </w:r>
          </w:p>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非正常生产排污包括开车、停车、检修和非正常工况的污染物排放，如工艺设备和环保设施不能正常运行时污染物的排放、停电时备用发电机运转产生的污染物排放等。</w:t>
            </w:r>
          </w:p>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本项目非正常状况主要为废气环保设施某一环节出现问题，导致处理效率降低、废气治理设施失去处理能力等情况引起污染物排放发生变化，可分为以下几种情况：</w:t>
            </w:r>
          </w:p>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①开停车污染物排放分析</w:t>
            </w:r>
          </w:p>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开车阶段由于各装置设备均未正常运行，污染物排放量较正常生产时排放量多，但由于开车时是逐步增加物料投加量，因此，开车时应严格按照操作规程，按顺序逐步开车，减少污染物的排放。</w:t>
            </w:r>
          </w:p>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在计划性停车前，可通过逐步减产，控制污染物排放，计划停车一般不会带来严重的事故性排放。正常生产后，也会因工艺、设备、仪表、公用工程，检修等原因存在短期停车，对因上述原因导致的停车，可通过短期停止进料降低生产负荷来控制。</w:t>
            </w:r>
          </w:p>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由此看出，只要按规定的顺序开车和停车，保证回收和处理系统的同步运行，可有效控制开停车对环境的影响。</w:t>
            </w:r>
          </w:p>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②设备故障时污染物排放分析</w:t>
            </w:r>
          </w:p>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当生产设备发生故障，需要停车维修时，停止设备运行，待设备正常运行后继续进行生产。</w:t>
            </w:r>
          </w:p>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③环保设施故障时污染物排放分析</w:t>
            </w:r>
          </w:p>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废气治理设施发生故障的情况下，停止生产进行检修，检修完成后再进行正常生产，避免废气直接排放</w:t>
            </w:r>
            <w:proofErr w:type="gramStart"/>
            <w:r w:rsidRPr="00CB3CE8">
              <w:rPr>
                <w:rFonts w:hint="eastAsia"/>
                <w:color w:val="000000" w:themeColor="text1"/>
                <w:sz w:val="24"/>
              </w:rPr>
              <w:t>至环境</w:t>
            </w:r>
            <w:proofErr w:type="gramEnd"/>
            <w:r w:rsidRPr="00CB3CE8">
              <w:rPr>
                <w:rFonts w:hint="eastAsia"/>
                <w:color w:val="000000" w:themeColor="text1"/>
                <w:sz w:val="24"/>
              </w:rPr>
              <w:t>空气中形成污染。</w:t>
            </w:r>
          </w:p>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废气治理设施发生故障的情况下，停止生产进行检修，检修完成后再进</w:t>
            </w:r>
            <w:r w:rsidRPr="00CB3CE8">
              <w:rPr>
                <w:rFonts w:hint="eastAsia"/>
                <w:color w:val="000000" w:themeColor="text1"/>
                <w:sz w:val="24"/>
              </w:rPr>
              <w:lastRenderedPageBreak/>
              <w:t>行正常生产，避免废气直接排放</w:t>
            </w:r>
            <w:proofErr w:type="gramStart"/>
            <w:r w:rsidRPr="00CB3CE8">
              <w:rPr>
                <w:rFonts w:hint="eastAsia"/>
                <w:color w:val="000000" w:themeColor="text1"/>
                <w:sz w:val="24"/>
              </w:rPr>
              <w:t>至环境</w:t>
            </w:r>
            <w:proofErr w:type="gramEnd"/>
            <w:r w:rsidRPr="00CB3CE8">
              <w:rPr>
                <w:rFonts w:hint="eastAsia"/>
                <w:color w:val="000000" w:themeColor="text1"/>
                <w:sz w:val="24"/>
              </w:rPr>
              <w:t>空气中形成污染。根据项目生产工艺特征和污染物产生情况，确定项目非正常工况为脉冲袋式除尘器出现异常，导致废气未经环保处理设备处理而直接排放，由此</w:t>
            </w:r>
            <w:proofErr w:type="gramStart"/>
            <w:r w:rsidRPr="00CB3CE8">
              <w:rPr>
                <w:rFonts w:hint="eastAsia"/>
                <w:color w:val="000000" w:themeColor="text1"/>
                <w:sz w:val="24"/>
              </w:rPr>
              <w:t>核算非</w:t>
            </w:r>
            <w:proofErr w:type="gramEnd"/>
            <w:r w:rsidRPr="00CB3CE8">
              <w:rPr>
                <w:rFonts w:hint="eastAsia"/>
                <w:color w:val="000000" w:themeColor="text1"/>
                <w:sz w:val="24"/>
              </w:rPr>
              <w:t>正常工况下污染物排放情况。</w:t>
            </w:r>
          </w:p>
          <w:p w:rsidR="00727855" w:rsidRPr="00CB3CE8" w:rsidRDefault="00F0022F">
            <w:pPr>
              <w:pStyle w:val="a3"/>
              <w:spacing w:line="360" w:lineRule="auto"/>
              <w:ind w:firstLine="480"/>
              <w:rPr>
                <w:color w:val="000000" w:themeColor="text1"/>
                <w:sz w:val="24"/>
              </w:rPr>
            </w:pPr>
            <w:r w:rsidRPr="00CB3CE8">
              <w:rPr>
                <w:rFonts w:hint="eastAsia"/>
                <w:color w:val="000000" w:themeColor="text1"/>
                <w:sz w:val="24"/>
              </w:rPr>
              <w:t>本项目非正常排放主要是污染物控制措施达不到应有的处理效率，每套环保设备非正常工况发生频次为每年</w:t>
            </w:r>
            <w:r w:rsidRPr="00CB3CE8">
              <w:rPr>
                <w:rFonts w:hint="eastAsia"/>
                <w:color w:val="000000" w:themeColor="text1"/>
                <w:sz w:val="24"/>
              </w:rPr>
              <w:t>1</w:t>
            </w:r>
            <w:r w:rsidRPr="00CB3CE8">
              <w:rPr>
                <w:rFonts w:hint="eastAsia"/>
                <w:color w:val="000000" w:themeColor="text1"/>
                <w:sz w:val="24"/>
              </w:rPr>
              <w:t>次，非正常工况排放时间为</w:t>
            </w:r>
            <w:r w:rsidRPr="00CB3CE8">
              <w:rPr>
                <w:rFonts w:hint="eastAsia"/>
                <w:color w:val="000000" w:themeColor="text1"/>
                <w:sz w:val="24"/>
              </w:rPr>
              <w:t>1h</w:t>
            </w:r>
            <w:r w:rsidRPr="00CB3CE8">
              <w:rPr>
                <w:rFonts w:hint="eastAsia"/>
                <w:color w:val="000000" w:themeColor="text1"/>
                <w:sz w:val="24"/>
              </w:rPr>
              <w:t>，脉冲袋式除尘器为全部失效情况，处理效率为</w:t>
            </w:r>
            <w:r w:rsidRPr="00CB3CE8">
              <w:rPr>
                <w:rFonts w:hint="eastAsia"/>
                <w:color w:val="000000" w:themeColor="text1"/>
                <w:sz w:val="24"/>
              </w:rPr>
              <w:t>0</w:t>
            </w:r>
            <w:r w:rsidRPr="00CB3CE8">
              <w:rPr>
                <w:rFonts w:hint="eastAsia"/>
                <w:color w:val="000000" w:themeColor="text1"/>
                <w:sz w:val="24"/>
              </w:rPr>
              <w:t>时进行计算，各排气筒非正常排放情况见下表：</w:t>
            </w:r>
          </w:p>
          <w:p w:rsidR="00727855" w:rsidRPr="00CB3CE8" w:rsidRDefault="00F0022F">
            <w:pPr>
              <w:adjustRightInd w:val="0"/>
              <w:snapToGrid w:val="0"/>
              <w:jc w:val="center"/>
              <w:rPr>
                <w:b/>
                <w:color w:val="000000" w:themeColor="text1"/>
                <w:sz w:val="24"/>
              </w:rPr>
            </w:pPr>
            <w:r w:rsidRPr="00CB3CE8">
              <w:rPr>
                <w:b/>
                <w:color w:val="000000" w:themeColor="text1"/>
                <w:sz w:val="24"/>
              </w:rPr>
              <w:t>表</w:t>
            </w:r>
            <w:r w:rsidRPr="00CB3CE8">
              <w:rPr>
                <w:b/>
                <w:color w:val="000000" w:themeColor="text1"/>
                <w:sz w:val="24"/>
              </w:rPr>
              <w:t>4</w:t>
            </w:r>
            <w:r w:rsidRPr="00CB3CE8">
              <w:rPr>
                <w:b/>
                <w:bCs/>
                <w:color w:val="000000" w:themeColor="text1"/>
                <w:sz w:val="24"/>
              </w:rPr>
              <w:t>-</w:t>
            </w:r>
            <w:r w:rsidRPr="00CB3CE8">
              <w:rPr>
                <w:rFonts w:hint="eastAsia"/>
                <w:b/>
                <w:bCs/>
                <w:color w:val="000000" w:themeColor="text1"/>
                <w:sz w:val="24"/>
              </w:rPr>
              <w:t>11</w:t>
            </w:r>
            <w:r w:rsidRPr="00CB3CE8">
              <w:rPr>
                <w:b/>
                <w:bCs/>
                <w:color w:val="000000" w:themeColor="text1"/>
                <w:sz w:val="24"/>
              </w:rPr>
              <w:t xml:space="preserve">   </w:t>
            </w:r>
            <w:r w:rsidRPr="00CB3CE8">
              <w:rPr>
                <w:b/>
                <w:color w:val="000000" w:themeColor="text1"/>
                <w:sz w:val="24"/>
              </w:rPr>
              <w:t xml:space="preserve"> </w:t>
            </w:r>
            <w:r w:rsidRPr="00CB3CE8">
              <w:rPr>
                <w:b/>
                <w:color w:val="000000" w:themeColor="text1"/>
                <w:sz w:val="24"/>
              </w:rPr>
              <w:t>非正常工况下废气排放情况一览表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71"/>
              <w:gridCol w:w="732"/>
              <w:gridCol w:w="789"/>
              <w:gridCol w:w="281"/>
              <w:gridCol w:w="709"/>
              <w:gridCol w:w="708"/>
              <w:gridCol w:w="566"/>
              <w:gridCol w:w="566"/>
              <w:gridCol w:w="568"/>
              <w:gridCol w:w="851"/>
              <w:gridCol w:w="565"/>
              <w:gridCol w:w="1345"/>
            </w:tblGrid>
            <w:tr w:rsidR="00CB3CE8" w:rsidRPr="00CB3CE8" w:rsidTr="00315F0B">
              <w:trPr>
                <w:trHeight w:val="340"/>
              </w:trPr>
              <w:tc>
                <w:tcPr>
                  <w:tcW w:w="170"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序号</w:t>
                  </w:r>
                </w:p>
              </w:tc>
              <w:tc>
                <w:tcPr>
                  <w:tcW w:w="460"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污染源</w:t>
                  </w:r>
                </w:p>
              </w:tc>
              <w:tc>
                <w:tcPr>
                  <w:tcW w:w="496"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非正常排放原因</w:t>
                  </w:r>
                </w:p>
              </w:tc>
              <w:tc>
                <w:tcPr>
                  <w:tcW w:w="177"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污染物</w:t>
                  </w:r>
                </w:p>
              </w:tc>
              <w:tc>
                <w:tcPr>
                  <w:tcW w:w="446" w:type="pct"/>
                  <w:vAlign w:val="center"/>
                </w:tcPr>
                <w:p w:rsidR="00727855" w:rsidRPr="00CB3CE8" w:rsidRDefault="00F0022F">
                  <w:pPr>
                    <w:spacing w:line="0" w:lineRule="atLeast"/>
                    <w:jc w:val="center"/>
                    <w:rPr>
                      <w:color w:val="000000" w:themeColor="text1"/>
                      <w:szCs w:val="21"/>
                    </w:rPr>
                  </w:pPr>
                  <w:r w:rsidRPr="00CB3CE8">
                    <w:rPr>
                      <w:color w:val="000000" w:themeColor="text1"/>
                      <w:spacing w:val="-10"/>
                      <w:szCs w:val="21"/>
                    </w:rPr>
                    <w:t>非正常排放浓度</w:t>
                  </w:r>
                  <w:r w:rsidRPr="00CB3CE8">
                    <w:rPr>
                      <w:color w:val="000000" w:themeColor="text1"/>
                      <w:spacing w:val="-10"/>
                      <w:szCs w:val="21"/>
                    </w:rPr>
                    <w:t>(mg/m</w:t>
                  </w:r>
                  <w:r w:rsidRPr="00CB3CE8">
                    <w:rPr>
                      <w:color w:val="000000" w:themeColor="text1"/>
                      <w:spacing w:val="-10"/>
                      <w:szCs w:val="21"/>
                      <w:vertAlign w:val="superscript"/>
                    </w:rPr>
                    <w:t>3</w:t>
                  </w:r>
                  <w:r w:rsidRPr="00CB3CE8">
                    <w:rPr>
                      <w:color w:val="000000" w:themeColor="text1"/>
                      <w:spacing w:val="-10"/>
                      <w:szCs w:val="21"/>
                    </w:rPr>
                    <w:t>)</w:t>
                  </w:r>
                </w:p>
              </w:tc>
              <w:tc>
                <w:tcPr>
                  <w:tcW w:w="445" w:type="pct"/>
                  <w:vAlign w:val="center"/>
                </w:tcPr>
                <w:p w:rsidR="00727855" w:rsidRPr="00CB3CE8" w:rsidRDefault="00F0022F">
                  <w:pPr>
                    <w:spacing w:line="0" w:lineRule="atLeast"/>
                    <w:jc w:val="center"/>
                    <w:rPr>
                      <w:color w:val="000000" w:themeColor="text1"/>
                      <w:szCs w:val="21"/>
                    </w:rPr>
                  </w:pPr>
                  <w:r w:rsidRPr="00CB3CE8">
                    <w:rPr>
                      <w:color w:val="000000" w:themeColor="text1"/>
                      <w:spacing w:val="-10"/>
                      <w:szCs w:val="21"/>
                    </w:rPr>
                    <w:t>非正常排放速率</w:t>
                  </w:r>
                  <w:r w:rsidRPr="00CB3CE8">
                    <w:rPr>
                      <w:color w:val="000000" w:themeColor="text1"/>
                      <w:szCs w:val="21"/>
                    </w:rPr>
                    <w:t>(kg/h)</w:t>
                  </w:r>
                </w:p>
              </w:tc>
              <w:tc>
                <w:tcPr>
                  <w:tcW w:w="356"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非正常排放时间</w:t>
                  </w:r>
                  <w:r w:rsidRPr="00CB3CE8">
                    <w:rPr>
                      <w:color w:val="000000" w:themeColor="text1"/>
                      <w:szCs w:val="21"/>
                    </w:rPr>
                    <w:t>/h</w:t>
                  </w:r>
                </w:p>
              </w:tc>
              <w:tc>
                <w:tcPr>
                  <w:tcW w:w="356"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发生频次</w:t>
                  </w:r>
                  <w:r w:rsidRPr="00CB3CE8">
                    <w:rPr>
                      <w:color w:val="000000" w:themeColor="text1"/>
                      <w:szCs w:val="21"/>
                    </w:rPr>
                    <w:t>(</w:t>
                  </w:r>
                  <w:r w:rsidRPr="00CB3CE8">
                    <w:rPr>
                      <w:color w:val="000000" w:themeColor="text1"/>
                      <w:szCs w:val="21"/>
                    </w:rPr>
                    <w:t>次</w:t>
                  </w:r>
                  <w:r w:rsidRPr="00CB3CE8">
                    <w:rPr>
                      <w:color w:val="000000" w:themeColor="text1"/>
                      <w:szCs w:val="21"/>
                    </w:rPr>
                    <w:t>/a)</w:t>
                  </w:r>
                </w:p>
              </w:tc>
              <w:tc>
                <w:tcPr>
                  <w:tcW w:w="357"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排放量</w:t>
                  </w:r>
                </w:p>
                <w:p w:rsidR="00727855" w:rsidRPr="00CB3CE8" w:rsidRDefault="00F0022F">
                  <w:pPr>
                    <w:spacing w:line="0" w:lineRule="atLeast"/>
                    <w:jc w:val="center"/>
                    <w:rPr>
                      <w:color w:val="000000" w:themeColor="text1"/>
                      <w:szCs w:val="21"/>
                    </w:rPr>
                  </w:pPr>
                  <w:r w:rsidRPr="00CB3CE8">
                    <w:rPr>
                      <w:color w:val="000000" w:themeColor="text1"/>
                      <w:szCs w:val="21"/>
                    </w:rPr>
                    <w:t>(kg/a)</w:t>
                  </w:r>
                </w:p>
              </w:tc>
              <w:tc>
                <w:tcPr>
                  <w:tcW w:w="535"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执行标准</w:t>
                  </w:r>
                </w:p>
              </w:tc>
              <w:tc>
                <w:tcPr>
                  <w:tcW w:w="355"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达标判定</w:t>
                  </w:r>
                </w:p>
              </w:tc>
              <w:tc>
                <w:tcPr>
                  <w:tcW w:w="846"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应对措施</w:t>
                  </w:r>
                </w:p>
              </w:tc>
            </w:tr>
            <w:tr w:rsidR="00CB3CE8" w:rsidRPr="00CB3CE8" w:rsidTr="00315F0B">
              <w:trPr>
                <w:trHeight w:val="378"/>
              </w:trPr>
              <w:tc>
                <w:tcPr>
                  <w:tcW w:w="170"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1</w:t>
                  </w:r>
                </w:p>
              </w:tc>
              <w:tc>
                <w:tcPr>
                  <w:tcW w:w="460"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DA001</w:t>
                  </w:r>
                </w:p>
                <w:p w:rsidR="00727855" w:rsidRPr="00CB3CE8" w:rsidRDefault="00F0022F">
                  <w:pPr>
                    <w:spacing w:line="0" w:lineRule="atLeast"/>
                    <w:jc w:val="center"/>
                    <w:rPr>
                      <w:color w:val="000000" w:themeColor="text1"/>
                      <w:szCs w:val="21"/>
                    </w:rPr>
                  </w:pPr>
                  <w:r w:rsidRPr="00CB3CE8">
                    <w:rPr>
                      <w:color w:val="000000" w:themeColor="text1"/>
                      <w:szCs w:val="21"/>
                    </w:rPr>
                    <w:t>排气筒</w:t>
                  </w:r>
                </w:p>
              </w:tc>
              <w:tc>
                <w:tcPr>
                  <w:tcW w:w="496" w:type="pct"/>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pacing w:val="-10"/>
                      <w:szCs w:val="21"/>
                    </w:rPr>
                    <w:t>布袋除尘器</w:t>
                  </w:r>
                  <w:r w:rsidRPr="00CB3CE8">
                    <w:rPr>
                      <w:color w:val="000000" w:themeColor="text1"/>
                      <w:spacing w:val="-10"/>
                      <w:szCs w:val="21"/>
                    </w:rPr>
                    <w:t>设施故障</w:t>
                  </w:r>
                </w:p>
              </w:tc>
              <w:tc>
                <w:tcPr>
                  <w:tcW w:w="177" w:type="pct"/>
                  <w:vAlign w:val="center"/>
                </w:tcPr>
                <w:p w:rsidR="00727855" w:rsidRPr="00CB3CE8" w:rsidRDefault="00F0022F">
                  <w:pPr>
                    <w:pStyle w:val="a3"/>
                    <w:spacing w:line="0" w:lineRule="atLeast"/>
                    <w:ind w:firstLineChars="0" w:firstLine="0"/>
                    <w:jc w:val="center"/>
                    <w:rPr>
                      <w:color w:val="000000" w:themeColor="text1"/>
                      <w:spacing w:val="-8"/>
                      <w:kern w:val="20"/>
                      <w:sz w:val="21"/>
                      <w:szCs w:val="21"/>
                      <w:lang w:bidi="ar"/>
                    </w:rPr>
                  </w:pPr>
                  <w:r w:rsidRPr="00CB3CE8">
                    <w:rPr>
                      <w:rFonts w:hint="eastAsia"/>
                      <w:color w:val="000000" w:themeColor="text1"/>
                      <w:spacing w:val="-8"/>
                      <w:kern w:val="20"/>
                      <w:sz w:val="21"/>
                      <w:szCs w:val="21"/>
                      <w:lang w:bidi="ar"/>
                    </w:rPr>
                    <w:t>颗粒物</w:t>
                  </w:r>
                </w:p>
              </w:tc>
              <w:tc>
                <w:tcPr>
                  <w:tcW w:w="446" w:type="pct"/>
                  <w:vAlign w:val="center"/>
                </w:tcPr>
                <w:p w:rsidR="00727855" w:rsidRPr="00CB3CE8" w:rsidRDefault="007B4064">
                  <w:pPr>
                    <w:pStyle w:val="a3"/>
                    <w:spacing w:line="0" w:lineRule="atLeast"/>
                    <w:ind w:firstLineChars="0" w:firstLine="0"/>
                    <w:jc w:val="center"/>
                    <w:rPr>
                      <w:color w:val="000000" w:themeColor="text1"/>
                      <w:kern w:val="20"/>
                      <w:sz w:val="21"/>
                      <w:szCs w:val="21"/>
                      <w:lang w:bidi="ar"/>
                    </w:rPr>
                  </w:pPr>
                  <w:r w:rsidRPr="00CB3CE8">
                    <w:rPr>
                      <w:rFonts w:hint="eastAsia"/>
                      <w:color w:val="000000" w:themeColor="text1"/>
                      <w:kern w:val="20"/>
                      <w:sz w:val="21"/>
                      <w:szCs w:val="21"/>
                      <w:lang w:bidi="ar"/>
                    </w:rPr>
                    <w:t>236.64</w:t>
                  </w:r>
                </w:p>
              </w:tc>
              <w:tc>
                <w:tcPr>
                  <w:tcW w:w="445" w:type="pct"/>
                  <w:vAlign w:val="center"/>
                </w:tcPr>
                <w:p w:rsidR="00727855" w:rsidRPr="00CB3CE8" w:rsidRDefault="00F0022F" w:rsidP="001A1F18">
                  <w:pPr>
                    <w:pStyle w:val="a3"/>
                    <w:spacing w:line="0" w:lineRule="atLeast"/>
                    <w:ind w:firstLineChars="0" w:firstLine="0"/>
                    <w:jc w:val="center"/>
                    <w:rPr>
                      <w:color w:val="000000" w:themeColor="text1"/>
                      <w:kern w:val="20"/>
                      <w:sz w:val="21"/>
                      <w:szCs w:val="21"/>
                      <w:lang w:bidi="ar"/>
                    </w:rPr>
                  </w:pPr>
                  <w:r w:rsidRPr="00CB3CE8">
                    <w:rPr>
                      <w:rFonts w:hint="eastAsia"/>
                      <w:color w:val="000000" w:themeColor="text1"/>
                      <w:kern w:val="20"/>
                      <w:sz w:val="21"/>
                      <w:szCs w:val="21"/>
                      <w:lang w:bidi="ar"/>
                    </w:rPr>
                    <w:t>9.</w:t>
                  </w:r>
                  <w:r w:rsidR="001A1F18" w:rsidRPr="00CB3CE8">
                    <w:rPr>
                      <w:rFonts w:hint="eastAsia"/>
                      <w:color w:val="000000" w:themeColor="text1"/>
                      <w:kern w:val="20"/>
                      <w:sz w:val="21"/>
                      <w:szCs w:val="21"/>
                      <w:lang w:bidi="ar"/>
                    </w:rPr>
                    <w:t>4656</w:t>
                  </w:r>
                </w:p>
              </w:tc>
              <w:tc>
                <w:tcPr>
                  <w:tcW w:w="356"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1</w:t>
                  </w:r>
                </w:p>
              </w:tc>
              <w:tc>
                <w:tcPr>
                  <w:tcW w:w="356"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1</w:t>
                  </w:r>
                </w:p>
              </w:tc>
              <w:tc>
                <w:tcPr>
                  <w:tcW w:w="357" w:type="pct"/>
                  <w:vAlign w:val="center"/>
                </w:tcPr>
                <w:p w:rsidR="00727855" w:rsidRPr="00CB3CE8" w:rsidRDefault="00F0022F">
                  <w:pPr>
                    <w:pStyle w:val="a3"/>
                    <w:spacing w:line="0" w:lineRule="atLeast"/>
                    <w:ind w:firstLineChars="0" w:firstLine="0"/>
                    <w:jc w:val="center"/>
                    <w:rPr>
                      <w:color w:val="000000" w:themeColor="text1"/>
                      <w:kern w:val="20"/>
                      <w:sz w:val="21"/>
                      <w:szCs w:val="21"/>
                      <w:lang w:bidi="ar"/>
                    </w:rPr>
                  </w:pPr>
                  <w:r w:rsidRPr="00CB3CE8">
                    <w:rPr>
                      <w:rFonts w:hint="eastAsia"/>
                      <w:color w:val="000000" w:themeColor="text1"/>
                      <w:kern w:val="20"/>
                      <w:sz w:val="21"/>
                      <w:szCs w:val="21"/>
                      <w:lang w:bidi="ar"/>
                    </w:rPr>
                    <w:t>9.722</w:t>
                  </w:r>
                </w:p>
              </w:tc>
              <w:tc>
                <w:tcPr>
                  <w:tcW w:w="535" w:type="pct"/>
                  <w:vAlign w:val="center"/>
                </w:tcPr>
                <w:p w:rsidR="00727855" w:rsidRPr="00CB3CE8" w:rsidRDefault="00F0022F">
                  <w:pPr>
                    <w:jc w:val="center"/>
                    <w:rPr>
                      <w:color w:val="000000" w:themeColor="text1"/>
                      <w:szCs w:val="21"/>
                    </w:rPr>
                  </w:pPr>
                  <w:r w:rsidRPr="00CB3CE8">
                    <w:rPr>
                      <w:rFonts w:hint="eastAsia"/>
                      <w:color w:val="000000" w:themeColor="text1"/>
                      <w:szCs w:val="21"/>
                    </w:rPr>
                    <w:t>120</w:t>
                  </w:r>
                </w:p>
                <w:p w:rsidR="00727855" w:rsidRPr="00CB3CE8" w:rsidRDefault="00F0022F">
                  <w:pPr>
                    <w:jc w:val="center"/>
                    <w:rPr>
                      <w:color w:val="000000" w:themeColor="text1"/>
                      <w:szCs w:val="21"/>
                    </w:rPr>
                  </w:pPr>
                  <w:r w:rsidRPr="00CB3CE8">
                    <w:rPr>
                      <w:color w:val="000000" w:themeColor="text1"/>
                      <w:szCs w:val="21"/>
                    </w:rPr>
                    <w:t>mg/m</w:t>
                  </w:r>
                  <w:r w:rsidRPr="00CB3CE8">
                    <w:rPr>
                      <w:color w:val="000000" w:themeColor="text1"/>
                      <w:szCs w:val="21"/>
                      <w:vertAlign w:val="superscript"/>
                    </w:rPr>
                    <w:t>3</w:t>
                  </w:r>
                </w:p>
                <w:p w:rsidR="00727855" w:rsidRPr="00CB3CE8" w:rsidRDefault="00F0022F">
                  <w:pPr>
                    <w:spacing w:line="0" w:lineRule="atLeast"/>
                    <w:jc w:val="center"/>
                    <w:rPr>
                      <w:color w:val="000000" w:themeColor="text1"/>
                      <w:szCs w:val="21"/>
                    </w:rPr>
                  </w:pPr>
                  <w:r w:rsidRPr="00CB3CE8">
                    <w:rPr>
                      <w:rFonts w:hint="eastAsia"/>
                      <w:color w:val="000000" w:themeColor="text1"/>
                      <w:szCs w:val="21"/>
                    </w:rPr>
                    <w:t>3.5kg/h</w:t>
                  </w:r>
                </w:p>
              </w:tc>
              <w:tc>
                <w:tcPr>
                  <w:tcW w:w="355"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不达标</w:t>
                  </w:r>
                </w:p>
              </w:tc>
              <w:tc>
                <w:tcPr>
                  <w:tcW w:w="846" w:type="pc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立即停止生产，关闭排放阀门，更换治理措施</w:t>
                  </w:r>
                </w:p>
              </w:tc>
            </w:tr>
          </w:tbl>
          <w:p w:rsidR="00727855" w:rsidRPr="00CB3CE8" w:rsidRDefault="00F0022F">
            <w:pPr>
              <w:pStyle w:val="aff2"/>
              <w:spacing w:line="480" w:lineRule="exact"/>
              <w:ind w:firstLine="500"/>
              <w:rPr>
                <w:color w:val="000000" w:themeColor="text1"/>
                <w:lang w:val="en-US" w:bidi="zh-CN"/>
              </w:rPr>
            </w:pPr>
            <w:r w:rsidRPr="00CB3CE8">
              <w:rPr>
                <w:color w:val="000000" w:themeColor="text1"/>
                <w:lang w:val="en-US" w:bidi="zh-CN"/>
              </w:rPr>
              <w:t>根据以上分析，非正常工况下，</w:t>
            </w:r>
            <w:r w:rsidRPr="00CB3CE8">
              <w:rPr>
                <w:rFonts w:hint="eastAsia"/>
                <w:color w:val="000000" w:themeColor="text1"/>
                <w:lang w:val="en-US" w:bidi="zh-CN"/>
              </w:rPr>
              <w:t>非正常工况废气排放浓度不能</w:t>
            </w:r>
            <w:r w:rsidRPr="00CB3CE8">
              <w:rPr>
                <w:color w:val="000000" w:themeColor="text1"/>
                <w:lang w:val="en-US" w:bidi="zh-CN"/>
              </w:rPr>
              <w:t>排放标准，不利于区域环境改善。</w:t>
            </w:r>
          </w:p>
          <w:p w:rsidR="00727855" w:rsidRPr="00CB3CE8" w:rsidRDefault="00F0022F">
            <w:pPr>
              <w:pStyle w:val="aff2"/>
              <w:spacing w:line="480" w:lineRule="exact"/>
              <w:ind w:firstLine="500"/>
              <w:rPr>
                <w:color w:val="000000" w:themeColor="text1"/>
                <w:lang w:val="en-US" w:bidi="zh-CN"/>
              </w:rPr>
            </w:pPr>
            <w:r w:rsidRPr="00CB3CE8">
              <w:rPr>
                <w:color w:val="000000" w:themeColor="text1"/>
                <w:lang w:val="en-US" w:bidi="zh-CN"/>
              </w:rPr>
              <w:t>总体来说，非正常持续时间较短，一年最多发生一次，企业定时对环保设备进行检修，预计非正常工况下排放的废气对周边环境影响较小。为降低污染物排放，项目在日常运营过程中，建设单位应加强各种废气处理设备的管理，一旦发现异常立即停止生产，并查明事故工段，派专业维修人员进行维修。</w:t>
            </w:r>
          </w:p>
          <w:p w:rsidR="00727855" w:rsidRPr="00CB3CE8" w:rsidRDefault="00F0022F" w:rsidP="00315F0B">
            <w:pPr>
              <w:pStyle w:val="aff2"/>
              <w:spacing w:line="480" w:lineRule="exact"/>
              <w:ind w:firstLine="500"/>
              <w:rPr>
                <w:color w:val="000000" w:themeColor="text1"/>
                <w:lang w:val="en-US" w:bidi="zh-CN"/>
              </w:rPr>
            </w:pPr>
            <w:r w:rsidRPr="00CB3CE8">
              <w:rPr>
                <w:color w:val="000000" w:themeColor="text1"/>
                <w:lang w:val="en-US" w:bidi="zh-CN"/>
              </w:rPr>
              <w:t>1.</w:t>
            </w:r>
            <w:r w:rsidRPr="00CB3CE8">
              <w:rPr>
                <w:rFonts w:hint="eastAsia"/>
                <w:color w:val="000000" w:themeColor="text1"/>
                <w:lang w:val="en-US" w:bidi="zh-CN"/>
              </w:rPr>
              <w:t>6</w:t>
            </w:r>
            <w:r w:rsidRPr="00CB3CE8">
              <w:rPr>
                <w:color w:val="000000" w:themeColor="text1"/>
                <w:lang w:val="en-US" w:bidi="zh-CN"/>
              </w:rPr>
              <w:t>废气排放口信息</w:t>
            </w:r>
          </w:p>
          <w:p w:rsidR="00727855" w:rsidRPr="00CB3CE8" w:rsidRDefault="00F0022F" w:rsidP="00315F0B">
            <w:pPr>
              <w:pStyle w:val="aff2"/>
              <w:spacing w:line="480" w:lineRule="exact"/>
              <w:ind w:firstLine="500"/>
              <w:rPr>
                <w:color w:val="000000" w:themeColor="text1"/>
                <w:lang w:val="en-US" w:bidi="zh-CN"/>
              </w:rPr>
            </w:pPr>
            <w:r w:rsidRPr="00CB3CE8">
              <w:rPr>
                <w:color w:val="000000" w:themeColor="text1"/>
                <w:lang w:val="en-US" w:bidi="zh-CN"/>
              </w:rPr>
              <w:t>本项目废气排放口基本情况见表</w:t>
            </w:r>
            <w:r w:rsidRPr="00CB3CE8">
              <w:rPr>
                <w:color w:val="000000" w:themeColor="text1"/>
                <w:lang w:val="en-US" w:bidi="zh-CN"/>
              </w:rPr>
              <w:t>4-</w:t>
            </w:r>
            <w:r w:rsidRPr="00CB3CE8">
              <w:rPr>
                <w:rFonts w:hint="eastAsia"/>
                <w:color w:val="000000" w:themeColor="text1"/>
                <w:lang w:val="en-US" w:bidi="zh-CN"/>
              </w:rPr>
              <w:t>12</w:t>
            </w:r>
            <w:r w:rsidRPr="00CB3CE8">
              <w:rPr>
                <w:color w:val="000000" w:themeColor="text1"/>
                <w:lang w:val="en-US" w:bidi="zh-CN"/>
              </w:rPr>
              <w:t>。</w:t>
            </w:r>
          </w:p>
          <w:p w:rsidR="00727855" w:rsidRPr="00CB3CE8" w:rsidRDefault="00F0022F" w:rsidP="00315F0B">
            <w:pPr>
              <w:spacing w:beforeLines="50" w:before="120" w:line="0" w:lineRule="atLeast"/>
              <w:jc w:val="center"/>
              <w:rPr>
                <w:b/>
                <w:color w:val="000000" w:themeColor="text1"/>
                <w:sz w:val="24"/>
              </w:rPr>
            </w:pPr>
            <w:r w:rsidRPr="00CB3CE8">
              <w:rPr>
                <w:b/>
                <w:color w:val="000000" w:themeColor="text1"/>
                <w:sz w:val="24"/>
              </w:rPr>
              <w:t>表</w:t>
            </w:r>
            <w:r w:rsidRPr="00CB3CE8">
              <w:rPr>
                <w:b/>
                <w:color w:val="000000" w:themeColor="text1"/>
                <w:sz w:val="24"/>
              </w:rPr>
              <w:t>4-</w:t>
            </w:r>
            <w:r w:rsidRPr="00CB3CE8">
              <w:rPr>
                <w:rFonts w:hint="eastAsia"/>
                <w:b/>
                <w:color w:val="000000" w:themeColor="text1"/>
                <w:sz w:val="24"/>
              </w:rPr>
              <w:t>12</w:t>
            </w:r>
            <w:r w:rsidRPr="00CB3CE8">
              <w:rPr>
                <w:b/>
                <w:color w:val="000000" w:themeColor="text1"/>
                <w:sz w:val="24"/>
              </w:rPr>
              <w:t xml:space="preserve">   </w:t>
            </w:r>
            <w:r w:rsidRPr="00CB3CE8">
              <w:rPr>
                <w:b/>
                <w:color w:val="000000" w:themeColor="text1"/>
                <w:sz w:val="24"/>
              </w:rPr>
              <w:t>废气排放</w:t>
            </w:r>
            <w:proofErr w:type="gramStart"/>
            <w:r w:rsidRPr="00CB3CE8">
              <w:rPr>
                <w:b/>
                <w:color w:val="000000" w:themeColor="text1"/>
                <w:sz w:val="24"/>
              </w:rPr>
              <w:t>口信息</w:t>
            </w:r>
            <w:proofErr w:type="gramEnd"/>
            <w:r w:rsidRPr="00CB3CE8">
              <w:rPr>
                <w:b/>
                <w:color w:val="000000" w:themeColor="text1"/>
                <w:sz w:val="24"/>
              </w:rPr>
              <w:t>一览表</w:t>
            </w:r>
          </w:p>
          <w:tbl>
            <w:tblPr>
              <w:tblW w:w="4996"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65"/>
              <w:gridCol w:w="674"/>
              <w:gridCol w:w="706"/>
              <w:gridCol w:w="709"/>
              <w:gridCol w:w="424"/>
              <w:gridCol w:w="709"/>
              <w:gridCol w:w="849"/>
              <w:gridCol w:w="852"/>
              <w:gridCol w:w="992"/>
              <w:gridCol w:w="850"/>
              <w:gridCol w:w="915"/>
            </w:tblGrid>
            <w:tr w:rsidR="00CB3CE8" w:rsidRPr="00CB3CE8">
              <w:trPr>
                <w:trHeight w:val="340"/>
              </w:trPr>
              <w:tc>
                <w:tcPr>
                  <w:tcW w:w="167" w:type="pct"/>
                  <w:vMerge w:val="restart"/>
                  <w:vAlign w:val="center"/>
                </w:tcPr>
                <w:p w:rsidR="00727855" w:rsidRPr="00CB3CE8" w:rsidRDefault="00F0022F">
                  <w:pPr>
                    <w:jc w:val="center"/>
                    <w:rPr>
                      <w:color w:val="000000" w:themeColor="text1"/>
                      <w:szCs w:val="21"/>
                    </w:rPr>
                  </w:pPr>
                  <w:r w:rsidRPr="00CB3CE8">
                    <w:rPr>
                      <w:color w:val="000000" w:themeColor="text1"/>
                      <w:szCs w:val="21"/>
                    </w:rPr>
                    <w:t>序号</w:t>
                  </w:r>
                </w:p>
              </w:tc>
              <w:tc>
                <w:tcPr>
                  <w:tcW w:w="424" w:type="pct"/>
                  <w:vMerge w:val="restart"/>
                  <w:vAlign w:val="center"/>
                </w:tcPr>
                <w:p w:rsidR="00727855" w:rsidRPr="00CB3CE8" w:rsidRDefault="00F0022F">
                  <w:pPr>
                    <w:jc w:val="center"/>
                    <w:rPr>
                      <w:color w:val="000000" w:themeColor="text1"/>
                      <w:szCs w:val="21"/>
                    </w:rPr>
                  </w:pPr>
                  <w:r w:rsidRPr="00CB3CE8">
                    <w:rPr>
                      <w:color w:val="000000" w:themeColor="text1"/>
                      <w:szCs w:val="21"/>
                    </w:rPr>
                    <w:t>排放口</w:t>
                  </w:r>
                </w:p>
              </w:tc>
              <w:tc>
                <w:tcPr>
                  <w:tcW w:w="444" w:type="pct"/>
                  <w:vMerge w:val="restart"/>
                  <w:vAlign w:val="center"/>
                </w:tcPr>
                <w:p w:rsidR="00727855" w:rsidRPr="00CB3CE8" w:rsidRDefault="00F0022F">
                  <w:pPr>
                    <w:jc w:val="center"/>
                    <w:rPr>
                      <w:color w:val="000000" w:themeColor="text1"/>
                      <w:szCs w:val="21"/>
                    </w:rPr>
                  </w:pPr>
                  <w:r w:rsidRPr="00CB3CE8">
                    <w:rPr>
                      <w:color w:val="000000" w:themeColor="text1"/>
                      <w:szCs w:val="21"/>
                    </w:rPr>
                    <w:t>主要污染物</w:t>
                  </w:r>
                </w:p>
              </w:tc>
              <w:tc>
                <w:tcPr>
                  <w:tcW w:w="446" w:type="pct"/>
                  <w:vMerge w:val="restart"/>
                  <w:vAlign w:val="center"/>
                </w:tcPr>
                <w:p w:rsidR="00727855" w:rsidRPr="00CB3CE8" w:rsidRDefault="00F0022F">
                  <w:pPr>
                    <w:jc w:val="center"/>
                    <w:rPr>
                      <w:color w:val="000000" w:themeColor="text1"/>
                      <w:szCs w:val="21"/>
                    </w:rPr>
                  </w:pPr>
                  <w:r w:rsidRPr="00CB3CE8">
                    <w:rPr>
                      <w:color w:val="000000" w:themeColor="text1"/>
                      <w:szCs w:val="21"/>
                    </w:rPr>
                    <w:t>类型</w:t>
                  </w:r>
                </w:p>
              </w:tc>
              <w:tc>
                <w:tcPr>
                  <w:tcW w:w="267" w:type="pct"/>
                  <w:vMerge w:val="restart"/>
                  <w:vAlign w:val="center"/>
                </w:tcPr>
                <w:p w:rsidR="00727855" w:rsidRPr="00CB3CE8" w:rsidRDefault="00F0022F">
                  <w:pPr>
                    <w:jc w:val="center"/>
                    <w:rPr>
                      <w:color w:val="000000" w:themeColor="text1"/>
                      <w:szCs w:val="21"/>
                    </w:rPr>
                  </w:pPr>
                  <w:r w:rsidRPr="00CB3CE8">
                    <w:rPr>
                      <w:color w:val="000000" w:themeColor="text1"/>
                      <w:szCs w:val="21"/>
                    </w:rPr>
                    <w:t>编号</w:t>
                  </w:r>
                </w:p>
              </w:tc>
              <w:tc>
                <w:tcPr>
                  <w:tcW w:w="446" w:type="pct"/>
                  <w:vMerge w:val="restart"/>
                  <w:vAlign w:val="center"/>
                </w:tcPr>
                <w:p w:rsidR="00727855" w:rsidRPr="00CB3CE8" w:rsidRDefault="00F0022F">
                  <w:pPr>
                    <w:jc w:val="center"/>
                    <w:rPr>
                      <w:color w:val="000000" w:themeColor="text1"/>
                      <w:szCs w:val="21"/>
                    </w:rPr>
                  </w:pPr>
                  <w:r w:rsidRPr="00CB3CE8">
                    <w:rPr>
                      <w:color w:val="000000" w:themeColor="text1"/>
                      <w:szCs w:val="21"/>
                    </w:rPr>
                    <w:t>高度</w:t>
                  </w:r>
                </w:p>
                <w:p w:rsidR="00727855" w:rsidRPr="00CB3CE8" w:rsidRDefault="00F0022F">
                  <w:pPr>
                    <w:jc w:val="center"/>
                    <w:rPr>
                      <w:color w:val="000000" w:themeColor="text1"/>
                      <w:szCs w:val="21"/>
                    </w:rPr>
                  </w:pPr>
                  <w:r w:rsidRPr="00CB3CE8">
                    <w:rPr>
                      <w:color w:val="000000" w:themeColor="text1"/>
                      <w:szCs w:val="21"/>
                    </w:rPr>
                    <w:t>m</w:t>
                  </w:r>
                </w:p>
              </w:tc>
              <w:tc>
                <w:tcPr>
                  <w:tcW w:w="534" w:type="pct"/>
                  <w:vMerge w:val="restart"/>
                  <w:vAlign w:val="center"/>
                </w:tcPr>
                <w:p w:rsidR="00727855" w:rsidRPr="00CB3CE8" w:rsidRDefault="00F0022F">
                  <w:pPr>
                    <w:jc w:val="center"/>
                    <w:rPr>
                      <w:color w:val="000000" w:themeColor="text1"/>
                      <w:szCs w:val="21"/>
                    </w:rPr>
                  </w:pPr>
                  <w:r w:rsidRPr="00CB3CE8">
                    <w:rPr>
                      <w:color w:val="000000" w:themeColor="text1"/>
                      <w:szCs w:val="21"/>
                    </w:rPr>
                    <w:t>内径</w:t>
                  </w:r>
                </w:p>
                <w:p w:rsidR="00727855" w:rsidRPr="00CB3CE8" w:rsidRDefault="00F0022F">
                  <w:pPr>
                    <w:jc w:val="center"/>
                    <w:rPr>
                      <w:color w:val="000000" w:themeColor="text1"/>
                      <w:szCs w:val="21"/>
                    </w:rPr>
                  </w:pPr>
                  <w:r w:rsidRPr="00CB3CE8">
                    <w:rPr>
                      <w:color w:val="000000" w:themeColor="text1"/>
                      <w:szCs w:val="21"/>
                    </w:rPr>
                    <w:t>m</w:t>
                  </w:r>
                </w:p>
              </w:tc>
              <w:tc>
                <w:tcPr>
                  <w:tcW w:w="536" w:type="pct"/>
                  <w:vMerge w:val="restart"/>
                  <w:tcBorders>
                    <w:right w:val="single" w:sz="4" w:space="0" w:color="auto"/>
                  </w:tcBorders>
                  <w:vAlign w:val="center"/>
                </w:tcPr>
                <w:p w:rsidR="00727855" w:rsidRPr="00CB3CE8" w:rsidRDefault="00F0022F">
                  <w:pPr>
                    <w:jc w:val="center"/>
                    <w:rPr>
                      <w:color w:val="000000" w:themeColor="text1"/>
                      <w:spacing w:val="-6"/>
                      <w:szCs w:val="21"/>
                    </w:rPr>
                  </w:pPr>
                  <w:r w:rsidRPr="00CB3CE8">
                    <w:rPr>
                      <w:color w:val="000000" w:themeColor="text1"/>
                      <w:spacing w:val="-6"/>
                      <w:szCs w:val="21"/>
                    </w:rPr>
                    <w:t>废气出口温度</w:t>
                  </w:r>
                  <w:r w:rsidRPr="00CB3CE8">
                    <w:rPr>
                      <w:color w:val="000000" w:themeColor="text1"/>
                      <w:spacing w:val="-6"/>
                      <w:szCs w:val="21"/>
                    </w:rPr>
                    <w:t>℃</w:t>
                  </w:r>
                </w:p>
              </w:tc>
              <w:tc>
                <w:tcPr>
                  <w:tcW w:w="624" w:type="pct"/>
                  <w:vMerge w:val="restart"/>
                  <w:tcBorders>
                    <w:left w:val="single" w:sz="4" w:space="0" w:color="auto"/>
                  </w:tcBorders>
                  <w:vAlign w:val="center"/>
                </w:tcPr>
                <w:p w:rsidR="00727855" w:rsidRPr="00CB3CE8" w:rsidRDefault="00F0022F">
                  <w:pPr>
                    <w:jc w:val="center"/>
                    <w:rPr>
                      <w:color w:val="000000" w:themeColor="text1"/>
                      <w:szCs w:val="21"/>
                    </w:rPr>
                  </w:pPr>
                  <w:r w:rsidRPr="00CB3CE8">
                    <w:rPr>
                      <w:color w:val="000000" w:themeColor="text1"/>
                      <w:szCs w:val="21"/>
                    </w:rPr>
                    <w:t>排气筒出口风速</w:t>
                  </w:r>
                  <w:r w:rsidRPr="00CB3CE8">
                    <w:rPr>
                      <w:color w:val="000000" w:themeColor="text1"/>
                      <w:szCs w:val="21"/>
                    </w:rPr>
                    <w:t>m</w:t>
                  </w:r>
                  <w:r w:rsidRPr="00CB3CE8">
                    <w:rPr>
                      <w:rFonts w:hint="eastAsia"/>
                      <w:color w:val="000000" w:themeColor="text1"/>
                      <w:szCs w:val="21"/>
                    </w:rPr>
                    <w:t>/s</w:t>
                  </w:r>
                </w:p>
              </w:tc>
              <w:tc>
                <w:tcPr>
                  <w:tcW w:w="1111" w:type="pct"/>
                  <w:gridSpan w:val="2"/>
                  <w:vAlign w:val="center"/>
                </w:tcPr>
                <w:p w:rsidR="00727855" w:rsidRPr="00CB3CE8" w:rsidRDefault="00F0022F">
                  <w:pPr>
                    <w:jc w:val="center"/>
                    <w:rPr>
                      <w:color w:val="000000" w:themeColor="text1"/>
                      <w:szCs w:val="21"/>
                    </w:rPr>
                  </w:pPr>
                  <w:r w:rsidRPr="00CB3CE8">
                    <w:rPr>
                      <w:color w:val="000000" w:themeColor="text1"/>
                      <w:szCs w:val="21"/>
                    </w:rPr>
                    <w:t>地理坐标</w:t>
                  </w:r>
                </w:p>
              </w:tc>
            </w:tr>
            <w:tr w:rsidR="00CB3CE8" w:rsidRPr="00CB3CE8">
              <w:trPr>
                <w:trHeight w:val="340"/>
              </w:trPr>
              <w:tc>
                <w:tcPr>
                  <w:tcW w:w="167" w:type="pct"/>
                  <w:vMerge/>
                  <w:vAlign w:val="center"/>
                </w:tcPr>
                <w:p w:rsidR="00727855" w:rsidRPr="00CB3CE8" w:rsidRDefault="00727855">
                  <w:pPr>
                    <w:jc w:val="center"/>
                    <w:rPr>
                      <w:color w:val="000000" w:themeColor="text1"/>
                      <w:szCs w:val="21"/>
                    </w:rPr>
                  </w:pPr>
                </w:p>
              </w:tc>
              <w:tc>
                <w:tcPr>
                  <w:tcW w:w="424" w:type="pct"/>
                  <w:vMerge/>
                  <w:vAlign w:val="center"/>
                </w:tcPr>
                <w:p w:rsidR="00727855" w:rsidRPr="00CB3CE8" w:rsidRDefault="00727855">
                  <w:pPr>
                    <w:jc w:val="center"/>
                    <w:rPr>
                      <w:color w:val="000000" w:themeColor="text1"/>
                      <w:szCs w:val="21"/>
                    </w:rPr>
                  </w:pPr>
                </w:p>
              </w:tc>
              <w:tc>
                <w:tcPr>
                  <w:tcW w:w="444" w:type="pct"/>
                  <w:vMerge/>
                  <w:vAlign w:val="center"/>
                </w:tcPr>
                <w:p w:rsidR="00727855" w:rsidRPr="00CB3CE8" w:rsidRDefault="00727855">
                  <w:pPr>
                    <w:jc w:val="center"/>
                    <w:rPr>
                      <w:color w:val="000000" w:themeColor="text1"/>
                      <w:szCs w:val="21"/>
                    </w:rPr>
                  </w:pPr>
                </w:p>
              </w:tc>
              <w:tc>
                <w:tcPr>
                  <w:tcW w:w="446" w:type="pct"/>
                  <w:vMerge/>
                  <w:vAlign w:val="center"/>
                </w:tcPr>
                <w:p w:rsidR="00727855" w:rsidRPr="00CB3CE8" w:rsidRDefault="00727855">
                  <w:pPr>
                    <w:jc w:val="center"/>
                    <w:rPr>
                      <w:color w:val="000000" w:themeColor="text1"/>
                      <w:szCs w:val="21"/>
                    </w:rPr>
                  </w:pPr>
                </w:p>
              </w:tc>
              <w:tc>
                <w:tcPr>
                  <w:tcW w:w="267" w:type="pct"/>
                  <w:vMerge/>
                  <w:vAlign w:val="center"/>
                </w:tcPr>
                <w:p w:rsidR="00727855" w:rsidRPr="00CB3CE8" w:rsidRDefault="00727855">
                  <w:pPr>
                    <w:jc w:val="center"/>
                    <w:rPr>
                      <w:color w:val="000000" w:themeColor="text1"/>
                      <w:szCs w:val="21"/>
                    </w:rPr>
                  </w:pPr>
                </w:p>
              </w:tc>
              <w:tc>
                <w:tcPr>
                  <w:tcW w:w="446" w:type="pct"/>
                  <w:vMerge/>
                  <w:vAlign w:val="center"/>
                </w:tcPr>
                <w:p w:rsidR="00727855" w:rsidRPr="00CB3CE8" w:rsidRDefault="00727855">
                  <w:pPr>
                    <w:jc w:val="center"/>
                    <w:rPr>
                      <w:color w:val="000000" w:themeColor="text1"/>
                      <w:szCs w:val="21"/>
                    </w:rPr>
                  </w:pPr>
                </w:p>
              </w:tc>
              <w:tc>
                <w:tcPr>
                  <w:tcW w:w="534" w:type="pct"/>
                  <w:vMerge/>
                  <w:vAlign w:val="center"/>
                </w:tcPr>
                <w:p w:rsidR="00727855" w:rsidRPr="00CB3CE8" w:rsidRDefault="00727855">
                  <w:pPr>
                    <w:jc w:val="center"/>
                    <w:rPr>
                      <w:color w:val="000000" w:themeColor="text1"/>
                      <w:szCs w:val="21"/>
                    </w:rPr>
                  </w:pPr>
                </w:p>
              </w:tc>
              <w:tc>
                <w:tcPr>
                  <w:tcW w:w="536" w:type="pct"/>
                  <w:vMerge/>
                  <w:tcBorders>
                    <w:right w:val="single" w:sz="4" w:space="0" w:color="auto"/>
                  </w:tcBorders>
                  <w:vAlign w:val="center"/>
                </w:tcPr>
                <w:p w:rsidR="00727855" w:rsidRPr="00CB3CE8" w:rsidRDefault="00727855">
                  <w:pPr>
                    <w:jc w:val="center"/>
                    <w:rPr>
                      <w:color w:val="000000" w:themeColor="text1"/>
                      <w:szCs w:val="21"/>
                    </w:rPr>
                  </w:pPr>
                </w:p>
              </w:tc>
              <w:tc>
                <w:tcPr>
                  <w:tcW w:w="624" w:type="pct"/>
                  <w:vMerge/>
                  <w:tcBorders>
                    <w:left w:val="single" w:sz="4" w:space="0" w:color="auto"/>
                  </w:tcBorders>
                  <w:vAlign w:val="center"/>
                </w:tcPr>
                <w:p w:rsidR="00727855" w:rsidRPr="00CB3CE8" w:rsidRDefault="00727855">
                  <w:pPr>
                    <w:jc w:val="center"/>
                    <w:rPr>
                      <w:color w:val="000000" w:themeColor="text1"/>
                      <w:szCs w:val="21"/>
                    </w:rPr>
                  </w:pPr>
                </w:p>
              </w:tc>
              <w:tc>
                <w:tcPr>
                  <w:tcW w:w="535" w:type="pct"/>
                  <w:vAlign w:val="center"/>
                </w:tcPr>
                <w:p w:rsidR="00727855" w:rsidRPr="00CB3CE8" w:rsidRDefault="00F0022F">
                  <w:pPr>
                    <w:jc w:val="center"/>
                    <w:rPr>
                      <w:color w:val="000000" w:themeColor="text1"/>
                      <w:szCs w:val="21"/>
                    </w:rPr>
                  </w:pPr>
                  <w:r w:rsidRPr="00CB3CE8">
                    <w:rPr>
                      <w:color w:val="000000" w:themeColor="text1"/>
                      <w:szCs w:val="21"/>
                    </w:rPr>
                    <w:t>经度</w:t>
                  </w:r>
                </w:p>
              </w:tc>
              <w:tc>
                <w:tcPr>
                  <w:tcW w:w="576" w:type="pct"/>
                  <w:vAlign w:val="center"/>
                </w:tcPr>
                <w:p w:rsidR="00727855" w:rsidRPr="00CB3CE8" w:rsidRDefault="00F0022F">
                  <w:pPr>
                    <w:jc w:val="center"/>
                    <w:rPr>
                      <w:color w:val="000000" w:themeColor="text1"/>
                      <w:szCs w:val="21"/>
                    </w:rPr>
                  </w:pPr>
                  <w:r w:rsidRPr="00CB3CE8">
                    <w:rPr>
                      <w:color w:val="000000" w:themeColor="text1"/>
                      <w:szCs w:val="21"/>
                    </w:rPr>
                    <w:t>纬度</w:t>
                  </w:r>
                </w:p>
              </w:tc>
            </w:tr>
            <w:tr w:rsidR="00CB3CE8" w:rsidRPr="00CB3CE8">
              <w:trPr>
                <w:trHeight w:val="340"/>
              </w:trPr>
              <w:tc>
                <w:tcPr>
                  <w:tcW w:w="167" w:type="pct"/>
                  <w:vAlign w:val="center"/>
                </w:tcPr>
                <w:p w:rsidR="00727855" w:rsidRPr="00CB3CE8" w:rsidRDefault="00F0022F">
                  <w:pPr>
                    <w:jc w:val="center"/>
                    <w:rPr>
                      <w:color w:val="000000" w:themeColor="text1"/>
                      <w:szCs w:val="21"/>
                    </w:rPr>
                  </w:pPr>
                  <w:r w:rsidRPr="00CB3CE8">
                    <w:rPr>
                      <w:color w:val="000000" w:themeColor="text1"/>
                      <w:szCs w:val="21"/>
                    </w:rPr>
                    <w:t>1</w:t>
                  </w:r>
                </w:p>
              </w:tc>
              <w:tc>
                <w:tcPr>
                  <w:tcW w:w="424" w:type="pct"/>
                  <w:vAlign w:val="center"/>
                </w:tcPr>
                <w:p w:rsidR="00727855" w:rsidRPr="00CB3CE8" w:rsidRDefault="00F0022F">
                  <w:pPr>
                    <w:jc w:val="center"/>
                    <w:rPr>
                      <w:color w:val="000000" w:themeColor="text1"/>
                      <w:spacing w:val="-10"/>
                      <w:szCs w:val="21"/>
                    </w:rPr>
                  </w:pPr>
                  <w:r w:rsidRPr="00CB3CE8">
                    <w:rPr>
                      <w:color w:val="000000" w:themeColor="text1"/>
                      <w:spacing w:val="-10"/>
                      <w:szCs w:val="21"/>
                    </w:rPr>
                    <w:t>DA001</w:t>
                  </w:r>
                  <w:r w:rsidRPr="00CB3CE8">
                    <w:rPr>
                      <w:color w:val="000000" w:themeColor="text1"/>
                      <w:spacing w:val="-10"/>
                      <w:szCs w:val="21"/>
                    </w:rPr>
                    <w:t>排气筒</w:t>
                  </w:r>
                </w:p>
              </w:tc>
              <w:tc>
                <w:tcPr>
                  <w:tcW w:w="444" w:type="pct"/>
                  <w:vAlign w:val="center"/>
                </w:tcPr>
                <w:p w:rsidR="00727855" w:rsidRPr="00CB3CE8" w:rsidRDefault="00F0022F">
                  <w:pPr>
                    <w:jc w:val="center"/>
                    <w:rPr>
                      <w:color w:val="000000" w:themeColor="text1"/>
                      <w:szCs w:val="21"/>
                    </w:rPr>
                  </w:pPr>
                  <w:r w:rsidRPr="00CB3CE8">
                    <w:rPr>
                      <w:rFonts w:hint="eastAsia"/>
                      <w:color w:val="000000" w:themeColor="text1"/>
                      <w:spacing w:val="-8"/>
                      <w:szCs w:val="21"/>
                    </w:rPr>
                    <w:t>颗粒物</w:t>
                  </w:r>
                </w:p>
              </w:tc>
              <w:tc>
                <w:tcPr>
                  <w:tcW w:w="446" w:type="pct"/>
                  <w:vAlign w:val="center"/>
                </w:tcPr>
                <w:p w:rsidR="00727855" w:rsidRPr="00CB3CE8" w:rsidRDefault="00F0022F">
                  <w:pPr>
                    <w:jc w:val="center"/>
                    <w:rPr>
                      <w:color w:val="000000" w:themeColor="text1"/>
                      <w:szCs w:val="21"/>
                    </w:rPr>
                  </w:pPr>
                  <w:r w:rsidRPr="00CB3CE8">
                    <w:rPr>
                      <w:color w:val="000000" w:themeColor="text1"/>
                      <w:szCs w:val="21"/>
                    </w:rPr>
                    <w:t>一般排放口</w:t>
                  </w:r>
                </w:p>
              </w:tc>
              <w:tc>
                <w:tcPr>
                  <w:tcW w:w="267" w:type="pct"/>
                  <w:vAlign w:val="center"/>
                </w:tcPr>
                <w:p w:rsidR="00727855" w:rsidRPr="00CB3CE8" w:rsidRDefault="00F0022F">
                  <w:pPr>
                    <w:jc w:val="center"/>
                    <w:rPr>
                      <w:color w:val="000000" w:themeColor="text1"/>
                      <w:szCs w:val="21"/>
                    </w:rPr>
                  </w:pPr>
                  <w:r w:rsidRPr="00CB3CE8">
                    <w:rPr>
                      <w:color w:val="000000" w:themeColor="text1"/>
                      <w:szCs w:val="21"/>
                    </w:rPr>
                    <w:t>DA</w:t>
                  </w:r>
                </w:p>
                <w:p w:rsidR="00727855" w:rsidRPr="00CB3CE8" w:rsidRDefault="00F0022F">
                  <w:pPr>
                    <w:jc w:val="center"/>
                    <w:rPr>
                      <w:color w:val="000000" w:themeColor="text1"/>
                      <w:szCs w:val="21"/>
                    </w:rPr>
                  </w:pPr>
                  <w:r w:rsidRPr="00CB3CE8">
                    <w:rPr>
                      <w:color w:val="000000" w:themeColor="text1"/>
                      <w:szCs w:val="21"/>
                    </w:rPr>
                    <w:t>001</w:t>
                  </w:r>
                </w:p>
              </w:tc>
              <w:tc>
                <w:tcPr>
                  <w:tcW w:w="446" w:type="pct"/>
                  <w:vAlign w:val="center"/>
                </w:tcPr>
                <w:p w:rsidR="00727855" w:rsidRPr="00CB3CE8" w:rsidRDefault="00F0022F">
                  <w:pPr>
                    <w:jc w:val="center"/>
                    <w:rPr>
                      <w:color w:val="000000" w:themeColor="text1"/>
                      <w:szCs w:val="21"/>
                    </w:rPr>
                  </w:pPr>
                  <w:r w:rsidRPr="00CB3CE8">
                    <w:rPr>
                      <w:rFonts w:hint="eastAsia"/>
                      <w:color w:val="000000" w:themeColor="text1"/>
                      <w:szCs w:val="21"/>
                    </w:rPr>
                    <w:t>15</w:t>
                  </w:r>
                </w:p>
              </w:tc>
              <w:tc>
                <w:tcPr>
                  <w:tcW w:w="534" w:type="pct"/>
                  <w:vAlign w:val="center"/>
                </w:tcPr>
                <w:p w:rsidR="00727855" w:rsidRPr="00CB3CE8" w:rsidRDefault="00F0022F">
                  <w:pPr>
                    <w:jc w:val="center"/>
                    <w:rPr>
                      <w:color w:val="000000" w:themeColor="text1"/>
                      <w:szCs w:val="21"/>
                    </w:rPr>
                  </w:pPr>
                  <w:r w:rsidRPr="00CB3CE8">
                    <w:rPr>
                      <w:color w:val="000000" w:themeColor="text1"/>
                      <w:szCs w:val="21"/>
                    </w:rPr>
                    <w:t>0.</w:t>
                  </w:r>
                  <w:r w:rsidRPr="00CB3CE8">
                    <w:rPr>
                      <w:rFonts w:hint="eastAsia"/>
                      <w:color w:val="000000" w:themeColor="text1"/>
                      <w:szCs w:val="21"/>
                    </w:rPr>
                    <w:t>9</w:t>
                  </w:r>
                </w:p>
              </w:tc>
              <w:tc>
                <w:tcPr>
                  <w:tcW w:w="536" w:type="pct"/>
                  <w:tcBorders>
                    <w:right w:val="single" w:sz="4" w:space="0" w:color="auto"/>
                  </w:tcBorders>
                  <w:vAlign w:val="center"/>
                </w:tcPr>
                <w:p w:rsidR="00727855" w:rsidRPr="00CB3CE8" w:rsidRDefault="00F0022F">
                  <w:pPr>
                    <w:jc w:val="center"/>
                    <w:rPr>
                      <w:color w:val="000000" w:themeColor="text1"/>
                      <w:szCs w:val="21"/>
                    </w:rPr>
                  </w:pPr>
                  <w:r w:rsidRPr="00CB3CE8">
                    <w:rPr>
                      <w:rFonts w:hint="eastAsia"/>
                      <w:color w:val="000000" w:themeColor="text1"/>
                      <w:szCs w:val="21"/>
                    </w:rPr>
                    <w:t>25</w:t>
                  </w:r>
                </w:p>
              </w:tc>
              <w:tc>
                <w:tcPr>
                  <w:tcW w:w="624" w:type="pct"/>
                  <w:tcBorders>
                    <w:left w:val="single" w:sz="4" w:space="0" w:color="auto"/>
                  </w:tcBorders>
                  <w:vAlign w:val="center"/>
                </w:tcPr>
                <w:p w:rsidR="00727855" w:rsidRPr="00CB3CE8" w:rsidRDefault="00F0022F">
                  <w:pPr>
                    <w:jc w:val="center"/>
                    <w:rPr>
                      <w:color w:val="000000" w:themeColor="text1"/>
                      <w:szCs w:val="21"/>
                    </w:rPr>
                  </w:pPr>
                  <w:r w:rsidRPr="00CB3CE8">
                    <w:rPr>
                      <w:rFonts w:hint="eastAsia"/>
                      <w:color w:val="000000" w:themeColor="text1"/>
                      <w:szCs w:val="21"/>
                    </w:rPr>
                    <w:t>17.47</w:t>
                  </w:r>
                </w:p>
              </w:tc>
              <w:tc>
                <w:tcPr>
                  <w:tcW w:w="535" w:type="pct"/>
                  <w:vAlign w:val="center"/>
                </w:tcPr>
                <w:p w:rsidR="00727855" w:rsidRPr="00CB3CE8" w:rsidRDefault="00F0022F">
                  <w:pPr>
                    <w:jc w:val="center"/>
                    <w:rPr>
                      <w:color w:val="000000" w:themeColor="text1"/>
                    </w:rPr>
                  </w:pPr>
                  <w:r w:rsidRPr="00CB3CE8">
                    <w:rPr>
                      <w:color w:val="000000" w:themeColor="text1"/>
                    </w:rPr>
                    <w:t>117°46′58.90</w:t>
                  </w:r>
                  <w:r w:rsidRPr="00CB3CE8">
                    <w:rPr>
                      <w:rFonts w:hint="eastAsia"/>
                      <w:color w:val="000000" w:themeColor="text1"/>
                    </w:rPr>
                    <w:t>5</w:t>
                  </w:r>
                  <w:r w:rsidRPr="00CB3CE8">
                    <w:rPr>
                      <w:color w:val="000000" w:themeColor="text1"/>
                    </w:rPr>
                    <w:t>″</w:t>
                  </w:r>
                </w:p>
              </w:tc>
              <w:tc>
                <w:tcPr>
                  <w:tcW w:w="576" w:type="pct"/>
                  <w:vAlign w:val="center"/>
                </w:tcPr>
                <w:p w:rsidR="00727855" w:rsidRPr="00CB3CE8" w:rsidRDefault="00F0022F">
                  <w:pPr>
                    <w:jc w:val="center"/>
                    <w:rPr>
                      <w:color w:val="000000" w:themeColor="text1"/>
                    </w:rPr>
                  </w:pPr>
                  <w:r w:rsidRPr="00CB3CE8">
                    <w:rPr>
                      <w:color w:val="000000" w:themeColor="text1"/>
                    </w:rPr>
                    <w:t>40°35′3.673″</w:t>
                  </w:r>
                </w:p>
              </w:tc>
            </w:tr>
          </w:tbl>
          <w:p w:rsidR="00727855" w:rsidRPr="00CB3CE8" w:rsidRDefault="00F0022F">
            <w:pPr>
              <w:spacing w:line="360" w:lineRule="auto"/>
              <w:ind w:firstLineChars="200" w:firstLine="480"/>
              <w:rPr>
                <w:color w:val="000000" w:themeColor="text1"/>
                <w:sz w:val="24"/>
              </w:rPr>
            </w:pPr>
            <w:r w:rsidRPr="00CB3CE8">
              <w:rPr>
                <w:rFonts w:hint="eastAsia"/>
                <w:color w:val="000000" w:themeColor="text1"/>
                <w:sz w:val="24"/>
              </w:rPr>
              <w:t>1.7</w:t>
            </w:r>
            <w:r w:rsidRPr="00CB3CE8">
              <w:rPr>
                <w:color w:val="000000" w:themeColor="text1"/>
                <w:sz w:val="24"/>
              </w:rPr>
              <w:t>废气污染物排放量核算</w:t>
            </w:r>
          </w:p>
          <w:p w:rsidR="00727855" w:rsidRPr="00CB3CE8" w:rsidRDefault="00F0022F">
            <w:pPr>
              <w:spacing w:line="360" w:lineRule="auto"/>
              <w:ind w:firstLineChars="200" w:firstLine="480"/>
              <w:rPr>
                <w:color w:val="000000" w:themeColor="text1"/>
                <w:sz w:val="24"/>
              </w:rPr>
            </w:pPr>
            <w:r w:rsidRPr="00CB3CE8">
              <w:rPr>
                <w:color w:val="000000" w:themeColor="text1"/>
                <w:sz w:val="24"/>
              </w:rPr>
              <w:t>(1)</w:t>
            </w:r>
            <w:r w:rsidRPr="00CB3CE8">
              <w:rPr>
                <w:color w:val="000000" w:themeColor="text1"/>
                <w:sz w:val="24"/>
              </w:rPr>
              <w:t>有组织排放量核算</w:t>
            </w:r>
          </w:p>
          <w:p w:rsidR="00727855" w:rsidRPr="00CB3CE8" w:rsidRDefault="00F0022F">
            <w:pPr>
              <w:adjustRightInd w:val="0"/>
              <w:snapToGrid w:val="0"/>
              <w:jc w:val="center"/>
              <w:rPr>
                <w:rFonts w:eastAsia="黑体"/>
                <w:color w:val="000000" w:themeColor="text1"/>
                <w:sz w:val="24"/>
                <w:lang w:val="zh-CN"/>
              </w:rPr>
            </w:pPr>
            <w:r w:rsidRPr="00CB3CE8">
              <w:rPr>
                <w:rFonts w:eastAsia="黑体"/>
                <w:color w:val="000000" w:themeColor="text1"/>
                <w:sz w:val="24"/>
                <w:lang w:val="zh-CN"/>
              </w:rPr>
              <w:t>表</w:t>
            </w:r>
            <w:r w:rsidRPr="00CB3CE8">
              <w:rPr>
                <w:rFonts w:eastAsia="黑体"/>
                <w:color w:val="000000" w:themeColor="text1"/>
                <w:sz w:val="24"/>
                <w:lang w:val="zh-CN"/>
              </w:rPr>
              <w:t>4-</w:t>
            </w:r>
            <w:r w:rsidRPr="00CB3CE8">
              <w:rPr>
                <w:rFonts w:eastAsia="黑体" w:hint="eastAsia"/>
                <w:color w:val="000000" w:themeColor="text1"/>
                <w:sz w:val="24"/>
                <w:lang w:val="zh-CN"/>
              </w:rPr>
              <w:t>13</w:t>
            </w:r>
            <w:r w:rsidRPr="00CB3CE8">
              <w:rPr>
                <w:rFonts w:eastAsia="黑体"/>
                <w:color w:val="000000" w:themeColor="text1"/>
                <w:sz w:val="24"/>
                <w:lang w:val="zh-CN"/>
              </w:rPr>
              <w:t xml:space="preserve">  </w:t>
            </w:r>
            <w:r w:rsidRPr="00CB3CE8">
              <w:rPr>
                <w:rFonts w:eastAsia="黑体"/>
                <w:color w:val="000000" w:themeColor="text1"/>
                <w:sz w:val="24"/>
                <w:lang w:val="zh-CN"/>
              </w:rPr>
              <w:t>大气污染物有组织排放量核算表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44"/>
              <w:gridCol w:w="1511"/>
              <w:gridCol w:w="1162"/>
              <w:gridCol w:w="1888"/>
              <w:gridCol w:w="1452"/>
              <w:gridCol w:w="1394"/>
            </w:tblGrid>
            <w:tr w:rsidR="00CB3CE8" w:rsidRPr="00CB3CE8">
              <w:trPr>
                <w:trHeight w:val="340"/>
              </w:trPr>
              <w:tc>
                <w:tcPr>
                  <w:tcW w:w="544"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lastRenderedPageBreak/>
                    <w:t>序号</w:t>
                  </w:r>
                </w:p>
              </w:tc>
              <w:tc>
                <w:tcPr>
                  <w:tcW w:w="1511"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排放口编号</w:t>
                  </w:r>
                </w:p>
              </w:tc>
              <w:tc>
                <w:tcPr>
                  <w:tcW w:w="1162"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污染物</w:t>
                  </w:r>
                </w:p>
              </w:tc>
              <w:tc>
                <w:tcPr>
                  <w:tcW w:w="1888"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核算排放浓度</w:t>
                  </w:r>
                  <w:r w:rsidRPr="00CB3CE8">
                    <w:rPr>
                      <w:color w:val="000000" w:themeColor="text1"/>
                      <w:szCs w:val="21"/>
                    </w:rPr>
                    <w:t>/(mg/m</w:t>
                  </w:r>
                  <w:r w:rsidRPr="00CB3CE8">
                    <w:rPr>
                      <w:color w:val="000000" w:themeColor="text1"/>
                      <w:szCs w:val="21"/>
                      <w:vertAlign w:val="superscript"/>
                    </w:rPr>
                    <w:t>3</w:t>
                  </w:r>
                  <w:r w:rsidRPr="00CB3CE8">
                    <w:rPr>
                      <w:color w:val="000000" w:themeColor="text1"/>
                      <w:szCs w:val="21"/>
                    </w:rPr>
                    <w:t>)</w:t>
                  </w:r>
                </w:p>
              </w:tc>
              <w:tc>
                <w:tcPr>
                  <w:tcW w:w="1452"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核算排放速率</w:t>
                  </w:r>
                  <w:r w:rsidRPr="00CB3CE8">
                    <w:rPr>
                      <w:color w:val="000000" w:themeColor="text1"/>
                      <w:szCs w:val="21"/>
                    </w:rPr>
                    <w:t>/(kg/h)</w:t>
                  </w:r>
                </w:p>
              </w:tc>
              <w:tc>
                <w:tcPr>
                  <w:tcW w:w="1394"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核算年排放量</w:t>
                  </w:r>
                  <w:r w:rsidRPr="00CB3CE8">
                    <w:rPr>
                      <w:color w:val="000000" w:themeColor="text1"/>
                      <w:szCs w:val="21"/>
                    </w:rPr>
                    <w:t>/(t/a)</w:t>
                  </w:r>
                </w:p>
              </w:tc>
            </w:tr>
            <w:tr w:rsidR="00CB3CE8" w:rsidRPr="00CB3CE8">
              <w:trPr>
                <w:trHeight w:val="340"/>
              </w:trPr>
              <w:tc>
                <w:tcPr>
                  <w:tcW w:w="7951" w:type="dxa"/>
                  <w:gridSpan w:val="6"/>
                  <w:vAlign w:val="center"/>
                </w:tcPr>
                <w:p w:rsidR="00727855" w:rsidRPr="00CB3CE8" w:rsidRDefault="00F0022F">
                  <w:pPr>
                    <w:spacing w:line="0" w:lineRule="atLeast"/>
                    <w:jc w:val="center"/>
                    <w:rPr>
                      <w:color w:val="000000" w:themeColor="text1"/>
                      <w:szCs w:val="21"/>
                    </w:rPr>
                  </w:pPr>
                  <w:r w:rsidRPr="00CB3CE8">
                    <w:rPr>
                      <w:color w:val="000000" w:themeColor="text1"/>
                      <w:szCs w:val="21"/>
                    </w:rPr>
                    <w:t>一般排放口</w:t>
                  </w:r>
                </w:p>
              </w:tc>
            </w:tr>
            <w:tr w:rsidR="00CB3CE8" w:rsidRPr="00CB3CE8">
              <w:trPr>
                <w:trHeight w:val="340"/>
              </w:trPr>
              <w:tc>
                <w:tcPr>
                  <w:tcW w:w="544" w:type="dxa"/>
                  <w:vAlign w:val="center"/>
                </w:tcPr>
                <w:p w:rsidR="00727855" w:rsidRPr="00CB3CE8" w:rsidRDefault="00F0022F">
                  <w:pPr>
                    <w:pStyle w:val="aff8"/>
                    <w:spacing w:before="24" w:after="24"/>
                    <w:jc w:val="center"/>
                    <w:rPr>
                      <w:color w:val="000000" w:themeColor="text1"/>
                      <w:szCs w:val="21"/>
                    </w:rPr>
                  </w:pPr>
                  <w:r w:rsidRPr="00CB3CE8">
                    <w:rPr>
                      <w:color w:val="000000" w:themeColor="text1"/>
                      <w:szCs w:val="21"/>
                    </w:rPr>
                    <w:t>1</w:t>
                  </w:r>
                </w:p>
              </w:tc>
              <w:tc>
                <w:tcPr>
                  <w:tcW w:w="1511"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排气筒</w:t>
                  </w:r>
                  <w:r w:rsidRPr="00CB3CE8">
                    <w:rPr>
                      <w:color w:val="000000" w:themeColor="text1"/>
                      <w:szCs w:val="21"/>
                    </w:rPr>
                    <w:t>DA001</w:t>
                  </w:r>
                </w:p>
              </w:tc>
              <w:tc>
                <w:tcPr>
                  <w:tcW w:w="116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颗粒物</w:t>
                  </w:r>
                </w:p>
              </w:tc>
              <w:tc>
                <w:tcPr>
                  <w:tcW w:w="1888" w:type="dxa"/>
                  <w:vAlign w:val="center"/>
                </w:tcPr>
                <w:p w:rsidR="00727855" w:rsidRPr="00CB3CE8" w:rsidRDefault="00F0022F" w:rsidP="007B4064">
                  <w:pPr>
                    <w:pStyle w:val="a3"/>
                    <w:spacing w:line="0" w:lineRule="atLeast"/>
                    <w:ind w:firstLineChars="0" w:firstLine="0"/>
                    <w:jc w:val="center"/>
                    <w:rPr>
                      <w:color w:val="000000" w:themeColor="text1"/>
                      <w:kern w:val="20"/>
                      <w:sz w:val="21"/>
                      <w:szCs w:val="21"/>
                      <w:lang w:bidi="ar"/>
                    </w:rPr>
                  </w:pPr>
                  <w:r w:rsidRPr="00CB3CE8">
                    <w:rPr>
                      <w:rFonts w:hint="eastAsia"/>
                      <w:color w:val="000000" w:themeColor="text1"/>
                      <w:kern w:val="20"/>
                      <w:sz w:val="21"/>
                      <w:szCs w:val="21"/>
                      <w:lang w:bidi="ar"/>
                    </w:rPr>
                    <w:t>2.1</w:t>
                  </w:r>
                  <w:r w:rsidR="007B4064" w:rsidRPr="00CB3CE8">
                    <w:rPr>
                      <w:rFonts w:hint="eastAsia"/>
                      <w:color w:val="000000" w:themeColor="text1"/>
                      <w:kern w:val="20"/>
                      <w:sz w:val="21"/>
                      <w:szCs w:val="21"/>
                      <w:lang w:bidi="ar"/>
                    </w:rPr>
                    <w:t>25</w:t>
                  </w:r>
                </w:p>
              </w:tc>
              <w:tc>
                <w:tcPr>
                  <w:tcW w:w="1452" w:type="dxa"/>
                  <w:vAlign w:val="center"/>
                </w:tcPr>
                <w:p w:rsidR="00727855" w:rsidRPr="00CB3CE8" w:rsidRDefault="00F0022F" w:rsidP="007B4064">
                  <w:pPr>
                    <w:pStyle w:val="a3"/>
                    <w:spacing w:line="0" w:lineRule="atLeast"/>
                    <w:ind w:firstLineChars="0" w:firstLine="0"/>
                    <w:jc w:val="center"/>
                    <w:rPr>
                      <w:color w:val="000000" w:themeColor="text1"/>
                      <w:kern w:val="20"/>
                      <w:sz w:val="21"/>
                      <w:szCs w:val="21"/>
                      <w:lang w:bidi="ar"/>
                    </w:rPr>
                  </w:pPr>
                  <w:r w:rsidRPr="00CB3CE8">
                    <w:rPr>
                      <w:rFonts w:hint="eastAsia"/>
                      <w:color w:val="000000" w:themeColor="text1"/>
                      <w:spacing w:val="-8"/>
                      <w:kern w:val="20"/>
                      <w:sz w:val="21"/>
                      <w:szCs w:val="21"/>
                      <w:lang w:bidi="ar"/>
                    </w:rPr>
                    <w:t>0.085</w:t>
                  </w:r>
                </w:p>
              </w:tc>
              <w:tc>
                <w:tcPr>
                  <w:tcW w:w="1394" w:type="dxa"/>
                  <w:vAlign w:val="center"/>
                </w:tcPr>
                <w:p w:rsidR="00727855" w:rsidRPr="00CB3CE8" w:rsidRDefault="00F0022F" w:rsidP="007B4064">
                  <w:pPr>
                    <w:pStyle w:val="a3"/>
                    <w:spacing w:line="0" w:lineRule="atLeast"/>
                    <w:ind w:firstLineChars="0" w:firstLine="0"/>
                    <w:jc w:val="center"/>
                    <w:rPr>
                      <w:color w:val="000000" w:themeColor="text1"/>
                      <w:kern w:val="20"/>
                      <w:sz w:val="21"/>
                      <w:szCs w:val="21"/>
                      <w:lang w:bidi="ar"/>
                    </w:rPr>
                  </w:pPr>
                  <w:r w:rsidRPr="00CB3CE8">
                    <w:rPr>
                      <w:color w:val="000000" w:themeColor="text1"/>
                      <w:kern w:val="20"/>
                      <w:sz w:val="21"/>
                      <w:szCs w:val="21"/>
                      <w:lang w:bidi="ar"/>
                    </w:rPr>
                    <w:t>0.3</w:t>
                  </w:r>
                  <w:r w:rsidR="007B4064" w:rsidRPr="00CB3CE8">
                    <w:rPr>
                      <w:rFonts w:hint="eastAsia"/>
                      <w:color w:val="000000" w:themeColor="text1"/>
                      <w:kern w:val="20"/>
                      <w:sz w:val="21"/>
                      <w:szCs w:val="21"/>
                      <w:lang w:bidi="ar"/>
                    </w:rPr>
                    <w:t>6</w:t>
                  </w:r>
                  <w:r w:rsidRPr="00CB3CE8">
                    <w:rPr>
                      <w:color w:val="000000" w:themeColor="text1"/>
                      <w:kern w:val="20"/>
                      <w:sz w:val="21"/>
                      <w:szCs w:val="21"/>
                      <w:lang w:bidi="ar"/>
                    </w:rPr>
                    <w:t>8</w:t>
                  </w:r>
                </w:p>
              </w:tc>
            </w:tr>
            <w:tr w:rsidR="00CB3CE8" w:rsidRPr="00CB3CE8">
              <w:trPr>
                <w:trHeight w:val="340"/>
              </w:trPr>
              <w:tc>
                <w:tcPr>
                  <w:tcW w:w="2055" w:type="dxa"/>
                  <w:gridSpan w:val="2"/>
                  <w:vAlign w:val="center"/>
                </w:tcPr>
                <w:p w:rsidR="00727855" w:rsidRPr="00CB3CE8" w:rsidRDefault="00F0022F">
                  <w:pPr>
                    <w:spacing w:line="0" w:lineRule="atLeast"/>
                    <w:jc w:val="center"/>
                    <w:rPr>
                      <w:color w:val="000000" w:themeColor="text1"/>
                      <w:szCs w:val="21"/>
                    </w:rPr>
                  </w:pPr>
                  <w:r w:rsidRPr="00CB3CE8">
                    <w:rPr>
                      <w:color w:val="000000" w:themeColor="text1"/>
                      <w:szCs w:val="21"/>
                    </w:rPr>
                    <w:t>一般排放口排放量</w:t>
                  </w:r>
                </w:p>
              </w:tc>
              <w:tc>
                <w:tcPr>
                  <w:tcW w:w="116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颗粒物</w:t>
                  </w:r>
                </w:p>
              </w:tc>
              <w:tc>
                <w:tcPr>
                  <w:tcW w:w="4734" w:type="dxa"/>
                  <w:gridSpan w:val="3"/>
                  <w:vAlign w:val="center"/>
                </w:tcPr>
                <w:p w:rsidR="00727855" w:rsidRPr="00CB3CE8" w:rsidRDefault="00F0022F" w:rsidP="007B4064">
                  <w:pPr>
                    <w:spacing w:line="0" w:lineRule="atLeast"/>
                    <w:jc w:val="center"/>
                    <w:rPr>
                      <w:color w:val="000000" w:themeColor="text1"/>
                    </w:rPr>
                  </w:pPr>
                  <w:r w:rsidRPr="00CB3CE8">
                    <w:rPr>
                      <w:color w:val="000000" w:themeColor="text1"/>
                      <w:kern w:val="20"/>
                      <w:szCs w:val="21"/>
                      <w:lang w:bidi="ar"/>
                    </w:rPr>
                    <w:t>0.3</w:t>
                  </w:r>
                  <w:r w:rsidR="007B4064" w:rsidRPr="00CB3CE8">
                    <w:rPr>
                      <w:rFonts w:hint="eastAsia"/>
                      <w:color w:val="000000" w:themeColor="text1"/>
                      <w:kern w:val="20"/>
                      <w:szCs w:val="21"/>
                      <w:lang w:bidi="ar"/>
                    </w:rPr>
                    <w:t>6</w:t>
                  </w:r>
                  <w:r w:rsidRPr="00CB3CE8">
                    <w:rPr>
                      <w:color w:val="000000" w:themeColor="text1"/>
                      <w:kern w:val="20"/>
                      <w:szCs w:val="21"/>
                      <w:lang w:bidi="ar"/>
                    </w:rPr>
                    <w:t>8</w:t>
                  </w:r>
                </w:p>
              </w:tc>
            </w:tr>
            <w:tr w:rsidR="00CB3CE8" w:rsidRPr="00CB3CE8">
              <w:trPr>
                <w:trHeight w:val="340"/>
              </w:trPr>
              <w:tc>
                <w:tcPr>
                  <w:tcW w:w="2055" w:type="dxa"/>
                  <w:gridSpan w:val="2"/>
                  <w:vAlign w:val="center"/>
                </w:tcPr>
                <w:p w:rsidR="00727855" w:rsidRPr="00CB3CE8" w:rsidRDefault="00F0022F">
                  <w:pPr>
                    <w:spacing w:line="0" w:lineRule="atLeast"/>
                    <w:jc w:val="center"/>
                    <w:rPr>
                      <w:color w:val="000000" w:themeColor="text1"/>
                      <w:szCs w:val="21"/>
                    </w:rPr>
                  </w:pPr>
                  <w:r w:rsidRPr="00CB3CE8">
                    <w:rPr>
                      <w:color w:val="000000" w:themeColor="text1"/>
                      <w:szCs w:val="21"/>
                    </w:rPr>
                    <w:t>有组织排放量</w:t>
                  </w:r>
                </w:p>
              </w:tc>
              <w:tc>
                <w:tcPr>
                  <w:tcW w:w="1162"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颗粒物</w:t>
                  </w:r>
                </w:p>
              </w:tc>
              <w:tc>
                <w:tcPr>
                  <w:tcW w:w="4734" w:type="dxa"/>
                  <w:gridSpan w:val="3"/>
                  <w:vAlign w:val="center"/>
                </w:tcPr>
                <w:p w:rsidR="00727855" w:rsidRPr="00CB3CE8" w:rsidRDefault="00F0022F" w:rsidP="007B4064">
                  <w:pPr>
                    <w:spacing w:line="0" w:lineRule="atLeast"/>
                    <w:jc w:val="center"/>
                    <w:rPr>
                      <w:color w:val="000000" w:themeColor="text1"/>
                    </w:rPr>
                  </w:pPr>
                  <w:r w:rsidRPr="00CB3CE8">
                    <w:rPr>
                      <w:color w:val="000000" w:themeColor="text1"/>
                      <w:kern w:val="20"/>
                      <w:szCs w:val="21"/>
                      <w:lang w:bidi="ar"/>
                    </w:rPr>
                    <w:t>0.3</w:t>
                  </w:r>
                  <w:r w:rsidR="007B4064" w:rsidRPr="00CB3CE8">
                    <w:rPr>
                      <w:rFonts w:hint="eastAsia"/>
                      <w:color w:val="000000" w:themeColor="text1"/>
                      <w:kern w:val="20"/>
                      <w:szCs w:val="21"/>
                      <w:lang w:bidi="ar"/>
                    </w:rPr>
                    <w:t>6</w:t>
                  </w:r>
                  <w:r w:rsidRPr="00CB3CE8">
                    <w:rPr>
                      <w:color w:val="000000" w:themeColor="text1"/>
                      <w:kern w:val="20"/>
                      <w:szCs w:val="21"/>
                      <w:lang w:bidi="ar"/>
                    </w:rPr>
                    <w:t>8</w:t>
                  </w:r>
                </w:p>
              </w:tc>
            </w:tr>
          </w:tbl>
          <w:p w:rsidR="00727855" w:rsidRPr="00CB3CE8" w:rsidRDefault="00F0022F">
            <w:pPr>
              <w:spacing w:line="360" w:lineRule="auto"/>
              <w:ind w:firstLineChars="200" w:firstLine="480"/>
              <w:rPr>
                <w:color w:val="000000" w:themeColor="text1"/>
                <w:sz w:val="24"/>
              </w:rPr>
            </w:pPr>
            <w:r w:rsidRPr="00CB3CE8">
              <w:rPr>
                <w:color w:val="000000" w:themeColor="text1"/>
                <w:sz w:val="24"/>
              </w:rPr>
              <w:t>(</w:t>
            </w:r>
            <w:r w:rsidRPr="00CB3CE8">
              <w:rPr>
                <w:rFonts w:hint="eastAsia"/>
                <w:color w:val="000000" w:themeColor="text1"/>
                <w:sz w:val="24"/>
              </w:rPr>
              <w:t>2</w:t>
            </w:r>
            <w:r w:rsidRPr="00CB3CE8">
              <w:rPr>
                <w:color w:val="000000" w:themeColor="text1"/>
                <w:sz w:val="24"/>
              </w:rPr>
              <w:t>)</w:t>
            </w:r>
            <w:r w:rsidRPr="00CB3CE8">
              <w:rPr>
                <w:color w:val="000000" w:themeColor="text1"/>
                <w:sz w:val="24"/>
              </w:rPr>
              <w:t>无组织排放量核算</w:t>
            </w:r>
          </w:p>
          <w:p w:rsidR="00727855" w:rsidRPr="00CB3CE8" w:rsidRDefault="00F0022F">
            <w:pPr>
              <w:adjustRightInd w:val="0"/>
              <w:snapToGrid w:val="0"/>
              <w:jc w:val="center"/>
              <w:rPr>
                <w:rFonts w:eastAsia="黑体"/>
                <w:color w:val="000000" w:themeColor="text1"/>
                <w:sz w:val="24"/>
                <w:lang w:val="zh-CN"/>
              </w:rPr>
            </w:pPr>
            <w:r w:rsidRPr="00CB3CE8">
              <w:rPr>
                <w:rFonts w:eastAsia="黑体"/>
                <w:color w:val="000000" w:themeColor="text1"/>
                <w:sz w:val="24"/>
                <w:lang w:val="zh-CN"/>
              </w:rPr>
              <w:t>表</w:t>
            </w:r>
            <w:r w:rsidRPr="00CB3CE8">
              <w:rPr>
                <w:rFonts w:eastAsia="黑体"/>
                <w:color w:val="000000" w:themeColor="text1"/>
                <w:sz w:val="24"/>
                <w:lang w:val="zh-CN"/>
              </w:rPr>
              <w:t>4-</w:t>
            </w:r>
            <w:r w:rsidRPr="00CB3CE8">
              <w:rPr>
                <w:rFonts w:eastAsia="黑体" w:hint="eastAsia"/>
                <w:color w:val="000000" w:themeColor="text1"/>
                <w:sz w:val="24"/>
                <w:lang w:val="zh-CN"/>
              </w:rPr>
              <w:t>14</w:t>
            </w:r>
            <w:r w:rsidRPr="00CB3CE8">
              <w:rPr>
                <w:rFonts w:eastAsia="黑体"/>
                <w:color w:val="000000" w:themeColor="text1"/>
                <w:sz w:val="24"/>
                <w:lang w:val="zh-CN"/>
              </w:rPr>
              <w:t xml:space="preserve">  </w:t>
            </w:r>
            <w:r w:rsidRPr="00CB3CE8">
              <w:rPr>
                <w:rFonts w:eastAsia="黑体"/>
                <w:color w:val="000000" w:themeColor="text1"/>
                <w:sz w:val="24"/>
                <w:lang w:val="zh-CN"/>
              </w:rPr>
              <w:t>大气污染物无组织排放量核算表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3" w:type="dxa"/>
                <w:right w:w="23" w:type="dxa"/>
              </w:tblCellMar>
              <w:tblLook w:val="04A0" w:firstRow="1" w:lastRow="0" w:firstColumn="1" w:lastColumn="0" w:noHBand="0" w:noVBand="1"/>
            </w:tblPr>
            <w:tblGrid>
              <w:gridCol w:w="346"/>
              <w:gridCol w:w="1014"/>
              <w:gridCol w:w="851"/>
              <w:gridCol w:w="709"/>
              <w:gridCol w:w="1275"/>
              <w:gridCol w:w="1984"/>
              <w:gridCol w:w="992"/>
              <w:gridCol w:w="780"/>
            </w:tblGrid>
            <w:tr w:rsidR="00CB3CE8" w:rsidRPr="00CB3CE8">
              <w:trPr>
                <w:trHeight w:val="340"/>
              </w:trPr>
              <w:tc>
                <w:tcPr>
                  <w:tcW w:w="346" w:type="dxa"/>
                  <w:vMerge w:val="restart"/>
                  <w:vAlign w:val="center"/>
                </w:tcPr>
                <w:p w:rsidR="00727855" w:rsidRPr="00CB3CE8" w:rsidRDefault="00F0022F">
                  <w:pPr>
                    <w:jc w:val="center"/>
                    <w:rPr>
                      <w:color w:val="000000" w:themeColor="text1"/>
                      <w:szCs w:val="21"/>
                    </w:rPr>
                  </w:pPr>
                  <w:r w:rsidRPr="00CB3CE8">
                    <w:rPr>
                      <w:color w:val="000000" w:themeColor="text1"/>
                      <w:szCs w:val="21"/>
                    </w:rPr>
                    <w:t>序号</w:t>
                  </w:r>
                </w:p>
              </w:tc>
              <w:tc>
                <w:tcPr>
                  <w:tcW w:w="1014" w:type="dxa"/>
                  <w:vMerge w:val="restart"/>
                  <w:vAlign w:val="center"/>
                </w:tcPr>
                <w:p w:rsidR="00727855" w:rsidRPr="00CB3CE8" w:rsidRDefault="00F0022F">
                  <w:pPr>
                    <w:jc w:val="center"/>
                    <w:rPr>
                      <w:color w:val="000000" w:themeColor="text1"/>
                      <w:szCs w:val="21"/>
                    </w:rPr>
                  </w:pPr>
                  <w:r w:rsidRPr="00CB3CE8">
                    <w:rPr>
                      <w:color w:val="000000" w:themeColor="text1"/>
                      <w:szCs w:val="21"/>
                    </w:rPr>
                    <w:t>排放口编号</w:t>
                  </w:r>
                </w:p>
              </w:tc>
              <w:tc>
                <w:tcPr>
                  <w:tcW w:w="851" w:type="dxa"/>
                  <w:vMerge w:val="restart"/>
                  <w:vAlign w:val="center"/>
                </w:tcPr>
                <w:p w:rsidR="00727855" w:rsidRPr="00CB3CE8" w:rsidRDefault="00F0022F">
                  <w:pPr>
                    <w:jc w:val="center"/>
                    <w:rPr>
                      <w:color w:val="000000" w:themeColor="text1"/>
                      <w:szCs w:val="21"/>
                    </w:rPr>
                  </w:pPr>
                  <w:proofErr w:type="gramStart"/>
                  <w:r w:rsidRPr="00CB3CE8">
                    <w:rPr>
                      <w:color w:val="000000" w:themeColor="text1"/>
                      <w:szCs w:val="21"/>
                    </w:rPr>
                    <w:t>产污环节</w:t>
                  </w:r>
                  <w:proofErr w:type="gramEnd"/>
                </w:p>
              </w:tc>
              <w:tc>
                <w:tcPr>
                  <w:tcW w:w="709" w:type="dxa"/>
                  <w:vMerge w:val="restart"/>
                  <w:vAlign w:val="center"/>
                </w:tcPr>
                <w:p w:rsidR="00727855" w:rsidRPr="00CB3CE8" w:rsidRDefault="00F0022F">
                  <w:pPr>
                    <w:jc w:val="center"/>
                    <w:rPr>
                      <w:color w:val="000000" w:themeColor="text1"/>
                      <w:szCs w:val="21"/>
                    </w:rPr>
                  </w:pPr>
                  <w:r w:rsidRPr="00CB3CE8">
                    <w:rPr>
                      <w:color w:val="000000" w:themeColor="text1"/>
                      <w:szCs w:val="21"/>
                    </w:rPr>
                    <w:t>污染物</w:t>
                  </w:r>
                </w:p>
              </w:tc>
              <w:tc>
                <w:tcPr>
                  <w:tcW w:w="1275" w:type="dxa"/>
                  <w:vMerge w:val="restart"/>
                  <w:vAlign w:val="center"/>
                </w:tcPr>
                <w:p w:rsidR="00727855" w:rsidRPr="00CB3CE8" w:rsidRDefault="00F0022F">
                  <w:pPr>
                    <w:jc w:val="center"/>
                    <w:rPr>
                      <w:color w:val="000000" w:themeColor="text1"/>
                      <w:szCs w:val="21"/>
                    </w:rPr>
                  </w:pPr>
                  <w:r w:rsidRPr="00CB3CE8">
                    <w:rPr>
                      <w:color w:val="000000" w:themeColor="text1"/>
                      <w:szCs w:val="21"/>
                    </w:rPr>
                    <w:t>主要污染防治措施</w:t>
                  </w:r>
                </w:p>
              </w:tc>
              <w:tc>
                <w:tcPr>
                  <w:tcW w:w="2976" w:type="dxa"/>
                  <w:gridSpan w:val="2"/>
                  <w:vAlign w:val="center"/>
                </w:tcPr>
                <w:p w:rsidR="00727855" w:rsidRPr="00CB3CE8" w:rsidRDefault="00F0022F">
                  <w:pPr>
                    <w:jc w:val="center"/>
                    <w:rPr>
                      <w:color w:val="000000" w:themeColor="text1"/>
                      <w:szCs w:val="21"/>
                    </w:rPr>
                  </w:pPr>
                  <w:r w:rsidRPr="00CB3CE8">
                    <w:rPr>
                      <w:color w:val="000000" w:themeColor="text1"/>
                      <w:szCs w:val="21"/>
                    </w:rPr>
                    <w:t>国家或地方污染物排放标准</w:t>
                  </w:r>
                </w:p>
              </w:tc>
              <w:tc>
                <w:tcPr>
                  <w:tcW w:w="780" w:type="dxa"/>
                  <w:vMerge w:val="restart"/>
                  <w:vAlign w:val="center"/>
                </w:tcPr>
                <w:p w:rsidR="00727855" w:rsidRPr="00CB3CE8" w:rsidRDefault="00F0022F">
                  <w:pPr>
                    <w:jc w:val="center"/>
                    <w:rPr>
                      <w:color w:val="000000" w:themeColor="text1"/>
                      <w:szCs w:val="21"/>
                    </w:rPr>
                  </w:pPr>
                  <w:r w:rsidRPr="00CB3CE8">
                    <w:rPr>
                      <w:color w:val="000000" w:themeColor="text1"/>
                      <w:szCs w:val="21"/>
                    </w:rPr>
                    <w:t>年排放量</w:t>
                  </w:r>
                  <w:r w:rsidRPr="00CB3CE8">
                    <w:rPr>
                      <w:color w:val="000000" w:themeColor="text1"/>
                      <w:szCs w:val="21"/>
                    </w:rPr>
                    <w:t>/(t/a)</w:t>
                  </w:r>
                </w:p>
              </w:tc>
            </w:tr>
            <w:tr w:rsidR="00CB3CE8" w:rsidRPr="00CB3CE8">
              <w:trPr>
                <w:trHeight w:val="340"/>
              </w:trPr>
              <w:tc>
                <w:tcPr>
                  <w:tcW w:w="346" w:type="dxa"/>
                  <w:vMerge/>
                  <w:vAlign w:val="center"/>
                </w:tcPr>
                <w:p w:rsidR="00727855" w:rsidRPr="00CB3CE8" w:rsidRDefault="00727855">
                  <w:pPr>
                    <w:jc w:val="center"/>
                    <w:rPr>
                      <w:color w:val="000000" w:themeColor="text1"/>
                      <w:szCs w:val="21"/>
                    </w:rPr>
                  </w:pPr>
                </w:p>
              </w:tc>
              <w:tc>
                <w:tcPr>
                  <w:tcW w:w="1014" w:type="dxa"/>
                  <w:vMerge/>
                  <w:vAlign w:val="center"/>
                </w:tcPr>
                <w:p w:rsidR="00727855" w:rsidRPr="00CB3CE8" w:rsidRDefault="00727855">
                  <w:pPr>
                    <w:jc w:val="center"/>
                    <w:rPr>
                      <w:color w:val="000000" w:themeColor="text1"/>
                      <w:szCs w:val="21"/>
                    </w:rPr>
                  </w:pPr>
                </w:p>
              </w:tc>
              <w:tc>
                <w:tcPr>
                  <w:tcW w:w="851" w:type="dxa"/>
                  <w:vMerge/>
                  <w:vAlign w:val="center"/>
                </w:tcPr>
                <w:p w:rsidR="00727855" w:rsidRPr="00CB3CE8" w:rsidRDefault="00727855">
                  <w:pPr>
                    <w:jc w:val="center"/>
                    <w:rPr>
                      <w:color w:val="000000" w:themeColor="text1"/>
                      <w:szCs w:val="21"/>
                    </w:rPr>
                  </w:pPr>
                </w:p>
              </w:tc>
              <w:tc>
                <w:tcPr>
                  <w:tcW w:w="709" w:type="dxa"/>
                  <w:vMerge/>
                  <w:vAlign w:val="center"/>
                </w:tcPr>
                <w:p w:rsidR="00727855" w:rsidRPr="00CB3CE8" w:rsidRDefault="00727855">
                  <w:pPr>
                    <w:jc w:val="center"/>
                    <w:rPr>
                      <w:color w:val="000000" w:themeColor="text1"/>
                      <w:szCs w:val="21"/>
                    </w:rPr>
                  </w:pPr>
                </w:p>
              </w:tc>
              <w:tc>
                <w:tcPr>
                  <w:tcW w:w="1275" w:type="dxa"/>
                  <w:vMerge/>
                  <w:vAlign w:val="center"/>
                </w:tcPr>
                <w:p w:rsidR="00727855" w:rsidRPr="00CB3CE8" w:rsidRDefault="00727855">
                  <w:pPr>
                    <w:jc w:val="center"/>
                    <w:rPr>
                      <w:color w:val="000000" w:themeColor="text1"/>
                      <w:szCs w:val="21"/>
                    </w:rPr>
                  </w:pPr>
                </w:p>
              </w:tc>
              <w:tc>
                <w:tcPr>
                  <w:tcW w:w="1984" w:type="dxa"/>
                  <w:vAlign w:val="center"/>
                </w:tcPr>
                <w:p w:rsidR="00727855" w:rsidRPr="00CB3CE8" w:rsidRDefault="00F0022F">
                  <w:pPr>
                    <w:jc w:val="center"/>
                    <w:rPr>
                      <w:color w:val="000000" w:themeColor="text1"/>
                      <w:szCs w:val="21"/>
                    </w:rPr>
                  </w:pPr>
                  <w:r w:rsidRPr="00CB3CE8">
                    <w:rPr>
                      <w:color w:val="000000" w:themeColor="text1"/>
                      <w:szCs w:val="21"/>
                    </w:rPr>
                    <w:t>标准名称</w:t>
                  </w:r>
                </w:p>
              </w:tc>
              <w:tc>
                <w:tcPr>
                  <w:tcW w:w="992" w:type="dxa"/>
                  <w:vAlign w:val="center"/>
                </w:tcPr>
                <w:p w:rsidR="00727855" w:rsidRPr="00CB3CE8" w:rsidRDefault="00F0022F">
                  <w:pPr>
                    <w:jc w:val="center"/>
                    <w:rPr>
                      <w:color w:val="000000" w:themeColor="text1"/>
                      <w:szCs w:val="21"/>
                    </w:rPr>
                  </w:pPr>
                  <w:r w:rsidRPr="00CB3CE8">
                    <w:rPr>
                      <w:color w:val="000000" w:themeColor="text1"/>
                      <w:szCs w:val="21"/>
                    </w:rPr>
                    <w:t>浓度限值</w:t>
                  </w:r>
                  <w:r w:rsidRPr="00CB3CE8">
                    <w:rPr>
                      <w:color w:val="000000" w:themeColor="text1"/>
                      <w:szCs w:val="21"/>
                    </w:rPr>
                    <w:t>/(mg/m</w:t>
                  </w:r>
                  <w:r w:rsidRPr="00CB3CE8">
                    <w:rPr>
                      <w:color w:val="000000" w:themeColor="text1"/>
                      <w:szCs w:val="21"/>
                      <w:vertAlign w:val="superscript"/>
                    </w:rPr>
                    <w:t>3</w:t>
                  </w:r>
                  <w:r w:rsidRPr="00CB3CE8">
                    <w:rPr>
                      <w:color w:val="000000" w:themeColor="text1"/>
                      <w:szCs w:val="21"/>
                    </w:rPr>
                    <w:t>)</w:t>
                  </w:r>
                </w:p>
              </w:tc>
              <w:tc>
                <w:tcPr>
                  <w:tcW w:w="780" w:type="dxa"/>
                  <w:vMerge/>
                  <w:vAlign w:val="center"/>
                </w:tcPr>
                <w:p w:rsidR="00727855" w:rsidRPr="00CB3CE8" w:rsidRDefault="00727855">
                  <w:pPr>
                    <w:jc w:val="center"/>
                    <w:rPr>
                      <w:color w:val="000000" w:themeColor="text1"/>
                      <w:szCs w:val="21"/>
                    </w:rPr>
                  </w:pPr>
                </w:p>
              </w:tc>
            </w:tr>
            <w:tr w:rsidR="00CB3CE8" w:rsidRPr="00CB3CE8">
              <w:trPr>
                <w:trHeight w:val="340"/>
              </w:trPr>
              <w:tc>
                <w:tcPr>
                  <w:tcW w:w="346" w:type="dxa"/>
                  <w:vAlign w:val="center"/>
                </w:tcPr>
                <w:p w:rsidR="00727855" w:rsidRPr="00CB3CE8" w:rsidRDefault="00F0022F">
                  <w:pPr>
                    <w:jc w:val="center"/>
                    <w:rPr>
                      <w:color w:val="000000" w:themeColor="text1"/>
                      <w:szCs w:val="21"/>
                    </w:rPr>
                  </w:pPr>
                  <w:r w:rsidRPr="00CB3CE8">
                    <w:rPr>
                      <w:color w:val="000000" w:themeColor="text1"/>
                      <w:szCs w:val="21"/>
                    </w:rPr>
                    <w:t>1</w:t>
                  </w:r>
                </w:p>
              </w:tc>
              <w:tc>
                <w:tcPr>
                  <w:tcW w:w="1014" w:type="dxa"/>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原料堆场</w:t>
                  </w:r>
                </w:p>
              </w:tc>
              <w:tc>
                <w:tcPr>
                  <w:tcW w:w="851" w:type="dxa"/>
                  <w:vAlign w:val="center"/>
                </w:tcPr>
                <w:p w:rsidR="00727855" w:rsidRPr="00CB3CE8" w:rsidRDefault="00F0022F">
                  <w:pPr>
                    <w:jc w:val="center"/>
                    <w:rPr>
                      <w:color w:val="000000" w:themeColor="text1"/>
                      <w:szCs w:val="21"/>
                    </w:rPr>
                  </w:pPr>
                  <w:r w:rsidRPr="00CB3CE8">
                    <w:rPr>
                      <w:rFonts w:hint="eastAsia"/>
                      <w:color w:val="000000" w:themeColor="text1"/>
                      <w:szCs w:val="21"/>
                    </w:rPr>
                    <w:t>物料堆存、装卸</w:t>
                  </w:r>
                </w:p>
              </w:tc>
              <w:tc>
                <w:tcPr>
                  <w:tcW w:w="709" w:type="dxa"/>
                  <w:tcBorders>
                    <w:bottom w:val="single" w:sz="4" w:space="0" w:color="auto"/>
                  </w:tcBorders>
                  <w:vAlign w:val="center"/>
                </w:tcPr>
                <w:p w:rsidR="00727855" w:rsidRPr="00CB3CE8" w:rsidRDefault="00F0022F">
                  <w:pPr>
                    <w:jc w:val="center"/>
                    <w:rPr>
                      <w:color w:val="000000" w:themeColor="text1"/>
                      <w:szCs w:val="21"/>
                    </w:rPr>
                  </w:pPr>
                  <w:r w:rsidRPr="00CB3CE8">
                    <w:rPr>
                      <w:rFonts w:hint="eastAsia"/>
                      <w:color w:val="000000" w:themeColor="text1"/>
                      <w:szCs w:val="21"/>
                    </w:rPr>
                    <w:t>颗粒物</w:t>
                  </w:r>
                </w:p>
              </w:tc>
              <w:tc>
                <w:tcPr>
                  <w:tcW w:w="1275" w:type="dxa"/>
                  <w:vAlign w:val="center"/>
                </w:tcPr>
                <w:p w:rsidR="00727855" w:rsidRPr="00CB3CE8" w:rsidRDefault="00F0022F">
                  <w:pPr>
                    <w:jc w:val="center"/>
                    <w:rPr>
                      <w:color w:val="000000" w:themeColor="text1"/>
                      <w:szCs w:val="21"/>
                    </w:rPr>
                  </w:pPr>
                  <w:r w:rsidRPr="00CB3CE8">
                    <w:rPr>
                      <w:rFonts w:hint="eastAsia"/>
                      <w:color w:val="000000" w:themeColor="text1"/>
                      <w:szCs w:val="21"/>
                    </w:rPr>
                    <w:t>防风</w:t>
                  </w:r>
                  <w:proofErr w:type="gramStart"/>
                  <w:r w:rsidRPr="00CB3CE8">
                    <w:rPr>
                      <w:rFonts w:hint="eastAsia"/>
                      <w:color w:val="000000" w:themeColor="text1"/>
                      <w:szCs w:val="21"/>
                    </w:rPr>
                    <w:t>抑</w:t>
                  </w:r>
                  <w:proofErr w:type="gramEnd"/>
                  <w:r w:rsidRPr="00CB3CE8">
                    <w:rPr>
                      <w:rFonts w:hint="eastAsia"/>
                      <w:color w:val="000000" w:themeColor="text1"/>
                      <w:szCs w:val="21"/>
                    </w:rPr>
                    <w:t>尘网</w:t>
                  </w:r>
                </w:p>
                <w:p w:rsidR="00727855" w:rsidRPr="00CB3CE8" w:rsidRDefault="00F0022F">
                  <w:pPr>
                    <w:jc w:val="center"/>
                    <w:rPr>
                      <w:color w:val="000000" w:themeColor="text1"/>
                      <w:szCs w:val="21"/>
                    </w:rPr>
                  </w:pPr>
                  <w:proofErr w:type="gramStart"/>
                  <w:r w:rsidRPr="00CB3CE8">
                    <w:rPr>
                      <w:rFonts w:hint="eastAsia"/>
                      <w:color w:val="000000" w:themeColor="text1"/>
                      <w:szCs w:val="21"/>
                    </w:rPr>
                    <w:t>喷淋抑尘</w:t>
                  </w:r>
                  <w:proofErr w:type="gramEnd"/>
                </w:p>
              </w:tc>
              <w:tc>
                <w:tcPr>
                  <w:tcW w:w="1984" w:type="dxa"/>
                  <w:vMerge w:val="restart"/>
                  <w:vAlign w:val="center"/>
                </w:tcPr>
                <w:p w:rsidR="00727855" w:rsidRPr="00CB3CE8" w:rsidRDefault="00F0022F">
                  <w:pPr>
                    <w:jc w:val="center"/>
                    <w:rPr>
                      <w:color w:val="000000" w:themeColor="text1"/>
                      <w:szCs w:val="21"/>
                    </w:rPr>
                  </w:pPr>
                  <w:r w:rsidRPr="00CB3CE8">
                    <w:rPr>
                      <w:rFonts w:hint="eastAsia"/>
                      <w:color w:val="000000" w:themeColor="text1"/>
                      <w:kern w:val="0"/>
                      <w:szCs w:val="21"/>
                    </w:rPr>
                    <w:t>《大气污染物综合排放标准》</w:t>
                  </w:r>
                  <w:r w:rsidRPr="00CB3CE8">
                    <w:rPr>
                      <w:rFonts w:hint="eastAsia"/>
                      <w:color w:val="000000" w:themeColor="text1"/>
                      <w:kern w:val="0"/>
                      <w:szCs w:val="21"/>
                    </w:rPr>
                    <w:t>(GB16297-1996)</w:t>
                  </w:r>
                  <w:r w:rsidRPr="00CB3CE8">
                    <w:rPr>
                      <w:rFonts w:hint="eastAsia"/>
                      <w:color w:val="000000" w:themeColor="text1"/>
                      <w:kern w:val="0"/>
                      <w:szCs w:val="21"/>
                    </w:rPr>
                    <w:t>表</w:t>
                  </w:r>
                  <w:r w:rsidRPr="00CB3CE8">
                    <w:rPr>
                      <w:rFonts w:hint="eastAsia"/>
                      <w:color w:val="000000" w:themeColor="text1"/>
                      <w:kern w:val="0"/>
                      <w:szCs w:val="21"/>
                    </w:rPr>
                    <w:t>2</w:t>
                  </w:r>
                  <w:r w:rsidRPr="00CB3CE8">
                    <w:rPr>
                      <w:rFonts w:hint="eastAsia"/>
                      <w:color w:val="000000" w:themeColor="text1"/>
                      <w:kern w:val="0"/>
                      <w:szCs w:val="21"/>
                    </w:rPr>
                    <w:t>无组织排放监控浓度限值</w:t>
                  </w:r>
                </w:p>
              </w:tc>
              <w:tc>
                <w:tcPr>
                  <w:tcW w:w="992" w:type="dxa"/>
                  <w:vMerge w:val="restart"/>
                  <w:vAlign w:val="center"/>
                </w:tcPr>
                <w:p w:rsidR="00727855" w:rsidRPr="00CB3CE8" w:rsidRDefault="00F0022F">
                  <w:pPr>
                    <w:jc w:val="center"/>
                    <w:rPr>
                      <w:color w:val="000000" w:themeColor="text1"/>
                      <w:szCs w:val="21"/>
                    </w:rPr>
                  </w:pPr>
                  <w:r w:rsidRPr="00CB3CE8">
                    <w:rPr>
                      <w:rFonts w:hint="eastAsia"/>
                      <w:color w:val="000000" w:themeColor="text1"/>
                      <w:szCs w:val="21"/>
                    </w:rPr>
                    <w:t>1.0</w:t>
                  </w:r>
                </w:p>
              </w:tc>
              <w:tc>
                <w:tcPr>
                  <w:tcW w:w="780" w:type="dxa"/>
                  <w:tcBorders>
                    <w:bottom w:val="single" w:sz="4" w:space="0" w:color="auto"/>
                  </w:tcBorders>
                  <w:vAlign w:val="center"/>
                </w:tcPr>
                <w:p w:rsidR="00727855" w:rsidRPr="00CB3CE8" w:rsidRDefault="00F0022F" w:rsidP="007B4064">
                  <w:pPr>
                    <w:pStyle w:val="a3"/>
                    <w:spacing w:line="0" w:lineRule="atLeast"/>
                    <w:ind w:firstLineChars="0" w:firstLine="0"/>
                    <w:jc w:val="center"/>
                    <w:rPr>
                      <w:color w:val="000000" w:themeColor="text1"/>
                      <w:kern w:val="20"/>
                      <w:sz w:val="21"/>
                      <w:szCs w:val="21"/>
                      <w:lang w:bidi="ar"/>
                    </w:rPr>
                  </w:pPr>
                  <w:r w:rsidRPr="00CB3CE8">
                    <w:rPr>
                      <w:color w:val="000000" w:themeColor="text1"/>
                      <w:kern w:val="20"/>
                      <w:sz w:val="21"/>
                      <w:szCs w:val="21"/>
                      <w:lang w:bidi="ar"/>
                    </w:rPr>
                    <w:t>2.</w:t>
                  </w:r>
                  <w:r w:rsidR="007B4064" w:rsidRPr="00CB3CE8">
                    <w:rPr>
                      <w:rFonts w:hint="eastAsia"/>
                      <w:color w:val="000000" w:themeColor="text1"/>
                      <w:kern w:val="20"/>
                      <w:sz w:val="21"/>
                      <w:szCs w:val="21"/>
                      <w:lang w:bidi="ar"/>
                    </w:rPr>
                    <w:t>703</w:t>
                  </w:r>
                </w:p>
              </w:tc>
            </w:tr>
            <w:tr w:rsidR="00CB3CE8" w:rsidRPr="00CB3CE8">
              <w:trPr>
                <w:trHeight w:val="340"/>
              </w:trPr>
              <w:tc>
                <w:tcPr>
                  <w:tcW w:w="346" w:type="dxa"/>
                  <w:vAlign w:val="center"/>
                </w:tcPr>
                <w:p w:rsidR="00727855" w:rsidRPr="00CB3CE8" w:rsidRDefault="00F0022F">
                  <w:pPr>
                    <w:jc w:val="center"/>
                    <w:rPr>
                      <w:color w:val="000000" w:themeColor="text1"/>
                      <w:szCs w:val="21"/>
                    </w:rPr>
                  </w:pPr>
                  <w:r w:rsidRPr="00CB3CE8">
                    <w:rPr>
                      <w:rFonts w:hint="eastAsia"/>
                      <w:color w:val="000000" w:themeColor="text1"/>
                      <w:szCs w:val="21"/>
                    </w:rPr>
                    <w:t>2</w:t>
                  </w:r>
                </w:p>
              </w:tc>
              <w:tc>
                <w:tcPr>
                  <w:tcW w:w="1014" w:type="dxa"/>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分段破碎</w:t>
                  </w:r>
                </w:p>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车间</w:t>
                  </w:r>
                </w:p>
              </w:tc>
              <w:tc>
                <w:tcPr>
                  <w:tcW w:w="851" w:type="dxa"/>
                  <w:vAlign w:val="center"/>
                </w:tcPr>
                <w:p w:rsidR="00727855" w:rsidRPr="00CB3CE8" w:rsidRDefault="00F0022F">
                  <w:pPr>
                    <w:jc w:val="center"/>
                    <w:rPr>
                      <w:color w:val="000000" w:themeColor="text1"/>
                      <w:szCs w:val="21"/>
                    </w:rPr>
                  </w:pPr>
                  <w:r w:rsidRPr="00CB3CE8">
                    <w:rPr>
                      <w:rFonts w:hint="eastAsia"/>
                      <w:color w:val="000000" w:themeColor="text1"/>
                      <w:szCs w:val="21"/>
                    </w:rPr>
                    <w:t>上料、破碎</w:t>
                  </w:r>
                </w:p>
              </w:tc>
              <w:tc>
                <w:tcPr>
                  <w:tcW w:w="709" w:type="dxa"/>
                  <w:tcBorders>
                    <w:bottom w:val="single" w:sz="4" w:space="0" w:color="auto"/>
                  </w:tcBorders>
                  <w:vAlign w:val="center"/>
                </w:tcPr>
                <w:p w:rsidR="00727855" w:rsidRPr="00CB3CE8" w:rsidRDefault="00F0022F">
                  <w:pPr>
                    <w:jc w:val="center"/>
                    <w:rPr>
                      <w:color w:val="000000" w:themeColor="text1"/>
                      <w:szCs w:val="21"/>
                    </w:rPr>
                  </w:pPr>
                  <w:r w:rsidRPr="00CB3CE8">
                    <w:rPr>
                      <w:rFonts w:hint="eastAsia"/>
                      <w:color w:val="000000" w:themeColor="text1"/>
                      <w:szCs w:val="21"/>
                    </w:rPr>
                    <w:t>颗粒物</w:t>
                  </w:r>
                </w:p>
              </w:tc>
              <w:tc>
                <w:tcPr>
                  <w:tcW w:w="1275" w:type="dxa"/>
                  <w:vAlign w:val="center"/>
                </w:tcPr>
                <w:p w:rsidR="00727855" w:rsidRPr="00CB3CE8" w:rsidRDefault="00F0022F">
                  <w:pPr>
                    <w:jc w:val="center"/>
                    <w:rPr>
                      <w:color w:val="000000" w:themeColor="text1"/>
                      <w:szCs w:val="21"/>
                    </w:rPr>
                  </w:pPr>
                  <w:r w:rsidRPr="00CB3CE8">
                    <w:rPr>
                      <w:color w:val="000000" w:themeColor="text1"/>
                      <w:szCs w:val="21"/>
                    </w:rPr>
                    <w:t>密闭操作</w:t>
                  </w:r>
                </w:p>
                <w:p w:rsidR="00727855" w:rsidRPr="00CB3CE8" w:rsidRDefault="00F0022F">
                  <w:pPr>
                    <w:jc w:val="center"/>
                    <w:rPr>
                      <w:color w:val="000000" w:themeColor="text1"/>
                      <w:szCs w:val="21"/>
                    </w:rPr>
                  </w:pPr>
                  <w:proofErr w:type="gramStart"/>
                  <w:r w:rsidRPr="00CB3CE8">
                    <w:rPr>
                      <w:rFonts w:hint="eastAsia"/>
                      <w:color w:val="000000" w:themeColor="text1"/>
                      <w:szCs w:val="21"/>
                    </w:rPr>
                    <w:t>喷淋抑尘</w:t>
                  </w:r>
                  <w:proofErr w:type="gramEnd"/>
                </w:p>
              </w:tc>
              <w:tc>
                <w:tcPr>
                  <w:tcW w:w="1984" w:type="dxa"/>
                  <w:vMerge/>
                  <w:vAlign w:val="center"/>
                </w:tcPr>
                <w:p w:rsidR="00727855" w:rsidRPr="00CB3CE8" w:rsidRDefault="00727855">
                  <w:pPr>
                    <w:jc w:val="center"/>
                    <w:rPr>
                      <w:color w:val="000000" w:themeColor="text1"/>
                      <w:szCs w:val="21"/>
                    </w:rPr>
                  </w:pPr>
                </w:p>
              </w:tc>
              <w:tc>
                <w:tcPr>
                  <w:tcW w:w="992" w:type="dxa"/>
                  <w:vMerge/>
                  <w:vAlign w:val="center"/>
                </w:tcPr>
                <w:p w:rsidR="00727855" w:rsidRPr="00CB3CE8" w:rsidRDefault="00727855">
                  <w:pPr>
                    <w:jc w:val="center"/>
                    <w:rPr>
                      <w:color w:val="000000" w:themeColor="text1"/>
                      <w:szCs w:val="21"/>
                    </w:rPr>
                  </w:pPr>
                </w:p>
              </w:tc>
              <w:tc>
                <w:tcPr>
                  <w:tcW w:w="780" w:type="dxa"/>
                  <w:tcBorders>
                    <w:bottom w:val="single" w:sz="4" w:space="0" w:color="auto"/>
                  </w:tcBorders>
                  <w:vAlign w:val="center"/>
                </w:tcPr>
                <w:p w:rsidR="00727855" w:rsidRPr="00CB3CE8" w:rsidRDefault="00F0022F" w:rsidP="007B4064">
                  <w:pPr>
                    <w:pStyle w:val="a3"/>
                    <w:spacing w:line="0" w:lineRule="atLeast"/>
                    <w:ind w:firstLineChars="0" w:firstLine="0"/>
                    <w:jc w:val="center"/>
                    <w:rPr>
                      <w:color w:val="000000" w:themeColor="text1"/>
                      <w:kern w:val="20"/>
                      <w:sz w:val="21"/>
                      <w:szCs w:val="21"/>
                      <w:lang w:bidi="ar"/>
                    </w:rPr>
                  </w:pPr>
                  <w:r w:rsidRPr="00CB3CE8">
                    <w:rPr>
                      <w:color w:val="000000" w:themeColor="text1"/>
                      <w:kern w:val="20"/>
                      <w:sz w:val="21"/>
                      <w:szCs w:val="21"/>
                      <w:lang w:bidi="ar"/>
                    </w:rPr>
                    <w:t>0.04</w:t>
                  </w:r>
                  <w:r w:rsidR="007B4064" w:rsidRPr="00CB3CE8">
                    <w:rPr>
                      <w:rFonts w:hint="eastAsia"/>
                      <w:color w:val="000000" w:themeColor="text1"/>
                      <w:kern w:val="20"/>
                      <w:sz w:val="21"/>
                      <w:szCs w:val="21"/>
                      <w:lang w:bidi="ar"/>
                    </w:rPr>
                    <w:t>1</w:t>
                  </w:r>
                </w:p>
              </w:tc>
            </w:tr>
            <w:tr w:rsidR="00CB3CE8" w:rsidRPr="00CB3CE8">
              <w:trPr>
                <w:trHeight w:val="340"/>
              </w:trPr>
              <w:tc>
                <w:tcPr>
                  <w:tcW w:w="346" w:type="dxa"/>
                  <w:vAlign w:val="center"/>
                </w:tcPr>
                <w:p w:rsidR="00727855" w:rsidRPr="00CB3CE8" w:rsidRDefault="00F0022F">
                  <w:pPr>
                    <w:jc w:val="center"/>
                    <w:rPr>
                      <w:color w:val="000000" w:themeColor="text1"/>
                      <w:szCs w:val="21"/>
                    </w:rPr>
                  </w:pPr>
                  <w:r w:rsidRPr="00CB3CE8">
                    <w:rPr>
                      <w:rFonts w:hint="eastAsia"/>
                      <w:color w:val="000000" w:themeColor="text1"/>
                      <w:szCs w:val="21"/>
                    </w:rPr>
                    <w:t>3</w:t>
                  </w:r>
                </w:p>
              </w:tc>
              <w:tc>
                <w:tcPr>
                  <w:tcW w:w="1014" w:type="dxa"/>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成品库</w:t>
                  </w:r>
                </w:p>
              </w:tc>
              <w:tc>
                <w:tcPr>
                  <w:tcW w:w="851" w:type="dxa"/>
                  <w:vAlign w:val="center"/>
                </w:tcPr>
                <w:p w:rsidR="00727855" w:rsidRPr="00CB3CE8" w:rsidRDefault="00F0022F">
                  <w:pPr>
                    <w:jc w:val="center"/>
                    <w:rPr>
                      <w:color w:val="000000" w:themeColor="text1"/>
                      <w:szCs w:val="21"/>
                    </w:rPr>
                  </w:pPr>
                  <w:r w:rsidRPr="00CB3CE8">
                    <w:rPr>
                      <w:rFonts w:hint="eastAsia"/>
                      <w:color w:val="000000" w:themeColor="text1"/>
                      <w:szCs w:val="21"/>
                    </w:rPr>
                    <w:t>破碎、筛分、</w:t>
                  </w:r>
                  <w:proofErr w:type="gramStart"/>
                  <w:r w:rsidRPr="00CB3CE8">
                    <w:rPr>
                      <w:rFonts w:hint="eastAsia"/>
                      <w:color w:val="000000" w:themeColor="text1"/>
                      <w:szCs w:val="21"/>
                    </w:rPr>
                    <w:t>干选</w:t>
                  </w:r>
                  <w:proofErr w:type="gramEnd"/>
                </w:p>
              </w:tc>
              <w:tc>
                <w:tcPr>
                  <w:tcW w:w="709" w:type="dxa"/>
                  <w:tcBorders>
                    <w:bottom w:val="single" w:sz="4" w:space="0" w:color="auto"/>
                  </w:tcBorders>
                  <w:vAlign w:val="center"/>
                </w:tcPr>
                <w:p w:rsidR="00727855" w:rsidRPr="00CB3CE8" w:rsidRDefault="00F0022F">
                  <w:pPr>
                    <w:jc w:val="center"/>
                    <w:rPr>
                      <w:color w:val="000000" w:themeColor="text1"/>
                      <w:szCs w:val="21"/>
                    </w:rPr>
                  </w:pPr>
                  <w:r w:rsidRPr="00CB3CE8">
                    <w:rPr>
                      <w:rFonts w:hint="eastAsia"/>
                      <w:color w:val="000000" w:themeColor="text1"/>
                      <w:szCs w:val="21"/>
                    </w:rPr>
                    <w:t>颗粒物</w:t>
                  </w:r>
                </w:p>
              </w:tc>
              <w:tc>
                <w:tcPr>
                  <w:tcW w:w="1275" w:type="dxa"/>
                  <w:vAlign w:val="center"/>
                </w:tcPr>
                <w:p w:rsidR="00727855" w:rsidRPr="00CB3CE8" w:rsidRDefault="00F0022F">
                  <w:pPr>
                    <w:jc w:val="center"/>
                    <w:rPr>
                      <w:color w:val="000000" w:themeColor="text1"/>
                      <w:szCs w:val="21"/>
                    </w:rPr>
                  </w:pPr>
                  <w:r w:rsidRPr="00CB3CE8">
                    <w:rPr>
                      <w:color w:val="000000" w:themeColor="text1"/>
                      <w:szCs w:val="21"/>
                    </w:rPr>
                    <w:t>密闭操作</w:t>
                  </w:r>
                </w:p>
                <w:p w:rsidR="00727855" w:rsidRPr="00CB3CE8" w:rsidRDefault="00F0022F">
                  <w:pPr>
                    <w:jc w:val="center"/>
                    <w:rPr>
                      <w:color w:val="000000" w:themeColor="text1"/>
                      <w:szCs w:val="21"/>
                    </w:rPr>
                  </w:pPr>
                  <w:proofErr w:type="gramStart"/>
                  <w:r w:rsidRPr="00CB3CE8">
                    <w:rPr>
                      <w:rFonts w:hint="eastAsia"/>
                      <w:color w:val="000000" w:themeColor="text1"/>
                      <w:szCs w:val="21"/>
                    </w:rPr>
                    <w:t>喷淋抑尘</w:t>
                  </w:r>
                  <w:proofErr w:type="gramEnd"/>
                </w:p>
              </w:tc>
              <w:tc>
                <w:tcPr>
                  <w:tcW w:w="1984" w:type="dxa"/>
                  <w:vMerge/>
                  <w:vAlign w:val="center"/>
                </w:tcPr>
                <w:p w:rsidR="00727855" w:rsidRPr="00CB3CE8" w:rsidRDefault="00727855">
                  <w:pPr>
                    <w:jc w:val="center"/>
                    <w:rPr>
                      <w:color w:val="000000" w:themeColor="text1"/>
                      <w:szCs w:val="21"/>
                    </w:rPr>
                  </w:pPr>
                </w:p>
              </w:tc>
              <w:tc>
                <w:tcPr>
                  <w:tcW w:w="992" w:type="dxa"/>
                  <w:vMerge/>
                  <w:vAlign w:val="center"/>
                </w:tcPr>
                <w:p w:rsidR="00727855" w:rsidRPr="00CB3CE8" w:rsidRDefault="00727855">
                  <w:pPr>
                    <w:jc w:val="center"/>
                    <w:rPr>
                      <w:color w:val="000000" w:themeColor="text1"/>
                      <w:szCs w:val="21"/>
                    </w:rPr>
                  </w:pPr>
                </w:p>
              </w:tc>
              <w:tc>
                <w:tcPr>
                  <w:tcW w:w="780" w:type="dxa"/>
                  <w:tcBorders>
                    <w:bottom w:val="single" w:sz="4" w:space="0" w:color="auto"/>
                  </w:tcBorders>
                  <w:vAlign w:val="center"/>
                </w:tcPr>
                <w:p w:rsidR="00727855" w:rsidRPr="00CB3CE8" w:rsidRDefault="00F0022F">
                  <w:pPr>
                    <w:pStyle w:val="a3"/>
                    <w:spacing w:line="0" w:lineRule="atLeast"/>
                    <w:ind w:firstLineChars="0" w:firstLine="0"/>
                    <w:jc w:val="center"/>
                    <w:rPr>
                      <w:color w:val="000000" w:themeColor="text1"/>
                      <w:kern w:val="20"/>
                      <w:sz w:val="21"/>
                      <w:szCs w:val="21"/>
                      <w:lang w:bidi="ar"/>
                    </w:rPr>
                  </w:pPr>
                  <w:r w:rsidRPr="00CB3CE8">
                    <w:rPr>
                      <w:color w:val="000000" w:themeColor="text1"/>
                      <w:kern w:val="20"/>
                      <w:sz w:val="21"/>
                      <w:szCs w:val="21"/>
                      <w:lang w:bidi="ar"/>
                    </w:rPr>
                    <w:t>0.52</w:t>
                  </w:r>
                </w:p>
              </w:tc>
            </w:tr>
            <w:tr w:rsidR="00CB3CE8" w:rsidRPr="00CB3CE8">
              <w:trPr>
                <w:trHeight w:val="340"/>
              </w:trPr>
              <w:tc>
                <w:tcPr>
                  <w:tcW w:w="346" w:type="dxa"/>
                  <w:vAlign w:val="center"/>
                </w:tcPr>
                <w:p w:rsidR="00727855" w:rsidRPr="00CB3CE8" w:rsidRDefault="00F0022F">
                  <w:pPr>
                    <w:jc w:val="center"/>
                    <w:rPr>
                      <w:color w:val="000000" w:themeColor="text1"/>
                      <w:szCs w:val="21"/>
                    </w:rPr>
                  </w:pPr>
                  <w:r w:rsidRPr="00CB3CE8">
                    <w:rPr>
                      <w:rFonts w:hint="eastAsia"/>
                      <w:color w:val="000000" w:themeColor="text1"/>
                      <w:szCs w:val="21"/>
                    </w:rPr>
                    <w:t>4</w:t>
                  </w:r>
                </w:p>
              </w:tc>
              <w:tc>
                <w:tcPr>
                  <w:tcW w:w="1014" w:type="dxa"/>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细矿仓</w:t>
                  </w:r>
                </w:p>
              </w:tc>
              <w:tc>
                <w:tcPr>
                  <w:tcW w:w="851" w:type="dxa"/>
                  <w:vAlign w:val="center"/>
                </w:tcPr>
                <w:p w:rsidR="00727855" w:rsidRPr="00CB3CE8" w:rsidRDefault="00F0022F">
                  <w:pPr>
                    <w:jc w:val="center"/>
                    <w:rPr>
                      <w:color w:val="000000" w:themeColor="text1"/>
                      <w:szCs w:val="21"/>
                    </w:rPr>
                  </w:pPr>
                  <w:r w:rsidRPr="00CB3CE8">
                    <w:rPr>
                      <w:rFonts w:hint="eastAsia"/>
                      <w:color w:val="000000" w:themeColor="text1"/>
                      <w:szCs w:val="21"/>
                    </w:rPr>
                    <w:t>物料堆存、装卸</w:t>
                  </w:r>
                </w:p>
              </w:tc>
              <w:tc>
                <w:tcPr>
                  <w:tcW w:w="709" w:type="dxa"/>
                  <w:tcBorders>
                    <w:bottom w:val="single" w:sz="4" w:space="0" w:color="auto"/>
                  </w:tcBorders>
                  <w:vAlign w:val="center"/>
                </w:tcPr>
                <w:p w:rsidR="00727855" w:rsidRPr="00CB3CE8" w:rsidRDefault="00F0022F">
                  <w:pPr>
                    <w:jc w:val="center"/>
                    <w:rPr>
                      <w:color w:val="000000" w:themeColor="text1"/>
                      <w:szCs w:val="21"/>
                    </w:rPr>
                  </w:pPr>
                  <w:r w:rsidRPr="00CB3CE8">
                    <w:rPr>
                      <w:rFonts w:hint="eastAsia"/>
                      <w:color w:val="000000" w:themeColor="text1"/>
                      <w:szCs w:val="21"/>
                    </w:rPr>
                    <w:t>颗粒物</w:t>
                  </w:r>
                </w:p>
              </w:tc>
              <w:tc>
                <w:tcPr>
                  <w:tcW w:w="1275" w:type="dxa"/>
                  <w:vAlign w:val="center"/>
                </w:tcPr>
                <w:p w:rsidR="00727855" w:rsidRPr="00CB3CE8" w:rsidRDefault="00F0022F">
                  <w:pPr>
                    <w:jc w:val="center"/>
                    <w:rPr>
                      <w:color w:val="000000" w:themeColor="text1"/>
                      <w:szCs w:val="21"/>
                    </w:rPr>
                  </w:pPr>
                  <w:r w:rsidRPr="00CB3CE8">
                    <w:rPr>
                      <w:color w:val="000000" w:themeColor="text1"/>
                      <w:szCs w:val="21"/>
                    </w:rPr>
                    <w:t>密闭操作</w:t>
                  </w:r>
                </w:p>
                <w:p w:rsidR="00727855" w:rsidRPr="00CB3CE8" w:rsidRDefault="00F0022F">
                  <w:pPr>
                    <w:jc w:val="center"/>
                    <w:rPr>
                      <w:color w:val="000000" w:themeColor="text1"/>
                      <w:szCs w:val="21"/>
                    </w:rPr>
                  </w:pPr>
                  <w:proofErr w:type="gramStart"/>
                  <w:r w:rsidRPr="00CB3CE8">
                    <w:rPr>
                      <w:rFonts w:hint="eastAsia"/>
                      <w:color w:val="000000" w:themeColor="text1"/>
                      <w:szCs w:val="21"/>
                    </w:rPr>
                    <w:t>喷淋抑尘</w:t>
                  </w:r>
                  <w:proofErr w:type="gramEnd"/>
                </w:p>
              </w:tc>
              <w:tc>
                <w:tcPr>
                  <w:tcW w:w="1984" w:type="dxa"/>
                  <w:vMerge/>
                  <w:vAlign w:val="center"/>
                </w:tcPr>
                <w:p w:rsidR="00727855" w:rsidRPr="00CB3CE8" w:rsidRDefault="00727855">
                  <w:pPr>
                    <w:jc w:val="center"/>
                    <w:rPr>
                      <w:color w:val="000000" w:themeColor="text1"/>
                      <w:szCs w:val="21"/>
                    </w:rPr>
                  </w:pPr>
                </w:p>
              </w:tc>
              <w:tc>
                <w:tcPr>
                  <w:tcW w:w="992" w:type="dxa"/>
                  <w:vMerge/>
                  <w:vAlign w:val="center"/>
                </w:tcPr>
                <w:p w:rsidR="00727855" w:rsidRPr="00CB3CE8" w:rsidRDefault="00727855">
                  <w:pPr>
                    <w:jc w:val="center"/>
                    <w:rPr>
                      <w:color w:val="000000" w:themeColor="text1"/>
                      <w:szCs w:val="21"/>
                    </w:rPr>
                  </w:pPr>
                </w:p>
              </w:tc>
              <w:tc>
                <w:tcPr>
                  <w:tcW w:w="780" w:type="dxa"/>
                  <w:tcBorders>
                    <w:bottom w:val="single" w:sz="4" w:space="0" w:color="auto"/>
                  </w:tcBorders>
                  <w:vAlign w:val="center"/>
                </w:tcPr>
                <w:p w:rsidR="00727855" w:rsidRPr="00CB3CE8" w:rsidRDefault="00F0022F">
                  <w:pPr>
                    <w:pStyle w:val="a3"/>
                    <w:spacing w:line="0" w:lineRule="atLeast"/>
                    <w:ind w:firstLineChars="0" w:firstLine="0"/>
                    <w:jc w:val="center"/>
                    <w:rPr>
                      <w:color w:val="000000" w:themeColor="text1"/>
                      <w:kern w:val="20"/>
                      <w:sz w:val="21"/>
                      <w:szCs w:val="21"/>
                      <w:lang w:bidi="ar"/>
                    </w:rPr>
                  </w:pPr>
                  <w:r w:rsidRPr="00CB3CE8">
                    <w:rPr>
                      <w:rFonts w:hint="eastAsia"/>
                      <w:color w:val="000000" w:themeColor="text1"/>
                      <w:kern w:val="20"/>
                      <w:sz w:val="21"/>
                      <w:szCs w:val="21"/>
                      <w:lang w:bidi="ar"/>
                    </w:rPr>
                    <w:t>0.3</w:t>
                  </w:r>
                </w:p>
              </w:tc>
            </w:tr>
            <w:tr w:rsidR="00CB3CE8" w:rsidRPr="00CB3CE8">
              <w:trPr>
                <w:trHeight w:val="340"/>
              </w:trPr>
              <w:tc>
                <w:tcPr>
                  <w:tcW w:w="346" w:type="dxa"/>
                  <w:vAlign w:val="center"/>
                </w:tcPr>
                <w:p w:rsidR="00727855" w:rsidRPr="00CB3CE8" w:rsidRDefault="00F0022F">
                  <w:pPr>
                    <w:jc w:val="center"/>
                    <w:rPr>
                      <w:color w:val="000000" w:themeColor="text1"/>
                      <w:szCs w:val="21"/>
                    </w:rPr>
                  </w:pPr>
                  <w:r w:rsidRPr="00CB3CE8">
                    <w:rPr>
                      <w:rFonts w:hint="eastAsia"/>
                      <w:color w:val="000000" w:themeColor="text1"/>
                      <w:szCs w:val="21"/>
                    </w:rPr>
                    <w:t>5</w:t>
                  </w:r>
                </w:p>
              </w:tc>
              <w:tc>
                <w:tcPr>
                  <w:tcW w:w="1014" w:type="dxa"/>
                  <w:vAlign w:val="center"/>
                </w:tcPr>
                <w:p w:rsidR="00727855" w:rsidRPr="00CB3CE8" w:rsidRDefault="00F0022F">
                  <w:pPr>
                    <w:spacing w:line="0" w:lineRule="atLeast"/>
                    <w:jc w:val="center"/>
                    <w:rPr>
                      <w:bCs/>
                      <w:color w:val="000000" w:themeColor="text1"/>
                      <w:kern w:val="0"/>
                      <w:szCs w:val="21"/>
                    </w:rPr>
                  </w:pPr>
                  <w:r w:rsidRPr="00CB3CE8">
                    <w:rPr>
                      <w:rFonts w:hint="eastAsia"/>
                      <w:bCs/>
                      <w:color w:val="000000" w:themeColor="text1"/>
                      <w:kern w:val="0"/>
                      <w:szCs w:val="21"/>
                    </w:rPr>
                    <w:t>道路车辆</w:t>
                  </w:r>
                </w:p>
              </w:tc>
              <w:tc>
                <w:tcPr>
                  <w:tcW w:w="851" w:type="dxa"/>
                  <w:vAlign w:val="center"/>
                </w:tcPr>
                <w:p w:rsidR="00727855" w:rsidRPr="00CB3CE8" w:rsidRDefault="00F0022F">
                  <w:pPr>
                    <w:jc w:val="center"/>
                    <w:rPr>
                      <w:color w:val="000000" w:themeColor="text1"/>
                      <w:szCs w:val="21"/>
                    </w:rPr>
                  </w:pPr>
                  <w:r w:rsidRPr="00CB3CE8">
                    <w:rPr>
                      <w:rFonts w:hint="eastAsia"/>
                      <w:color w:val="000000" w:themeColor="text1"/>
                      <w:szCs w:val="21"/>
                    </w:rPr>
                    <w:t>车辆行驶</w:t>
                  </w:r>
                </w:p>
              </w:tc>
              <w:tc>
                <w:tcPr>
                  <w:tcW w:w="709" w:type="dxa"/>
                  <w:tcBorders>
                    <w:bottom w:val="single" w:sz="4" w:space="0" w:color="auto"/>
                  </w:tcBorders>
                  <w:vAlign w:val="center"/>
                </w:tcPr>
                <w:p w:rsidR="00727855" w:rsidRPr="00CB3CE8" w:rsidRDefault="00F0022F">
                  <w:pPr>
                    <w:jc w:val="center"/>
                    <w:rPr>
                      <w:color w:val="000000" w:themeColor="text1"/>
                      <w:szCs w:val="21"/>
                    </w:rPr>
                  </w:pPr>
                  <w:r w:rsidRPr="00CB3CE8">
                    <w:rPr>
                      <w:rFonts w:hint="eastAsia"/>
                      <w:color w:val="000000" w:themeColor="text1"/>
                      <w:szCs w:val="21"/>
                    </w:rPr>
                    <w:t>颗粒物</w:t>
                  </w:r>
                </w:p>
              </w:tc>
              <w:tc>
                <w:tcPr>
                  <w:tcW w:w="1275" w:type="dxa"/>
                  <w:vAlign w:val="center"/>
                </w:tcPr>
                <w:p w:rsidR="00727855" w:rsidRPr="00CB3CE8" w:rsidRDefault="00F0022F">
                  <w:pPr>
                    <w:jc w:val="center"/>
                    <w:rPr>
                      <w:color w:val="000000" w:themeColor="text1"/>
                      <w:szCs w:val="21"/>
                    </w:rPr>
                  </w:pPr>
                  <w:r w:rsidRPr="00CB3CE8">
                    <w:rPr>
                      <w:color w:val="000000" w:themeColor="text1"/>
                      <w:szCs w:val="21"/>
                    </w:rPr>
                    <w:t>密闭操作</w:t>
                  </w:r>
                </w:p>
                <w:p w:rsidR="00727855" w:rsidRPr="00CB3CE8" w:rsidRDefault="00F0022F">
                  <w:pPr>
                    <w:jc w:val="center"/>
                    <w:rPr>
                      <w:color w:val="000000" w:themeColor="text1"/>
                      <w:szCs w:val="21"/>
                    </w:rPr>
                  </w:pPr>
                  <w:proofErr w:type="gramStart"/>
                  <w:r w:rsidRPr="00CB3CE8">
                    <w:rPr>
                      <w:rFonts w:hint="eastAsia"/>
                      <w:color w:val="000000" w:themeColor="text1"/>
                      <w:szCs w:val="21"/>
                    </w:rPr>
                    <w:t>喷淋抑尘</w:t>
                  </w:r>
                  <w:proofErr w:type="gramEnd"/>
                </w:p>
              </w:tc>
              <w:tc>
                <w:tcPr>
                  <w:tcW w:w="1984" w:type="dxa"/>
                  <w:vMerge/>
                  <w:tcBorders>
                    <w:bottom w:val="single" w:sz="4" w:space="0" w:color="auto"/>
                  </w:tcBorders>
                  <w:vAlign w:val="center"/>
                </w:tcPr>
                <w:p w:rsidR="00727855" w:rsidRPr="00CB3CE8" w:rsidRDefault="00727855">
                  <w:pPr>
                    <w:jc w:val="center"/>
                    <w:rPr>
                      <w:color w:val="000000" w:themeColor="text1"/>
                      <w:szCs w:val="21"/>
                    </w:rPr>
                  </w:pPr>
                </w:p>
              </w:tc>
              <w:tc>
                <w:tcPr>
                  <w:tcW w:w="992" w:type="dxa"/>
                  <w:vMerge/>
                  <w:tcBorders>
                    <w:bottom w:val="single" w:sz="4" w:space="0" w:color="auto"/>
                  </w:tcBorders>
                  <w:vAlign w:val="center"/>
                </w:tcPr>
                <w:p w:rsidR="00727855" w:rsidRPr="00CB3CE8" w:rsidRDefault="00727855">
                  <w:pPr>
                    <w:jc w:val="center"/>
                    <w:rPr>
                      <w:color w:val="000000" w:themeColor="text1"/>
                      <w:szCs w:val="21"/>
                    </w:rPr>
                  </w:pPr>
                </w:p>
              </w:tc>
              <w:tc>
                <w:tcPr>
                  <w:tcW w:w="780" w:type="dxa"/>
                  <w:tcBorders>
                    <w:bottom w:val="single" w:sz="4" w:space="0" w:color="auto"/>
                  </w:tcBorders>
                  <w:vAlign w:val="center"/>
                </w:tcPr>
                <w:p w:rsidR="00727855" w:rsidRPr="00CB3CE8" w:rsidRDefault="00F0022F" w:rsidP="007B4064">
                  <w:pPr>
                    <w:pStyle w:val="a3"/>
                    <w:spacing w:line="0" w:lineRule="atLeast"/>
                    <w:ind w:firstLineChars="0" w:firstLine="0"/>
                    <w:jc w:val="center"/>
                    <w:rPr>
                      <w:color w:val="000000" w:themeColor="text1"/>
                      <w:kern w:val="20"/>
                      <w:sz w:val="21"/>
                      <w:szCs w:val="21"/>
                      <w:lang w:bidi="ar"/>
                    </w:rPr>
                  </w:pPr>
                  <w:r w:rsidRPr="00CB3CE8">
                    <w:rPr>
                      <w:color w:val="000000" w:themeColor="text1"/>
                      <w:kern w:val="20"/>
                      <w:sz w:val="21"/>
                      <w:szCs w:val="21"/>
                      <w:lang w:bidi="ar"/>
                    </w:rPr>
                    <w:t>0.00</w:t>
                  </w:r>
                  <w:r w:rsidR="007B4064" w:rsidRPr="00CB3CE8">
                    <w:rPr>
                      <w:rFonts w:hint="eastAsia"/>
                      <w:color w:val="000000" w:themeColor="text1"/>
                      <w:kern w:val="20"/>
                      <w:sz w:val="21"/>
                      <w:szCs w:val="21"/>
                      <w:lang w:bidi="ar"/>
                    </w:rPr>
                    <w:t>73</w:t>
                  </w:r>
                </w:p>
              </w:tc>
            </w:tr>
            <w:tr w:rsidR="00CB3CE8" w:rsidRPr="00CB3CE8">
              <w:trPr>
                <w:trHeight w:val="340"/>
              </w:trPr>
              <w:tc>
                <w:tcPr>
                  <w:tcW w:w="2211" w:type="dxa"/>
                  <w:gridSpan w:val="3"/>
                  <w:vAlign w:val="center"/>
                </w:tcPr>
                <w:p w:rsidR="00727855" w:rsidRPr="00CB3CE8" w:rsidRDefault="00F0022F">
                  <w:pPr>
                    <w:jc w:val="center"/>
                    <w:rPr>
                      <w:color w:val="000000" w:themeColor="text1"/>
                      <w:szCs w:val="21"/>
                    </w:rPr>
                  </w:pPr>
                  <w:r w:rsidRPr="00CB3CE8">
                    <w:rPr>
                      <w:color w:val="000000" w:themeColor="text1"/>
                      <w:szCs w:val="21"/>
                    </w:rPr>
                    <w:t>无组织排放量</w:t>
                  </w:r>
                </w:p>
              </w:tc>
              <w:tc>
                <w:tcPr>
                  <w:tcW w:w="709" w:type="dxa"/>
                  <w:vAlign w:val="center"/>
                </w:tcPr>
                <w:p w:rsidR="00727855" w:rsidRPr="00CB3CE8" w:rsidRDefault="00F0022F">
                  <w:pPr>
                    <w:jc w:val="center"/>
                    <w:rPr>
                      <w:color w:val="000000" w:themeColor="text1"/>
                      <w:szCs w:val="21"/>
                    </w:rPr>
                  </w:pPr>
                  <w:r w:rsidRPr="00CB3CE8">
                    <w:rPr>
                      <w:rFonts w:hint="eastAsia"/>
                      <w:color w:val="000000" w:themeColor="text1"/>
                      <w:szCs w:val="21"/>
                    </w:rPr>
                    <w:t>颗粒物</w:t>
                  </w:r>
                </w:p>
              </w:tc>
              <w:tc>
                <w:tcPr>
                  <w:tcW w:w="5031" w:type="dxa"/>
                  <w:gridSpan w:val="4"/>
                  <w:vAlign w:val="center"/>
                </w:tcPr>
                <w:p w:rsidR="00727855" w:rsidRPr="00CB3CE8" w:rsidRDefault="00F0022F" w:rsidP="007B4064">
                  <w:pPr>
                    <w:spacing w:line="0" w:lineRule="atLeast"/>
                    <w:jc w:val="center"/>
                    <w:rPr>
                      <w:color w:val="000000" w:themeColor="text1"/>
                    </w:rPr>
                  </w:pPr>
                  <w:r w:rsidRPr="00CB3CE8">
                    <w:rPr>
                      <w:rFonts w:hint="eastAsia"/>
                      <w:color w:val="000000" w:themeColor="text1"/>
                    </w:rPr>
                    <w:t>3.</w:t>
                  </w:r>
                  <w:r w:rsidR="007B4064" w:rsidRPr="00CB3CE8">
                    <w:rPr>
                      <w:rFonts w:hint="eastAsia"/>
                      <w:color w:val="000000" w:themeColor="text1"/>
                    </w:rPr>
                    <w:t>5713</w:t>
                  </w:r>
                </w:p>
              </w:tc>
            </w:tr>
          </w:tbl>
          <w:p w:rsidR="00727855" w:rsidRPr="00CB3CE8" w:rsidRDefault="00F0022F">
            <w:pPr>
              <w:spacing w:line="360" w:lineRule="auto"/>
              <w:ind w:firstLineChars="200" w:firstLine="480"/>
              <w:rPr>
                <w:color w:val="000000" w:themeColor="text1"/>
                <w:sz w:val="24"/>
              </w:rPr>
            </w:pPr>
            <w:r w:rsidRPr="00CB3CE8">
              <w:rPr>
                <w:color w:val="000000" w:themeColor="text1"/>
                <w:sz w:val="24"/>
              </w:rPr>
              <w:t>(</w:t>
            </w:r>
            <w:r w:rsidRPr="00CB3CE8">
              <w:rPr>
                <w:rFonts w:hint="eastAsia"/>
                <w:color w:val="000000" w:themeColor="text1"/>
                <w:sz w:val="24"/>
              </w:rPr>
              <w:t>2</w:t>
            </w:r>
            <w:r w:rsidRPr="00CB3CE8">
              <w:rPr>
                <w:color w:val="000000" w:themeColor="text1"/>
                <w:sz w:val="24"/>
              </w:rPr>
              <w:t>)</w:t>
            </w:r>
            <w:r w:rsidRPr="00CB3CE8">
              <w:rPr>
                <w:color w:val="000000" w:themeColor="text1"/>
                <w:sz w:val="24"/>
              </w:rPr>
              <w:t>项目大气污染物年排放量核算</w:t>
            </w:r>
          </w:p>
          <w:p w:rsidR="00727855" w:rsidRPr="00CB3CE8" w:rsidRDefault="00F0022F">
            <w:pPr>
              <w:pStyle w:val="153222"/>
              <w:spacing w:line="360" w:lineRule="auto"/>
              <w:ind w:leftChars="0" w:left="0" w:firstLineChars="200" w:firstLine="480"/>
              <w:jc w:val="both"/>
              <w:rPr>
                <w:color w:val="000000" w:themeColor="text1"/>
                <w:w w:val="100"/>
              </w:rPr>
            </w:pPr>
            <w:r w:rsidRPr="00CB3CE8">
              <w:rPr>
                <w:color w:val="000000" w:themeColor="text1"/>
                <w:w w:val="100"/>
                <w:sz w:val="24"/>
                <w:szCs w:val="24"/>
              </w:rPr>
              <w:t>本项目大气污染物年排放量</w:t>
            </w:r>
            <w:r w:rsidRPr="00CB3CE8">
              <w:rPr>
                <w:rFonts w:hint="eastAsia"/>
                <w:color w:val="000000" w:themeColor="text1"/>
                <w:w w:val="100"/>
                <w:sz w:val="24"/>
                <w:szCs w:val="24"/>
              </w:rPr>
              <w:t>为</w:t>
            </w:r>
            <w:r w:rsidRPr="00CB3CE8">
              <w:rPr>
                <w:color w:val="000000" w:themeColor="text1"/>
                <w:w w:val="100"/>
                <w:sz w:val="24"/>
                <w:szCs w:val="24"/>
              </w:rPr>
              <w:t>无组织排放源在正常排放条件下的预测排放量。</w:t>
            </w:r>
          </w:p>
          <w:p w:rsidR="00727855" w:rsidRPr="00CB3CE8" w:rsidRDefault="00F0022F">
            <w:pPr>
              <w:adjustRightInd w:val="0"/>
              <w:snapToGrid w:val="0"/>
              <w:jc w:val="center"/>
              <w:rPr>
                <w:rFonts w:eastAsia="黑体"/>
                <w:color w:val="000000" w:themeColor="text1"/>
                <w:sz w:val="24"/>
              </w:rPr>
            </w:pPr>
            <w:r w:rsidRPr="00CB3CE8">
              <w:rPr>
                <w:rFonts w:eastAsia="黑体"/>
                <w:color w:val="000000" w:themeColor="text1"/>
                <w:sz w:val="24"/>
                <w:lang w:val="zh-CN"/>
              </w:rPr>
              <w:t>表</w:t>
            </w:r>
            <w:r w:rsidRPr="00CB3CE8">
              <w:rPr>
                <w:rFonts w:eastAsia="黑体"/>
                <w:color w:val="000000" w:themeColor="text1"/>
                <w:sz w:val="24"/>
              </w:rPr>
              <w:t>4-</w:t>
            </w:r>
            <w:r w:rsidRPr="00CB3CE8">
              <w:rPr>
                <w:rFonts w:eastAsia="黑体" w:hint="eastAsia"/>
                <w:color w:val="000000" w:themeColor="text1"/>
                <w:sz w:val="24"/>
              </w:rPr>
              <w:t>15</w:t>
            </w:r>
            <w:r w:rsidRPr="00CB3CE8">
              <w:rPr>
                <w:rFonts w:eastAsia="黑体"/>
                <w:color w:val="000000" w:themeColor="text1"/>
                <w:sz w:val="24"/>
              </w:rPr>
              <w:t xml:space="preserve">  </w:t>
            </w:r>
            <w:r w:rsidRPr="00CB3CE8">
              <w:rPr>
                <w:rFonts w:eastAsia="黑体"/>
                <w:color w:val="000000" w:themeColor="text1"/>
                <w:sz w:val="24"/>
                <w:lang w:val="zh-CN"/>
              </w:rPr>
              <w:t>大气污染物年排放量核算表</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168"/>
              <w:gridCol w:w="3132"/>
              <w:gridCol w:w="2651"/>
            </w:tblGrid>
            <w:tr w:rsidR="00CB3CE8" w:rsidRPr="00CB3CE8">
              <w:trPr>
                <w:trHeight w:val="340"/>
              </w:trPr>
              <w:tc>
                <w:tcPr>
                  <w:tcW w:w="2168" w:type="dxa"/>
                  <w:vAlign w:val="center"/>
                </w:tcPr>
                <w:p w:rsidR="00727855" w:rsidRPr="00CB3CE8" w:rsidRDefault="00F0022F">
                  <w:pPr>
                    <w:pStyle w:val="153222"/>
                    <w:snapToGrid w:val="0"/>
                    <w:ind w:leftChars="0" w:left="0"/>
                    <w:rPr>
                      <w:color w:val="000000" w:themeColor="text1"/>
                      <w:w w:val="100"/>
                      <w:sz w:val="21"/>
                      <w:szCs w:val="21"/>
                    </w:rPr>
                  </w:pPr>
                  <w:r w:rsidRPr="00CB3CE8">
                    <w:rPr>
                      <w:color w:val="000000" w:themeColor="text1"/>
                      <w:w w:val="100"/>
                      <w:sz w:val="21"/>
                      <w:szCs w:val="21"/>
                    </w:rPr>
                    <w:t>序号</w:t>
                  </w:r>
                </w:p>
              </w:tc>
              <w:tc>
                <w:tcPr>
                  <w:tcW w:w="3132" w:type="dxa"/>
                  <w:vAlign w:val="center"/>
                </w:tcPr>
                <w:p w:rsidR="00727855" w:rsidRPr="00CB3CE8" w:rsidRDefault="00F0022F">
                  <w:pPr>
                    <w:pStyle w:val="153222"/>
                    <w:snapToGrid w:val="0"/>
                    <w:ind w:leftChars="0" w:left="0"/>
                    <w:rPr>
                      <w:color w:val="000000" w:themeColor="text1"/>
                      <w:w w:val="100"/>
                      <w:sz w:val="21"/>
                      <w:szCs w:val="21"/>
                    </w:rPr>
                  </w:pPr>
                  <w:r w:rsidRPr="00CB3CE8">
                    <w:rPr>
                      <w:color w:val="000000" w:themeColor="text1"/>
                      <w:w w:val="100"/>
                      <w:sz w:val="21"/>
                      <w:szCs w:val="21"/>
                    </w:rPr>
                    <w:t>污染物</w:t>
                  </w:r>
                </w:p>
              </w:tc>
              <w:tc>
                <w:tcPr>
                  <w:tcW w:w="2651" w:type="dxa"/>
                  <w:vAlign w:val="center"/>
                </w:tcPr>
                <w:p w:rsidR="00727855" w:rsidRPr="00CB3CE8" w:rsidRDefault="00F0022F">
                  <w:pPr>
                    <w:pStyle w:val="153222"/>
                    <w:snapToGrid w:val="0"/>
                    <w:ind w:leftChars="0" w:left="0"/>
                    <w:rPr>
                      <w:color w:val="000000" w:themeColor="text1"/>
                      <w:w w:val="100"/>
                      <w:sz w:val="21"/>
                      <w:szCs w:val="21"/>
                    </w:rPr>
                  </w:pPr>
                  <w:r w:rsidRPr="00CB3CE8">
                    <w:rPr>
                      <w:color w:val="000000" w:themeColor="text1"/>
                      <w:w w:val="100"/>
                      <w:sz w:val="21"/>
                      <w:szCs w:val="21"/>
                    </w:rPr>
                    <w:t>年排放量</w:t>
                  </w:r>
                  <w:r w:rsidRPr="00CB3CE8">
                    <w:rPr>
                      <w:color w:val="000000" w:themeColor="text1"/>
                      <w:w w:val="100"/>
                      <w:sz w:val="21"/>
                      <w:szCs w:val="21"/>
                    </w:rPr>
                    <w:t>/(t/a)</w:t>
                  </w:r>
                </w:p>
              </w:tc>
            </w:tr>
            <w:tr w:rsidR="00CB3CE8" w:rsidRPr="00CB3CE8">
              <w:trPr>
                <w:trHeight w:val="340"/>
              </w:trPr>
              <w:tc>
                <w:tcPr>
                  <w:tcW w:w="2168" w:type="dxa"/>
                  <w:vAlign w:val="center"/>
                </w:tcPr>
                <w:p w:rsidR="00727855" w:rsidRPr="00CB3CE8" w:rsidRDefault="00F0022F">
                  <w:pPr>
                    <w:pStyle w:val="153222"/>
                    <w:snapToGrid w:val="0"/>
                    <w:ind w:leftChars="0" w:left="0"/>
                    <w:rPr>
                      <w:color w:val="000000" w:themeColor="text1"/>
                      <w:w w:val="100"/>
                      <w:sz w:val="21"/>
                      <w:szCs w:val="21"/>
                    </w:rPr>
                  </w:pPr>
                  <w:r w:rsidRPr="00CB3CE8">
                    <w:rPr>
                      <w:color w:val="000000" w:themeColor="text1"/>
                      <w:w w:val="100"/>
                      <w:sz w:val="21"/>
                      <w:szCs w:val="21"/>
                    </w:rPr>
                    <w:t>1</w:t>
                  </w:r>
                </w:p>
              </w:tc>
              <w:tc>
                <w:tcPr>
                  <w:tcW w:w="3132" w:type="dxa"/>
                  <w:vAlign w:val="center"/>
                </w:tcPr>
                <w:p w:rsidR="00727855" w:rsidRPr="00CB3CE8" w:rsidRDefault="00F0022F">
                  <w:pPr>
                    <w:pStyle w:val="153222"/>
                    <w:snapToGrid w:val="0"/>
                    <w:ind w:leftChars="0" w:left="0"/>
                    <w:rPr>
                      <w:color w:val="000000" w:themeColor="text1"/>
                      <w:w w:val="100"/>
                      <w:sz w:val="21"/>
                      <w:szCs w:val="21"/>
                    </w:rPr>
                  </w:pPr>
                  <w:r w:rsidRPr="00CB3CE8">
                    <w:rPr>
                      <w:rFonts w:hint="eastAsia"/>
                      <w:color w:val="000000" w:themeColor="text1"/>
                      <w:w w:val="100"/>
                      <w:sz w:val="21"/>
                      <w:szCs w:val="21"/>
                    </w:rPr>
                    <w:t>颗粒物</w:t>
                  </w:r>
                </w:p>
              </w:tc>
              <w:tc>
                <w:tcPr>
                  <w:tcW w:w="2651" w:type="dxa"/>
                  <w:vAlign w:val="center"/>
                </w:tcPr>
                <w:p w:rsidR="00727855" w:rsidRPr="00CB3CE8" w:rsidRDefault="007B4064">
                  <w:pPr>
                    <w:pStyle w:val="153222"/>
                    <w:snapToGrid w:val="0"/>
                    <w:ind w:leftChars="0" w:left="0"/>
                    <w:rPr>
                      <w:color w:val="000000" w:themeColor="text1"/>
                      <w:w w:val="100"/>
                      <w:sz w:val="21"/>
                      <w:szCs w:val="21"/>
                    </w:rPr>
                  </w:pPr>
                  <w:r w:rsidRPr="00CB3CE8">
                    <w:rPr>
                      <w:rFonts w:hint="eastAsia"/>
                      <w:color w:val="000000" w:themeColor="text1"/>
                      <w:w w:val="100"/>
                      <w:sz w:val="21"/>
                      <w:szCs w:val="21"/>
                    </w:rPr>
                    <w:t>3.9393</w:t>
                  </w:r>
                </w:p>
              </w:tc>
            </w:tr>
          </w:tbl>
          <w:p w:rsidR="00727855" w:rsidRPr="00CB3CE8" w:rsidRDefault="00F0022F">
            <w:pPr>
              <w:pStyle w:val="Bodytext1"/>
              <w:tabs>
                <w:tab w:val="left" w:pos="1006"/>
              </w:tabs>
              <w:spacing w:line="360" w:lineRule="auto"/>
              <w:ind w:firstLineChars="200" w:firstLine="472"/>
              <w:rPr>
                <w:rFonts w:ascii="Times New Roman" w:hAnsi="Times New Roman" w:cs="Times New Roman"/>
                <w:color w:val="000000" w:themeColor="text1"/>
                <w:spacing w:val="-2"/>
                <w:sz w:val="24"/>
                <w:szCs w:val="24"/>
              </w:rPr>
            </w:pPr>
            <w:r w:rsidRPr="00CB3CE8">
              <w:rPr>
                <w:rFonts w:ascii="Times New Roman" w:hAnsi="Times New Roman" w:cs="Times New Roman"/>
                <w:color w:val="000000" w:themeColor="text1"/>
                <w:spacing w:val="-2"/>
                <w:sz w:val="24"/>
                <w:szCs w:val="24"/>
              </w:rPr>
              <w:t>1.</w:t>
            </w:r>
            <w:r w:rsidRPr="00CB3CE8">
              <w:rPr>
                <w:rFonts w:ascii="Times New Roman" w:hAnsi="Times New Roman" w:cs="Times New Roman" w:hint="eastAsia"/>
                <w:color w:val="000000" w:themeColor="text1"/>
                <w:spacing w:val="-2"/>
                <w:sz w:val="24"/>
                <w:szCs w:val="24"/>
                <w:lang w:eastAsia="zh-CN"/>
              </w:rPr>
              <w:t>8</w:t>
            </w:r>
            <w:r w:rsidRPr="00CB3CE8">
              <w:rPr>
                <w:rFonts w:ascii="Times New Roman" w:hAnsi="Times New Roman" w:cs="Times New Roman"/>
                <w:color w:val="000000" w:themeColor="text1"/>
                <w:spacing w:val="-2"/>
                <w:sz w:val="24"/>
                <w:szCs w:val="24"/>
              </w:rPr>
              <w:t>监测计划</w:t>
            </w:r>
          </w:p>
          <w:p w:rsidR="00727855" w:rsidRPr="00CB3CE8" w:rsidRDefault="00F0022F">
            <w:pPr>
              <w:pStyle w:val="Bodytext1"/>
              <w:tabs>
                <w:tab w:val="left" w:pos="1006"/>
              </w:tabs>
              <w:spacing w:line="360" w:lineRule="auto"/>
              <w:ind w:firstLineChars="200" w:firstLine="472"/>
              <w:rPr>
                <w:rFonts w:ascii="Times New Roman" w:hAnsi="Times New Roman" w:cs="Times New Roman"/>
                <w:color w:val="000000" w:themeColor="text1"/>
                <w:spacing w:val="-2"/>
                <w:sz w:val="24"/>
                <w:szCs w:val="24"/>
              </w:rPr>
            </w:pPr>
            <w:r w:rsidRPr="00CB3CE8">
              <w:rPr>
                <w:rFonts w:ascii="Times New Roman" w:hAnsi="Times New Roman" w:cs="Times New Roman"/>
                <w:color w:val="000000" w:themeColor="text1"/>
                <w:spacing w:val="-2"/>
                <w:sz w:val="24"/>
                <w:szCs w:val="24"/>
              </w:rPr>
              <w:t>根据《排污单位自行监测技术指南</w:t>
            </w:r>
            <w:r w:rsidRPr="00CB3CE8">
              <w:rPr>
                <w:rFonts w:ascii="Times New Roman" w:hAnsi="Times New Roman" w:cs="Times New Roman"/>
                <w:color w:val="000000" w:themeColor="text1"/>
                <w:spacing w:val="-2"/>
                <w:sz w:val="24"/>
                <w:szCs w:val="24"/>
              </w:rPr>
              <w:t xml:space="preserve"> </w:t>
            </w:r>
            <w:r w:rsidRPr="00CB3CE8">
              <w:rPr>
                <w:rFonts w:ascii="Times New Roman" w:hAnsi="Times New Roman" w:cs="Times New Roman"/>
                <w:color w:val="000000" w:themeColor="text1"/>
                <w:spacing w:val="-2"/>
                <w:sz w:val="24"/>
                <w:szCs w:val="24"/>
              </w:rPr>
              <w:t>总则》</w:t>
            </w:r>
            <w:r w:rsidRPr="00CB3CE8">
              <w:rPr>
                <w:rFonts w:ascii="Times New Roman" w:hAnsi="Times New Roman" w:cs="Times New Roman"/>
                <w:color w:val="000000" w:themeColor="text1"/>
                <w:spacing w:val="-2"/>
                <w:sz w:val="24"/>
                <w:szCs w:val="24"/>
              </w:rPr>
              <w:t>(HJ819-2017)</w:t>
            </w:r>
            <w:r w:rsidRPr="00CB3CE8">
              <w:rPr>
                <w:rFonts w:ascii="Times New Roman" w:hAnsi="Times New Roman" w:cs="Times New Roman"/>
                <w:color w:val="000000" w:themeColor="text1"/>
                <w:spacing w:val="-2"/>
                <w:sz w:val="24"/>
                <w:szCs w:val="24"/>
              </w:rPr>
              <w:t>要求，制定大气污染物监测计划如下表：</w:t>
            </w:r>
          </w:p>
          <w:p w:rsidR="00727855" w:rsidRPr="00CB3CE8" w:rsidRDefault="00F0022F">
            <w:pPr>
              <w:pStyle w:val="Bodytext1"/>
              <w:tabs>
                <w:tab w:val="left" w:pos="526"/>
              </w:tabs>
              <w:spacing w:line="240" w:lineRule="auto"/>
              <w:ind w:firstLine="0"/>
              <w:jc w:val="center"/>
              <w:rPr>
                <w:rFonts w:ascii="Times New Roman" w:hAnsi="Times New Roman" w:cs="Times New Roman"/>
                <w:b/>
                <w:bCs/>
                <w:color w:val="000000" w:themeColor="text1"/>
                <w:sz w:val="24"/>
                <w:szCs w:val="24"/>
                <w:lang w:eastAsia="zh-CN"/>
              </w:rPr>
            </w:pPr>
            <w:r w:rsidRPr="00CB3CE8">
              <w:rPr>
                <w:rFonts w:ascii="Times New Roman" w:hAnsi="Times New Roman" w:cs="Times New Roman"/>
                <w:b/>
                <w:bCs/>
                <w:color w:val="000000" w:themeColor="text1"/>
                <w:sz w:val="24"/>
                <w:szCs w:val="24"/>
                <w:lang w:eastAsia="zh-CN"/>
              </w:rPr>
              <w:t>表</w:t>
            </w:r>
            <w:r w:rsidRPr="00CB3CE8">
              <w:rPr>
                <w:rFonts w:ascii="Times New Roman" w:hAnsi="Times New Roman" w:cs="Times New Roman"/>
                <w:b/>
                <w:bCs/>
                <w:color w:val="000000" w:themeColor="text1"/>
                <w:sz w:val="24"/>
                <w:szCs w:val="24"/>
                <w:lang w:eastAsia="zh-CN"/>
              </w:rPr>
              <w:t>4-1</w:t>
            </w:r>
            <w:r w:rsidRPr="00CB3CE8">
              <w:rPr>
                <w:rFonts w:ascii="Times New Roman" w:hAnsi="Times New Roman" w:cs="Times New Roman" w:hint="eastAsia"/>
                <w:b/>
                <w:bCs/>
                <w:color w:val="000000" w:themeColor="text1"/>
                <w:sz w:val="24"/>
                <w:szCs w:val="24"/>
                <w:lang w:eastAsia="zh-CN"/>
              </w:rPr>
              <w:t>6</w:t>
            </w:r>
            <w:r w:rsidRPr="00CB3CE8">
              <w:rPr>
                <w:rFonts w:ascii="Times New Roman" w:hAnsi="Times New Roman" w:cs="Times New Roman"/>
                <w:b/>
                <w:bCs/>
                <w:color w:val="000000" w:themeColor="text1"/>
                <w:sz w:val="24"/>
                <w:szCs w:val="24"/>
                <w:lang w:eastAsia="zh-CN"/>
              </w:rPr>
              <w:t xml:space="preserve">     </w:t>
            </w:r>
            <w:r w:rsidRPr="00CB3CE8">
              <w:rPr>
                <w:rFonts w:ascii="Times New Roman" w:hAnsi="Times New Roman" w:cs="Times New Roman"/>
                <w:b/>
                <w:bCs/>
                <w:color w:val="000000" w:themeColor="text1"/>
                <w:sz w:val="24"/>
                <w:szCs w:val="24"/>
                <w:lang w:eastAsia="zh-CN"/>
              </w:rPr>
              <w:t>本项目监测计划一览表</w:t>
            </w:r>
          </w:p>
          <w:tbl>
            <w:tblPr>
              <w:tblW w:w="4998"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360"/>
              <w:gridCol w:w="709"/>
              <w:gridCol w:w="4535"/>
              <w:gridCol w:w="711"/>
              <w:gridCol w:w="633"/>
            </w:tblGrid>
            <w:tr w:rsidR="00CB3CE8" w:rsidRPr="00CB3CE8">
              <w:trPr>
                <w:trHeight w:val="340"/>
              </w:trPr>
              <w:tc>
                <w:tcPr>
                  <w:tcW w:w="856" w:type="pct"/>
                  <w:vAlign w:val="center"/>
                </w:tcPr>
                <w:p w:rsidR="00727855" w:rsidRPr="00CB3CE8" w:rsidRDefault="00F0022F">
                  <w:pPr>
                    <w:jc w:val="center"/>
                    <w:rPr>
                      <w:color w:val="000000" w:themeColor="text1"/>
                      <w:szCs w:val="21"/>
                    </w:rPr>
                  </w:pPr>
                  <w:r w:rsidRPr="00CB3CE8">
                    <w:rPr>
                      <w:color w:val="000000" w:themeColor="text1"/>
                      <w:szCs w:val="21"/>
                    </w:rPr>
                    <w:t>废气名称</w:t>
                  </w:r>
                </w:p>
                <w:p w:rsidR="00727855" w:rsidRPr="00CB3CE8" w:rsidRDefault="00F0022F">
                  <w:pPr>
                    <w:jc w:val="center"/>
                    <w:rPr>
                      <w:color w:val="000000" w:themeColor="text1"/>
                      <w:szCs w:val="21"/>
                    </w:rPr>
                  </w:pPr>
                  <w:r w:rsidRPr="00CB3CE8">
                    <w:rPr>
                      <w:color w:val="000000" w:themeColor="text1"/>
                      <w:szCs w:val="21"/>
                    </w:rPr>
                    <w:t>(</w:t>
                  </w:r>
                  <w:r w:rsidRPr="00CB3CE8">
                    <w:rPr>
                      <w:color w:val="000000" w:themeColor="text1"/>
                      <w:szCs w:val="21"/>
                    </w:rPr>
                    <w:t>排气筒编号</w:t>
                  </w:r>
                  <w:r w:rsidRPr="00CB3CE8">
                    <w:rPr>
                      <w:color w:val="000000" w:themeColor="text1"/>
                      <w:szCs w:val="21"/>
                    </w:rPr>
                    <w:t>)</w:t>
                  </w:r>
                </w:p>
              </w:tc>
              <w:tc>
                <w:tcPr>
                  <w:tcW w:w="446" w:type="pct"/>
                  <w:vAlign w:val="center"/>
                </w:tcPr>
                <w:p w:rsidR="00727855" w:rsidRPr="00CB3CE8" w:rsidRDefault="00F0022F">
                  <w:pPr>
                    <w:jc w:val="center"/>
                    <w:rPr>
                      <w:color w:val="000000" w:themeColor="text1"/>
                      <w:szCs w:val="21"/>
                    </w:rPr>
                  </w:pPr>
                  <w:r w:rsidRPr="00CB3CE8">
                    <w:rPr>
                      <w:color w:val="000000" w:themeColor="text1"/>
                      <w:szCs w:val="21"/>
                    </w:rPr>
                    <w:t>监测因子</w:t>
                  </w:r>
                </w:p>
              </w:tc>
              <w:tc>
                <w:tcPr>
                  <w:tcW w:w="2853" w:type="pct"/>
                  <w:vAlign w:val="center"/>
                </w:tcPr>
                <w:p w:rsidR="00727855" w:rsidRPr="00CB3CE8" w:rsidRDefault="00F0022F">
                  <w:pPr>
                    <w:jc w:val="center"/>
                    <w:rPr>
                      <w:color w:val="000000" w:themeColor="text1"/>
                      <w:szCs w:val="21"/>
                    </w:rPr>
                  </w:pPr>
                  <w:r w:rsidRPr="00CB3CE8">
                    <w:rPr>
                      <w:color w:val="000000" w:themeColor="text1"/>
                      <w:szCs w:val="21"/>
                    </w:rPr>
                    <w:t>执行标准</w:t>
                  </w:r>
                </w:p>
              </w:tc>
              <w:tc>
                <w:tcPr>
                  <w:tcW w:w="447" w:type="pct"/>
                  <w:vAlign w:val="center"/>
                </w:tcPr>
                <w:p w:rsidR="00727855" w:rsidRPr="00CB3CE8" w:rsidRDefault="00F0022F">
                  <w:pPr>
                    <w:jc w:val="center"/>
                    <w:rPr>
                      <w:color w:val="000000" w:themeColor="text1"/>
                      <w:szCs w:val="21"/>
                    </w:rPr>
                  </w:pPr>
                  <w:r w:rsidRPr="00CB3CE8">
                    <w:rPr>
                      <w:color w:val="000000" w:themeColor="text1"/>
                      <w:szCs w:val="21"/>
                    </w:rPr>
                    <w:t>监测</w:t>
                  </w:r>
                </w:p>
                <w:p w:rsidR="00727855" w:rsidRPr="00CB3CE8" w:rsidRDefault="00F0022F">
                  <w:pPr>
                    <w:jc w:val="center"/>
                    <w:rPr>
                      <w:color w:val="000000" w:themeColor="text1"/>
                      <w:szCs w:val="21"/>
                    </w:rPr>
                  </w:pPr>
                  <w:r w:rsidRPr="00CB3CE8">
                    <w:rPr>
                      <w:color w:val="000000" w:themeColor="text1"/>
                      <w:szCs w:val="21"/>
                    </w:rPr>
                    <w:t>点位</w:t>
                  </w:r>
                </w:p>
              </w:tc>
              <w:tc>
                <w:tcPr>
                  <w:tcW w:w="398" w:type="pct"/>
                  <w:vAlign w:val="center"/>
                </w:tcPr>
                <w:p w:rsidR="00727855" w:rsidRPr="00CB3CE8" w:rsidRDefault="00F0022F">
                  <w:pPr>
                    <w:jc w:val="center"/>
                    <w:rPr>
                      <w:color w:val="000000" w:themeColor="text1"/>
                      <w:szCs w:val="21"/>
                    </w:rPr>
                  </w:pPr>
                  <w:r w:rsidRPr="00CB3CE8">
                    <w:rPr>
                      <w:color w:val="000000" w:themeColor="text1"/>
                      <w:szCs w:val="21"/>
                    </w:rPr>
                    <w:t>监测</w:t>
                  </w:r>
                </w:p>
                <w:p w:rsidR="00727855" w:rsidRPr="00CB3CE8" w:rsidRDefault="00F0022F">
                  <w:pPr>
                    <w:jc w:val="center"/>
                    <w:rPr>
                      <w:color w:val="000000" w:themeColor="text1"/>
                      <w:szCs w:val="21"/>
                    </w:rPr>
                  </w:pPr>
                  <w:r w:rsidRPr="00CB3CE8">
                    <w:rPr>
                      <w:color w:val="000000" w:themeColor="text1"/>
                      <w:szCs w:val="21"/>
                    </w:rPr>
                    <w:t>周期</w:t>
                  </w:r>
                </w:p>
              </w:tc>
            </w:tr>
            <w:tr w:rsidR="00CB3CE8" w:rsidRPr="00CB3CE8">
              <w:trPr>
                <w:trHeight w:val="340"/>
              </w:trPr>
              <w:tc>
                <w:tcPr>
                  <w:tcW w:w="856" w:type="pct"/>
                  <w:vAlign w:val="center"/>
                </w:tcPr>
                <w:p w:rsidR="00727855" w:rsidRPr="00CB3CE8" w:rsidRDefault="00F0022F">
                  <w:pPr>
                    <w:jc w:val="center"/>
                    <w:rPr>
                      <w:color w:val="000000" w:themeColor="text1"/>
                      <w:szCs w:val="21"/>
                    </w:rPr>
                  </w:pPr>
                  <w:r w:rsidRPr="00CB3CE8">
                    <w:rPr>
                      <w:color w:val="000000" w:themeColor="text1"/>
                      <w:szCs w:val="21"/>
                    </w:rPr>
                    <w:t>DA001</w:t>
                  </w:r>
                </w:p>
                <w:p w:rsidR="00727855" w:rsidRPr="00CB3CE8" w:rsidRDefault="00F0022F">
                  <w:pPr>
                    <w:jc w:val="center"/>
                    <w:rPr>
                      <w:color w:val="000000" w:themeColor="text1"/>
                      <w:szCs w:val="21"/>
                    </w:rPr>
                  </w:pPr>
                  <w:r w:rsidRPr="00CB3CE8">
                    <w:rPr>
                      <w:color w:val="000000" w:themeColor="text1"/>
                      <w:szCs w:val="21"/>
                    </w:rPr>
                    <w:t>排气筒</w:t>
                  </w:r>
                </w:p>
              </w:tc>
              <w:tc>
                <w:tcPr>
                  <w:tcW w:w="446" w:type="pct"/>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颗粒物</w:t>
                  </w:r>
                </w:p>
              </w:tc>
              <w:tc>
                <w:tcPr>
                  <w:tcW w:w="2853" w:type="pct"/>
                  <w:vAlign w:val="center"/>
                </w:tcPr>
                <w:p w:rsidR="00727855" w:rsidRPr="00CB3CE8" w:rsidRDefault="00F0022F">
                  <w:pPr>
                    <w:tabs>
                      <w:tab w:val="left" w:pos="1455"/>
                    </w:tabs>
                    <w:spacing w:line="0" w:lineRule="atLeast"/>
                    <w:jc w:val="center"/>
                    <w:rPr>
                      <w:color w:val="000000" w:themeColor="text1"/>
                      <w:szCs w:val="21"/>
                    </w:rPr>
                  </w:pPr>
                  <w:r w:rsidRPr="00CB3CE8">
                    <w:rPr>
                      <w:rFonts w:hint="eastAsia"/>
                      <w:color w:val="000000" w:themeColor="text1"/>
                      <w:kern w:val="0"/>
                      <w:szCs w:val="21"/>
                    </w:rPr>
                    <w:t>《大气污染物综合排放标准》</w:t>
                  </w:r>
                  <w:r w:rsidRPr="00CB3CE8">
                    <w:rPr>
                      <w:rFonts w:hint="eastAsia"/>
                      <w:color w:val="000000" w:themeColor="text1"/>
                      <w:kern w:val="0"/>
                      <w:szCs w:val="21"/>
                    </w:rPr>
                    <w:t>(GB16297-1996)</w:t>
                  </w:r>
                  <w:r w:rsidRPr="00CB3CE8">
                    <w:rPr>
                      <w:rFonts w:hint="eastAsia"/>
                      <w:color w:val="000000" w:themeColor="text1"/>
                      <w:kern w:val="0"/>
                      <w:szCs w:val="21"/>
                    </w:rPr>
                    <w:t>表</w:t>
                  </w:r>
                  <w:r w:rsidRPr="00CB3CE8">
                    <w:rPr>
                      <w:rFonts w:hint="eastAsia"/>
                      <w:color w:val="000000" w:themeColor="text1"/>
                      <w:kern w:val="0"/>
                      <w:szCs w:val="21"/>
                    </w:rPr>
                    <w:t>2</w:t>
                  </w:r>
                  <w:r w:rsidRPr="00CB3CE8">
                    <w:rPr>
                      <w:rFonts w:hint="eastAsia"/>
                      <w:color w:val="000000" w:themeColor="text1"/>
                      <w:kern w:val="0"/>
                      <w:szCs w:val="21"/>
                    </w:rPr>
                    <w:t>新污染源大气污染物排放限值</w:t>
                  </w:r>
                  <w:r w:rsidRPr="00CB3CE8">
                    <w:rPr>
                      <w:rFonts w:hint="eastAsia"/>
                      <w:color w:val="000000" w:themeColor="text1"/>
                      <w:kern w:val="0"/>
                      <w:szCs w:val="21"/>
                    </w:rPr>
                    <w:t>(15m</w:t>
                  </w:r>
                  <w:r w:rsidRPr="00CB3CE8">
                    <w:rPr>
                      <w:rFonts w:hint="eastAsia"/>
                      <w:color w:val="000000" w:themeColor="text1"/>
                      <w:kern w:val="0"/>
                      <w:szCs w:val="21"/>
                    </w:rPr>
                    <w:t>排气筒</w:t>
                  </w:r>
                  <w:r w:rsidRPr="00CB3CE8">
                    <w:rPr>
                      <w:rFonts w:hint="eastAsia"/>
                      <w:color w:val="000000" w:themeColor="text1"/>
                      <w:kern w:val="0"/>
                      <w:szCs w:val="21"/>
                    </w:rPr>
                    <w:t>)</w:t>
                  </w:r>
                </w:p>
              </w:tc>
              <w:tc>
                <w:tcPr>
                  <w:tcW w:w="447" w:type="pct"/>
                  <w:vAlign w:val="center"/>
                </w:tcPr>
                <w:p w:rsidR="00727855" w:rsidRPr="00CB3CE8" w:rsidRDefault="00F0022F">
                  <w:pPr>
                    <w:jc w:val="center"/>
                    <w:rPr>
                      <w:color w:val="000000" w:themeColor="text1"/>
                      <w:szCs w:val="21"/>
                    </w:rPr>
                  </w:pPr>
                  <w:r w:rsidRPr="00CB3CE8">
                    <w:rPr>
                      <w:color w:val="000000" w:themeColor="text1"/>
                      <w:szCs w:val="21"/>
                    </w:rPr>
                    <w:t>排气筒采样孔</w:t>
                  </w:r>
                </w:p>
              </w:tc>
              <w:tc>
                <w:tcPr>
                  <w:tcW w:w="398" w:type="pct"/>
                  <w:vAlign w:val="center"/>
                </w:tcPr>
                <w:p w:rsidR="00727855" w:rsidRPr="00CB3CE8" w:rsidRDefault="00F0022F">
                  <w:pPr>
                    <w:jc w:val="center"/>
                    <w:rPr>
                      <w:color w:val="000000" w:themeColor="text1"/>
                      <w:szCs w:val="21"/>
                    </w:rPr>
                  </w:pPr>
                  <w:r w:rsidRPr="00CB3CE8">
                    <w:rPr>
                      <w:color w:val="000000" w:themeColor="text1"/>
                      <w:szCs w:val="21"/>
                    </w:rPr>
                    <w:t>1</w:t>
                  </w:r>
                  <w:r w:rsidRPr="00CB3CE8">
                    <w:rPr>
                      <w:color w:val="000000" w:themeColor="text1"/>
                      <w:szCs w:val="21"/>
                    </w:rPr>
                    <w:t>次</w:t>
                  </w:r>
                  <w:r w:rsidRPr="00CB3CE8">
                    <w:rPr>
                      <w:color w:val="000000" w:themeColor="text1"/>
                      <w:szCs w:val="21"/>
                    </w:rPr>
                    <w:t>/</w:t>
                  </w:r>
                  <w:r w:rsidRPr="00CB3CE8">
                    <w:rPr>
                      <w:color w:val="000000" w:themeColor="text1"/>
                      <w:szCs w:val="21"/>
                    </w:rPr>
                    <w:t>年</w:t>
                  </w:r>
                </w:p>
              </w:tc>
            </w:tr>
            <w:tr w:rsidR="00CB3CE8" w:rsidRPr="00CB3CE8">
              <w:trPr>
                <w:trHeight w:val="340"/>
              </w:trPr>
              <w:tc>
                <w:tcPr>
                  <w:tcW w:w="856" w:type="pct"/>
                  <w:vAlign w:val="center"/>
                </w:tcPr>
                <w:p w:rsidR="00727855" w:rsidRPr="00CB3CE8" w:rsidRDefault="00F0022F">
                  <w:pPr>
                    <w:jc w:val="center"/>
                    <w:rPr>
                      <w:color w:val="000000" w:themeColor="text1"/>
                      <w:szCs w:val="21"/>
                    </w:rPr>
                  </w:pPr>
                  <w:r w:rsidRPr="00CB3CE8">
                    <w:rPr>
                      <w:bCs/>
                      <w:color w:val="000000" w:themeColor="text1"/>
                      <w:szCs w:val="21"/>
                    </w:rPr>
                    <w:t>厂界</w:t>
                  </w:r>
                </w:p>
              </w:tc>
              <w:tc>
                <w:tcPr>
                  <w:tcW w:w="446" w:type="pct"/>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颗粒物</w:t>
                  </w:r>
                </w:p>
              </w:tc>
              <w:tc>
                <w:tcPr>
                  <w:tcW w:w="2853" w:type="pct"/>
                  <w:vAlign w:val="center"/>
                </w:tcPr>
                <w:p w:rsidR="00727855" w:rsidRPr="00CB3CE8" w:rsidRDefault="00F0022F">
                  <w:pPr>
                    <w:jc w:val="center"/>
                    <w:rPr>
                      <w:color w:val="000000" w:themeColor="text1"/>
                      <w:kern w:val="0"/>
                      <w:szCs w:val="21"/>
                    </w:rPr>
                  </w:pPr>
                  <w:r w:rsidRPr="00CB3CE8">
                    <w:rPr>
                      <w:rFonts w:hint="eastAsia"/>
                      <w:color w:val="000000" w:themeColor="text1"/>
                      <w:kern w:val="0"/>
                      <w:szCs w:val="21"/>
                    </w:rPr>
                    <w:t>《大气污染物综合排放标准》</w:t>
                  </w:r>
                  <w:r w:rsidRPr="00CB3CE8">
                    <w:rPr>
                      <w:rFonts w:hint="eastAsia"/>
                      <w:color w:val="000000" w:themeColor="text1"/>
                      <w:kern w:val="0"/>
                      <w:szCs w:val="21"/>
                    </w:rPr>
                    <w:t>(GB16297-1996)</w:t>
                  </w:r>
                  <w:r w:rsidRPr="00CB3CE8">
                    <w:rPr>
                      <w:rFonts w:hint="eastAsia"/>
                      <w:color w:val="000000" w:themeColor="text1"/>
                      <w:kern w:val="0"/>
                      <w:szCs w:val="21"/>
                    </w:rPr>
                    <w:t>表</w:t>
                  </w:r>
                  <w:r w:rsidRPr="00CB3CE8">
                    <w:rPr>
                      <w:rFonts w:hint="eastAsia"/>
                      <w:color w:val="000000" w:themeColor="text1"/>
                      <w:kern w:val="0"/>
                      <w:szCs w:val="21"/>
                    </w:rPr>
                    <w:t>2</w:t>
                  </w:r>
                  <w:r w:rsidRPr="00CB3CE8">
                    <w:rPr>
                      <w:rFonts w:hint="eastAsia"/>
                      <w:color w:val="000000" w:themeColor="text1"/>
                      <w:kern w:val="0"/>
                      <w:szCs w:val="21"/>
                    </w:rPr>
                    <w:t>无组织排放监控浓度限值</w:t>
                  </w:r>
                </w:p>
              </w:tc>
              <w:tc>
                <w:tcPr>
                  <w:tcW w:w="447" w:type="pct"/>
                  <w:vAlign w:val="center"/>
                </w:tcPr>
                <w:p w:rsidR="00727855" w:rsidRPr="00CB3CE8" w:rsidRDefault="00F0022F">
                  <w:pPr>
                    <w:jc w:val="center"/>
                    <w:rPr>
                      <w:color w:val="000000" w:themeColor="text1"/>
                      <w:szCs w:val="21"/>
                    </w:rPr>
                  </w:pPr>
                  <w:r w:rsidRPr="00CB3CE8">
                    <w:rPr>
                      <w:color w:val="000000" w:themeColor="text1"/>
                      <w:szCs w:val="21"/>
                    </w:rPr>
                    <w:t>厂界外</w:t>
                  </w:r>
                  <w:r w:rsidRPr="00CB3CE8">
                    <w:rPr>
                      <w:color w:val="000000" w:themeColor="text1"/>
                      <w:szCs w:val="21"/>
                    </w:rPr>
                    <w:t>1m</w:t>
                  </w:r>
                  <w:r w:rsidRPr="00CB3CE8">
                    <w:rPr>
                      <w:color w:val="000000" w:themeColor="text1"/>
                      <w:szCs w:val="21"/>
                    </w:rPr>
                    <w:t>处</w:t>
                  </w:r>
                </w:p>
              </w:tc>
              <w:tc>
                <w:tcPr>
                  <w:tcW w:w="398" w:type="pct"/>
                  <w:vAlign w:val="center"/>
                </w:tcPr>
                <w:p w:rsidR="00727855" w:rsidRPr="00CB3CE8" w:rsidRDefault="00F0022F">
                  <w:pPr>
                    <w:jc w:val="center"/>
                    <w:rPr>
                      <w:color w:val="000000" w:themeColor="text1"/>
                      <w:szCs w:val="21"/>
                    </w:rPr>
                  </w:pPr>
                  <w:r w:rsidRPr="00CB3CE8">
                    <w:rPr>
                      <w:color w:val="000000" w:themeColor="text1"/>
                      <w:szCs w:val="21"/>
                    </w:rPr>
                    <w:t>1</w:t>
                  </w:r>
                  <w:r w:rsidRPr="00CB3CE8">
                    <w:rPr>
                      <w:color w:val="000000" w:themeColor="text1"/>
                      <w:szCs w:val="21"/>
                    </w:rPr>
                    <w:t>次</w:t>
                  </w:r>
                  <w:r w:rsidRPr="00CB3CE8">
                    <w:rPr>
                      <w:color w:val="000000" w:themeColor="text1"/>
                      <w:szCs w:val="21"/>
                    </w:rPr>
                    <w:t>/</w:t>
                  </w:r>
                  <w:r w:rsidRPr="00CB3CE8">
                    <w:rPr>
                      <w:color w:val="000000" w:themeColor="text1"/>
                      <w:szCs w:val="21"/>
                    </w:rPr>
                    <w:t>年</w:t>
                  </w:r>
                </w:p>
              </w:tc>
            </w:tr>
          </w:tbl>
          <w:p w:rsidR="00727855" w:rsidRPr="00CB3CE8" w:rsidRDefault="00F0022F">
            <w:pPr>
              <w:adjustRightInd w:val="0"/>
              <w:snapToGrid w:val="0"/>
              <w:spacing w:line="360" w:lineRule="auto"/>
              <w:ind w:firstLineChars="200" w:firstLine="480"/>
              <w:rPr>
                <w:color w:val="000000" w:themeColor="text1"/>
                <w:sz w:val="24"/>
              </w:rPr>
            </w:pPr>
            <w:r w:rsidRPr="00CB3CE8">
              <w:rPr>
                <w:color w:val="000000" w:themeColor="text1"/>
                <w:sz w:val="24"/>
              </w:rPr>
              <w:t>1.</w:t>
            </w:r>
            <w:r w:rsidRPr="00CB3CE8">
              <w:rPr>
                <w:rFonts w:hint="eastAsia"/>
                <w:color w:val="000000" w:themeColor="text1"/>
                <w:sz w:val="24"/>
              </w:rPr>
              <w:t>9</w:t>
            </w:r>
            <w:r w:rsidRPr="00CB3CE8">
              <w:rPr>
                <w:color w:val="000000" w:themeColor="text1"/>
                <w:sz w:val="24"/>
              </w:rPr>
              <w:t>结论</w:t>
            </w:r>
          </w:p>
          <w:p w:rsidR="00727855" w:rsidRPr="00CB3CE8" w:rsidRDefault="00F0022F">
            <w:pPr>
              <w:adjustRightInd w:val="0"/>
              <w:snapToGrid w:val="0"/>
              <w:spacing w:line="360" w:lineRule="auto"/>
              <w:ind w:firstLineChars="200" w:firstLine="480"/>
              <w:rPr>
                <w:color w:val="000000" w:themeColor="text1"/>
                <w:sz w:val="24"/>
              </w:rPr>
            </w:pPr>
            <w:r w:rsidRPr="00CB3CE8">
              <w:rPr>
                <w:rFonts w:hint="eastAsia"/>
                <w:bCs/>
                <w:color w:val="000000" w:themeColor="text1"/>
                <w:sz w:val="24"/>
              </w:rPr>
              <w:t>根据</w:t>
            </w:r>
            <w:r w:rsidRPr="00CB3CE8">
              <w:rPr>
                <w:rFonts w:hint="eastAsia"/>
                <w:color w:val="000000" w:themeColor="text1"/>
                <w:sz w:val="24"/>
              </w:rPr>
              <w:t>承德市生态环境局发布的《关于</w:t>
            </w:r>
            <w:r w:rsidRPr="00CB3CE8">
              <w:rPr>
                <w:rFonts w:hint="eastAsia"/>
                <w:color w:val="000000" w:themeColor="text1"/>
                <w:sz w:val="24"/>
              </w:rPr>
              <w:t>202</w:t>
            </w:r>
            <w:r w:rsidR="00F80C52" w:rsidRPr="00CB3CE8">
              <w:rPr>
                <w:rFonts w:hint="eastAsia"/>
                <w:color w:val="000000" w:themeColor="text1"/>
                <w:sz w:val="24"/>
              </w:rPr>
              <w:t>4</w:t>
            </w:r>
            <w:r w:rsidRPr="00CB3CE8">
              <w:rPr>
                <w:rFonts w:hint="eastAsia"/>
                <w:color w:val="000000" w:themeColor="text1"/>
                <w:sz w:val="24"/>
              </w:rPr>
              <w:t>年</w:t>
            </w:r>
            <w:r w:rsidRPr="00CB3CE8">
              <w:rPr>
                <w:rFonts w:hint="eastAsia"/>
                <w:color w:val="000000" w:themeColor="text1"/>
                <w:sz w:val="24"/>
              </w:rPr>
              <w:t>12</w:t>
            </w:r>
            <w:r w:rsidRPr="00CB3CE8">
              <w:rPr>
                <w:rFonts w:hint="eastAsia"/>
                <w:color w:val="000000" w:themeColor="text1"/>
                <w:sz w:val="24"/>
              </w:rPr>
              <w:t>月份全市空气质量预警</w:t>
            </w:r>
            <w:r w:rsidRPr="00CB3CE8">
              <w:rPr>
                <w:rFonts w:hint="eastAsia"/>
                <w:color w:val="000000" w:themeColor="text1"/>
                <w:sz w:val="24"/>
              </w:rPr>
              <w:lastRenderedPageBreak/>
              <w:t>监测结果的通报》中鹰手营子矿区常规数据，</w:t>
            </w:r>
            <w:r w:rsidRPr="00CB3CE8">
              <w:rPr>
                <w:color w:val="000000" w:themeColor="text1"/>
                <w:sz w:val="24"/>
              </w:rPr>
              <w:t>项目所在地区域为</w:t>
            </w:r>
            <w:r w:rsidRPr="00CB3CE8">
              <w:rPr>
                <w:rFonts w:hint="eastAsia"/>
                <w:color w:val="000000" w:themeColor="text1"/>
                <w:sz w:val="24"/>
              </w:rPr>
              <w:t>达</w:t>
            </w:r>
            <w:r w:rsidRPr="00CB3CE8">
              <w:rPr>
                <w:color w:val="000000" w:themeColor="text1"/>
                <w:sz w:val="24"/>
              </w:rPr>
              <w:t>标区。</w:t>
            </w:r>
          </w:p>
          <w:p w:rsidR="00727855" w:rsidRPr="00CB3CE8" w:rsidRDefault="00F0022F">
            <w:pPr>
              <w:adjustRightInd w:val="0"/>
              <w:snapToGrid w:val="0"/>
              <w:spacing w:line="360" w:lineRule="auto"/>
              <w:ind w:firstLineChars="200" w:firstLine="480"/>
              <w:rPr>
                <w:color w:val="000000" w:themeColor="text1"/>
                <w:sz w:val="24"/>
              </w:rPr>
            </w:pPr>
            <w:r w:rsidRPr="00CB3CE8">
              <w:rPr>
                <w:color w:val="000000" w:themeColor="text1"/>
                <w:sz w:val="24"/>
              </w:rPr>
              <w:t>项目</w:t>
            </w:r>
            <w:r w:rsidRPr="00CB3CE8">
              <w:rPr>
                <w:rFonts w:hint="eastAsia"/>
                <w:color w:val="000000" w:themeColor="text1"/>
                <w:sz w:val="24"/>
              </w:rPr>
              <w:t>上料废气和破碎废气首先经过喷淋降尘，降尘后的废气经集气罩</w:t>
            </w:r>
            <w:r w:rsidRPr="00CB3CE8">
              <w:rPr>
                <w:rFonts w:hint="eastAsia"/>
                <w:color w:val="000000" w:themeColor="text1"/>
                <w:sz w:val="24"/>
              </w:rPr>
              <w:t>+</w:t>
            </w:r>
            <w:proofErr w:type="gramStart"/>
            <w:r w:rsidRPr="00CB3CE8">
              <w:rPr>
                <w:rFonts w:hint="eastAsia"/>
                <w:color w:val="000000" w:themeColor="text1"/>
                <w:sz w:val="24"/>
              </w:rPr>
              <w:t>软帘收集</w:t>
            </w:r>
            <w:proofErr w:type="gramEnd"/>
            <w:r w:rsidRPr="00CB3CE8">
              <w:rPr>
                <w:rFonts w:hint="eastAsia"/>
                <w:color w:val="000000" w:themeColor="text1"/>
                <w:sz w:val="24"/>
              </w:rPr>
              <w:t>，废气经布袋除尘器</w:t>
            </w:r>
            <w:r w:rsidRPr="00CB3CE8">
              <w:rPr>
                <w:rFonts w:hint="eastAsia"/>
                <w:color w:val="000000" w:themeColor="text1"/>
                <w:sz w:val="24"/>
              </w:rPr>
              <w:t>(TA001)</w:t>
            </w:r>
            <w:r w:rsidRPr="00CB3CE8">
              <w:rPr>
                <w:rFonts w:hint="eastAsia"/>
                <w:color w:val="000000" w:themeColor="text1"/>
                <w:sz w:val="24"/>
              </w:rPr>
              <w:t>处理后经</w:t>
            </w:r>
            <w:r w:rsidRPr="00CB3CE8">
              <w:rPr>
                <w:rFonts w:hint="eastAsia"/>
                <w:color w:val="000000" w:themeColor="text1"/>
                <w:sz w:val="24"/>
              </w:rPr>
              <w:t>15m</w:t>
            </w:r>
            <w:r w:rsidRPr="00CB3CE8">
              <w:rPr>
                <w:rFonts w:hint="eastAsia"/>
                <w:color w:val="000000" w:themeColor="text1"/>
                <w:sz w:val="24"/>
              </w:rPr>
              <w:t>排气筒</w:t>
            </w:r>
            <w:r w:rsidRPr="00CB3CE8">
              <w:rPr>
                <w:rFonts w:hint="eastAsia"/>
                <w:color w:val="000000" w:themeColor="text1"/>
                <w:sz w:val="24"/>
              </w:rPr>
              <w:t>(DA001)</w:t>
            </w:r>
            <w:r w:rsidRPr="00CB3CE8">
              <w:rPr>
                <w:rFonts w:hint="eastAsia"/>
                <w:color w:val="000000" w:themeColor="text1"/>
                <w:sz w:val="24"/>
              </w:rPr>
              <w:t>排放，废气排放满足《大气污染物综合排放标准》</w:t>
            </w:r>
            <w:r w:rsidRPr="00CB3CE8">
              <w:rPr>
                <w:rFonts w:hint="eastAsia"/>
                <w:color w:val="000000" w:themeColor="text1"/>
                <w:sz w:val="24"/>
              </w:rPr>
              <w:t>(GB16297-1996)</w:t>
            </w:r>
            <w:r w:rsidRPr="00CB3CE8">
              <w:rPr>
                <w:rFonts w:hint="eastAsia"/>
                <w:color w:val="000000" w:themeColor="text1"/>
                <w:sz w:val="24"/>
              </w:rPr>
              <w:t>表</w:t>
            </w:r>
            <w:r w:rsidRPr="00CB3CE8">
              <w:rPr>
                <w:rFonts w:hint="eastAsia"/>
                <w:color w:val="000000" w:themeColor="text1"/>
                <w:sz w:val="24"/>
              </w:rPr>
              <w:t>2</w:t>
            </w:r>
            <w:r w:rsidRPr="00CB3CE8">
              <w:rPr>
                <w:rFonts w:hint="eastAsia"/>
                <w:color w:val="000000" w:themeColor="text1"/>
                <w:sz w:val="24"/>
              </w:rPr>
              <w:t>新污染源大气污染物排放限值</w:t>
            </w:r>
            <w:r w:rsidRPr="00CB3CE8">
              <w:rPr>
                <w:rFonts w:hint="eastAsia"/>
                <w:color w:val="000000" w:themeColor="text1"/>
                <w:sz w:val="24"/>
              </w:rPr>
              <w:t>(15m</w:t>
            </w:r>
            <w:r w:rsidRPr="00CB3CE8">
              <w:rPr>
                <w:rFonts w:hint="eastAsia"/>
                <w:color w:val="000000" w:themeColor="text1"/>
                <w:sz w:val="24"/>
              </w:rPr>
              <w:t>排气筒</w:t>
            </w:r>
            <w:r w:rsidRPr="00CB3CE8">
              <w:rPr>
                <w:rFonts w:hint="eastAsia"/>
                <w:color w:val="000000" w:themeColor="text1"/>
                <w:sz w:val="24"/>
              </w:rPr>
              <w:t>)</w:t>
            </w:r>
            <w:r w:rsidRPr="00CB3CE8">
              <w:rPr>
                <w:rFonts w:hint="eastAsia"/>
                <w:color w:val="000000" w:themeColor="text1"/>
                <w:sz w:val="24"/>
              </w:rPr>
              <w:t>。项目原料堆场四面设置高于堆放</w:t>
            </w:r>
            <w:proofErr w:type="gramStart"/>
            <w:r w:rsidRPr="00CB3CE8">
              <w:rPr>
                <w:rFonts w:hint="eastAsia"/>
                <w:color w:val="000000" w:themeColor="text1"/>
                <w:sz w:val="24"/>
              </w:rPr>
              <w:t>物高度</w:t>
            </w:r>
            <w:proofErr w:type="gramEnd"/>
            <w:r w:rsidRPr="00CB3CE8">
              <w:rPr>
                <w:rFonts w:hint="eastAsia"/>
                <w:color w:val="000000" w:themeColor="text1"/>
                <w:sz w:val="24"/>
              </w:rPr>
              <w:t>的封闭的</w:t>
            </w:r>
            <w:proofErr w:type="gramStart"/>
            <w:r w:rsidRPr="00CB3CE8">
              <w:rPr>
                <w:rFonts w:hint="eastAsia"/>
                <w:color w:val="000000" w:themeColor="text1"/>
                <w:sz w:val="24"/>
              </w:rPr>
              <w:t>抑尘墙</w:t>
            </w:r>
            <w:proofErr w:type="gramEnd"/>
            <w:r w:rsidRPr="00CB3CE8">
              <w:rPr>
                <w:rFonts w:hint="eastAsia"/>
                <w:color w:val="000000" w:themeColor="text1"/>
                <w:sz w:val="24"/>
              </w:rPr>
              <w:t>或防风</w:t>
            </w:r>
            <w:proofErr w:type="gramStart"/>
            <w:r w:rsidRPr="00CB3CE8">
              <w:rPr>
                <w:rFonts w:hint="eastAsia"/>
                <w:color w:val="000000" w:themeColor="text1"/>
                <w:sz w:val="24"/>
              </w:rPr>
              <w:t>抑</w:t>
            </w:r>
            <w:proofErr w:type="gramEnd"/>
            <w:r w:rsidRPr="00CB3CE8">
              <w:rPr>
                <w:rFonts w:hint="eastAsia"/>
                <w:color w:val="000000" w:themeColor="text1"/>
                <w:sz w:val="24"/>
              </w:rPr>
              <w:t>尘网，进出车辆清洗，建设</w:t>
            </w:r>
            <w:proofErr w:type="gramStart"/>
            <w:r w:rsidRPr="00CB3CE8">
              <w:rPr>
                <w:rFonts w:hint="eastAsia"/>
                <w:color w:val="000000" w:themeColor="text1"/>
                <w:sz w:val="24"/>
              </w:rPr>
              <w:t>喷淋抑尘装置</w:t>
            </w:r>
            <w:proofErr w:type="gramEnd"/>
            <w:r w:rsidRPr="00CB3CE8">
              <w:rPr>
                <w:rFonts w:hint="eastAsia"/>
                <w:color w:val="000000" w:themeColor="text1"/>
                <w:sz w:val="24"/>
              </w:rPr>
              <w:t>，及时喷洒，使物料保持湿润状态；</w:t>
            </w:r>
            <w:proofErr w:type="gramStart"/>
            <w:r w:rsidRPr="00CB3CE8">
              <w:rPr>
                <w:rFonts w:hint="eastAsia"/>
                <w:color w:val="000000" w:themeColor="text1"/>
                <w:sz w:val="24"/>
              </w:rPr>
              <w:t>细矿库</w:t>
            </w:r>
            <w:proofErr w:type="gramEnd"/>
            <w:r w:rsidRPr="00CB3CE8">
              <w:rPr>
                <w:rFonts w:hint="eastAsia"/>
                <w:color w:val="000000" w:themeColor="text1"/>
                <w:sz w:val="24"/>
              </w:rPr>
              <w:t>、成品库建设封闭式库房，建设水喷淋装置，及时喷洒，使物料保持湿润状态，厂界颗粒物浓度满足《大气污染物综合排放标准》</w:t>
            </w:r>
            <w:r w:rsidRPr="00CB3CE8">
              <w:rPr>
                <w:rFonts w:hint="eastAsia"/>
                <w:color w:val="000000" w:themeColor="text1"/>
                <w:sz w:val="24"/>
              </w:rPr>
              <w:t>(GB16297-1996)</w:t>
            </w:r>
            <w:r w:rsidRPr="00CB3CE8">
              <w:rPr>
                <w:rFonts w:hint="eastAsia"/>
                <w:color w:val="000000" w:themeColor="text1"/>
                <w:sz w:val="24"/>
              </w:rPr>
              <w:t>表</w:t>
            </w:r>
            <w:r w:rsidRPr="00CB3CE8">
              <w:rPr>
                <w:rFonts w:hint="eastAsia"/>
                <w:color w:val="000000" w:themeColor="text1"/>
                <w:sz w:val="24"/>
              </w:rPr>
              <w:t>2</w:t>
            </w:r>
            <w:r w:rsidRPr="00CB3CE8">
              <w:rPr>
                <w:rFonts w:hint="eastAsia"/>
                <w:color w:val="000000" w:themeColor="text1"/>
                <w:sz w:val="24"/>
              </w:rPr>
              <w:t>无组织排放监控浓度限值。</w:t>
            </w:r>
          </w:p>
          <w:p w:rsidR="00727855" w:rsidRPr="00CB3CE8" w:rsidRDefault="00F0022F">
            <w:pPr>
              <w:adjustRightInd w:val="0"/>
              <w:snapToGrid w:val="0"/>
              <w:spacing w:line="360" w:lineRule="auto"/>
              <w:ind w:firstLineChars="200" w:firstLine="480"/>
              <w:rPr>
                <w:color w:val="000000" w:themeColor="text1"/>
                <w:sz w:val="24"/>
              </w:rPr>
            </w:pPr>
            <w:r w:rsidRPr="00CB3CE8">
              <w:rPr>
                <w:color w:val="000000" w:themeColor="text1"/>
                <w:sz w:val="24"/>
              </w:rPr>
              <w:t>综合以上分析，本项目各污染物经相应治理措施治理后均能做到达标排放，运营期，建设单位在加强各废气处理装置运营维护、定期按要求进行日常监测，确保各装置正常使用的情况下，本项目排放的废气不会对周边空气质量产生明显不利影响。</w:t>
            </w:r>
          </w:p>
          <w:p w:rsidR="00727855" w:rsidRPr="00CB3CE8" w:rsidRDefault="00F0022F">
            <w:pPr>
              <w:adjustRightInd w:val="0"/>
              <w:snapToGrid w:val="0"/>
              <w:spacing w:line="360" w:lineRule="auto"/>
              <w:ind w:firstLineChars="200" w:firstLine="480"/>
              <w:rPr>
                <w:color w:val="000000" w:themeColor="text1"/>
                <w:sz w:val="24"/>
              </w:rPr>
            </w:pPr>
            <w:r w:rsidRPr="00CB3CE8">
              <w:rPr>
                <w:color w:val="000000" w:themeColor="text1"/>
                <w:sz w:val="24"/>
              </w:rPr>
              <w:t>2</w:t>
            </w:r>
            <w:r w:rsidRPr="00CB3CE8">
              <w:rPr>
                <w:color w:val="000000" w:themeColor="text1"/>
                <w:sz w:val="24"/>
              </w:rPr>
              <w:t>、废水环境影响分析</w:t>
            </w:r>
          </w:p>
          <w:p w:rsidR="00727855" w:rsidRPr="00CB3CE8" w:rsidRDefault="00F0022F">
            <w:pPr>
              <w:adjustRightInd w:val="0"/>
              <w:snapToGrid w:val="0"/>
              <w:spacing w:line="360" w:lineRule="auto"/>
              <w:ind w:firstLineChars="200" w:firstLine="480"/>
              <w:rPr>
                <w:color w:val="000000" w:themeColor="text1"/>
                <w:sz w:val="24"/>
              </w:rPr>
            </w:pPr>
            <w:r w:rsidRPr="00CB3CE8">
              <w:rPr>
                <w:rFonts w:hint="eastAsia"/>
                <w:color w:val="000000" w:themeColor="text1"/>
                <w:sz w:val="24"/>
              </w:rPr>
              <w:t>2.1</w:t>
            </w:r>
            <w:r w:rsidRPr="00CB3CE8">
              <w:rPr>
                <w:rFonts w:hint="eastAsia"/>
                <w:color w:val="000000" w:themeColor="text1"/>
                <w:sz w:val="24"/>
              </w:rPr>
              <w:t>生产废水</w:t>
            </w:r>
          </w:p>
          <w:p w:rsidR="00727855" w:rsidRPr="00CB3CE8" w:rsidRDefault="00F0022F">
            <w:pPr>
              <w:adjustRightInd w:val="0"/>
              <w:snapToGrid w:val="0"/>
              <w:spacing w:line="360" w:lineRule="auto"/>
              <w:ind w:firstLineChars="200" w:firstLine="480"/>
              <w:rPr>
                <w:color w:val="000000" w:themeColor="text1"/>
                <w:sz w:val="24"/>
              </w:rPr>
            </w:pPr>
            <w:r w:rsidRPr="00CB3CE8">
              <w:rPr>
                <w:rFonts w:hint="eastAsia"/>
                <w:color w:val="000000" w:themeColor="text1"/>
                <w:sz w:val="24"/>
              </w:rPr>
              <w:t>本项目降尘用水随成品自然挥发；车辆冲洗用水经沉淀池处理后，循环使用，定期补水。</w:t>
            </w:r>
          </w:p>
          <w:p w:rsidR="00727855" w:rsidRPr="00CB3CE8" w:rsidRDefault="00F0022F" w:rsidP="00464C66">
            <w:pPr>
              <w:adjustRightInd w:val="0"/>
              <w:snapToGrid w:val="0"/>
              <w:spacing w:line="360" w:lineRule="auto"/>
              <w:ind w:firstLineChars="200" w:firstLine="480"/>
              <w:rPr>
                <w:color w:val="000000" w:themeColor="text1"/>
                <w:sz w:val="24"/>
              </w:rPr>
            </w:pPr>
            <w:r w:rsidRPr="00CB3CE8">
              <w:rPr>
                <w:rFonts w:hint="eastAsia"/>
                <w:color w:val="000000" w:themeColor="text1"/>
                <w:sz w:val="24"/>
              </w:rPr>
              <w:t>球磨废水和压滤废水排入废水沉淀池，本项目采用三级沉淀措施，废水分别经</w:t>
            </w:r>
            <w:r w:rsidRPr="00CB3CE8">
              <w:rPr>
                <w:rFonts w:hint="eastAsia"/>
                <w:color w:val="000000" w:themeColor="text1"/>
                <w:sz w:val="24"/>
              </w:rPr>
              <w:t>1#</w:t>
            </w:r>
            <w:r w:rsidRPr="00CB3CE8">
              <w:rPr>
                <w:rFonts w:hint="eastAsia"/>
                <w:color w:val="000000" w:themeColor="text1"/>
                <w:sz w:val="24"/>
              </w:rPr>
              <w:t>沉淀池、</w:t>
            </w:r>
            <w:r w:rsidRPr="00CB3CE8">
              <w:rPr>
                <w:rFonts w:hint="eastAsia"/>
                <w:color w:val="000000" w:themeColor="text1"/>
                <w:sz w:val="24"/>
              </w:rPr>
              <w:t>2#</w:t>
            </w:r>
            <w:r w:rsidRPr="00CB3CE8">
              <w:rPr>
                <w:rFonts w:hint="eastAsia"/>
                <w:color w:val="000000" w:themeColor="text1"/>
                <w:sz w:val="24"/>
              </w:rPr>
              <w:t>沉淀池、</w:t>
            </w:r>
            <w:r w:rsidRPr="00CB3CE8">
              <w:rPr>
                <w:rFonts w:hint="eastAsia"/>
                <w:color w:val="000000" w:themeColor="text1"/>
                <w:sz w:val="24"/>
              </w:rPr>
              <w:t>3#</w:t>
            </w:r>
            <w:r w:rsidRPr="00CB3CE8">
              <w:rPr>
                <w:rFonts w:hint="eastAsia"/>
                <w:color w:val="000000" w:themeColor="text1"/>
                <w:sz w:val="24"/>
              </w:rPr>
              <w:t>沉淀池，处理达标后排入回水沉淀池，最终回用于球磨工序。球磨废水和压滤废水的主要污染物为</w:t>
            </w:r>
            <w:r w:rsidRPr="00CB3CE8">
              <w:rPr>
                <w:rFonts w:hint="eastAsia"/>
                <w:color w:val="000000" w:themeColor="text1"/>
                <w:sz w:val="24"/>
              </w:rPr>
              <w:t>SS</w:t>
            </w:r>
            <w:r w:rsidRPr="00CB3CE8">
              <w:rPr>
                <w:rFonts w:hint="eastAsia"/>
                <w:color w:val="000000" w:themeColor="text1"/>
                <w:sz w:val="24"/>
              </w:rPr>
              <w:t>，</w:t>
            </w:r>
            <w:r w:rsidRPr="00CB3CE8">
              <w:rPr>
                <w:rFonts w:hint="eastAsia"/>
                <w:color w:val="000000" w:themeColor="text1"/>
                <w:sz w:val="24"/>
              </w:rPr>
              <w:t>SS</w:t>
            </w:r>
            <w:r w:rsidRPr="00CB3CE8">
              <w:rPr>
                <w:rFonts w:hint="eastAsia"/>
                <w:color w:val="000000" w:themeColor="text1"/>
                <w:sz w:val="24"/>
              </w:rPr>
              <w:t>浓度为</w:t>
            </w:r>
            <w:r w:rsidRPr="00CB3CE8">
              <w:rPr>
                <w:rFonts w:hint="eastAsia"/>
                <w:color w:val="000000" w:themeColor="text1"/>
                <w:sz w:val="24"/>
              </w:rPr>
              <w:t>3000mg/L</w:t>
            </w:r>
            <w:r w:rsidRPr="00CB3CE8">
              <w:rPr>
                <w:rFonts w:hint="eastAsia"/>
                <w:color w:val="000000" w:themeColor="text1"/>
                <w:sz w:val="24"/>
              </w:rPr>
              <w:t>。本项目球磨工序水质要求为</w:t>
            </w:r>
            <w:r w:rsidRPr="00CB3CE8">
              <w:rPr>
                <w:rFonts w:hint="eastAsia"/>
                <w:color w:val="000000" w:themeColor="text1"/>
                <w:sz w:val="24"/>
              </w:rPr>
              <w:t>SS50mg/L</w:t>
            </w:r>
            <w:r w:rsidRPr="00CB3CE8">
              <w:rPr>
                <w:rFonts w:hint="eastAsia"/>
                <w:color w:val="000000" w:themeColor="text1"/>
                <w:sz w:val="24"/>
              </w:rPr>
              <w:t>本项目采用三级混凝沉淀处理工艺对废水进行处理，废水处理能力</w:t>
            </w:r>
            <w:r w:rsidRPr="00CB3CE8">
              <w:rPr>
                <w:rFonts w:hint="eastAsia"/>
                <w:color w:val="000000" w:themeColor="text1"/>
                <w:sz w:val="24"/>
              </w:rPr>
              <w:t>150m</w:t>
            </w:r>
            <w:r w:rsidRPr="00CB3CE8">
              <w:rPr>
                <w:rFonts w:hint="eastAsia"/>
                <w:color w:val="000000" w:themeColor="text1"/>
                <w:sz w:val="24"/>
                <w:vertAlign w:val="superscript"/>
              </w:rPr>
              <w:t>3</w:t>
            </w:r>
            <w:r w:rsidRPr="00CB3CE8">
              <w:rPr>
                <w:rFonts w:hint="eastAsia"/>
                <w:color w:val="000000" w:themeColor="text1"/>
                <w:sz w:val="24"/>
              </w:rPr>
              <w:t>/d</w:t>
            </w:r>
            <w:r w:rsidRPr="00CB3CE8">
              <w:rPr>
                <w:rFonts w:hint="eastAsia"/>
                <w:color w:val="000000" w:themeColor="text1"/>
                <w:sz w:val="24"/>
              </w:rPr>
              <w:t>。其中一级沉淀处理效率为</w:t>
            </w:r>
            <w:r w:rsidRPr="00CB3CE8">
              <w:rPr>
                <w:rFonts w:hint="eastAsia"/>
                <w:color w:val="000000" w:themeColor="text1"/>
                <w:sz w:val="24"/>
              </w:rPr>
              <w:t>90%</w:t>
            </w:r>
            <w:r w:rsidRPr="00CB3CE8">
              <w:rPr>
                <w:rFonts w:hint="eastAsia"/>
                <w:color w:val="000000" w:themeColor="text1"/>
                <w:sz w:val="24"/>
              </w:rPr>
              <w:t>，二级沉淀处理效率为</w:t>
            </w:r>
            <w:r w:rsidRPr="00CB3CE8">
              <w:rPr>
                <w:rFonts w:hint="eastAsia"/>
                <w:color w:val="000000" w:themeColor="text1"/>
                <w:sz w:val="24"/>
              </w:rPr>
              <w:t>75%</w:t>
            </w:r>
            <w:r w:rsidRPr="00CB3CE8">
              <w:rPr>
                <w:rFonts w:hint="eastAsia"/>
                <w:color w:val="000000" w:themeColor="text1"/>
                <w:sz w:val="24"/>
              </w:rPr>
              <w:t>，三级沉淀处理效率为</w:t>
            </w:r>
            <w:r w:rsidRPr="00CB3CE8">
              <w:rPr>
                <w:rFonts w:hint="eastAsia"/>
                <w:color w:val="000000" w:themeColor="text1"/>
                <w:sz w:val="24"/>
              </w:rPr>
              <w:t>60%</w:t>
            </w:r>
            <w:r w:rsidRPr="00CB3CE8">
              <w:rPr>
                <w:rFonts w:hint="eastAsia"/>
                <w:color w:val="000000" w:themeColor="text1"/>
                <w:sz w:val="24"/>
              </w:rPr>
              <w:t>，处理后的废水中</w:t>
            </w:r>
            <w:r w:rsidRPr="00CB3CE8">
              <w:rPr>
                <w:rFonts w:hint="eastAsia"/>
                <w:color w:val="000000" w:themeColor="text1"/>
                <w:sz w:val="24"/>
              </w:rPr>
              <w:t>SS</w:t>
            </w:r>
            <w:r w:rsidRPr="00CB3CE8">
              <w:rPr>
                <w:rFonts w:hint="eastAsia"/>
                <w:color w:val="000000" w:themeColor="text1"/>
                <w:sz w:val="24"/>
              </w:rPr>
              <w:t>浓度为</w:t>
            </w:r>
            <w:r w:rsidRPr="00CB3CE8">
              <w:rPr>
                <w:rFonts w:hint="eastAsia"/>
                <w:color w:val="000000" w:themeColor="text1"/>
                <w:sz w:val="24"/>
              </w:rPr>
              <w:t>30mg/L</w:t>
            </w:r>
            <w:r w:rsidRPr="00CB3CE8">
              <w:rPr>
                <w:rFonts w:hint="eastAsia"/>
                <w:color w:val="000000" w:themeColor="text1"/>
                <w:sz w:val="24"/>
              </w:rPr>
              <w:t>，满足回用水质要求。</w:t>
            </w:r>
          </w:p>
          <w:p w:rsidR="004C0174" w:rsidRPr="004C0174" w:rsidRDefault="00464C66">
            <w:pPr>
              <w:adjustRightInd w:val="0"/>
              <w:snapToGrid w:val="0"/>
              <w:spacing w:line="360" w:lineRule="auto"/>
              <w:ind w:firstLineChars="200" w:firstLine="480"/>
              <w:rPr>
                <w:rFonts w:hint="eastAsia"/>
                <w:color w:val="000000" w:themeColor="text1"/>
                <w:sz w:val="24"/>
              </w:rPr>
            </w:pPr>
            <w:r>
              <w:rPr>
                <w:rFonts w:hint="eastAsia"/>
                <w:color w:val="000000" w:themeColor="text1"/>
                <w:sz w:val="24"/>
              </w:rPr>
              <w:t>因此，本项目无废水外排，同时</w:t>
            </w:r>
            <w:r w:rsidR="004C0174">
              <w:rPr>
                <w:rFonts w:hint="eastAsia"/>
                <w:color w:val="000000" w:themeColor="text1"/>
                <w:sz w:val="24"/>
              </w:rPr>
              <w:t>本次评价要求</w:t>
            </w:r>
            <w:r w:rsidR="004C0174" w:rsidRPr="00CB3CE8">
              <w:rPr>
                <w:rFonts w:hint="eastAsia"/>
                <w:color w:val="000000" w:themeColor="text1"/>
                <w:sz w:val="24"/>
              </w:rPr>
              <w:t>1#</w:t>
            </w:r>
            <w:r w:rsidR="004C0174" w:rsidRPr="00CB3CE8">
              <w:rPr>
                <w:rFonts w:hint="eastAsia"/>
                <w:color w:val="000000" w:themeColor="text1"/>
                <w:sz w:val="24"/>
              </w:rPr>
              <w:t>沉淀池、</w:t>
            </w:r>
            <w:r w:rsidR="004C0174" w:rsidRPr="00CB3CE8">
              <w:rPr>
                <w:rFonts w:hint="eastAsia"/>
                <w:color w:val="000000" w:themeColor="text1"/>
                <w:sz w:val="24"/>
              </w:rPr>
              <w:t>2#</w:t>
            </w:r>
            <w:r w:rsidR="004C0174" w:rsidRPr="00CB3CE8">
              <w:rPr>
                <w:rFonts w:hint="eastAsia"/>
                <w:color w:val="000000" w:themeColor="text1"/>
                <w:sz w:val="24"/>
              </w:rPr>
              <w:t>沉淀池、</w:t>
            </w:r>
            <w:r w:rsidR="004C0174" w:rsidRPr="00CB3CE8">
              <w:rPr>
                <w:rFonts w:hint="eastAsia"/>
                <w:color w:val="000000" w:themeColor="text1"/>
                <w:sz w:val="24"/>
              </w:rPr>
              <w:t>3#</w:t>
            </w:r>
            <w:r w:rsidR="004C0174" w:rsidRPr="00CB3CE8">
              <w:rPr>
                <w:rFonts w:hint="eastAsia"/>
                <w:color w:val="000000" w:themeColor="text1"/>
                <w:sz w:val="24"/>
              </w:rPr>
              <w:t>沉淀池</w:t>
            </w:r>
            <w:r w:rsidR="004C0174">
              <w:rPr>
                <w:rFonts w:hint="eastAsia"/>
                <w:color w:val="000000" w:themeColor="text1"/>
                <w:sz w:val="24"/>
              </w:rPr>
              <w:t>、回水沉淀池和洗车沉淀池采取一般防渗措施，</w:t>
            </w:r>
            <w:r w:rsidR="004C0174" w:rsidRPr="004C0174">
              <w:rPr>
                <w:rFonts w:hint="eastAsia"/>
                <w:color w:val="000000" w:themeColor="text1"/>
                <w:sz w:val="24"/>
              </w:rPr>
              <w:t>等效黏土防渗层</w:t>
            </w:r>
            <w:r w:rsidR="004C0174" w:rsidRPr="004C0174">
              <w:rPr>
                <w:rFonts w:hint="eastAsia"/>
                <w:color w:val="000000" w:themeColor="text1"/>
                <w:sz w:val="24"/>
              </w:rPr>
              <w:t>Mb&gt;1.5m</w:t>
            </w:r>
            <w:r w:rsidR="004C0174" w:rsidRPr="004C0174">
              <w:rPr>
                <w:rFonts w:hint="eastAsia"/>
                <w:color w:val="000000" w:themeColor="text1"/>
                <w:sz w:val="24"/>
              </w:rPr>
              <w:t>，</w:t>
            </w:r>
            <w:r w:rsidR="004C0174" w:rsidRPr="004C0174">
              <w:rPr>
                <w:rFonts w:hint="eastAsia"/>
                <w:color w:val="000000" w:themeColor="text1"/>
                <w:sz w:val="24"/>
              </w:rPr>
              <w:t>K&lt;1</w:t>
            </w:r>
            <w:r w:rsidR="004C0174" w:rsidRPr="004C0174">
              <w:rPr>
                <w:rFonts w:hint="eastAsia"/>
                <w:color w:val="000000" w:themeColor="text1"/>
                <w:sz w:val="24"/>
              </w:rPr>
              <w:t>×</w:t>
            </w:r>
            <w:r w:rsidR="004C0174" w:rsidRPr="004C0174">
              <w:rPr>
                <w:rFonts w:hint="eastAsia"/>
                <w:color w:val="000000" w:themeColor="text1"/>
                <w:sz w:val="24"/>
              </w:rPr>
              <w:t>10</w:t>
            </w:r>
            <w:r w:rsidR="004C0174" w:rsidRPr="004C0174">
              <w:rPr>
                <w:rFonts w:hint="eastAsia"/>
                <w:color w:val="000000" w:themeColor="text1"/>
                <w:sz w:val="24"/>
                <w:vertAlign w:val="superscript"/>
              </w:rPr>
              <w:t>-7</w:t>
            </w:r>
            <w:r w:rsidR="004C0174" w:rsidRPr="004C0174">
              <w:rPr>
                <w:rFonts w:hint="eastAsia"/>
                <w:color w:val="000000" w:themeColor="text1"/>
                <w:sz w:val="24"/>
              </w:rPr>
              <w:t>cm/s</w:t>
            </w:r>
            <w:r w:rsidR="004C0174" w:rsidRPr="004C0174">
              <w:rPr>
                <w:rFonts w:hint="eastAsia"/>
                <w:color w:val="000000" w:themeColor="text1"/>
                <w:sz w:val="24"/>
              </w:rPr>
              <w:t>。</w:t>
            </w:r>
          </w:p>
          <w:p w:rsidR="00727855" w:rsidRPr="00CB3CE8" w:rsidRDefault="00F0022F">
            <w:pPr>
              <w:adjustRightInd w:val="0"/>
              <w:snapToGrid w:val="0"/>
              <w:spacing w:line="360" w:lineRule="auto"/>
              <w:ind w:firstLineChars="200" w:firstLine="480"/>
              <w:rPr>
                <w:color w:val="000000" w:themeColor="text1"/>
                <w:sz w:val="24"/>
              </w:rPr>
            </w:pPr>
            <w:r w:rsidRPr="00CB3CE8">
              <w:rPr>
                <w:rFonts w:hint="eastAsia"/>
                <w:color w:val="000000" w:themeColor="text1"/>
                <w:sz w:val="24"/>
              </w:rPr>
              <w:t>2.2</w:t>
            </w:r>
            <w:r w:rsidRPr="00CB3CE8">
              <w:rPr>
                <w:rFonts w:hint="eastAsia"/>
                <w:color w:val="000000" w:themeColor="text1"/>
                <w:sz w:val="24"/>
              </w:rPr>
              <w:t>生活污水</w:t>
            </w:r>
          </w:p>
          <w:p w:rsidR="00727855" w:rsidRPr="00CB3CE8" w:rsidRDefault="00F0022F">
            <w:pPr>
              <w:adjustRightInd w:val="0"/>
              <w:snapToGrid w:val="0"/>
              <w:spacing w:line="360" w:lineRule="auto"/>
              <w:ind w:firstLineChars="200" w:firstLine="480"/>
              <w:rPr>
                <w:color w:val="000000" w:themeColor="text1"/>
                <w:sz w:val="24"/>
              </w:rPr>
            </w:pPr>
            <w:r w:rsidRPr="00CB3CE8">
              <w:rPr>
                <w:rFonts w:hint="eastAsia"/>
                <w:color w:val="000000" w:themeColor="text1"/>
                <w:sz w:val="24"/>
              </w:rPr>
              <w:t>项目废水主要为职工生活盥洗废水，职工生活污水排放系数按</w:t>
            </w:r>
            <w:r w:rsidRPr="00CB3CE8">
              <w:rPr>
                <w:rFonts w:hint="eastAsia"/>
                <w:color w:val="000000" w:themeColor="text1"/>
                <w:sz w:val="24"/>
              </w:rPr>
              <w:t>80%</w:t>
            </w:r>
            <w:r w:rsidRPr="00CB3CE8">
              <w:rPr>
                <w:rFonts w:hint="eastAsia"/>
                <w:color w:val="000000" w:themeColor="text1"/>
                <w:sz w:val="24"/>
              </w:rPr>
              <w:t>计算，</w:t>
            </w:r>
            <w:proofErr w:type="gramStart"/>
            <w:r w:rsidRPr="00CB3CE8">
              <w:rPr>
                <w:rFonts w:hint="eastAsia"/>
                <w:color w:val="000000" w:themeColor="text1"/>
                <w:sz w:val="24"/>
              </w:rPr>
              <w:t>则职工</w:t>
            </w:r>
            <w:proofErr w:type="gramEnd"/>
            <w:r w:rsidRPr="00CB3CE8">
              <w:rPr>
                <w:rFonts w:hint="eastAsia"/>
                <w:color w:val="000000" w:themeColor="text1"/>
                <w:sz w:val="24"/>
              </w:rPr>
              <w:t>生活盥洗废水产生量为</w:t>
            </w:r>
            <w:r w:rsidRPr="00CB3CE8">
              <w:rPr>
                <w:rFonts w:hint="eastAsia"/>
                <w:color w:val="000000" w:themeColor="text1"/>
                <w:sz w:val="24"/>
              </w:rPr>
              <w:t>0.494m</w:t>
            </w:r>
            <w:r w:rsidRPr="00CB3CE8">
              <w:rPr>
                <w:rFonts w:hint="eastAsia"/>
                <w:color w:val="000000" w:themeColor="text1"/>
                <w:sz w:val="24"/>
                <w:vertAlign w:val="superscript"/>
              </w:rPr>
              <w:t>3</w:t>
            </w:r>
            <w:r w:rsidRPr="00CB3CE8">
              <w:rPr>
                <w:rFonts w:hint="eastAsia"/>
                <w:color w:val="000000" w:themeColor="text1"/>
                <w:sz w:val="24"/>
              </w:rPr>
              <w:t>/d(158m</w:t>
            </w:r>
            <w:r w:rsidRPr="00CB3CE8">
              <w:rPr>
                <w:rFonts w:hint="eastAsia"/>
                <w:color w:val="000000" w:themeColor="text1"/>
                <w:sz w:val="24"/>
                <w:vertAlign w:val="superscript"/>
              </w:rPr>
              <w:t>3</w:t>
            </w:r>
            <w:r w:rsidRPr="00CB3CE8">
              <w:rPr>
                <w:rFonts w:hint="eastAsia"/>
                <w:color w:val="000000" w:themeColor="text1"/>
                <w:sz w:val="24"/>
              </w:rPr>
              <w:t>/a)</w:t>
            </w:r>
            <w:r w:rsidRPr="00CB3CE8">
              <w:rPr>
                <w:rFonts w:hint="eastAsia"/>
                <w:color w:val="000000" w:themeColor="text1"/>
                <w:sz w:val="24"/>
              </w:rPr>
              <w:t>，盥洗废水泼洒抑尘，厂区</w:t>
            </w:r>
            <w:r w:rsidRPr="00CB3CE8">
              <w:rPr>
                <w:rFonts w:hint="eastAsia"/>
                <w:color w:val="000000" w:themeColor="text1"/>
                <w:sz w:val="24"/>
              </w:rPr>
              <w:lastRenderedPageBreak/>
              <w:t>设防渗旱厕，定期清掏用作农肥。本项目职工主要来自附近村庄，盥洗废水直接地面泼洒抑尘，无废水外排。所有用水去向合理，处理措施可行。</w:t>
            </w:r>
          </w:p>
          <w:p w:rsidR="00727855" w:rsidRPr="00CB3CE8" w:rsidRDefault="00F0022F">
            <w:pPr>
              <w:adjustRightInd w:val="0"/>
              <w:snapToGrid w:val="0"/>
              <w:spacing w:line="360" w:lineRule="auto"/>
              <w:ind w:firstLineChars="200" w:firstLine="480"/>
              <w:rPr>
                <w:color w:val="000000" w:themeColor="text1"/>
                <w:sz w:val="24"/>
              </w:rPr>
            </w:pPr>
            <w:r w:rsidRPr="00CB3CE8">
              <w:rPr>
                <w:color w:val="000000" w:themeColor="text1"/>
                <w:sz w:val="24"/>
              </w:rPr>
              <w:t>3</w:t>
            </w:r>
            <w:r w:rsidRPr="00CB3CE8">
              <w:rPr>
                <w:color w:val="000000" w:themeColor="text1"/>
                <w:sz w:val="24"/>
              </w:rPr>
              <w:t>、噪声环境影响分析</w:t>
            </w:r>
          </w:p>
          <w:p w:rsidR="00727855" w:rsidRPr="00CB3CE8" w:rsidRDefault="00F0022F">
            <w:pPr>
              <w:adjustRightInd w:val="0"/>
              <w:snapToGrid w:val="0"/>
              <w:spacing w:line="360" w:lineRule="auto"/>
              <w:ind w:firstLineChars="200" w:firstLine="480"/>
              <w:rPr>
                <w:color w:val="000000" w:themeColor="text1"/>
                <w:sz w:val="24"/>
              </w:rPr>
            </w:pPr>
            <w:r w:rsidRPr="00CB3CE8">
              <w:rPr>
                <w:color w:val="000000" w:themeColor="text1"/>
                <w:sz w:val="24"/>
              </w:rPr>
              <w:t>(1)</w:t>
            </w:r>
            <w:r w:rsidRPr="00CB3CE8">
              <w:rPr>
                <w:color w:val="000000" w:themeColor="text1"/>
                <w:sz w:val="24"/>
              </w:rPr>
              <w:t>噪声污染源分析</w:t>
            </w:r>
          </w:p>
          <w:p w:rsidR="00727855" w:rsidRPr="00CB3CE8" w:rsidRDefault="00F0022F">
            <w:pPr>
              <w:adjustRightInd w:val="0"/>
              <w:snapToGrid w:val="0"/>
              <w:spacing w:line="360" w:lineRule="auto"/>
              <w:ind w:firstLineChars="200" w:firstLine="480"/>
              <w:rPr>
                <w:color w:val="000000" w:themeColor="text1"/>
                <w:sz w:val="24"/>
              </w:rPr>
            </w:pPr>
            <w:r w:rsidRPr="00CB3CE8">
              <w:rPr>
                <w:rFonts w:hint="eastAsia"/>
                <w:color w:val="000000" w:themeColor="text1"/>
                <w:sz w:val="24"/>
              </w:rPr>
              <w:t>本项目运营期噪声主要来源于破碎机、球磨机、压滤机、水泵、风机以及车辆进出厂区产生的噪声。根据对同类型企业的类比调查，产生噪声值一般</w:t>
            </w:r>
            <w:r w:rsidRPr="00CB3CE8">
              <w:rPr>
                <w:rFonts w:hint="eastAsia"/>
                <w:color w:val="000000" w:themeColor="text1"/>
                <w:sz w:val="24"/>
              </w:rPr>
              <w:t>70-95dB(A)</w:t>
            </w:r>
            <w:r w:rsidRPr="00CB3CE8">
              <w:rPr>
                <w:rFonts w:hint="eastAsia"/>
                <w:color w:val="000000" w:themeColor="text1"/>
                <w:sz w:val="24"/>
              </w:rPr>
              <w:t>之间，项目经过降噪、消声处理后可降低</w:t>
            </w:r>
            <w:r w:rsidRPr="00CB3CE8">
              <w:rPr>
                <w:rFonts w:hint="eastAsia"/>
                <w:color w:val="000000" w:themeColor="text1"/>
                <w:sz w:val="24"/>
              </w:rPr>
              <w:t>15-20dB(A)</w:t>
            </w:r>
            <w:r w:rsidRPr="00CB3CE8">
              <w:rPr>
                <w:rFonts w:hint="eastAsia"/>
                <w:color w:val="000000" w:themeColor="text1"/>
                <w:sz w:val="24"/>
              </w:rPr>
              <w:t>。</w:t>
            </w:r>
          </w:p>
          <w:p w:rsidR="00727855" w:rsidRPr="00CB3CE8" w:rsidRDefault="00F0022F">
            <w:pPr>
              <w:adjustRightInd w:val="0"/>
              <w:snapToGrid w:val="0"/>
              <w:spacing w:line="360" w:lineRule="auto"/>
              <w:ind w:firstLineChars="200" w:firstLine="480"/>
              <w:rPr>
                <w:color w:val="000000" w:themeColor="text1"/>
                <w:sz w:val="24"/>
              </w:rPr>
            </w:pPr>
            <w:r w:rsidRPr="00CB3CE8">
              <w:rPr>
                <w:rFonts w:hint="eastAsia"/>
                <w:color w:val="000000" w:themeColor="text1"/>
                <w:sz w:val="24"/>
              </w:rPr>
              <w:t>建设单位针对各噪声源噪声产生特点采取相应的防噪、降噪措施，对周围环境的影响减至最低限度，具体防治措施如下。</w:t>
            </w:r>
          </w:p>
          <w:p w:rsidR="00727855" w:rsidRPr="00CB3CE8" w:rsidRDefault="00F0022F">
            <w:pPr>
              <w:adjustRightInd w:val="0"/>
              <w:snapToGrid w:val="0"/>
              <w:spacing w:line="360" w:lineRule="auto"/>
              <w:ind w:firstLineChars="200" w:firstLine="480"/>
              <w:rPr>
                <w:color w:val="000000" w:themeColor="text1"/>
                <w:sz w:val="24"/>
              </w:rPr>
            </w:pPr>
            <w:r w:rsidRPr="00CB3CE8">
              <w:rPr>
                <w:color w:val="000000" w:themeColor="text1"/>
                <w:sz w:val="24"/>
              </w:rPr>
              <w:fldChar w:fldCharType="begin"/>
            </w:r>
            <w:r w:rsidRPr="00CB3CE8">
              <w:rPr>
                <w:color w:val="000000" w:themeColor="text1"/>
                <w:sz w:val="24"/>
              </w:rPr>
              <w:instrText xml:space="preserve"> </w:instrText>
            </w:r>
            <w:r w:rsidRPr="00CB3CE8">
              <w:rPr>
                <w:rFonts w:hint="eastAsia"/>
                <w:color w:val="000000" w:themeColor="text1"/>
                <w:sz w:val="24"/>
              </w:rPr>
              <w:instrText>= 1 \* GB3</w:instrText>
            </w:r>
            <w:r w:rsidRPr="00CB3CE8">
              <w:rPr>
                <w:color w:val="000000" w:themeColor="text1"/>
                <w:sz w:val="24"/>
              </w:rPr>
              <w:instrText xml:space="preserve"> </w:instrText>
            </w:r>
            <w:r w:rsidRPr="00CB3CE8">
              <w:rPr>
                <w:color w:val="000000" w:themeColor="text1"/>
                <w:sz w:val="24"/>
              </w:rPr>
              <w:fldChar w:fldCharType="separate"/>
            </w:r>
            <w:r w:rsidRPr="00CB3CE8">
              <w:rPr>
                <w:rFonts w:hint="eastAsia"/>
                <w:color w:val="000000" w:themeColor="text1"/>
                <w:sz w:val="24"/>
              </w:rPr>
              <w:t>①</w:t>
            </w:r>
            <w:r w:rsidRPr="00CB3CE8">
              <w:rPr>
                <w:color w:val="000000" w:themeColor="text1"/>
                <w:sz w:val="24"/>
              </w:rPr>
              <w:fldChar w:fldCharType="end"/>
            </w:r>
            <w:r w:rsidRPr="00CB3CE8">
              <w:rPr>
                <w:rFonts w:hint="eastAsia"/>
                <w:color w:val="000000" w:themeColor="text1"/>
                <w:sz w:val="24"/>
              </w:rPr>
              <w:t>进出车辆应减速慢行，禁止鸣响喇叭。</w:t>
            </w:r>
          </w:p>
          <w:p w:rsidR="00727855" w:rsidRPr="00CB3CE8" w:rsidRDefault="00F0022F">
            <w:pPr>
              <w:adjustRightInd w:val="0"/>
              <w:snapToGrid w:val="0"/>
              <w:spacing w:line="360" w:lineRule="auto"/>
              <w:ind w:firstLineChars="200" w:firstLine="480"/>
              <w:rPr>
                <w:color w:val="000000" w:themeColor="text1"/>
                <w:sz w:val="24"/>
              </w:rPr>
            </w:pPr>
            <w:r w:rsidRPr="00CB3CE8">
              <w:rPr>
                <w:color w:val="000000" w:themeColor="text1"/>
                <w:sz w:val="24"/>
              </w:rPr>
              <w:fldChar w:fldCharType="begin"/>
            </w:r>
            <w:r w:rsidRPr="00CB3CE8">
              <w:rPr>
                <w:color w:val="000000" w:themeColor="text1"/>
                <w:sz w:val="24"/>
              </w:rPr>
              <w:instrText xml:space="preserve"> </w:instrText>
            </w:r>
            <w:r w:rsidRPr="00CB3CE8">
              <w:rPr>
                <w:rFonts w:hint="eastAsia"/>
                <w:color w:val="000000" w:themeColor="text1"/>
                <w:sz w:val="24"/>
              </w:rPr>
              <w:instrText>= 2 \* GB3</w:instrText>
            </w:r>
            <w:r w:rsidRPr="00CB3CE8">
              <w:rPr>
                <w:color w:val="000000" w:themeColor="text1"/>
                <w:sz w:val="24"/>
              </w:rPr>
              <w:instrText xml:space="preserve"> </w:instrText>
            </w:r>
            <w:r w:rsidRPr="00CB3CE8">
              <w:rPr>
                <w:color w:val="000000" w:themeColor="text1"/>
                <w:sz w:val="24"/>
              </w:rPr>
              <w:fldChar w:fldCharType="separate"/>
            </w:r>
            <w:r w:rsidRPr="00CB3CE8">
              <w:rPr>
                <w:rFonts w:hint="eastAsia"/>
                <w:color w:val="000000" w:themeColor="text1"/>
                <w:sz w:val="24"/>
              </w:rPr>
              <w:t>②</w:t>
            </w:r>
            <w:r w:rsidRPr="00CB3CE8">
              <w:rPr>
                <w:color w:val="000000" w:themeColor="text1"/>
                <w:sz w:val="24"/>
              </w:rPr>
              <w:fldChar w:fldCharType="end"/>
            </w:r>
            <w:r w:rsidRPr="00CB3CE8">
              <w:rPr>
                <w:rFonts w:hint="eastAsia"/>
                <w:color w:val="000000" w:themeColor="text1"/>
                <w:sz w:val="24"/>
              </w:rPr>
              <w:t>合理安排工作，夜间减少运营设备运行。</w:t>
            </w:r>
          </w:p>
          <w:p w:rsidR="00727855" w:rsidRPr="00CB3CE8" w:rsidRDefault="00F0022F">
            <w:pPr>
              <w:adjustRightInd w:val="0"/>
              <w:snapToGrid w:val="0"/>
              <w:spacing w:line="360" w:lineRule="auto"/>
              <w:ind w:firstLineChars="200" w:firstLine="480"/>
              <w:rPr>
                <w:color w:val="000000" w:themeColor="text1"/>
                <w:sz w:val="24"/>
              </w:rPr>
            </w:pPr>
            <w:r w:rsidRPr="00CB3CE8">
              <w:rPr>
                <w:rFonts w:hint="eastAsia"/>
                <w:color w:val="000000" w:themeColor="text1"/>
                <w:sz w:val="24"/>
              </w:rPr>
              <w:t>因此，降噪措施实施后各运营阶段的主要噪声</w:t>
            </w:r>
            <w:proofErr w:type="gramStart"/>
            <w:r w:rsidRPr="00CB3CE8">
              <w:rPr>
                <w:rFonts w:hint="eastAsia"/>
                <w:color w:val="000000" w:themeColor="text1"/>
                <w:sz w:val="24"/>
              </w:rPr>
              <w:t>源及其</w:t>
            </w:r>
            <w:proofErr w:type="gramEnd"/>
            <w:r w:rsidRPr="00CB3CE8">
              <w:rPr>
                <w:rFonts w:hint="eastAsia"/>
                <w:color w:val="000000" w:themeColor="text1"/>
                <w:sz w:val="24"/>
              </w:rPr>
              <w:t>声级见下表。</w:t>
            </w:r>
          </w:p>
          <w:p w:rsidR="00727855" w:rsidRPr="00CB3CE8" w:rsidRDefault="00F0022F">
            <w:pPr>
              <w:spacing w:line="0" w:lineRule="atLeast"/>
              <w:jc w:val="center"/>
              <w:rPr>
                <w:b/>
                <w:color w:val="000000" w:themeColor="text1"/>
                <w:sz w:val="24"/>
              </w:rPr>
            </w:pPr>
            <w:r w:rsidRPr="00CB3CE8">
              <w:rPr>
                <w:b/>
                <w:color w:val="000000" w:themeColor="text1"/>
                <w:sz w:val="24"/>
              </w:rPr>
              <w:t>表</w:t>
            </w:r>
            <w:r w:rsidRPr="00CB3CE8">
              <w:rPr>
                <w:b/>
                <w:color w:val="000000" w:themeColor="text1"/>
                <w:sz w:val="24"/>
              </w:rPr>
              <w:t>4-1</w:t>
            </w:r>
            <w:r w:rsidRPr="00CB3CE8">
              <w:rPr>
                <w:rFonts w:hint="eastAsia"/>
                <w:b/>
                <w:color w:val="000000" w:themeColor="text1"/>
                <w:sz w:val="24"/>
              </w:rPr>
              <w:t>7</w:t>
            </w:r>
            <w:r w:rsidRPr="00CB3CE8">
              <w:rPr>
                <w:b/>
                <w:color w:val="000000" w:themeColor="text1"/>
                <w:sz w:val="24"/>
              </w:rPr>
              <w:t xml:space="preserve">    </w:t>
            </w:r>
            <w:r w:rsidRPr="00CB3CE8">
              <w:rPr>
                <w:b/>
                <w:color w:val="000000" w:themeColor="text1"/>
                <w:sz w:val="24"/>
              </w:rPr>
              <w:t>噪声源强一览表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68"/>
              <w:gridCol w:w="1134"/>
              <w:gridCol w:w="284"/>
              <w:gridCol w:w="708"/>
              <w:gridCol w:w="567"/>
              <w:gridCol w:w="851"/>
              <w:gridCol w:w="2524"/>
              <w:gridCol w:w="1515"/>
            </w:tblGrid>
            <w:tr w:rsidR="00CB3CE8" w:rsidRPr="00CB3CE8">
              <w:trPr>
                <w:trHeight w:val="340"/>
              </w:trPr>
              <w:tc>
                <w:tcPr>
                  <w:tcW w:w="368" w:type="dxa"/>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序号</w:t>
                  </w:r>
                </w:p>
              </w:tc>
              <w:tc>
                <w:tcPr>
                  <w:tcW w:w="1134" w:type="dxa"/>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生产设备</w:t>
                  </w:r>
                </w:p>
              </w:tc>
              <w:tc>
                <w:tcPr>
                  <w:tcW w:w="284" w:type="dxa"/>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型号</w:t>
                  </w:r>
                </w:p>
              </w:tc>
              <w:tc>
                <w:tcPr>
                  <w:tcW w:w="708" w:type="dxa"/>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数量</w:t>
                  </w:r>
                </w:p>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w:t>
                  </w:r>
                  <w:r w:rsidRPr="00CB3CE8">
                    <w:rPr>
                      <w:color w:val="000000" w:themeColor="text1"/>
                      <w:kern w:val="0"/>
                      <w:szCs w:val="21"/>
                      <w:lang w:bidi="ar"/>
                    </w:rPr>
                    <w:t>台</w:t>
                  </w:r>
                  <w:r w:rsidRPr="00CB3CE8">
                    <w:rPr>
                      <w:color w:val="000000" w:themeColor="text1"/>
                      <w:kern w:val="0"/>
                      <w:szCs w:val="21"/>
                      <w:lang w:bidi="ar"/>
                    </w:rPr>
                    <w:t>/</w:t>
                  </w:r>
                  <w:r w:rsidRPr="00CB3CE8">
                    <w:rPr>
                      <w:color w:val="000000" w:themeColor="text1"/>
                      <w:kern w:val="0"/>
                      <w:szCs w:val="21"/>
                      <w:lang w:bidi="ar"/>
                    </w:rPr>
                    <w:t>套</w:t>
                  </w:r>
                  <w:r w:rsidRPr="00CB3CE8">
                    <w:rPr>
                      <w:color w:val="000000" w:themeColor="text1"/>
                      <w:kern w:val="0"/>
                      <w:szCs w:val="21"/>
                      <w:lang w:bidi="ar"/>
                    </w:rPr>
                    <w:t>)</w:t>
                  </w:r>
                </w:p>
              </w:tc>
              <w:tc>
                <w:tcPr>
                  <w:tcW w:w="567" w:type="dxa"/>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声源</w:t>
                  </w:r>
                </w:p>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特性</w:t>
                  </w:r>
                </w:p>
              </w:tc>
              <w:tc>
                <w:tcPr>
                  <w:tcW w:w="851" w:type="dxa"/>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噪声源强</w:t>
                  </w:r>
                  <w:r w:rsidRPr="00CB3CE8">
                    <w:rPr>
                      <w:color w:val="000000" w:themeColor="text1"/>
                      <w:kern w:val="0"/>
                      <w:szCs w:val="21"/>
                      <w:lang w:bidi="ar"/>
                    </w:rPr>
                    <w:t>/dB(A)</w:t>
                  </w:r>
                </w:p>
              </w:tc>
              <w:tc>
                <w:tcPr>
                  <w:tcW w:w="2524" w:type="dxa"/>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降噪措施</w:t>
                  </w:r>
                </w:p>
              </w:tc>
              <w:tc>
                <w:tcPr>
                  <w:tcW w:w="1515" w:type="dxa"/>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降噪措施实施后噪声源强</w:t>
                  </w:r>
                  <w:r w:rsidRPr="00CB3CE8">
                    <w:rPr>
                      <w:color w:val="000000" w:themeColor="text1"/>
                      <w:kern w:val="0"/>
                      <w:szCs w:val="21"/>
                      <w:lang w:bidi="ar"/>
                    </w:rPr>
                    <w:t>/dB(A)</w:t>
                  </w:r>
                </w:p>
              </w:tc>
            </w:tr>
            <w:tr w:rsidR="00CB3CE8" w:rsidRPr="00CB3CE8">
              <w:trPr>
                <w:trHeight w:val="340"/>
              </w:trPr>
              <w:tc>
                <w:tcPr>
                  <w:tcW w:w="368" w:type="dxa"/>
                  <w:vAlign w:val="center"/>
                </w:tcPr>
                <w:p w:rsidR="00727855" w:rsidRPr="00CB3CE8" w:rsidRDefault="00F0022F">
                  <w:pPr>
                    <w:pStyle w:val="afff3"/>
                    <w:widowControl w:val="0"/>
                    <w:spacing w:before="24" w:after="24" w:line="240" w:lineRule="auto"/>
                    <w:rPr>
                      <w:rFonts w:ascii="Times New Roman" w:hAnsi="Times New Roman"/>
                      <w:bCs/>
                      <w:color w:val="000000" w:themeColor="text1"/>
                      <w:spacing w:val="0"/>
                    </w:rPr>
                  </w:pPr>
                  <w:r w:rsidRPr="00CB3CE8">
                    <w:rPr>
                      <w:rFonts w:ascii="Times New Roman" w:hAnsi="Times New Roman"/>
                      <w:bCs/>
                      <w:color w:val="000000" w:themeColor="text1"/>
                      <w:spacing w:val="0"/>
                    </w:rPr>
                    <w:t>1</w:t>
                  </w:r>
                </w:p>
              </w:tc>
              <w:tc>
                <w:tcPr>
                  <w:tcW w:w="1134"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颚式破碎机</w:t>
                  </w:r>
                </w:p>
              </w:tc>
              <w:tc>
                <w:tcPr>
                  <w:tcW w:w="284"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w:t>
                  </w:r>
                </w:p>
              </w:tc>
              <w:tc>
                <w:tcPr>
                  <w:tcW w:w="708"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1</w:t>
                  </w:r>
                </w:p>
              </w:tc>
              <w:tc>
                <w:tcPr>
                  <w:tcW w:w="567" w:type="dxa"/>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频发</w:t>
                  </w:r>
                </w:p>
              </w:tc>
              <w:tc>
                <w:tcPr>
                  <w:tcW w:w="851" w:type="dxa"/>
                  <w:vAlign w:val="center"/>
                </w:tcPr>
                <w:p w:rsidR="00727855" w:rsidRPr="00CB3CE8" w:rsidRDefault="00F0022F">
                  <w:pPr>
                    <w:widowControl/>
                    <w:spacing w:line="0" w:lineRule="atLeast"/>
                    <w:jc w:val="center"/>
                    <w:rPr>
                      <w:color w:val="000000" w:themeColor="text1"/>
                      <w:spacing w:val="-10"/>
                      <w:kern w:val="0"/>
                      <w:szCs w:val="21"/>
                      <w:lang w:bidi="ar"/>
                    </w:rPr>
                  </w:pPr>
                  <w:r w:rsidRPr="00CB3CE8">
                    <w:rPr>
                      <w:rFonts w:hint="eastAsia"/>
                      <w:color w:val="000000" w:themeColor="text1"/>
                      <w:spacing w:val="-10"/>
                      <w:kern w:val="0"/>
                      <w:szCs w:val="21"/>
                      <w:lang w:bidi="ar"/>
                    </w:rPr>
                    <w:t>95</w:t>
                  </w:r>
                </w:p>
              </w:tc>
              <w:tc>
                <w:tcPr>
                  <w:tcW w:w="2524" w:type="dxa"/>
                  <w:vAlign w:val="center"/>
                </w:tcPr>
                <w:p w:rsidR="00727855" w:rsidRPr="00CB3CE8" w:rsidRDefault="00F0022F">
                  <w:pPr>
                    <w:jc w:val="center"/>
                    <w:rPr>
                      <w:color w:val="000000" w:themeColor="text1"/>
                      <w:spacing w:val="-10"/>
                      <w:kern w:val="0"/>
                      <w:szCs w:val="21"/>
                      <w:lang w:bidi="ar"/>
                    </w:rPr>
                  </w:pPr>
                  <w:r w:rsidRPr="00CB3CE8">
                    <w:rPr>
                      <w:color w:val="000000" w:themeColor="text1"/>
                      <w:szCs w:val="21"/>
                    </w:rPr>
                    <w:t>厂房隔声</w:t>
                  </w:r>
                  <w:r w:rsidRPr="00CB3CE8">
                    <w:rPr>
                      <w:color w:val="000000" w:themeColor="text1"/>
                      <w:szCs w:val="21"/>
                    </w:rPr>
                    <w:t>+</w:t>
                  </w:r>
                  <w:r w:rsidRPr="00CB3CE8">
                    <w:rPr>
                      <w:color w:val="000000" w:themeColor="text1"/>
                      <w:szCs w:val="21"/>
                    </w:rPr>
                    <w:t>基础减振</w:t>
                  </w:r>
                </w:p>
              </w:tc>
              <w:tc>
                <w:tcPr>
                  <w:tcW w:w="1515" w:type="dxa"/>
                  <w:vAlign w:val="center"/>
                </w:tcPr>
                <w:p w:rsidR="00727855" w:rsidRPr="00CB3CE8" w:rsidRDefault="00F0022F">
                  <w:pPr>
                    <w:widowControl/>
                    <w:spacing w:line="0" w:lineRule="atLeast"/>
                    <w:jc w:val="center"/>
                    <w:rPr>
                      <w:color w:val="000000" w:themeColor="text1"/>
                      <w:spacing w:val="-10"/>
                      <w:kern w:val="0"/>
                      <w:szCs w:val="21"/>
                      <w:lang w:bidi="ar"/>
                    </w:rPr>
                  </w:pPr>
                  <w:r w:rsidRPr="00CB3CE8">
                    <w:rPr>
                      <w:rFonts w:hint="eastAsia"/>
                      <w:color w:val="000000" w:themeColor="text1"/>
                      <w:spacing w:val="-10"/>
                      <w:kern w:val="0"/>
                      <w:szCs w:val="21"/>
                      <w:lang w:bidi="ar"/>
                    </w:rPr>
                    <w:t>80</w:t>
                  </w:r>
                </w:p>
              </w:tc>
            </w:tr>
            <w:tr w:rsidR="00CB3CE8" w:rsidRPr="00CB3CE8">
              <w:trPr>
                <w:trHeight w:val="340"/>
              </w:trPr>
              <w:tc>
                <w:tcPr>
                  <w:tcW w:w="368" w:type="dxa"/>
                  <w:vAlign w:val="center"/>
                </w:tcPr>
                <w:p w:rsidR="00727855" w:rsidRPr="00CB3CE8" w:rsidRDefault="00F0022F">
                  <w:pPr>
                    <w:pStyle w:val="afff3"/>
                    <w:widowControl w:val="0"/>
                    <w:spacing w:before="24" w:after="24" w:line="240" w:lineRule="auto"/>
                    <w:rPr>
                      <w:rFonts w:ascii="Times New Roman" w:hAnsi="Times New Roman"/>
                      <w:bCs/>
                      <w:color w:val="000000" w:themeColor="text1"/>
                      <w:spacing w:val="0"/>
                    </w:rPr>
                  </w:pPr>
                  <w:r w:rsidRPr="00CB3CE8">
                    <w:rPr>
                      <w:rFonts w:ascii="Times New Roman" w:hAnsi="Times New Roman"/>
                      <w:bCs/>
                      <w:color w:val="000000" w:themeColor="text1"/>
                      <w:spacing w:val="0"/>
                    </w:rPr>
                    <w:t>2</w:t>
                  </w:r>
                </w:p>
              </w:tc>
              <w:tc>
                <w:tcPr>
                  <w:tcW w:w="1134"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锤式破碎机</w:t>
                  </w:r>
                </w:p>
              </w:tc>
              <w:tc>
                <w:tcPr>
                  <w:tcW w:w="284"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w:t>
                  </w:r>
                </w:p>
              </w:tc>
              <w:tc>
                <w:tcPr>
                  <w:tcW w:w="708"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1</w:t>
                  </w:r>
                </w:p>
              </w:tc>
              <w:tc>
                <w:tcPr>
                  <w:tcW w:w="567" w:type="dxa"/>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频发</w:t>
                  </w:r>
                </w:p>
              </w:tc>
              <w:tc>
                <w:tcPr>
                  <w:tcW w:w="851" w:type="dxa"/>
                  <w:vAlign w:val="center"/>
                </w:tcPr>
                <w:p w:rsidR="00727855" w:rsidRPr="00CB3CE8" w:rsidRDefault="00F0022F">
                  <w:pPr>
                    <w:widowControl/>
                    <w:spacing w:line="0" w:lineRule="atLeast"/>
                    <w:jc w:val="center"/>
                    <w:rPr>
                      <w:color w:val="000000" w:themeColor="text1"/>
                      <w:spacing w:val="-10"/>
                      <w:kern w:val="0"/>
                      <w:szCs w:val="21"/>
                      <w:lang w:bidi="ar"/>
                    </w:rPr>
                  </w:pPr>
                  <w:r w:rsidRPr="00CB3CE8">
                    <w:rPr>
                      <w:rFonts w:hint="eastAsia"/>
                      <w:color w:val="000000" w:themeColor="text1"/>
                      <w:spacing w:val="-10"/>
                      <w:kern w:val="0"/>
                      <w:szCs w:val="21"/>
                      <w:lang w:bidi="ar"/>
                    </w:rPr>
                    <w:t>95</w:t>
                  </w:r>
                </w:p>
              </w:tc>
              <w:tc>
                <w:tcPr>
                  <w:tcW w:w="2524" w:type="dxa"/>
                  <w:vAlign w:val="center"/>
                </w:tcPr>
                <w:p w:rsidR="00727855" w:rsidRPr="00CB3CE8" w:rsidRDefault="00F0022F">
                  <w:pPr>
                    <w:widowControl/>
                    <w:spacing w:line="0" w:lineRule="atLeast"/>
                    <w:jc w:val="center"/>
                    <w:rPr>
                      <w:color w:val="000000" w:themeColor="text1"/>
                      <w:spacing w:val="-10"/>
                      <w:kern w:val="0"/>
                      <w:szCs w:val="21"/>
                      <w:lang w:bidi="ar"/>
                    </w:rPr>
                  </w:pPr>
                  <w:r w:rsidRPr="00CB3CE8">
                    <w:rPr>
                      <w:color w:val="000000" w:themeColor="text1"/>
                      <w:szCs w:val="21"/>
                    </w:rPr>
                    <w:t>厂房隔声</w:t>
                  </w:r>
                  <w:r w:rsidRPr="00CB3CE8">
                    <w:rPr>
                      <w:color w:val="000000" w:themeColor="text1"/>
                      <w:szCs w:val="21"/>
                    </w:rPr>
                    <w:t>+</w:t>
                  </w:r>
                  <w:r w:rsidRPr="00CB3CE8">
                    <w:rPr>
                      <w:color w:val="000000" w:themeColor="text1"/>
                      <w:szCs w:val="21"/>
                    </w:rPr>
                    <w:t>基础减振</w:t>
                  </w:r>
                </w:p>
              </w:tc>
              <w:tc>
                <w:tcPr>
                  <w:tcW w:w="1515" w:type="dxa"/>
                  <w:vAlign w:val="center"/>
                </w:tcPr>
                <w:p w:rsidR="00727855" w:rsidRPr="00CB3CE8" w:rsidRDefault="00F0022F">
                  <w:pPr>
                    <w:widowControl/>
                    <w:spacing w:line="0" w:lineRule="atLeast"/>
                    <w:jc w:val="center"/>
                    <w:rPr>
                      <w:color w:val="000000" w:themeColor="text1"/>
                      <w:spacing w:val="-10"/>
                      <w:kern w:val="0"/>
                      <w:szCs w:val="21"/>
                      <w:lang w:bidi="ar"/>
                    </w:rPr>
                  </w:pPr>
                  <w:r w:rsidRPr="00CB3CE8">
                    <w:rPr>
                      <w:rFonts w:hint="eastAsia"/>
                      <w:color w:val="000000" w:themeColor="text1"/>
                      <w:spacing w:val="-10"/>
                      <w:kern w:val="0"/>
                      <w:szCs w:val="21"/>
                      <w:lang w:bidi="ar"/>
                    </w:rPr>
                    <w:t>80</w:t>
                  </w:r>
                </w:p>
              </w:tc>
            </w:tr>
            <w:tr w:rsidR="00CB3CE8" w:rsidRPr="00CB3CE8">
              <w:trPr>
                <w:trHeight w:val="340"/>
              </w:trPr>
              <w:tc>
                <w:tcPr>
                  <w:tcW w:w="368" w:type="dxa"/>
                  <w:vAlign w:val="center"/>
                </w:tcPr>
                <w:p w:rsidR="00727855" w:rsidRPr="00CB3CE8" w:rsidRDefault="00F0022F">
                  <w:pPr>
                    <w:pStyle w:val="afff3"/>
                    <w:widowControl w:val="0"/>
                    <w:spacing w:before="24" w:after="24" w:line="240" w:lineRule="auto"/>
                    <w:rPr>
                      <w:rFonts w:ascii="Times New Roman" w:hAnsi="Times New Roman"/>
                      <w:bCs/>
                      <w:color w:val="000000" w:themeColor="text1"/>
                      <w:spacing w:val="0"/>
                    </w:rPr>
                  </w:pPr>
                  <w:r w:rsidRPr="00CB3CE8">
                    <w:rPr>
                      <w:rFonts w:ascii="Times New Roman" w:hAnsi="Times New Roman"/>
                      <w:bCs/>
                      <w:color w:val="000000" w:themeColor="text1"/>
                      <w:spacing w:val="0"/>
                    </w:rPr>
                    <w:t>3</w:t>
                  </w:r>
                </w:p>
              </w:tc>
              <w:tc>
                <w:tcPr>
                  <w:tcW w:w="1134"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球磨机</w:t>
                  </w:r>
                </w:p>
              </w:tc>
              <w:tc>
                <w:tcPr>
                  <w:tcW w:w="284"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w:t>
                  </w:r>
                </w:p>
              </w:tc>
              <w:tc>
                <w:tcPr>
                  <w:tcW w:w="708"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1</w:t>
                  </w:r>
                </w:p>
              </w:tc>
              <w:tc>
                <w:tcPr>
                  <w:tcW w:w="567" w:type="dxa"/>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频发</w:t>
                  </w:r>
                </w:p>
              </w:tc>
              <w:tc>
                <w:tcPr>
                  <w:tcW w:w="851" w:type="dxa"/>
                  <w:vAlign w:val="center"/>
                </w:tcPr>
                <w:p w:rsidR="00727855" w:rsidRPr="00CB3CE8" w:rsidRDefault="00F0022F">
                  <w:pPr>
                    <w:widowControl/>
                    <w:spacing w:line="0" w:lineRule="atLeast"/>
                    <w:jc w:val="center"/>
                    <w:rPr>
                      <w:color w:val="000000" w:themeColor="text1"/>
                      <w:spacing w:val="-10"/>
                      <w:kern w:val="0"/>
                      <w:szCs w:val="21"/>
                      <w:lang w:bidi="ar"/>
                    </w:rPr>
                  </w:pPr>
                  <w:r w:rsidRPr="00CB3CE8">
                    <w:rPr>
                      <w:rFonts w:hint="eastAsia"/>
                      <w:color w:val="000000" w:themeColor="text1"/>
                      <w:spacing w:val="-10"/>
                      <w:kern w:val="0"/>
                      <w:szCs w:val="21"/>
                      <w:lang w:bidi="ar"/>
                    </w:rPr>
                    <w:t>95</w:t>
                  </w:r>
                </w:p>
              </w:tc>
              <w:tc>
                <w:tcPr>
                  <w:tcW w:w="2524" w:type="dxa"/>
                  <w:vAlign w:val="center"/>
                </w:tcPr>
                <w:p w:rsidR="00727855" w:rsidRPr="00CB3CE8" w:rsidRDefault="00F0022F">
                  <w:pPr>
                    <w:widowControl/>
                    <w:spacing w:line="0" w:lineRule="atLeast"/>
                    <w:jc w:val="center"/>
                    <w:rPr>
                      <w:color w:val="000000" w:themeColor="text1"/>
                      <w:spacing w:val="-10"/>
                      <w:kern w:val="0"/>
                      <w:szCs w:val="21"/>
                      <w:lang w:bidi="ar"/>
                    </w:rPr>
                  </w:pPr>
                  <w:r w:rsidRPr="00CB3CE8">
                    <w:rPr>
                      <w:color w:val="000000" w:themeColor="text1"/>
                      <w:szCs w:val="21"/>
                    </w:rPr>
                    <w:t>厂房隔声</w:t>
                  </w:r>
                  <w:r w:rsidRPr="00CB3CE8">
                    <w:rPr>
                      <w:color w:val="000000" w:themeColor="text1"/>
                      <w:szCs w:val="21"/>
                    </w:rPr>
                    <w:t>+</w:t>
                  </w:r>
                  <w:r w:rsidRPr="00CB3CE8">
                    <w:rPr>
                      <w:color w:val="000000" w:themeColor="text1"/>
                      <w:szCs w:val="21"/>
                    </w:rPr>
                    <w:t>基础减振</w:t>
                  </w:r>
                </w:p>
              </w:tc>
              <w:tc>
                <w:tcPr>
                  <w:tcW w:w="1515" w:type="dxa"/>
                  <w:vAlign w:val="center"/>
                </w:tcPr>
                <w:p w:rsidR="00727855" w:rsidRPr="00CB3CE8" w:rsidRDefault="00F0022F">
                  <w:pPr>
                    <w:widowControl/>
                    <w:spacing w:line="0" w:lineRule="atLeast"/>
                    <w:jc w:val="center"/>
                    <w:rPr>
                      <w:color w:val="000000" w:themeColor="text1"/>
                      <w:spacing w:val="-10"/>
                      <w:kern w:val="0"/>
                      <w:szCs w:val="21"/>
                      <w:lang w:bidi="ar"/>
                    </w:rPr>
                  </w:pPr>
                  <w:r w:rsidRPr="00CB3CE8">
                    <w:rPr>
                      <w:rFonts w:hint="eastAsia"/>
                      <w:color w:val="000000" w:themeColor="text1"/>
                      <w:spacing w:val="-10"/>
                      <w:kern w:val="0"/>
                      <w:szCs w:val="21"/>
                      <w:lang w:bidi="ar"/>
                    </w:rPr>
                    <w:t>80</w:t>
                  </w:r>
                </w:p>
              </w:tc>
            </w:tr>
            <w:tr w:rsidR="00CB3CE8" w:rsidRPr="00CB3CE8">
              <w:trPr>
                <w:trHeight w:val="340"/>
              </w:trPr>
              <w:tc>
                <w:tcPr>
                  <w:tcW w:w="368" w:type="dxa"/>
                  <w:vAlign w:val="center"/>
                </w:tcPr>
                <w:p w:rsidR="00727855" w:rsidRPr="00CB3CE8" w:rsidRDefault="00F0022F">
                  <w:pPr>
                    <w:pStyle w:val="afff3"/>
                    <w:widowControl w:val="0"/>
                    <w:spacing w:before="24" w:after="24" w:line="240" w:lineRule="auto"/>
                    <w:rPr>
                      <w:rFonts w:ascii="Times New Roman" w:hAnsi="Times New Roman"/>
                      <w:bCs/>
                      <w:color w:val="000000" w:themeColor="text1"/>
                      <w:spacing w:val="0"/>
                    </w:rPr>
                  </w:pPr>
                  <w:r w:rsidRPr="00CB3CE8">
                    <w:rPr>
                      <w:rFonts w:ascii="Times New Roman" w:hAnsi="Times New Roman"/>
                      <w:bCs/>
                      <w:color w:val="000000" w:themeColor="text1"/>
                      <w:spacing w:val="0"/>
                    </w:rPr>
                    <w:t>4</w:t>
                  </w:r>
                </w:p>
              </w:tc>
              <w:tc>
                <w:tcPr>
                  <w:tcW w:w="1134"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压滤机</w:t>
                  </w:r>
                </w:p>
              </w:tc>
              <w:tc>
                <w:tcPr>
                  <w:tcW w:w="284"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w:t>
                  </w:r>
                </w:p>
              </w:tc>
              <w:tc>
                <w:tcPr>
                  <w:tcW w:w="708"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2</w:t>
                  </w:r>
                </w:p>
              </w:tc>
              <w:tc>
                <w:tcPr>
                  <w:tcW w:w="567" w:type="dxa"/>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频发</w:t>
                  </w:r>
                </w:p>
              </w:tc>
              <w:tc>
                <w:tcPr>
                  <w:tcW w:w="851" w:type="dxa"/>
                  <w:vAlign w:val="center"/>
                </w:tcPr>
                <w:p w:rsidR="00727855" w:rsidRPr="00CB3CE8" w:rsidRDefault="00F0022F">
                  <w:pPr>
                    <w:widowControl/>
                    <w:spacing w:line="0" w:lineRule="atLeast"/>
                    <w:jc w:val="center"/>
                    <w:rPr>
                      <w:color w:val="000000" w:themeColor="text1"/>
                      <w:spacing w:val="-10"/>
                      <w:kern w:val="0"/>
                      <w:szCs w:val="21"/>
                      <w:lang w:bidi="ar"/>
                    </w:rPr>
                  </w:pPr>
                  <w:r w:rsidRPr="00CB3CE8">
                    <w:rPr>
                      <w:rFonts w:hint="eastAsia"/>
                      <w:color w:val="000000" w:themeColor="text1"/>
                      <w:spacing w:val="-10"/>
                      <w:kern w:val="0"/>
                      <w:szCs w:val="21"/>
                      <w:lang w:bidi="ar"/>
                    </w:rPr>
                    <w:t>75</w:t>
                  </w:r>
                </w:p>
              </w:tc>
              <w:tc>
                <w:tcPr>
                  <w:tcW w:w="2524" w:type="dxa"/>
                  <w:vAlign w:val="center"/>
                </w:tcPr>
                <w:p w:rsidR="00727855" w:rsidRPr="00CB3CE8" w:rsidRDefault="00F0022F">
                  <w:pPr>
                    <w:widowControl/>
                    <w:spacing w:line="0" w:lineRule="atLeast"/>
                    <w:jc w:val="center"/>
                    <w:rPr>
                      <w:color w:val="000000" w:themeColor="text1"/>
                      <w:spacing w:val="-10"/>
                      <w:kern w:val="0"/>
                      <w:szCs w:val="21"/>
                      <w:lang w:bidi="ar"/>
                    </w:rPr>
                  </w:pPr>
                  <w:r w:rsidRPr="00CB3CE8">
                    <w:rPr>
                      <w:color w:val="000000" w:themeColor="text1"/>
                      <w:szCs w:val="21"/>
                    </w:rPr>
                    <w:t>厂房隔声</w:t>
                  </w:r>
                  <w:r w:rsidRPr="00CB3CE8">
                    <w:rPr>
                      <w:color w:val="000000" w:themeColor="text1"/>
                      <w:szCs w:val="21"/>
                    </w:rPr>
                    <w:t>+</w:t>
                  </w:r>
                  <w:r w:rsidRPr="00CB3CE8">
                    <w:rPr>
                      <w:color w:val="000000" w:themeColor="text1"/>
                      <w:szCs w:val="21"/>
                    </w:rPr>
                    <w:t>基础减振</w:t>
                  </w:r>
                </w:p>
              </w:tc>
              <w:tc>
                <w:tcPr>
                  <w:tcW w:w="1515" w:type="dxa"/>
                  <w:vAlign w:val="center"/>
                </w:tcPr>
                <w:p w:rsidR="00727855" w:rsidRPr="00CB3CE8" w:rsidRDefault="00F0022F">
                  <w:pPr>
                    <w:widowControl/>
                    <w:spacing w:line="0" w:lineRule="atLeast"/>
                    <w:jc w:val="center"/>
                    <w:rPr>
                      <w:color w:val="000000" w:themeColor="text1"/>
                      <w:spacing w:val="-10"/>
                      <w:kern w:val="0"/>
                      <w:szCs w:val="21"/>
                      <w:lang w:bidi="ar"/>
                    </w:rPr>
                  </w:pPr>
                  <w:r w:rsidRPr="00CB3CE8">
                    <w:rPr>
                      <w:rFonts w:hint="eastAsia"/>
                      <w:color w:val="000000" w:themeColor="text1"/>
                      <w:spacing w:val="-10"/>
                      <w:kern w:val="0"/>
                      <w:szCs w:val="21"/>
                      <w:lang w:bidi="ar"/>
                    </w:rPr>
                    <w:t>60</w:t>
                  </w:r>
                </w:p>
              </w:tc>
            </w:tr>
            <w:tr w:rsidR="00CB3CE8" w:rsidRPr="00CB3CE8">
              <w:trPr>
                <w:trHeight w:val="340"/>
              </w:trPr>
              <w:tc>
                <w:tcPr>
                  <w:tcW w:w="368" w:type="dxa"/>
                  <w:vAlign w:val="center"/>
                </w:tcPr>
                <w:p w:rsidR="00727855" w:rsidRPr="00CB3CE8" w:rsidRDefault="00F0022F">
                  <w:pPr>
                    <w:pStyle w:val="afff3"/>
                    <w:widowControl w:val="0"/>
                    <w:spacing w:before="24" w:after="24" w:line="240" w:lineRule="auto"/>
                    <w:rPr>
                      <w:rFonts w:ascii="Times New Roman" w:hAnsi="Times New Roman"/>
                      <w:bCs/>
                      <w:color w:val="000000" w:themeColor="text1"/>
                      <w:spacing w:val="0"/>
                    </w:rPr>
                  </w:pPr>
                  <w:r w:rsidRPr="00CB3CE8">
                    <w:rPr>
                      <w:rFonts w:ascii="Times New Roman" w:hAnsi="Times New Roman"/>
                      <w:bCs/>
                      <w:color w:val="000000" w:themeColor="text1"/>
                      <w:spacing w:val="0"/>
                    </w:rPr>
                    <w:t>5</w:t>
                  </w:r>
                </w:p>
              </w:tc>
              <w:tc>
                <w:tcPr>
                  <w:tcW w:w="1134"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水泵</w:t>
                  </w:r>
                </w:p>
              </w:tc>
              <w:tc>
                <w:tcPr>
                  <w:tcW w:w="284"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w:t>
                  </w:r>
                </w:p>
              </w:tc>
              <w:tc>
                <w:tcPr>
                  <w:tcW w:w="708"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6</w:t>
                  </w:r>
                </w:p>
              </w:tc>
              <w:tc>
                <w:tcPr>
                  <w:tcW w:w="567" w:type="dxa"/>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频发</w:t>
                  </w:r>
                </w:p>
              </w:tc>
              <w:tc>
                <w:tcPr>
                  <w:tcW w:w="851" w:type="dxa"/>
                  <w:vAlign w:val="center"/>
                </w:tcPr>
                <w:p w:rsidR="00727855" w:rsidRPr="00CB3CE8" w:rsidRDefault="00F0022F">
                  <w:pPr>
                    <w:widowControl/>
                    <w:spacing w:line="0" w:lineRule="atLeast"/>
                    <w:jc w:val="center"/>
                    <w:rPr>
                      <w:color w:val="000000" w:themeColor="text1"/>
                      <w:spacing w:val="-10"/>
                      <w:kern w:val="0"/>
                      <w:szCs w:val="21"/>
                      <w:lang w:bidi="ar"/>
                    </w:rPr>
                  </w:pPr>
                  <w:r w:rsidRPr="00CB3CE8">
                    <w:rPr>
                      <w:rFonts w:hint="eastAsia"/>
                      <w:color w:val="000000" w:themeColor="text1"/>
                      <w:spacing w:val="-10"/>
                      <w:kern w:val="0"/>
                      <w:szCs w:val="21"/>
                      <w:lang w:bidi="ar"/>
                    </w:rPr>
                    <w:t>65</w:t>
                  </w:r>
                </w:p>
              </w:tc>
              <w:tc>
                <w:tcPr>
                  <w:tcW w:w="2524" w:type="dxa"/>
                  <w:vAlign w:val="center"/>
                </w:tcPr>
                <w:p w:rsidR="00727855" w:rsidRPr="00CB3CE8" w:rsidRDefault="00F0022F">
                  <w:pPr>
                    <w:widowControl/>
                    <w:spacing w:line="0" w:lineRule="atLeast"/>
                    <w:jc w:val="center"/>
                    <w:rPr>
                      <w:color w:val="000000" w:themeColor="text1"/>
                      <w:spacing w:val="-10"/>
                      <w:kern w:val="0"/>
                      <w:szCs w:val="21"/>
                      <w:lang w:bidi="ar"/>
                    </w:rPr>
                  </w:pPr>
                  <w:r w:rsidRPr="00CB3CE8">
                    <w:rPr>
                      <w:color w:val="000000" w:themeColor="text1"/>
                      <w:szCs w:val="21"/>
                    </w:rPr>
                    <w:t>潜水泵</w:t>
                  </w:r>
                </w:p>
              </w:tc>
              <w:tc>
                <w:tcPr>
                  <w:tcW w:w="1515" w:type="dxa"/>
                  <w:vAlign w:val="center"/>
                </w:tcPr>
                <w:p w:rsidR="00727855" w:rsidRPr="00CB3CE8" w:rsidRDefault="00F0022F">
                  <w:pPr>
                    <w:widowControl/>
                    <w:spacing w:line="0" w:lineRule="atLeast"/>
                    <w:jc w:val="center"/>
                    <w:rPr>
                      <w:color w:val="000000" w:themeColor="text1"/>
                      <w:spacing w:val="-10"/>
                      <w:kern w:val="0"/>
                      <w:szCs w:val="21"/>
                      <w:lang w:bidi="ar"/>
                    </w:rPr>
                  </w:pPr>
                  <w:r w:rsidRPr="00CB3CE8">
                    <w:rPr>
                      <w:rFonts w:hint="eastAsia"/>
                      <w:color w:val="000000" w:themeColor="text1"/>
                      <w:spacing w:val="-10"/>
                      <w:kern w:val="0"/>
                      <w:szCs w:val="21"/>
                      <w:lang w:bidi="ar"/>
                    </w:rPr>
                    <w:t>55</w:t>
                  </w:r>
                </w:p>
              </w:tc>
            </w:tr>
            <w:tr w:rsidR="00CB3CE8" w:rsidRPr="00CB3CE8">
              <w:trPr>
                <w:trHeight w:val="340"/>
              </w:trPr>
              <w:tc>
                <w:tcPr>
                  <w:tcW w:w="368" w:type="dxa"/>
                  <w:vAlign w:val="center"/>
                </w:tcPr>
                <w:p w:rsidR="00727855" w:rsidRPr="00CB3CE8" w:rsidRDefault="00F0022F">
                  <w:pPr>
                    <w:pStyle w:val="afff3"/>
                    <w:widowControl w:val="0"/>
                    <w:spacing w:before="24" w:after="24" w:line="240" w:lineRule="auto"/>
                    <w:rPr>
                      <w:rFonts w:ascii="Times New Roman" w:hAnsi="Times New Roman"/>
                      <w:bCs/>
                      <w:color w:val="000000" w:themeColor="text1"/>
                      <w:spacing w:val="0"/>
                    </w:rPr>
                  </w:pPr>
                  <w:r w:rsidRPr="00CB3CE8">
                    <w:rPr>
                      <w:rFonts w:ascii="Times New Roman" w:hAnsi="Times New Roman"/>
                      <w:bCs/>
                      <w:color w:val="000000" w:themeColor="text1"/>
                      <w:spacing w:val="0"/>
                    </w:rPr>
                    <w:t>6</w:t>
                  </w:r>
                </w:p>
              </w:tc>
              <w:tc>
                <w:tcPr>
                  <w:tcW w:w="1134"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风机</w:t>
                  </w:r>
                </w:p>
              </w:tc>
              <w:tc>
                <w:tcPr>
                  <w:tcW w:w="284" w:type="dxa"/>
                  <w:vAlign w:val="center"/>
                </w:tcPr>
                <w:p w:rsidR="00727855" w:rsidRPr="00CB3CE8" w:rsidRDefault="00F0022F">
                  <w:pPr>
                    <w:jc w:val="center"/>
                    <w:rPr>
                      <w:color w:val="000000" w:themeColor="text1"/>
                      <w:szCs w:val="21"/>
                    </w:rPr>
                  </w:pPr>
                  <w:r w:rsidRPr="00CB3CE8">
                    <w:rPr>
                      <w:rFonts w:hint="eastAsia"/>
                      <w:color w:val="000000" w:themeColor="text1"/>
                      <w:kern w:val="0"/>
                      <w:szCs w:val="21"/>
                    </w:rPr>
                    <w:t>/</w:t>
                  </w:r>
                </w:p>
              </w:tc>
              <w:tc>
                <w:tcPr>
                  <w:tcW w:w="708"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1</w:t>
                  </w:r>
                </w:p>
              </w:tc>
              <w:tc>
                <w:tcPr>
                  <w:tcW w:w="567" w:type="dxa"/>
                  <w:vAlign w:val="center"/>
                </w:tcPr>
                <w:p w:rsidR="00727855" w:rsidRPr="00CB3CE8" w:rsidRDefault="00F0022F">
                  <w:pPr>
                    <w:widowControl/>
                    <w:spacing w:line="0" w:lineRule="atLeast"/>
                    <w:jc w:val="center"/>
                    <w:rPr>
                      <w:color w:val="000000" w:themeColor="text1"/>
                      <w:kern w:val="0"/>
                      <w:szCs w:val="21"/>
                      <w:lang w:bidi="ar"/>
                    </w:rPr>
                  </w:pPr>
                  <w:r w:rsidRPr="00CB3CE8">
                    <w:rPr>
                      <w:color w:val="000000" w:themeColor="text1"/>
                      <w:kern w:val="0"/>
                      <w:szCs w:val="21"/>
                      <w:lang w:bidi="ar"/>
                    </w:rPr>
                    <w:t>频发</w:t>
                  </w:r>
                </w:p>
              </w:tc>
              <w:tc>
                <w:tcPr>
                  <w:tcW w:w="851" w:type="dxa"/>
                  <w:vAlign w:val="center"/>
                </w:tcPr>
                <w:p w:rsidR="00727855" w:rsidRPr="00CB3CE8" w:rsidRDefault="00F0022F">
                  <w:pPr>
                    <w:widowControl/>
                    <w:spacing w:line="0" w:lineRule="atLeast"/>
                    <w:jc w:val="center"/>
                    <w:rPr>
                      <w:color w:val="000000" w:themeColor="text1"/>
                      <w:spacing w:val="-10"/>
                      <w:kern w:val="0"/>
                      <w:szCs w:val="21"/>
                      <w:lang w:bidi="ar"/>
                    </w:rPr>
                  </w:pPr>
                  <w:r w:rsidRPr="00CB3CE8">
                    <w:rPr>
                      <w:rFonts w:hint="eastAsia"/>
                      <w:color w:val="000000" w:themeColor="text1"/>
                      <w:spacing w:val="-10"/>
                      <w:kern w:val="0"/>
                      <w:szCs w:val="21"/>
                      <w:lang w:bidi="ar"/>
                    </w:rPr>
                    <w:t>95</w:t>
                  </w:r>
                </w:p>
              </w:tc>
              <w:tc>
                <w:tcPr>
                  <w:tcW w:w="2524" w:type="dxa"/>
                  <w:vAlign w:val="center"/>
                </w:tcPr>
                <w:p w:rsidR="00727855" w:rsidRPr="00CB3CE8" w:rsidRDefault="00F0022F">
                  <w:pPr>
                    <w:widowControl/>
                    <w:spacing w:line="0" w:lineRule="atLeast"/>
                    <w:jc w:val="center"/>
                    <w:rPr>
                      <w:color w:val="000000" w:themeColor="text1"/>
                      <w:spacing w:val="-10"/>
                      <w:kern w:val="0"/>
                      <w:szCs w:val="21"/>
                      <w:lang w:bidi="ar"/>
                    </w:rPr>
                  </w:pPr>
                  <w:r w:rsidRPr="00CB3CE8">
                    <w:rPr>
                      <w:rFonts w:hint="eastAsia"/>
                      <w:color w:val="000000" w:themeColor="text1"/>
                      <w:spacing w:val="-10"/>
                      <w:szCs w:val="21"/>
                    </w:rPr>
                    <w:t>隔声罩</w:t>
                  </w:r>
                  <w:r w:rsidRPr="00CB3CE8">
                    <w:rPr>
                      <w:color w:val="000000" w:themeColor="text1"/>
                      <w:spacing w:val="-10"/>
                      <w:szCs w:val="21"/>
                    </w:rPr>
                    <w:t>+</w:t>
                  </w:r>
                  <w:r w:rsidRPr="00CB3CE8">
                    <w:rPr>
                      <w:color w:val="000000" w:themeColor="text1"/>
                      <w:spacing w:val="-10"/>
                      <w:szCs w:val="21"/>
                    </w:rPr>
                    <w:t>基础减振</w:t>
                  </w:r>
                  <w:r w:rsidRPr="00CB3CE8">
                    <w:rPr>
                      <w:color w:val="000000" w:themeColor="text1"/>
                      <w:spacing w:val="-10"/>
                      <w:szCs w:val="21"/>
                    </w:rPr>
                    <w:t>+</w:t>
                  </w:r>
                  <w:r w:rsidRPr="00CB3CE8">
                    <w:rPr>
                      <w:color w:val="000000" w:themeColor="text1"/>
                      <w:spacing w:val="-10"/>
                      <w:szCs w:val="21"/>
                    </w:rPr>
                    <w:t>消声器</w:t>
                  </w:r>
                </w:p>
              </w:tc>
              <w:tc>
                <w:tcPr>
                  <w:tcW w:w="1515" w:type="dxa"/>
                  <w:vAlign w:val="center"/>
                </w:tcPr>
                <w:p w:rsidR="00727855" w:rsidRPr="00CB3CE8" w:rsidRDefault="00F0022F">
                  <w:pPr>
                    <w:widowControl/>
                    <w:spacing w:line="0" w:lineRule="atLeast"/>
                    <w:jc w:val="center"/>
                    <w:rPr>
                      <w:color w:val="000000" w:themeColor="text1"/>
                      <w:spacing w:val="-10"/>
                      <w:kern w:val="0"/>
                      <w:szCs w:val="21"/>
                      <w:lang w:bidi="ar"/>
                    </w:rPr>
                  </w:pPr>
                  <w:r w:rsidRPr="00CB3CE8">
                    <w:rPr>
                      <w:rFonts w:hint="eastAsia"/>
                      <w:color w:val="000000" w:themeColor="text1"/>
                      <w:spacing w:val="-10"/>
                      <w:kern w:val="0"/>
                      <w:szCs w:val="21"/>
                      <w:lang w:bidi="ar"/>
                    </w:rPr>
                    <w:t>75</w:t>
                  </w:r>
                </w:p>
              </w:tc>
            </w:tr>
          </w:tbl>
          <w:p w:rsidR="00727855" w:rsidRPr="00CB3CE8" w:rsidRDefault="00727855">
            <w:pPr>
              <w:pStyle w:val="a3"/>
              <w:ind w:firstLine="560"/>
              <w:rPr>
                <w:color w:val="000000" w:themeColor="text1"/>
              </w:rPr>
            </w:pPr>
          </w:p>
        </w:tc>
      </w:tr>
    </w:tbl>
    <w:p w:rsidR="00727855" w:rsidRPr="00CB3CE8" w:rsidRDefault="00727855">
      <w:pPr>
        <w:adjustRightInd w:val="0"/>
        <w:snapToGrid w:val="0"/>
        <w:spacing w:line="360" w:lineRule="auto"/>
        <w:rPr>
          <w:b/>
          <w:color w:val="000000" w:themeColor="text1"/>
          <w:kern w:val="0"/>
          <w:sz w:val="28"/>
          <w:szCs w:val="28"/>
        </w:rPr>
        <w:sectPr w:rsidR="00727855" w:rsidRPr="00CB3CE8">
          <w:pgSz w:w="11907" w:h="16840"/>
          <w:pgMar w:top="1440" w:right="1800" w:bottom="1440" w:left="1800" w:header="851" w:footer="1020" w:gutter="0"/>
          <w:cols w:space="720"/>
          <w:docGrid w:linePitch="312"/>
        </w:sectPr>
      </w:pPr>
    </w:p>
    <w:p w:rsidR="00727855" w:rsidRPr="00CB3CE8" w:rsidRDefault="00F0022F">
      <w:pPr>
        <w:adjustRightInd w:val="0"/>
        <w:snapToGrid w:val="0"/>
        <w:jc w:val="center"/>
        <w:rPr>
          <w:b/>
          <w:color w:val="000000" w:themeColor="text1"/>
          <w:sz w:val="24"/>
        </w:rPr>
      </w:pPr>
      <w:r w:rsidRPr="00CB3CE8">
        <w:rPr>
          <w:b/>
          <w:color w:val="000000" w:themeColor="text1"/>
          <w:sz w:val="24"/>
        </w:rPr>
        <w:lastRenderedPageBreak/>
        <w:t>表</w:t>
      </w:r>
      <w:r w:rsidRPr="00CB3CE8">
        <w:rPr>
          <w:b/>
          <w:color w:val="000000" w:themeColor="text1"/>
          <w:sz w:val="24"/>
        </w:rPr>
        <w:t>4-1</w:t>
      </w:r>
      <w:r w:rsidRPr="00CB3CE8">
        <w:rPr>
          <w:rFonts w:hint="eastAsia"/>
          <w:b/>
          <w:color w:val="000000" w:themeColor="text1"/>
          <w:sz w:val="24"/>
        </w:rPr>
        <w:t>8</w:t>
      </w:r>
      <w:r w:rsidRPr="00CB3CE8">
        <w:rPr>
          <w:b/>
          <w:color w:val="000000" w:themeColor="text1"/>
          <w:sz w:val="24"/>
        </w:rPr>
        <w:t xml:space="preserve">  </w:t>
      </w:r>
      <w:r w:rsidRPr="00CB3CE8">
        <w:rPr>
          <w:b/>
          <w:color w:val="000000" w:themeColor="text1"/>
          <w:sz w:val="24"/>
        </w:rPr>
        <w:t>工业企业噪声源强调查清单</w:t>
      </w:r>
      <w:r w:rsidRPr="00CB3CE8">
        <w:rPr>
          <w:b/>
          <w:color w:val="000000" w:themeColor="text1"/>
          <w:sz w:val="24"/>
        </w:rPr>
        <w:t>(</w:t>
      </w:r>
      <w:r w:rsidRPr="00CB3CE8">
        <w:rPr>
          <w:b/>
          <w:color w:val="000000" w:themeColor="text1"/>
          <w:sz w:val="24"/>
        </w:rPr>
        <w:t>室外声源</w:t>
      </w:r>
      <w:r w:rsidRPr="00CB3CE8">
        <w:rPr>
          <w:b/>
          <w:color w:val="000000" w:themeColor="text1"/>
          <w:sz w:val="24"/>
        </w:rPr>
        <w:t>)</w:t>
      </w:r>
    </w:p>
    <w:tbl>
      <w:tblPr>
        <w:tblW w:w="5000" w:type="pct"/>
        <w:jc w:val="right"/>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8"/>
        <w:gridCol w:w="1709"/>
        <w:gridCol w:w="1187"/>
        <w:gridCol w:w="875"/>
        <w:gridCol w:w="782"/>
        <w:gridCol w:w="919"/>
        <w:gridCol w:w="1057"/>
        <w:gridCol w:w="3261"/>
        <w:gridCol w:w="1843"/>
        <w:gridCol w:w="1047"/>
      </w:tblGrid>
      <w:tr w:rsidR="00CB3CE8" w:rsidRPr="00CB3CE8">
        <w:trPr>
          <w:trHeight w:val="312"/>
          <w:jc w:val="right"/>
        </w:trPr>
        <w:tc>
          <w:tcPr>
            <w:tcW w:w="558" w:type="dxa"/>
            <w:vMerge w:val="restart"/>
            <w:vAlign w:val="center"/>
          </w:tcPr>
          <w:p w:rsidR="00727855" w:rsidRPr="00CB3CE8" w:rsidRDefault="00F0022F">
            <w:pPr>
              <w:pStyle w:val="TableParagraph"/>
              <w:jc w:val="center"/>
              <w:rPr>
                <w:color w:val="000000" w:themeColor="text1"/>
                <w:szCs w:val="21"/>
              </w:rPr>
            </w:pPr>
            <w:r w:rsidRPr="00CB3CE8">
              <w:rPr>
                <w:color w:val="000000" w:themeColor="text1"/>
                <w:szCs w:val="21"/>
              </w:rPr>
              <w:t>序号</w:t>
            </w:r>
          </w:p>
        </w:tc>
        <w:tc>
          <w:tcPr>
            <w:tcW w:w="1709" w:type="dxa"/>
            <w:vMerge w:val="restart"/>
            <w:vAlign w:val="center"/>
          </w:tcPr>
          <w:p w:rsidR="00727855" w:rsidRPr="00CB3CE8" w:rsidRDefault="00F0022F">
            <w:pPr>
              <w:pStyle w:val="TableParagraph"/>
              <w:jc w:val="center"/>
              <w:rPr>
                <w:color w:val="000000" w:themeColor="text1"/>
                <w:szCs w:val="21"/>
              </w:rPr>
            </w:pPr>
            <w:r w:rsidRPr="00CB3CE8">
              <w:rPr>
                <w:color w:val="000000" w:themeColor="text1"/>
                <w:szCs w:val="21"/>
              </w:rPr>
              <w:t>声源名称</w:t>
            </w:r>
          </w:p>
        </w:tc>
        <w:tc>
          <w:tcPr>
            <w:tcW w:w="1187" w:type="dxa"/>
            <w:vMerge w:val="restart"/>
            <w:vAlign w:val="center"/>
          </w:tcPr>
          <w:p w:rsidR="00727855" w:rsidRPr="00CB3CE8" w:rsidRDefault="00F0022F">
            <w:pPr>
              <w:pStyle w:val="TableParagraph"/>
              <w:jc w:val="center"/>
              <w:rPr>
                <w:color w:val="000000" w:themeColor="text1"/>
                <w:szCs w:val="21"/>
              </w:rPr>
            </w:pPr>
            <w:r w:rsidRPr="00CB3CE8">
              <w:rPr>
                <w:color w:val="000000" w:themeColor="text1"/>
                <w:szCs w:val="21"/>
              </w:rPr>
              <w:t>型号</w:t>
            </w:r>
          </w:p>
        </w:tc>
        <w:tc>
          <w:tcPr>
            <w:tcW w:w="2576" w:type="dxa"/>
            <w:gridSpan w:val="3"/>
            <w:vAlign w:val="center"/>
          </w:tcPr>
          <w:p w:rsidR="00727855" w:rsidRPr="00CB3CE8" w:rsidRDefault="00F0022F">
            <w:pPr>
              <w:pStyle w:val="TableParagraph"/>
              <w:jc w:val="center"/>
              <w:rPr>
                <w:rFonts w:eastAsia="Times New Roman"/>
                <w:color w:val="000000" w:themeColor="text1"/>
                <w:szCs w:val="21"/>
              </w:rPr>
            </w:pPr>
            <w:r w:rsidRPr="00CB3CE8">
              <w:rPr>
                <w:color w:val="000000" w:themeColor="text1"/>
                <w:szCs w:val="21"/>
              </w:rPr>
              <w:t>空间相对位置</w:t>
            </w:r>
            <w:r w:rsidRPr="00CB3CE8">
              <w:rPr>
                <w:rFonts w:eastAsia="Times New Roman"/>
                <w:color w:val="000000" w:themeColor="text1"/>
                <w:szCs w:val="21"/>
              </w:rPr>
              <w:t>/m</w:t>
            </w:r>
          </w:p>
        </w:tc>
        <w:tc>
          <w:tcPr>
            <w:tcW w:w="1057" w:type="dxa"/>
            <w:vMerge w:val="restart"/>
            <w:vAlign w:val="center"/>
          </w:tcPr>
          <w:p w:rsidR="00727855" w:rsidRPr="00CB3CE8" w:rsidRDefault="00F0022F">
            <w:pPr>
              <w:pStyle w:val="TableParagraph"/>
              <w:jc w:val="center"/>
              <w:rPr>
                <w:color w:val="000000" w:themeColor="text1"/>
                <w:szCs w:val="21"/>
              </w:rPr>
            </w:pPr>
            <w:r w:rsidRPr="00CB3CE8">
              <w:rPr>
                <w:color w:val="000000" w:themeColor="text1"/>
                <w:szCs w:val="21"/>
              </w:rPr>
              <w:t>声源源强</w:t>
            </w:r>
          </w:p>
        </w:tc>
        <w:tc>
          <w:tcPr>
            <w:tcW w:w="3261" w:type="dxa"/>
            <w:vMerge w:val="restart"/>
            <w:tcBorders>
              <w:right w:val="single" w:sz="4" w:space="0" w:color="auto"/>
            </w:tcBorders>
            <w:vAlign w:val="center"/>
          </w:tcPr>
          <w:p w:rsidR="00727855" w:rsidRPr="00CB3CE8" w:rsidRDefault="00F0022F">
            <w:pPr>
              <w:pStyle w:val="TableParagraph"/>
              <w:jc w:val="center"/>
              <w:rPr>
                <w:color w:val="000000" w:themeColor="text1"/>
                <w:szCs w:val="21"/>
              </w:rPr>
            </w:pPr>
            <w:r w:rsidRPr="00CB3CE8">
              <w:rPr>
                <w:color w:val="000000" w:themeColor="text1"/>
                <w:szCs w:val="21"/>
              </w:rPr>
              <w:t>声源控制措施</w:t>
            </w:r>
          </w:p>
        </w:tc>
        <w:tc>
          <w:tcPr>
            <w:tcW w:w="1843" w:type="dxa"/>
            <w:vMerge w:val="restart"/>
            <w:tcBorders>
              <w:left w:val="single" w:sz="4" w:space="0" w:color="auto"/>
            </w:tcBorders>
            <w:vAlign w:val="center"/>
          </w:tcPr>
          <w:p w:rsidR="00727855" w:rsidRPr="00CB3CE8" w:rsidRDefault="00F0022F">
            <w:pPr>
              <w:pStyle w:val="TableParagraph"/>
              <w:jc w:val="center"/>
              <w:rPr>
                <w:color w:val="000000" w:themeColor="text1"/>
                <w:szCs w:val="21"/>
              </w:rPr>
            </w:pPr>
            <w:r w:rsidRPr="00CB3CE8">
              <w:rPr>
                <w:color w:val="000000" w:themeColor="text1"/>
                <w:szCs w:val="21"/>
              </w:rPr>
              <w:t>降噪措施实施后噪声源强</w:t>
            </w:r>
            <w:r w:rsidRPr="00CB3CE8">
              <w:rPr>
                <w:color w:val="000000" w:themeColor="text1"/>
                <w:szCs w:val="21"/>
              </w:rPr>
              <w:t>/dB(A)</w:t>
            </w:r>
          </w:p>
        </w:tc>
        <w:tc>
          <w:tcPr>
            <w:tcW w:w="1047" w:type="dxa"/>
            <w:vMerge w:val="restart"/>
            <w:vAlign w:val="center"/>
          </w:tcPr>
          <w:p w:rsidR="00727855" w:rsidRPr="00CB3CE8" w:rsidRDefault="00F0022F">
            <w:pPr>
              <w:pStyle w:val="TableParagraph"/>
              <w:jc w:val="center"/>
              <w:rPr>
                <w:color w:val="000000" w:themeColor="text1"/>
                <w:szCs w:val="21"/>
              </w:rPr>
            </w:pPr>
            <w:r w:rsidRPr="00CB3CE8">
              <w:rPr>
                <w:color w:val="000000" w:themeColor="text1"/>
                <w:szCs w:val="21"/>
              </w:rPr>
              <w:t>运行时段</w:t>
            </w:r>
          </w:p>
        </w:tc>
      </w:tr>
      <w:tr w:rsidR="00CB3CE8" w:rsidRPr="00CB3CE8">
        <w:trPr>
          <w:trHeight w:val="312"/>
          <w:jc w:val="right"/>
        </w:trPr>
        <w:tc>
          <w:tcPr>
            <w:tcW w:w="558" w:type="dxa"/>
            <w:vMerge/>
            <w:vAlign w:val="center"/>
          </w:tcPr>
          <w:p w:rsidR="00727855" w:rsidRPr="00CB3CE8" w:rsidRDefault="00727855">
            <w:pPr>
              <w:jc w:val="center"/>
              <w:rPr>
                <w:color w:val="000000" w:themeColor="text1"/>
                <w:szCs w:val="21"/>
              </w:rPr>
            </w:pPr>
          </w:p>
        </w:tc>
        <w:tc>
          <w:tcPr>
            <w:tcW w:w="1709" w:type="dxa"/>
            <w:vMerge/>
            <w:vAlign w:val="center"/>
          </w:tcPr>
          <w:p w:rsidR="00727855" w:rsidRPr="00CB3CE8" w:rsidRDefault="00727855">
            <w:pPr>
              <w:jc w:val="center"/>
              <w:rPr>
                <w:color w:val="000000" w:themeColor="text1"/>
                <w:szCs w:val="21"/>
              </w:rPr>
            </w:pPr>
          </w:p>
        </w:tc>
        <w:tc>
          <w:tcPr>
            <w:tcW w:w="1187" w:type="dxa"/>
            <w:vMerge/>
            <w:vAlign w:val="center"/>
          </w:tcPr>
          <w:p w:rsidR="00727855" w:rsidRPr="00CB3CE8" w:rsidRDefault="00727855">
            <w:pPr>
              <w:jc w:val="center"/>
              <w:rPr>
                <w:color w:val="000000" w:themeColor="text1"/>
                <w:szCs w:val="21"/>
              </w:rPr>
            </w:pPr>
          </w:p>
        </w:tc>
        <w:tc>
          <w:tcPr>
            <w:tcW w:w="875" w:type="dxa"/>
            <w:vAlign w:val="center"/>
          </w:tcPr>
          <w:p w:rsidR="00727855" w:rsidRPr="00CB3CE8" w:rsidRDefault="00F0022F">
            <w:pPr>
              <w:pStyle w:val="TableParagraph"/>
              <w:jc w:val="center"/>
              <w:rPr>
                <w:rFonts w:eastAsia="Times New Roman"/>
                <w:color w:val="000000" w:themeColor="text1"/>
                <w:szCs w:val="21"/>
              </w:rPr>
            </w:pPr>
            <w:r w:rsidRPr="00CB3CE8">
              <w:rPr>
                <w:rFonts w:eastAsia="Times New Roman"/>
                <w:color w:val="000000" w:themeColor="text1"/>
                <w:szCs w:val="21"/>
              </w:rPr>
              <w:t>X</w:t>
            </w:r>
          </w:p>
        </w:tc>
        <w:tc>
          <w:tcPr>
            <w:tcW w:w="782" w:type="dxa"/>
            <w:vAlign w:val="center"/>
          </w:tcPr>
          <w:p w:rsidR="00727855" w:rsidRPr="00CB3CE8" w:rsidRDefault="00F0022F">
            <w:pPr>
              <w:pStyle w:val="TableParagraph"/>
              <w:jc w:val="center"/>
              <w:rPr>
                <w:rFonts w:eastAsia="Times New Roman"/>
                <w:color w:val="000000" w:themeColor="text1"/>
                <w:szCs w:val="21"/>
              </w:rPr>
            </w:pPr>
            <w:r w:rsidRPr="00CB3CE8">
              <w:rPr>
                <w:rFonts w:eastAsia="Times New Roman"/>
                <w:color w:val="000000" w:themeColor="text1"/>
                <w:szCs w:val="21"/>
              </w:rPr>
              <w:t>Y</w:t>
            </w:r>
          </w:p>
        </w:tc>
        <w:tc>
          <w:tcPr>
            <w:tcW w:w="919" w:type="dxa"/>
            <w:vAlign w:val="center"/>
          </w:tcPr>
          <w:p w:rsidR="00727855" w:rsidRPr="00CB3CE8" w:rsidRDefault="00F0022F">
            <w:pPr>
              <w:pStyle w:val="TableParagraph"/>
              <w:jc w:val="center"/>
              <w:rPr>
                <w:rFonts w:eastAsia="Times New Roman"/>
                <w:color w:val="000000" w:themeColor="text1"/>
                <w:szCs w:val="21"/>
              </w:rPr>
            </w:pPr>
            <w:r w:rsidRPr="00CB3CE8">
              <w:rPr>
                <w:rFonts w:eastAsia="Times New Roman"/>
                <w:color w:val="000000" w:themeColor="text1"/>
                <w:szCs w:val="21"/>
              </w:rPr>
              <w:t>Z</w:t>
            </w:r>
          </w:p>
        </w:tc>
        <w:tc>
          <w:tcPr>
            <w:tcW w:w="1057" w:type="dxa"/>
            <w:vMerge/>
            <w:vAlign w:val="center"/>
          </w:tcPr>
          <w:p w:rsidR="00727855" w:rsidRPr="00CB3CE8" w:rsidRDefault="00727855">
            <w:pPr>
              <w:pStyle w:val="TableParagraph"/>
              <w:jc w:val="center"/>
              <w:rPr>
                <w:rFonts w:eastAsia="Times New Roman"/>
                <w:color w:val="000000" w:themeColor="text1"/>
                <w:szCs w:val="21"/>
              </w:rPr>
            </w:pPr>
          </w:p>
        </w:tc>
        <w:tc>
          <w:tcPr>
            <w:tcW w:w="3261" w:type="dxa"/>
            <w:vMerge/>
            <w:tcBorders>
              <w:right w:val="single" w:sz="4" w:space="0" w:color="auto"/>
            </w:tcBorders>
            <w:vAlign w:val="center"/>
          </w:tcPr>
          <w:p w:rsidR="00727855" w:rsidRPr="00CB3CE8" w:rsidRDefault="00727855">
            <w:pPr>
              <w:pStyle w:val="TableParagraph"/>
              <w:jc w:val="center"/>
              <w:rPr>
                <w:color w:val="000000" w:themeColor="text1"/>
                <w:szCs w:val="21"/>
              </w:rPr>
            </w:pPr>
          </w:p>
        </w:tc>
        <w:tc>
          <w:tcPr>
            <w:tcW w:w="1843" w:type="dxa"/>
            <w:vMerge/>
            <w:tcBorders>
              <w:left w:val="single" w:sz="4" w:space="0" w:color="auto"/>
            </w:tcBorders>
            <w:vAlign w:val="center"/>
          </w:tcPr>
          <w:p w:rsidR="00727855" w:rsidRPr="00CB3CE8" w:rsidRDefault="00727855">
            <w:pPr>
              <w:pStyle w:val="TableParagraph"/>
              <w:jc w:val="center"/>
              <w:rPr>
                <w:color w:val="000000" w:themeColor="text1"/>
                <w:szCs w:val="21"/>
              </w:rPr>
            </w:pPr>
          </w:p>
        </w:tc>
        <w:tc>
          <w:tcPr>
            <w:tcW w:w="1047" w:type="dxa"/>
            <w:vMerge/>
            <w:vAlign w:val="center"/>
          </w:tcPr>
          <w:p w:rsidR="00727855" w:rsidRPr="00CB3CE8" w:rsidRDefault="00727855">
            <w:pPr>
              <w:pStyle w:val="TableParagraph"/>
              <w:rPr>
                <w:color w:val="000000" w:themeColor="text1"/>
                <w:szCs w:val="21"/>
              </w:rPr>
            </w:pPr>
          </w:p>
        </w:tc>
      </w:tr>
      <w:tr w:rsidR="00CB3CE8" w:rsidRPr="00CB3CE8">
        <w:trPr>
          <w:trHeight w:val="312"/>
          <w:jc w:val="right"/>
        </w:trPr>
        <w:tc>
          <w:tcPr>
            <w:tcW w:w="558"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1</w:t>
            </w:r>
          </w:p>
        </w:tc>
        <w:tc>
          <w:tcPr>
            <w:tcW w:w="1709" w:type="dxa"/>
            <w:vAlign w:val="center"/>
          </w:tcPr>
          <w:p w:rsidR="00727855" w:rsidRPr="00CB3CE8" w:rsidRDefault="00F0022F">
            <w:pPr>
              <w:widowControl/>
              <w:jc w:val="center"/>
              <w:textAlignment w:val="center"/>
              <w:rPr>
                <w:color w:val="000000" w:themeColor="text1"/>
                <w:kern w:val="0"/>
                <w:szCs w:val="21"/>
                <w:lang w:bidi="ar"/>
              </w:rPr>
            </w:pPr>
            <w:r w:rsidRPr="00CB3CE8">
              <w:rPr>
                <w:color w:val="000000" w:themeColor="text1"/>
                <w:kern w:val="0"/>
                <w:szCs w:val="21"/>
                <w:lang w:bidi="ar"/>
              </w:rPr>
              <w:t>水泵</w:t>
            </w:r>
          </w:p>
        </w:tc>
        <w:tc>
          <w:tcPr>
            <w:tcW w:w="1187"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w:t>
            </w:r>
          </w:p>
        </w:tc>
        <w:tc>
          <w:tcPr>
            <w:tcW w:w="875" w:type="dxa"/>
            <w:vAlign w:val="center"/>
          </w:tcPr>
          <w:p w:rsidR="00727855" w:rsidRPr="00CB3CE8" w:rsidRDefault="00F0022F">
            <w:pPr>
              <w:jc w:val="center"/>
              <w:rPr>
                <w:color w:val="000000" w:themeColor="text1"/>
                <w:szCs w:val="21"/>
              </w:rPr>
            </w:pPr>
            <w:r w:rsidRPr="00CB3CE8">
              <w:rPr>
                <w:rFonts w:hint="eastAsia"/>
                <w:color w:val="000000" w:themeColor="text1"/>
                <w:szCs w:val="21"/>
              </w:rPr>
              <w:t>40</w:t>
            </w:r>
          </w:p>
        </w:tc>
        <w:tc>
          <w:tcPr>
            <w:tcW w:w="782" w:type="dxa"/>
            <w:vAlign w:val="center"/>
          </w:tcPr>
          <w:p w:rsidR="00727855" w:rsidRPr="00CB3CE8" w:rsidRDefault="00F0022F">
            <w:pPr>
              <w:jc w:val="center"/>
              <w:rPr>
                <w:color w:val="000000" w:themeColor="text1"/>
                <w:szCs w:val="21"/>
              </w:rPr>
            </w:pPr>
            <w:r w:rsidRPr="00CB3CE8">
              <w:rPr>
                <w:rFonts w:hint="eastAsia"/>
                <w:color w:val="000000" w:themeColor="text1"/>
                <w:szCs w:val="21"/>
              </w:rPr>
              <w:t>15</w:t>
            </w:r>
          </w:p>
        </w:tc>
        <w:tc>
          <w:tcPr>
            <w:tcW w:w="919" w:type="dxa"/>
            <w:vAlign w:val="center"/>
          </w:tcPr>
          <w:p w:rsidR="00727855" w:rsidRPr="00CB3CE8" w:rsidRDefault="00F0022F">
            <w:pPr>
              <w:jc w:val="center"/>
              <w:rPr>
                <w:color w:val="000000" w:themeColor="text1"/>
                <w:szCs w:val="21"/>
              </w:rPr>
            </w:pPr>
            <w:r w:rsidRPr="00CB3CE8">
              <w:rPr>
                <w:rFonts w:hint="eastAsia"/>
                <w:color w:val="000000" w:themeColor="text1"/>
                <w:szCs w:val="21"/>
              </w:rPr>
              <w:t>0</w:t>
            </w:r>
          </w:p>
        </w:tc>
        <w:tc>
          <w:tcPr>
            <w:tcW w:w="1057" w:type="dxa"/>
            <w:vAlign w:val="center"/>
          </w:tcPr>
          <w:p w:rsidR="00727855" w:rsidRPr="00CB3CE8" w:rsidRDefault="00F0022F">
            <w:pPr>
              <w:jc w:val="center"/>
              <w:rPr>
                <w:color w:val="000000" w:themeColor="text1"/>
                <w:szCs w:val="21"/>
              </w:rPr>
            </w:pPr>
            <w:r w:rsidRPr="00CB3CE8">
              <w:rPr>
                <w:rFonts w:hint="eastAsia"/>
                <w:color w:val="000000" w:themeColor="text1"/>
                <w:szCs w:val="21"/>
              </w:rPr>
              <w:t>65</w:t>
            </w:r>
          </w:p>
        </w:tc>
        <w:tc>
          <w:tcPr>
            <w:tcW w:w="3261" w:type="dxa"/>
            <w:vMerge w:val="restart"/>
            <w:tcBorders>
              <w:right w:val="single" w:sz="4" w:space="0" w:color="auto"/>
            </w:tcBorders>
            <w:vAlign w:val="center"/>
          </w:tcPr>
          <w:p w:rsidR="00727855" w:rsidRPr="00CB3CE8" w:rsidRDefault="00F0022F">
            <w:pPr>
              <w:jc w:val="center"/>
              <w:rPr>
                <w:color w:val="000000" w:themeColor="text1"/>
                <w:szCs w:val="21"/>
              </w:rPr>
            </w:pPr>
            <w:r w:rsidRPr="00CB3CE8">
              <w:rPr>
                <w:color w:val="000000" w:themeColor="text1"/>
                <w:szCs w:val="21"/>
              </w:rPr>
              <w:t>选用低噪音设备、采用潜水泵</w:t>
            </w:r>
          </w:p>
        </w:tc>
        <w:tc>
          <w:tcPr>
            <w:tcW w:w="1843" w:type="dxa"/>
            <w:tcBorders>
              <w:left w:val="single" w:sz="4" w:space="0" w:color="auto"/>
            </w:tcBorders>
            <w:vAlign w:val="center"/>
          </w:tcPr>
          <w:p w:rsidR="00727855" w:rsidRPr="00CB3CE8" w:rsidRDefault="00F0022F">
            <w:pPr>
              <w:jc w:val="center"/>
              <w:rPr>
                <w:color w:val="000000" w:themeColor="text1"/>
                <w:szCs w:val="21"/>
              </w:rPr>
            </w:pPr>
            <w:r w:rsidRPr="00CB3CE8">
              <w:rPr>
                <w:rFonts w:hint="eastAsia"/>
                <w:color w:val="000000" w:themeColor="text1"/>
                <w:szCs w:val="21"/>
              </w:rPr>
              <w:t>50</w:t>
            </w:r>
          </w:p>
        </w:tc>
        <w:tc>
          <w:tcPr>
            <w:tcW w:w="1047"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72</w:t>
            </w:r>
            <w:r w:rsidRPr="00CB3CE8">
              <w:rPr>
                <w:color w:val="000000" w:themeColor="text1"/>
                <w:szCs w:val="21"/>
              </w:rPr>
              <w:t>00h/a</w:t>
            </w:r>
          </w:p>
        </w:tc>
      </w:tr>
      <w:tr w:rsidR="00CB3CE8" w:rsidRPr="00CB3CE8">
        <w:trPr>
          <w:trHeight w:val="312"/>
          <w:jc w:val="right"/>
        </w:trPr>
        <w:tc>
          <w:tcPr>
            <w:tcW w:w="558"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2</w:t>
            </w:r>
          </w:p>
        </w:tc>
        <w:tc>
          <w:tcPr>
            <w:tcW w:w="1709" w:type="dxa"/>
            <w:vAlign w:val="center"/>
          </w:tcPr>
          <w:p w:rsidR="00727855" w:rsidRPr="00CB3CE8" w:rsidRDefault="00F0022F">
            <w:pPr>
              <w:widowControl/>
              <w:jc w:val="center"/>
              <w:textAlignment w:val="center"/>
              <w:rPr>
                <w:color w:val="000000" w:themeColor="text1"/>
                <w:kern w:val="0"/>
                <w:szCs w:val="21"/>
                <w:lang w:bidi="ar"/>
              </w:rPr>
            </w:pPr>
            <w:r w:rsidRPr="00CB3CE8">
              <w:rPr>
                <w:rFonts w:hint="eastAsia"/>
                <w:color w:val="000000" w:themeColor="text1"/>
                <w:kern w:val="0"/>
                <w:szCs w:val="21"/>
                <w:lang w:bidi="ar"/>
              </w:rPr>
              <w:t>水泵</w:t>
            </w:r>
          </w:p>
        </w:tc>
        <w:tc>
          <w:tcPr>
            <w:tcW w:w="1187"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w:t>
            </w:r>
          </w:p>
        </w:tc>
        <w:tc>
          <w:tcPr>
            <w:tcW w:w="875" w:type="dxa"/>
            <w:vAlign w:val="center"/>
          </w:tcPr>
          <w:p w:rsidR="00727855" w:rsidRPr="00CB3CE8" w:rsidRDefault="00F0022F">
            <w:pPr>
              <w:jc w:val="center"/>
              <w:rPr>
                <w:color w:val="000000" w:themeColor="text1"/>
                <w:szCs w:val="21"/>
              </w:rPr>
            </w:pPr>
            <w:r w:rsidRPr="00CB3CE8">
              <w:rPr>
                <w:rFonts w:hint="eastAsia"/>
                <w:color w:val="000000" w:themeColor="text1"/>
                <w:szCs w:val="21"/>
              </w:rPr>
              <w:t>15</w:t>
            </w:r>
          </w:p>
        </w:tc>
        <w:tc>
          <w:tcPr>
            <w:tcW w:w="782" w:type="dxa"/>
            <w:vAlign w:val="center"/>
          </w:tcPr>
          <w:p w:rsidR="00727855" w:rsidRPr="00CB3CE8" w:rsidRDefault="00F0022F">
            <w:pPr>
              <w:jc w:val="center"/>
              <w:rPr>
                <w:color w:val="000000" w:themeColor="text1"/>
                <w:szCs w:val="21"/>
              </w:rPr>
            </w:pPr>
            <w:r w:rsidRPr="00CB3CE8">
              <w:rPr>
                <w:rFonts w:hint="eastAsia"/>
                <w:color w:val="000000" w:themeColor="text1"/>
                <w:szCs w:val="21"/>
              </w:rPr>
              <w:t>15</w:t>
            </w:r>
          </w:p>
        </w:tc>
        <w:tc>
          <w:tcPr>
            <w:tcW w:w="919" w:type="dxa"/>
            <w:vAlign w:val="center"/>
          </w:tcPr>
          <w:p w:rsidR="00727855" w:rsidRPr="00CB3CE8" w:rsidRDefault="00F0022F">
            <w:pPr>
              <w:jc w:val="center"/>
              <w:rPr>
                <w:color w:val="000000" w:themeColor="text1"/>
                <w:szCs w:val="21"/>
              </w:rPr>
            </w:pPr>
            <w:r w:rsidRPr="00CB3CE8">
              <w:rPr>
                <w:rFonts w:hint="eastAsia"/>
                <w:color w:val="000000" w:themeColor="text1"/>
                <w:szCs w:val="21"/>
              </w:rPr>
              <w:t>0</w:t>
            </w:r>
          </w:p>
        </w:tc>
        <w:tc>
          <w:tcPr>
            <w:tcW w:w="1057" w:type="dxa"/>
            <w:vAlign w:val="center"/>
          </w:tcPr>
          <w:p w:rsidR="00727855" w:rsidRPr="00CB3CE8" w:rsidRDefault="00F0022F">
            <w:pPr>
              <w:jc w:val="center"/>
              <w:rPr>
                <w:color w:val="000000" w:themeColor="text1"/>
                <w:szCs w:val="21"/>
              </w:rPr>
            </w:pPr>
            <w:r w:rsidRPr="00CB3CE8">
              <w:rPr>
                <w:rFonts w:hint="eastAsia"/>
                <w:color w:val="000000" w:themeColor="text1"/>
                <w:szCs w:val="21"/>
              </w:rPr>
              <w:t>65</w:t>
            </w:r>
          </w:p>
        </w:tc>
        <w:tc>
          <w:tcPr>
            <w:tcW w:w="3261" w:type="dxa"/>
            <w:vMerge/>
            <w:tcBorders>
              <w:right w:val="single" w:sz="4" w:space="0" w:color="auto"/>
            </w:tcBorders>
            <w:vAlign w:val="center"/>
          </w:tcPr>
          <w:p w:rsidR="00727855" w:rsidRPr="00CB3CE8" w:rsidRDefault="00727855">
            <w:pPr>
              <w:jc w:val="center"/>
              <w:rPr>
                <w:color w:val="000000" w:themeColor="text1"/>
                <w:szCs w:val="21"/>
              </w:rPr>
            </w:pPr>
          </w:p>
        </w:tc>
        <w:tc>
          <w:tcPr>
            <w:tcW w:w="1843" w:type="dxa"/>
            <w:tcBorders>
              <w:left w:val="single" w:sz="4" w:space="0" w:color="auto"/>
            </w:tcBorders>
            <w:vAlign w:val="center"/>
          </w:tcPr>
          <w:p w:rsidR="00727855" w:rsidRPr="00CB3CE8" w:rsidRDefault="00F0022F">
            <w:pPr>
              <w:jc w:val="center"/>
              <w:rPr>
                <w:color w:val="000000" w:themeColor="text1"/>
                <w:szCs w:val="21"/>
              </w:rPr>
            </w:pPr>
            <w:r w:rsidRPr="00CB3CE8">
              <w:rPr>
                <w:rFonts w:hint="eastAsia"/>
                <w:color w:val="000000" w:themeColor="text1"/>
                <w:szCs w:val="21"/>
              </w:rPr>
              <w:t>50</w:t>
            </w:r>
          </w:p>
        </w:tc>
        <w:tc>
          <w:tcPr>
            <w:tcW w:w="1047"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72</w:t>
            </w:r>
            <w:r w:rsidRPr="00CB3CE8">
              <w:rPr>
                <w:color w:val="000000" w:themeColor="text1"/>
                <w:szCs w:val="21"/>
              </w:rPr>
              <w:t>00h/a</w:t>
            </w:r>
          </w:p>
        </w:tc>
      </w:tr>
      <w:tr w:rsidR="00CB3CE8" w:rsidRPr="00CB3CE8">
        <w:trPr>
          <w:trHeight w:val="312"/>
          <w:jc w:val="right"/>
        </w:trPr>
        <w:tc>
          <w:tcPr>
            <w:tcW w:w="558" w:type="dxa"/>
            <w:vAlign w:val="center"/>
          </w:tcPr>
          <w:p w:rsidR="00727855" w:rsidRPr="00CB3CE8" w:rsidRDefault="00F0022F">
            <w:pPr>
              <w:pStyle w:val="TableParagraph"/>
              <w:jc w:val="center"/>
              <w:rPr>
                <w:color w:val="000000" w:themeColor="text1"/>
                <w:szCs w:val="21"/>
              </w:rPr>
            </w:pPr>
            <w:r w:rsidRPr="00CB3CE8">
              <w:rPr>
                <w:rFonts w:hint="eastAsia"/>
                <w:color w:val="000000" w:themeColor="text1"/>
                <w:szCs w:val="21"/>
              </w:rPr>
              <w:t>3</w:t>
            </w:r>
          </w:p>
        </w:tc>
        <w:tc>
          <w:tcPr>
            <w:tcW w:w="1709" w:type="dxa"/>
            <w:vAlign w:val="center"/>
          </w:tcPr>
          <w:p w:rsidR="00727855" w:rsidRPr="00CB3CE8" w:rsidRDefault="00F0022F">
            <w:pPr>
              <w:widowControl/>
              <w:jc w:val="center"/>
              <w:textAlignment w:val="center"/>
              <w:rPr>
                <w:color w:val="000000" w:themeColor="text1"/>
                <w:kern w:val="0"/>
                <w:szCs w:val="21"/>
                <w:lang w:bidi="ar"/>
              </w:rPr>
            </w:pPr>
            <w:r w:rsidRPr="00CB3CE8">
              <w:rPr>
                <w:color w:val="000000" w:themeColor="text1"/>
                <w:kern w:val="0"/>
                <w:szCs w:val="21"/>
                <w:lang w:bidi="ar"/>
              </w:rPr>
              <w:t>水泵</w:t>
            </w:r>
          </w:p>
        </w:tc>
        <w:tc>
          <w:tcPr>
            <w:tcW w:w="1187"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w:t>
            </w:r>
          </w:p>
        </w:tc>
        <w:tc>
          <w:tcPr>
            <w:tcW w:w="875" w:type="dxa"/>
            <w:vAlign w:val="center"/>
          </w:tcPr>
          <w:p w:rsidR="00727855" w:rsidRPr="00CB3CE8" w:rsidRDefault="00F0022F">
            <w:pPr>
              <w:jc w:val="center"/>
              <w:rPr>
                <w:color w:val="000000" w:themeColor="text1"/>
                <w:szCs w:val="21"/>
              </w:rPr>
            </w:pPr>
            <w:r w:rsidRPr="00CB3CE8">
              <w:rPr>
                <w:rFonts w:hint="eastAsia"/>
                <w:color w:val="000000" w:themeColor="text1"/>
                <w:szCs w:val="21"/>
              </w:rPr>
              <w:t>15</w:t>
            </w:r>
          </w:p>
        </w:tc>
        <w:tc>
          <w:tcPr>
            <w:tcW w:w="782" w:type="dxa"/>
            <w:vAlign w:val="center"/>
          </w:tcPr>
          <w:p w:rsidR="00727855" w:rsidRPr="00CB3CE8" w:rsidRDefault="00F0022F">
            <w:pPr>
              <w:jc w:val="center"/>
              <w:rPr>
                <w:color w:val="000000" w:themeColor="text1"/>
                <w:szCs w:val="21"/>
              </w:rPr>
            </w:pPr>
            <w:r w:rsidRPr="00CB3CE8">
              <w:rPr>
                <w:rFonts w:hint="eastAsia"/>
                <w:color w:val="000000" w:themeColor="text1"/>
                <w:szCs w:val="21"/>
              </w:rPr>
              <w:t>35</w:t>
            </w:r>
          </w:p>
        </w:tc>
        <w:tc>
          <w:tcPr>
            <w:tcW w:w="919" w:type="dxa"/>
            <w:vAlign w:val="center"/>
          </w:tcPr>
          <w:p w:rsidR="00727855" w:rsidRPr="00CB3CE8" w:rsidRDefault="00F0022F">
            <w:pPr>
              <w:jc w:val="center"/>
              <w:rPr>
                <w:color w:val="000000" w:themeColor="text1"/>
                <w:szCs w:val="21"/>
              </w:rPr>
            </w:pPr>
            <w:r w:rsidRPr="00CB3CE8">
              <w:rPr>
                <w:rFonts w:hint="eastAsia"/>
                <w:color w:val="000000" w:themeColor="text1"/>
                <w:szCs w:val="21"/>
              </w:rPr>
              <w:t>0</w:t>
            </w:r>
          </w:p>
        </w:tc>
        <w:tc>
          <w:tcPr>
            <w:tcW w:w="1057" w:type="dxa"/>
            <w:vAlign w:val="center"/>
          </w:tcPr>
          <w:p w:rsidR="00727855" w:rsidRPr="00CB3CE8" w:rsidRDefault="00F0022F">
            <w:pPr>
              <w:jc w:val="center"/>
              <w:rPr>
                <w:color w:val="000000" w:themeColor="text1"/>
                <w:szCs w:val="21"/>
              </w:rPr>
            </w:pPr>
            <w:r w:rsidRPr="00CB3CE8">
              <w:rPr>
                <w:rFonts w:hint="eastAsia"/>
                <w:color w:val="000000" w:themeColor="text1"/>
                <w:szCs w:val="21"/>
              </w:rPr>
              <w:t>65</w:t>
            </w:r>
          </w:p>
        </w:tc>
        <w:tc>
          <w:tcPr>
            <w:tcW w:w="3261" w:type="dxa"/>
            <w:tcBorders>
              <w:right w:val="single" w:sz="4" w:space="0" w:color="auto"/>
            </w:tcBorders>
            <w:vAlign w:val="center"/>
          </w:tcPr>
          <w:p w:rsidR="00727855" w:rsidRPr="00CB3CE8" w:rsidRDefault="00F0022F">
            <w:pPr>
              <w:jc w:val="center"/>
              <w:rPr>
                <w:color w:val="000000" w:themeColor="text1"/>
                <w:szCs w:val="21"/>
              </w:rPr>
            </w:pPr>
            <w:r w:rsidRPr="00CB3CE8">
              <w:rPr>
                <w:color w:val="000000" w:themeColor="text1"/>
                <w:szCs w:val="21"/>
              </w:rPr>
              <w:t>选用低噪音设备、采用潜水泵</w:t>
            </w:r>
          </w:p>
        </w:tc>
        <w:tc>
          <w:tcPr>
            <w:tcW w:w="1843" w:type="dxa"/>
            <w:tcBorders>
              <w:left w:val="single" w:sz="4" w:space="0" w:color="auto"/>
            </w:tcBorders>
            <w:vAlign w:val="center"/>
          </w:tcPr>
          <w:p w:rsidR="00727855" w:rsidRPr="00CB3CE8" w:rsidRDefault="00F0022F">
            <w:pPr>
              <w:jc w:val="center"/>
              <w:rPr>
                <w:color w:val="000000" w:themeColor="text1"/>
                <w:szCs w:val="21"/>
              </w:rPr>
            </w:pPr>
            <w:r w:rsidRPr="00CB3CE8">
              <w:rPr>
                <w:rFonts w:hint="eastAsia"/>
                <w:color w:val="000000" w:themeColor="text1"/>
                <w:szCs w:val="21"/>
              </w:rPr>
              <w:t>50</w:t>
            </w:r>
          </w:p>
        </w:tc>
        <w:tc>
          <w:tcPr>
            <w:tcW w:w="1047"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72</w:t>
            </w:r>
            <w:r w:rsidRPr="00CB3CE8">
              <w:rPr>
                <w:color w:val="000000" w:themeColor="text1"/>
                <w:szCs w:val="21"/>
              </w:rPr>
              <w:t>00h/a</w:t>
            </w:r>
          </w:p>
        </w:tc>
      </w:tr>
      <w:tr w:rsidR="00CB3CE8" w:rsidRPr="00CB3CE8">
        <w:trPr>
          <w:trHeight w:val="312"/>
          <w:jc w:val="right"/>
        </w:trPr>
        <w:tc>
          <w:tcPr>
            <w:tcW w:w="558" w:type="dxa"/>
            <w:vAlign w:val="center"/>
          </w:tcPr>
          <w:p w:rsidR="00727855" w:rsidRPr="00CB3CE8" w:rsidRDefault="00F0022F">
            <w:pPr>
              <w:pStyle w:val="TableParagraph"/>
              <w:jc w:val="center"/>
              <w:rPr>
                <w:color w:val="000000" w:themeColor="text1"/>
                <w:szCs w:val="21"/>
              </w:rPr>
            </w:pPr>
            <w:r w:rsidRPr="00CB3CE8">
              <w:rPr>
                <w:rFonts w:hint="eastAsia"/>
                <w:color w:val="000000" w:themeColor="text1"/>
                <w:szCs w:val="21"/>
              </w:rPr>
              <w:t>4</w:t>
            </w:r>
          </w:p>
        </w:tc>
        <w:tc>
          <w:tcPr>
            <w:tcW w:w="1709" w:type="dxa"/>
            <w:vAlign w:val="center"/>
          </w:tcPr>
          <w:p w:rsidR="00727855" w:rsidRPr="00CB3CE8" w:rsidRDefault="00F0022F">
            <w:pPr>
              <w:widowControl/>
              <w:jc w:val="center"/>
              <w:textAlignment w:val="center"/>
              <w:rPr>
                <w:color w:val="000000" w:themeColor="text1"/>
                <w:kern w:val="0"/>
                <w:szCs w:val="21"/>
                <w:lang w:bidi="ar"/>
              </w:rPr>
            </w:pPr>
            <w:r w:rsidRPr="00CB3CE8">
              <w:rPr>
                <w:rFonts w:hint="eastAsia"/>
                <w:color w:val="000000" w:themeColor="text1"/>
                <w:kern w:val="0"/>
                <w:szCs w:val="21"/>
                <w:lang w:bidi="ar"/>
              </w:rPr>
              <w:t>水泵</w:t>
            </w:r>
          </w:p>
        </w:tc>
        <w:tc>
          <w:tcPr>
            <w:tcW w:w="1187"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w:t>
            </w:r>
          </w:p>
        </w:tc>
        <w:tc>
          <w:tcPr>
            <w:tcW w:w="875" w:type="dxa"/>
            <w:vAlign w:val="center"/>
          </w:tcPr>
          <w:p w:rsidR="00727855" w:rsidRPr="00CB3CE8" w:rsidRDefault="00F0022F">
            <w:pPr>
              <w:jc w:val="center"/>
              <w:rPr>
                <w:color w:val="000000" w:themeColor="text1"/>
                <w:szCs w:val="21"/>
              </w:rPr>
            </w:pPr>
            <w:r w:rsidRPr="00CB3CE8">
              <w:rPr>
                <w:rFonts w:hint="eastAsia"/>
                <w:color w:val="000000" w:themeColor="text1"/>
                <w:szCs w:val="21"/>
              </w:rPr>
              <w:t>15</w:t>
            </w:r>
          </w:p>
        </w:tc>
        <w:tc>
          <w:tcPr>
            <w:tcW w:w="782" w:type="dxa"/>
            <w:vAlign w:val="center"/>
          </w:tcPr>
          <w:p w:rsidR="00727855" w:rsidRPr="00CB3CE8" w:rsidRDefault="00F0022F">
            <w:pPr>
              <w:jc w:val="center"/>
              <w:rPr>
                <w:color w:val="000000" w:themeColor="text1"/>
                <w:szCs w:val="21"/>
              </w:rPr>
            </w:pPr>
            <w:r w:rsidRPr="00CB3CE8">
              <w:rPr>
                <w:rFonts w:hint="eastAsia"/>
                <w:color w:val="000000" w:themeColor="text1"/>
                <w:szCs w:val="21"/>
              </w:rPr>
              <w:t>50</w:t>
            </w:r>
          </w:p>
        </w:tc>
        <w:tc>
          <w:tcPr>
            <w:tcW w:w="919" w:type="dxa"/>
            <w:vAlign w:val="center"/>
          </w:tcPr>
          <w:p w:rsidR="00727855" w:rsidRPr="00CB3CE8" w:rsidRDefault="00F0022F">
            <w:pPr>
              <w:jc w:val="center"/>
              <w:rPr>
                <w:color w:val="000000" w:themeColor="text1"/>
                <w:szCs w:val="21"/>
              </w:rPr>
            </w:pPr>
            <w:r w:rsidRPr="00CB3CE8">
              <w:rPr>
                <w:rFonts w:hint="eastAsia"/>
                <w:color w:val="000000" w:themeColor="text1"/>
                <w:szCs w:val="21"/>
              </w:rPr>
              <w:t>0</w:t>
            </w:r>
          </w:p>
        </w:tc>
        <w:tc>
          <w:tcPr>
            <w:tcW w:w="1057" w:type="dxa"/>
            <w:vAlign w:val="center"/>
          </w:tcPr>
          <w:p w:rsidR="00727855" w:rsidRPr="00CB3CE8" w:rsidRDefault="00F0022F">
            <w:pPr>
              <w:jc w:val="center"/>
              <w:rPr>
                <w:color w:val="000000" w:themeColor="text1"/>
                <w:szCs w:val="21"/>
              </w:rPr>
            </w:pPr>
            <w:r w:rsidRPr="00CB3CE8">
              <w:rPr>
                <w:rFonts w:hint="eastAsia"/>
                <w:color w:val="000000" w:themeColor="text1"/>
                <w:szCs w:val="21"/>
              </w:rPr>
              <w:t>65</w:t>
            </w:r>
          </w:p>
        </w:tc>
        <w:tc>
          <w:tcPr>
            <w:tcW w:w="3261" w:type="dxa"/>
            <w:tcBorders>
              <w:right w:val="single" w:sz="4" w:space="0" w:color="auto"/>
            </w:tcBorders>
            <w:vAlign w:val="center"/>
          </w:tcPr>
          <w:p w:rsidR="00727855" w:rsidRPr="00CB3CE8" w:rsidRDefault="00F0022F">
            <w:pPr>
              <w:jc w:val="center"/>
              <w:rPr>
                <w:color w:val="000000" w:themeColor="text1"/>
                <w:szCs w:val="21"/>
              </w:rPr>
            </w:pPr>
            <w:r w:rsidRPr="00CB3CE8">
              <w:rPr>
                <w:color w:val="000000" w:themeColor="text1"/>
                <w:szCs w:val="21"/>
              </w:rPr>
              <w:t>选用低噪音设备、采用潜水泵</w:t>
            </w:r>
          </w:p>
        </w:tc>
        <w:tc>
          <w:tcPr>
            <w:tcW w:w="1843" w:type="dxa"/>
            <w:tcBorders>
              <w:left w:val="single" w:sz="4" w:space="0" w:color="auto"/>
            </w:tcBorders>
            <w:vAlign w:val="center"/>
          </w:tcPr>
          <w:p w:rsidR="00727855" w:rsidRPr="00CB3CE8" w:rsidRDefault="00F0022F">
            <w:pPr>
              <w:jc w:val="center"/>
              <w:rPr>
                <w:color w:val="000000" w:themeColor="text1"/>
                <w:szCs w:val="21"/>
              </w:rPr>
            </w:pPr>
            <w:r w:rsidRPr="00CB3CE8">
              <w:rPr>
                <w:rFonts w:hint="eastAsia"/>
                <w:color w:val="000000" w:themeColor="text1"/>
                <w:szCs w:val="21"/>
              </w:rPr>
              <w:t>50</w:t>
            </w:r>
          </w:p>
        </w:tc>
        <w:tc>
          <w:tcPr>
            <w:tcW w:w="1047"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72</w:t>
            </w:r>
            <w:r w:rsidRPr="00CB3CE8">
              <w:rPr>
                <w:color w:val="000000" w:themeColor="text1"/>
                <w:szCs w:val="21"/>
              </w:rPr>
              <w:t>00h/a</w:t>
            </w:r>
          </w:p>
        </w:tc>
      </w:tr>
      <w:tr w:rsidR="00CB3CE8" w:rsidRPr="00CB3CE8">
        <w:trPr>
          <w:trHeight w:val="312"/>
          <w:jc w:val="right"/>
        </w:trPr>
        <w:tc>
          <w:tcPr>
            <w:tcW w:w="558" w:type="dxa"/>
            <w:vAlign w:val="center"/>
          </w:tcPr>
          <w:p w:rsidR="00727855" w:rsidRPr="00CB3CE8" w:rsidRDefault="00F0022F">
            <w:pPr>
              <w:pStyle w:val="TableParagraph"/>
              <w:jc w:val="center"/>
              <w:rPr>
                <w:color w:val="000000" w:themeColor="text1"/>
                <w:szCs w:val="21"/>
              </w:rPr>
            </w:pPr>
            <w:r w:rsidRPr="00CB3CE8">
              <w:rPr>
                <w:rFonts w:hint="eastAsia"/>
                <w:color w:val="000000" w:themeColor="text1"/>
                <w:szCs w:val="21"/>
              </w:rPr>
              <w:t>5</w:t>
            </w:r>
          </w:p>
        </w:tc>
        <w:tc>
          <w:tcPr>
            <w:tcW w:w="1709" w:type="dxa"/>
            <w:vAlign w:val="center"/>
          </w:tcPr>
          <w:p w:rsidR="00727855" w:rsidRPr="00CB3CE8" w:rsidRDefault="00F0022F">
            <w:pPr>
              <w:widowControl/>
              <w:jc w:val="center"/>
              <w:textAlignment w:val="center"/>
              <w:rPr>
                <w:color w:val="000000" w:themeColor="text1"/>
                <w:kern w:val="0"/>
                <w:szCs w:val="21"/>
                <w:lang w:bidi="ar"/>
              </w:rPr>
            </w:pPr>
            <w:r w:rsidRPr="00CB3CE8">
              <w:rPr>
                <w:color w:val="000000" w:themeColor="text1"/>
                <w:kern w:val="0"/>
                <w:szCs w:val="21"/>
                <w:lang w:bidi="ar"/>
              </w:rPr>
              <w:t>水泵</w:t>
            </w:r>
          </w:p>
        </w:tc>
        <w:tc>
          <w:tcPr>
            <w:tcW w:w="1187"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w:t>
            </w:r>
          </w:p>
        </w:tc>
        <w:tc>
          <w:tcPr>
            <w:tcW w:w="875" w:type="dxa"/>
            <w:vAlign w:val="center"/>
          </w:tcPr>
          <w:p w:rsidR="00727855" w:rsidRPr="00CB3CE8" w:rsidRDefault="00F0022F">
            <w:pPr>
              <w:jc w:val="center"/>
              <w:rPr>
                <w:color w:val="000000" w:themeColor="text1"/>
                <w:szCs w:val="21"/>
              </w:rPr>
            </w:pPr>
            <w:r w:rsidRPr="00CB3CE8">
              <w:rPr>
                <w:rFonts w:hint="eastAsia"/>
                <w:color w:val="000000" w:themeColor="text1"/>
                <w:szCs w:val="21"/>
              </w:rPr>
              <w:t>25</w:t>
            </w:r>
          </w:p>
        </w:tc>
        <w:tc>
          <w:tcPr>
            <w:tcW w:w="782" w:type="dxa"/>
            <w:vAlign w:val="center"/>
          </w:tcPr>
          <w:p w:rsidR="00727855" w:rsidRPr="00CB3CE8" w:rsidRDefault="00F0022F">
            <w:pPr>
              <w:jc w:val="center"/>
              <w:rPr>
                <w:color w:val="000000" w:themeColor="text1"/>
                <w:szCs w:val="21"/>
              </w:rPr>
            </w:pPr>
            <w:r w:rsidRPr="00CB3CE8">
              <w:rPr>
                <w:rFonts w:hint="eastAsia"/>
                <w:color w:val="000000" w:themeColor="text1"/>
                <w:szCs w:val="21"/>
              </w:rPr>
              <w:t>35</w:t>
            </w:r>
          </w:p>
        </w:tc>
        <w:tc>
          <w:tcPr>
            <w:tcW w:w="919" w:type="dxa"/>
            <w:vAlign w:val="center"/>
          </w:tcPr>
          <w:p w:rsidR="00727855" w:rsidRPr="00CB3CE8" w:rsidRDefault="00F0022F">
            <w:pPr>
              <w:jc w:val="center"/>
              <w:rPr>
                <w:color w:val="000000" w:themeColor="text1"/>
                <w:szCs w:val="21"/>
              </w:rPr>
            </w:pPr>
            <w:r w:rsidRPr="00CB3CE8">
              <w:rPr>
                <w:rFonts w:hint="eastAsia"/>
                <w:color w:val="000000" w:themeColor="text1"/>
                <w:szCs w:val="21"/>
              </w:rPr>
              <w:t>0</w:t>
            </w:r>
          </w:p>
        </w:tc>
        <w:tc>
          <w:tcPr>
            <w:tcW w:w="1057" w:type="dxa"/>
            <w:vAlign w:val="center"/>
          </w:tcPr>
          <w:p w:rsidR="00727855" w:rsidRPr="00CB3CE8" w:rsidRDefault="00F0022F">
            <w:pPr>
              <w:jc w:val="center"/>
              <w:rPr>
                <w:color w:val="000000" w:themeColor="text1"/>
                <w:szCs w:val="21"/>
              </w:rPr>
            </w:pPr>
            <w:r w:rsidRPr="00CB3CE8">
              <w:rPr>
                <w:rFonts w:hint="eastAsia"/>
                <w:color w:val="000000" w:themeColor="text1"/>
                <w:szCs w:val="21"/>
              </w:rPr>
              <w:t>65</w:t>
            </w:r>
          </w:p>
        </w:tc>
        <w:tc>
          <w:tcPr>
            <w:tcW w:w="3261" w:type="dxa"/>
            <w:tcBorders>
              <w:right w:val="single" w:sz="4" w:space="0" w:color="auto"/>
            </w:tcBorders>
            <w:vAlign w:val="center"/>
          </w:tcPr>
          <w:p w:rsidR="00727855" w:rsidRPr="00CB3CE8" w:rsidRDefault="00F0022F">
            <w:pPr>
              <w:jc w:val="center"/>
              <w:rPr>
                <w:color w:val="000000" w:themeColor="text1"/>
                <w:szCs w:val="21"/>
              </w:rPr>
            </w:pPr>
            <w:r w:rsidRPr="00CB3CE8">
              <w:rPr>
                <w:color w:val="000000" w:themeColor="text1"/>
                <w:szCs w:val="21"/>
              </w:rPr>
              <w:t>选用低噪音设备、采用潜水泵</w:t>
            </w:r>
          </w:p>
        </w:tc>
        <w:tc>
          <w:tcPr>
            <w:tcW w:w="1843" w:type="dxa"/>
            <w:tcBorders>
              <w:left w:val="single" w:sz="4" w:space="0" w:color="auto"/>
            </w:tcBorders>
            <w:vAlign w:val="center"/>
          </w:tcPr>
          <w:p w:rsidR="00727855" w:rsidRPr="00CB3CE8" w:rsidRDefault="00F0022F">
            <w:pPr>
              <w:jc w:val="center"/>
              <w:rPr>
                <w:color w:val="000000" w:themeColor="text1"/>
                <w:szCs w:val="21"/>
              </w:rPr>
            </w:pPr>
            <w:r w:rsidRPr="00CB3CE8">
              <w:rPr>
                <w:rFonts w:hint="eastAsia"/>
                <w:color w:val="000000" w:themeColor="text1"/>
                <w:szCs w:val="21"/>
              </w:rPr>
              <w:t>50</w:t>
            </w:r>
          </w:p>
        </w:tc>
        <w:tc>
          <w:tcPr>
            <w:tcW w:w="1047"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72</w:t>
            </w:r>
            <w:r w:rsidRPr="00CB3CE8">
              <w:rPr>
                <w:color w:val="000000" w:themeColor="text1"/>
                <w:szCs w:val="21"/>
              </w:rPr>
              <w:t>00h/a</w:t>
            </w:r>
          </w:p>
        </w:tc>
      </w:tr>
      <w:tr w:rsidR="00CB3CE8" w:rsidRPr="00CB3CE8">
        <w:trPr>
          <w:trHeight w:val="312"/>
          <w:jc w:val="right"/>
        </w:trPr>
        <w:tc>
          <w:tcPr>
            <w:tcW w:w="558" w:type="dxa"/>
            <w:vAlign w:val="center"/>
          </w:tcPr>
          <w:p w:rsidR="00727855" w:rsidRPr="00CB3CE8" w:rsidRDefault="00F0022F">
            <w:pPr>
              <w:pStyle w:val="TableParagraph"/>
              <w:jc w:val="center"/>
              <w:rPr>
                <w:color w:val="000000" w:themeColor="text1"/>
                <w:szCs w:val="21"/>
              </w:rPr>
            </w:pPr>
            <w:r w:rsidRPr="00CB3CE8">
              <w:rPr>
                <w:rFonts w:hint="eastAsia"/>
                <w:color w:val="000000" w:themeColor="text1"/>
                <w:szCs w:val="21"/>
              </w:rPr>
              <w:t>6</w:t>
            </w:r>
          </w:p>
        </w:tc>
        <w:tc>
          <w:tcPr>
            <w:tcW w:w="1709" w:type="dxa"/>
            <w:vAlign w:val="center"/>
          </w:tcPr>
          <w:p w:rsidR="00727855" w:rsidRPr="00CB3CE8" w:rsidRDefault="00F0022F">
            <w:pPr>
              <w:widowControl/>
              <w:jc w:val="center"/>
              <w:textAlignment w:val="center"/>
              <w:rPr>
                <w:color w:val="000000" w:themeColor="text1"/>
                <w:kern w:val="0"/>
                <w:szCs w:val="21"/>
                <w:lang w:bidi="ar"/>
              </w:rPr>
            </w:pPr>
            <w:r w:rsidRPr="00CB3CE8">
              <w:rPr>
                <w:rFonts w:hint="eastAsia"/>
                <w:color w:val="000000" w:themeColor="text1"/>
                <w:kern w:val="0"/>
                <w:szCs w:val="21"/>
                <w:lang w:bidi="ar"/>
              </w:rPr>
              <w:t>水泵</w:t>
            </w:r>
          </w:p>
        </w:tc>
        <w:tc>
          <w:tcPr>
            <w:tcW w:w="1187"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w:t>
            </w:r>
          </w:p>
        </w:tc>
        <w:tc>
          <w:tcPr>
            <w:tcW w:w="875" w:type="dxa"/>
            <w:vAlign w:val="center"/>
          </w:tcPr>
          <w:p w:rsidR="00727855" w:rsidRPr="00CB3CE8" w:rsidRDefault="00F0022F">
            <w:pPr>
              <w:jc w:val="center"/>
              <w:rPr>
                <w:color w:val="000000" w:themeColor="text1"/>
                <w:szCs w:val="21"/>
              </w:rPr>
            </w:pPr>
            <w:r w:rsidRPr="00CB3CE8">
              <w:rPr>
                <w:rFonts w:hint="eastAsia"/>
                <w:color w:val="000000" w:themeColor="text1"/>
                <w:szCs w:val="21"/>
              </w:rPr>
              <w:t>25</w:t>
            </w:r>
          </w:p>
        </w:tc>
        <w:tc>
          <w:tcPr>
            <w:tcW w:w="782" w:type="dxa"/>
            <w:vAlign w:val="center"/>
          </w:tcPr>
          <w:p w:rsidR="00727855" w:rsidRPr="00CB3CE8" w:rsidRDefault="00F0022F">
            <w:pPr>
              <w:jc w:val="center"/>
              <w:rPr>
                <w:color w:val="000000" w:themeColor="text1"/>
                <w:szCs w:val="21"/>
              </w:rPr>
            </w:pPr>
            <w:r w:rsidRPr="00CB3CE8">
              <w:rPr>
                <w:rFonts w:hint="eastAsia"/>
                <w:color w:val="000000" w:themeColor="text1"/>
                <w:szCs w:val="21"/>
              </w:rPr>
              <w:t>25</w:t>
            </w:r>
          </w:p>
        </w:tc>
        <w:tc>
          <w:tcPr>
            <w:tcW w:w="919" w:type="dxa"/>
            <w:vAlign w:val="center"/>
          </w:tcPr>
          <w:p w:rsidR="00727855" w:rsidRPr="00CB3CE8" w:rsidRDefault="00F0022F">
            <w:pPr>
              <w:jc w:val="center"/>
              <w:rPr>
                <w:color w:val="000000" w:themeColor="text1"/>
                <w:szCs w:val="21"/>
              </w:rPr>
            </w:pPr>
            <w:r w:rsidRPr="00CB3CE8">
              <w:rPr>
                <w:rFonts w:hint="eastAsia"/>
                <w:color w:val="000000" w:themeColor="text1"/>
                <w:szCs w:val="21"/>
              </w:rPr>
              <w:t>0</w:t>
            </w:r>
          </w:p>
        </w:tc>
        <w:tc>
          <w:tcPr>
            <w:tcW w:w="1057" w:type="dxa"/>
            <w:vAlign w:val="center"/>
          </w:tcPr>
          <w:p w:rsidR="00727855" w:rsidRPr="00CB3CE8" w:rsidRDefault="00F0022F">
            <w:pPr>
              <w:jc w:val="center"/>
              <w:rPr>
                <w:color w:val="000000" w:themeColor="text1"/>
                <w:szCs w:val="21"/>
              </w:rPr>
            </w:pPr>
            <w:r w:rsidRPr="00CB3CE8">
              <w:rPr>
                <w:rFonts w:hint="eastAsia"/>
                <w:color w:val="000000" w:themeColor="text1"/>
                <w:szCs w:val="21"/>
              </w:rPr>
              <w:t>65</w:t>
            </w:r>
          </w:p>
        </w:tc>
        <w:tc>
          <w:tcPr>
            <w:tcW w:w="3261" w:type="dxa"/>
            <w:tcBorders>
              <w:right w:val="single" w:sz="4" w:space="0" w:color="auto"/>
            </w:tcBorders>
            <w:vAlign w:val="center"/>
          </w:tcPr>
          <w:p w:rsidR="00727855" w:rsidRPr="00CB3CE8" w:rsidRDefault="00F0022F">
            <w:pPr>
              <w:jc w:val="center"/>
              <w:rPr>
                <w:color w:val="000000" w:themeColor="text1"/>
                <w:szCs w:val="21"/>
              </w:rPr>
            </w:pPr>
            <w:r w:rsidRPr="00CB3CE8">
              <w:rPr>
                <w:color w:val="000000" w:themeColor="text1"/>
                <w:szCs w:val="21"/>
              </w:rPr>
              <w:t>选用低噪音设备、采用潜水泵</w:t>
            </w:r>
          </w:p>
        </w:tc>
        <w:tc>
          <w:tcPr>
            <w:tcW w:w="1843" w:type="dxa"/>
            <w:tcBorders>
              <w:left w:val="single" w:sz="4" w:space="0" w:color="auto"/>
            </w:tcBorders>
            <w:vAlign w:val="center"/>
          </w:tcPr>
          <w:p w:rsidR="00727855" w:rsidRPr="00CB3CE8" w:rsidRDefault="00F0022F">
            <w:pPr>
              <w:jc w:val="center"/>
              <w:rPr>
                <w:color w:val="000000" w:themeColor="text1"/>
                <w:szCs w:val="21"/>
              </w:rPr>
            </w:pPr>
            <w:r w:rsidRPr="00CB3CE8">
              <w:rPr>
                <w:rFonts w:hint="eastAsia"/>
                <w:color w:val="000000" w:themeColor="text1"/>
                <w:szCs w:val="21"/>
              </w:rPr>
              <w:t>50</w:t>
            </w:r>
          </w:p>
        </w:tc>
        <w:tc>
          <w:tcPr>
            <w:tcW w:w="1047"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72</w:t>
            </w:r>
            <w:r w:rsidRPr="00CB3CE8">
              <w:rPr>
                <w:color w:val="000000" w:themeColor="text1"/>
                <w:szCs w:val="21"/>
              </w:rPr>
              <w:t>00h/a</w:t>
            </w:r>
          </w:p>
        </w:tc>
      </w:tr>
      <w:tr w:rsidR="00CB3CE8" w:rsidRPr="00CB3CE8">
        <w:trPr>
          <w:trHeight w:val="312"/>
          <w:jc w:val="right"/>
        </w:trPr>
        <w:tc>
          <w:tcPr>
            <w:tcW w:w="558" w:type="dxa"/>
            <w:vAlign w:val="center"/>
          </w:tcPr>
          <w:p w:rsidR="00727855" w:rsidRPr="00CB3CE8" w:rsidRDefault="00F0022F">
            <w:pPr>
              <w:pStyle w:val="TableParagraph"/>
              <w:jc w:val="center"/>
              <w:rPr>
                <w:color w:val="000000" w:themeColor="text1"/>
                <w:szCs w:val="21"/>
              </w:rPr>
            </w:pPr>
            <w:r w:rsidRPr="00CB3CE8">
              <w:rPr>
                <w:rFonts w:hint="eastAsia"/>
                <w:color w:val="000000" w:themeColor="text1"/>
                <w:szCs w:val="21"/>
              </w:rPr>
              <w:t>7</w:t>
            </w:r>
          </w:p>
        </w:tc>
        <w:tc>
          <w:tcPr>
            <w:tcW w:w="1709" w:type="dxa"/>
            <w:vAlign w:val="center"/>
          </w:tcPr>
          <w:p w:rsidR="00727855" w:rsidRPr="00CB3CE8" w:rsidRDefault="00F0022F">
            <w:pPr>
              <w:widowControl/>
              <w:jc w:val="center"/>
              <w:textAlignment w:val="center"/>
              <w:rPr>
                <w:color w:val="000000" w:themeColor="text1"/>
                <w:kern w:val="0"/>
                <w:szCs w:val="21"/>
                <w:lang w:bidi="ar"/>
              </w:rPr>
            </w:pPr>
            <w:r w:rsidRPr="00CB3CE8">
              <w:rPr>
                <w:rFonts w:hint="eastAsia"/>
                <w:color w:val="000000" w:themeColor="text1"/>
                <w:kern w:val="0"/>
                <w:szCs w:val="21"/>
                <w:lang w:bidi="ar"/>
              </w:rPr>
              <w:t>风机</w:t>
            </w:r>
          </w:p>
        </w:tc>
        <w:tc>
          <w:tcPr>
            <w:tcW w:w="1187"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w:t>
            </w:r>
          </w:p>
        </w:tc>
        <w:tc>
          <w:tcPr>
            <w:tcW w:w="875" w:type="dxa"/>
            <w:vAlign w:val="center"/>
          </w:tcPr>
          <w:p w:rsidR="00727855" w:rsidRPr="00CB3CE8" w:rsidRDefault="00F0022F">
            <w:pPr>
              <w:jc w:val="center"/>
              <w:rPr>
                <w:color w:val="000000" w:themeColor="text1"/>
                <w:szCs w:val="21"/>
              </w:rPr>
            </w:pPr>
            <w:r w:rsidRPr="00CB3CE8">
              <w:rPr>
                <w:rFonts w:hint="eastAsia"/>
                <w:color w:val="000000" w:themeColor="text1"/>
                <w:szCs w:val="21"/>
              </w:rPr>
              <w:t>60</w:t>
            </w:r>
          </w:p>
        </w:tc>
        <w:tc>
          <w:tcPr>
            <w:tcW w:w="782" w:type="dxa"/>
            <w:vAlign w:val="center"/>
          </w:tcPr>
          <w:p w:rsidR="00727855" w:rsidRPr="00CB3CE8" w:rsidRDefault="00F0022F">
            <w:pPr>
              <w:jc w:val="center"/>
              <w:rPr>
                <w:color w:val="000000" w:themeColor="text1"/>
                <w:szCs w:val="21"/>
              </w:rPr>
            </w:pPr>
            <w:r w:rsidRPr="00CB3CE8">
              <w:rPr>
                <w:rFonts w:hint="eastAsia"/>
                <w:color w:val="000000" w:themeColor="text1"/>
                <w:szCs w:val="21"/>
              </w:rPr>
              <w:t>30</w:t>
            </w:r>
          </w:p>
        </w:tc>
        <w:tc>
          <w:tcPr>
            <w:tcW w:w="919" w:type="dxa"/>
            <w:vAlign w:val="center"/>
          </w:tcPr>
          <w:p w:rsidR="00727855" w:rsidRPr="00CB3CE8" w:rsidRDefault="00F0022F">
            <w:pPr>
              <w:jc w:val="center"/>
              <w:rPr>
                <w:color w:val="000000" w:themeColor="text1"/>
                <w:szCs w:val="21"/>
              </w:rPr>
            </w:pPr>
            <w:r w:rsidRPr="00CB3CE8">
              <w:rPr>
                <w:rFonts w:hint="eastAsia"/>
                <w:color w:val="000000" w:themeColor="text1"/>
                <w:szCs w:val="21"/>
              </w:rPr>
              <w:t>1</w:t>
            </w:r>
          </w:p>
        </w:tc>
        <w:tc>
          <w:tcPr>
            <w:tcW w:w="1057" w:type="dxa"/>
            <w:vAlign w:val="center"/>
          </w:tcPr>
          <w:p w:rsidR="00727855" w:rsidRPr="00CB3CE8" w:rsidRDefault="00F0022F">
            <w:pPr>
              <w:jc w:val="center"/>
              <w:rPr>
                <w:color w:val="000000" w:themeColor="text1"/>
                <w:szCs w:val="21"/>
              </w:rPr>
            </w:pPr>
            <w:r w:rsidRPr="00CB3CE8">
              <w:rPr>
                <w:rFonts w:hint="eastAsia"/>
                <w:color w:val="000000" w:themeColor="text1"/>
                <w:szCs w:val="21"/>
              </w:rPr>
              <w:t>95</w:t>
            </w:r>
          </w:p>
        </w:tc>
        <w:tc>
          <w:tcPr>
            <w:tcW w:w="3261" w:type="dxa"/>
            <w:tcBorders>
              <w:right w:val="single" w:sz="4" w:space="0" w:color="auto"/>
            </w:tcBorders>
            <w:vAlign w:val="center"/>
          </w:tcPr>
          <w:p w:rsidR="00727855" w:rsidRPr="00CB3CE8" w:rsidRDefault="00F0022F">
            <w:pPr>
              <w:jc w:val="center"/>
              <w:rPr>
                <w:color w:val="000000" w:themeColor="text1"/>
                <w:szCs w:val="21"/>
              </w:rPr>
            </w:pPr>
            <w:r w:rsidRPr="00CB3CE8">
              <w:rPr>
                <w:rFonts w:hint="eastAsia"/>
                <w:color w:val="000000" w:themeColor="text1"/>
                <w:szCs w:val="21"/>
              </w:rPr>
              <w:t>隔声罩</w:t>
            </w:r>
            <w:r w:rsidRPr="00CB3CE8">
              <w:rPr>
                <w:rFonts w:hint="eastAsia"/>
                <w:color w:val="000000" w:themeColor="text1"/>
                <w:szCs w:val="21"/>
              </w:rPr>
              <w:t>+</w:t>
            </w:r>
            <w:r w:rsidRPr="00CB3CE8">
              <w:rPr>
                <w:rFonts w:hint="eastAsia"/>
                <w:color w:val="000000" w:themeColor="text1"/>
                <w:szCs w:val="21"/>
              </w:rPr>
              <w:t>基础减振</w:t>
            </w:r>
            <w:r w:rsidRPr="00CB3CE8">
              <w:rPr>
                <w:rFonts w:hint="eastAsia"/>
                <w:color w:val="000000" w:themeColor="text1"/>
                <w:szCs w:val="21"/>
              </w:rPr>
              <w:t>+</w:t>
            </w:r>
            <w:r w:rsidRPr="00CB3CE8">
              <w:rPr>
                <w:rFonts w:hint="eastAsia"/>
                <w:color w:val="000000" w:themeColor="text1"/>
                <w:szCs w:val="21"/>
              </w:rPr>
              <w:t>消声器</w:t>
            </w:r>
          </w:p>
        </w:tc>
        <w:tc>
          <w:tcPr>
            <w:tcW w:w="1843" w:type="dxa"/>
            <w:tcBorders>
              <w:left w:val="single" w:sz="4" w:space="0" w:color="auto"/>
            </w:tcBorders>
            <w:vAlign w:val="center"/>
          </w:tcPr>
          <w:p w:rsidR="00727855" w:rsidRPr="00CB3CE8" w:rsidRDefault="00F0022F">
            <w:pPr>
              <w:jc w:val="center"/>
              <w:rPr>
                <w:color w:val="000000" w:themeColor="text1"/>
                <w:szCs w:val="21"/>
              </w:rPr>
            </w:pPr>
            <w:r w:rsidRPr="00CB3CE8">
              <w:rPr>
                <w:rFonts w:hint="eastAsia"/>
                <w:color w:val="000000" w:themeColor="text1"/>
                <w:szCs w:val="21"/>
              </w:rPr>
              <w:t>75</w:t>
            </w:r>
          </w:p>
        </w:tc>
        <w:tc>
          <w:tcPr>
            <w:tcW w:w="1047"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4320</w:t>
            </w:r>
            <w:r w:rsidRPr="00CB3CE8">
              <w:rPr>
                <w:color w:val="000000" w:themeColor="text1"/>
                <w:szCs w:val="21"/>
              </w:rPr>
              <w:t xml:space="preserve"> h/a</w:t>
            </w:r>
          </w:p>
        </w:tc>
      </w:tr>
    </w:tbl>
    <w:p w:rsidR="00727855" w:rsidRPr="00CB3CE8" w:rsidRDefault="00F0022F">
      <w:pPr>
        <w:adjustRightInd w:val="0"/>
        <w:snapToGrid w:val="0"/>
        <w:spacing w:beforeLines="30" w:before="72" w:line="0" w:lineRule="atLeast"/>
        <w:jc w:val="center"/>
        <w:rPr>
          <w:b/>
          <w:color w:val="000000" w:themeColor="text1"/>
          <w:sz w:val="24"/>
        </w:rPr>
      </w:pPr>
      <w:r w:rsidRPr="00CB3CE8">
        <w:rPr>
          <w:b/>
          <w:color w:val="000000" w:themeColor="text1"/>
          <w:sz w:val="24"/>
        </w:rPr>
        <w:t>表</w:t>
      </w:r>
      <w:r w:rsidRPr="00CB3CE8">
        <w:rPr>
          <w:b/>
          <w:color w:val="000000" w:themeColor="text1"/>
          <w:sz w:val="24"/>
        </w:rPr>
        <w:t>4-1</w:t>
      </w:r>
      <w:r w:rsidRPr="00CB3CE8">
        <w:rPr>
          <w:rFonts w:hint="eastAsia"/>
          <w:b/>
          <w:color w:val="000000" w:themeColor="text1"/>
          <w:sz w:val="24"/>
        </w:rPr>
        <w:t>9</w:t>
      </w:r>
      <w:r w:rsidRPr="00CB3CE8">
        <w:rPr>
          <w:b/>
          <w:color w:val="000000" w:themeColor="text1"/>
          <w:sz w:val="24"/>
        </w:rPr>
        <w:t xml:space="preserve">  </w:t>
      </w:r>
      <w:r w:rsidRPr="00CB3CE8">
        <w:rPr>
          <w:b/>
          <w:color w:val="000000" w:themeColor="text1"/>
          <w:sz w:val="24"/>
        </w:rPr>
        <w:t>工业企业噪声源强调查清单</w:t>
      </w:r>
      <w:r w:rsidRPr="00CB3CE8">
        <w:rPr>
          <w:b/>
          <w:color w:val="000000" w:themeColor="text1"/>
          <w:sz w:val="24"/>
        </w:rPr>
        <w:t>(</w:t>
      </w:r>
      <w:r w:rsidRPr="00CB3CE8">
        <w:rPr>
          <w:b/>
          <w:color w:val="000000" w:themeColor="text1"/>
          <w:sz w:val="24"/>
        </w:rPr>
        <w:t>室内声源</w:t>
      </w:r>
      <w:r w:rsidRPr="00CB3CE8">
        <w:rPr>
          <w:b/>
          <w:color w:val="000000" w:themeColor="text1"/>
          <w:sz w:val="24"/>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3"/>
        <w:gridCol w:w="457"/>
        <w:gridCol w:w="1488"/>
        <w:gridCol w:w="567"/>
        <w:gridCol w:w="567"/>
        <w:gridCol w:w="709"/>
        <w:gridCol w:w="425"/>
        <w:gridCol w:w="426"/>
        <w:gridCol w:w="425"/>
        <w:gridCol w:w="484"/>
        <w:gridCol w:w="436"/>
        <w:gridCol w:w="436"/>
        <w:gridCol w:w="437"/>
        <w:gridCol w:w="436"/>
        <w:gridCol w:w="436"/>
        <w:gridCol w:w="436"/>
        <w:gridCol w:w="437"/>
        <w:gridCol w:w="720"/>
        <w:gridCol w:w="734"/>
        <w:gridCol w:w="436"/>
        <w:gridCol w:w="437"/>
        <w:gridCol w:w="436"/>
        <w:gridCol w:w="436"/>
        <w:gridCol w:w="233"/>
        <w:gridCol w:w="292"/>
        <w:gridCol w:w="291"/>
        <w:gridCol w:w="298"/>
      </w:tblGrid>
      <w:tr w:rsidR="00CB3CE8" w:rsidRPr="00CB3CE8">
        <w:trPr>
          <w:cantSplit/>
          <w:trHeight w:val="312"/>
          <w:jc w:val="center"/>
        </w:trPr>
        <w:tc>
          <w:tcPr>
            <w:tcW w:w="323" w:type="dxa"/>
            <w:vMerge w:val="restart"/>
            <w:vAlign w:val="center"/>
          </w:tcPr>
          <w:p w:rsidR="00727855" w:rsidRPr="00CB3CE8" w:rsidRDefault="00F0022F">
            <w:pPr>
              <w:spacing w:line="0" w:lineRule="atLeast"/>
              <w:jc w:val="center"/>
              <w:rPr>
                <w:color w:val="000000" w:themeColor="text1"/>
                <w:szCs w:val="21"/>
              </w:rPr>
            </w:pPr>
            <w:r w:rsidRPr="00CB3CE8">
              <w:rPr>
                <w:color w:val="000000" w:themeColor="text1"/>
                <w:kern w:val="0"/>
                <w:szCs w:val="21"/>
              </w:rPr>
              <w:t>序号</w:t>
            </w:r>
          </w:p>
        </w:tc>
        <w:tc>
          <w:tcPr>
            <w:tcW w:w="457" w:type="dxa"/>
            <w:vMerge w:val="restart"/>
            <w:vAlign w:val="center"/>
          </w:tcPr>
          <w:p w:rsidR="00727855" w:rsidRPr="00CB3CE8" w:rsidRDefault="00F0022F">
            <w:pPr>
              <w:spacing w:line="0" w:lineRule="atLeast"/>
              <w:jc w:val="center"/>
              <w:rPr>
                <w:color w:val="000000" w:themeColor="text1"/>
                <w:szCs w:val="21"/>
              </w:rPr>
            </w:pPr>
            <w:r w:rsidRPr="00CB3CE8">
              <w:rPr>
                <w:color w:val="000000" w:themeColor="text1"/>
                <w:kern w:val="0"/>
                <w:szCs w:val="21"/>
              </w:rPr>
              <w:t>建筑物名称</w:t>
            </w:r>
          </w:p>
        </w:tc>
        <w:tc>
          <w:tcPr>
            <w:tcW w:w="1488" w:type="dxa"/>
            <w:vMerge w:val="restart"/>
            <w:vAlign w:val="center"/>
          </w:tcPr>
          <w:p w:rsidR="00727855" w:rsidRPr="00CB3CE8" w:rsidRDefault="00F0022F">
            <w:pPr>
              <w:spacing w:line="0" w:lineRule="atLeast"/>
              <w:jc w:val="center"/>
              <w:rPr>
                <w:color w:val="000000" w:themeColor="text1"/>
                <w:szCs w:val="21"/>
              </w:rPr>
            </w:pPr>
            <w:r w:rsidRPr="00CB3CE8">
              <w:rPr>
                <w:color w:val="000000" w:themeColor="text1"/>
                <w:kern w:val="0"/>
                <w:szCs w:val="21"/>
              </w:rPr>
              <w:t>声源名称</w:t>
            </w:r>
          </w:p>
        </w:tc>
        <w:tc>
          <w:tcPr>
            <w:tcW w:w="1134" w:type="dxa"/>
            <w:gridSpan w:val="2"/>
            <w:vAlign w:val="center"/>
          </w:tcPr>
          <w:p w:rsidR="00727855" w:rsidRPr="00CB3CE8" w:rsidRDefault="00F0022F">
            <w:pPr>
              <w:spacing w:line="0" w:lineRule="atLeast"/>
              <w:jc w:val="center"/>
              <w:rPr>
                <w:color w:val="000000" w:themeColor="text1"/>
                <w:szCs w:val="21"/>
              </w:rPr>
            </w:pPr>
            <w:r w:rsidRPr="00CB3CE8">
              <w:rPr>
                <w:color w:val="000000" w:themeColor="text1"/>
                <w:szCs w:val="21"/>
              </w:rPr>
              <w:t>噪声源强</w:t>
            </w:r>
          </w:p>
        </w:tc>
        <w:tc>
          <w:tcPr>
            <w:tcW w:w="709" w:type="dxa"/>
            <w:vMerge w:val="restart"/>
            <w:vAlign w:val="center"/>
          </w:tcPr>
          <w:p w:rsidR="00727855" w:rsidRPr="00CB3CE8" w:rsidRDefault="00F0022F">
            <w:pPr>
              <w:spacing w:line="0" w:lineRule="atLeast"/>
              <w:jc w:val="center"/>
              <w:rPr>
                <w:color w:val="000000" w:themeColor="text1"/>
                <w:szCs w:val="21"/>
              </w:rPr>
            </w:pPr>
            <w:r w:rsidRPr="00CB3CE8">
              <w:rPr>
                <w:color w:val="000000" w:themeColor="text1"/>
                <w:kern w:val="0"/>
                <w:szCs w:val="21"/>
              </w:rPr>
              <w:t>声源控制措施</w:t>
            </w:r>
          </w:p>
        </w:tc>
        <w:tc>
          <w:tcPr>
            <w:tcW w:w="1276" w:type="dxa"/>
            <w:gridSpan w:val="3"/>
            <w:vAlign w:val="center"/>
          </w:tcPr>
          <w:p w:rsidR="00727855" w:rsidRPr="00CB3CE8" w:rsidRDefault="00F0022F">
            <w:pPr>
              <w:spacing w:line="0" w:lineRule="atLeast"/>
              <w:jc w:val="center"/>
              <w:rPr>
                <w:color w:val="000000" w:themeColor="text1"/>
                <w:spacing w:val="-20"/>
                <w:szCs w:val="21"/>
              </w:rPr>
            </w:pPr>
            <w:r w:rsidRPr="00CB3CE8">
              <w:rPr>
                <w:color w:val="000000" w:themeColor="text1"/>
                <w:spacing w:val="-20"/>
                <w:kern w:val="0"/>
                <w:szCs w:val="21"/>
              </w:rPr>
              <w:t>空间相对位置</w:t>
            </w:r>
            <w:r w:rsidRPr="00CB3CE8">
              <w:rPr>
                <w:color w:val="000000" w:themeColor="text1"/>
                <w:spacing w:val="-20"/>
                <w:kern w:val="0"/>
                <w:szCs w:val="21"/>
              </w:rPr>
              <w:t>(m)</w:t>
            </w:r>
          </w:p>
        </w:tc>
        <w:tc>
          <w:tcPr>
            <w:tcW w:w="1793" w:type="dxa"/>
            <w:gridSpan w:val="4"/>
            <w:vAlign w:val="center"/>
          </w:tcPr>
          <w:p w:rsidR="00727855" w:rsidRPr="00CB3CE8" w:rsidRDefault="00F0022F">
            <w:pPr>
              <w:spacing w:line="0" w:lineRule="atLeast"/>
              <w:jc w:val="center"/>
              <w:rPr>
                <w:color w:val="000000" w:themeColor="text1"/>
                <w:spacing w:val="-20"/>
                <w:szCs w:val="21"/>
              </w:rPr>
            </w:pPr>
            <w:r w:rsidRPr="00CB3CE8">
              <w:rPr>
                <w:color w:val="000000" w:themeColor="text1"/>
                <w:spacing w:val="-20"/>
                <w:kern w:val="0"/>
                <w:szCs w:val="21"/>
              </w:rPr>
              <w:t>距室内边界距离</w:t>
            </w:r>
            <w:r w:rsidRPr="00CB3CE8">
              <w:rPr>
                <w:color w:val="000000" w:themeColor="text1"/>
                <w:spacing w:val="-20"/>
                <w:kern w:val="0"/>
                <w:szCs w:val="21"/>
              </w:rPr>
              <w:t>(m)</w:t>
            </w:r>
          </w:p>
        </w:tc>
        <w:tc>
          <w:tcPr>
            <w:tcW w:w="1745" w:type="dxa"/>
            <w:gridSpan w:val="4"/>
            <w:vAlign w:val="center"/>
          </w:tcPr>
          <w:p w:rsidR="00727855" w:rsidRPr="00CB3CE8" w:rsidRDefault="00F0022F">
            <w:pPr>
              <w:spacing w:line="0" w:lineRule="atLeast"/>
              <w:jc w:val="center"/>
              <w:rPr>
                <w:color w:val="000000" w:themeColor="text1"/>
                <w:spacing w:val="-20"/>
                <w:szCs w:val="21"/>
              </w:rPr>
            </w:pPr>
            <w:r w:rsidRPr="00CB3CE8">
              <w:rPr>
                <w:color w:val="000000" w:themeColor="text1"/>
                <w:spacing w:val="-20"/>
                <w:kern w:val="0"/>
                <w:szCs w:val="21"/>
              </w:rPr>
              <w:t>室内边界声级</w:t>
            </w:r>
            <w:r w:rsidRPr="00CB3CE8">
              <w:rPr>
                <w:color w:val="000000" w:themeColor="text1"/>
                <w:spacing w:val="-20"/>
                <w:kern w:val="0"/>
                <w:szCs w:val="21"/>
              </w:rPr>
              <w:t>dB(A)</w:t>
            </w:r>
          </w:p>
        </w:tc>
        <w:tc>
          <w:tcPr>
            <w:tcW w:w="720" w:type="dxa"/>
            <w:vMerge w:val="restart"/>
            <w:vAlign w:val="center"/>
          </w:tcPr>
          <w:p w:rsidR="00727855" w:rsidRPr="00CB3CE8" w:rsidRDefault="00F0022F">
            <w:pPr>
              <w:spacing w:line="0" w:lineRule="atLeast"/>
              <w:jc w:val="center"/>
              <w:rPr>
                <w:color w:val="000000" w:themeColor="text1"/>
                <w:szCs w:val="21"/>
              </w:rPr>
            </w:pPr>
            <w:r w:rsidRPr="00CB3CE8">
              <w:rPr>
                <w:color w:val="000000" w:themeColor="text1"/>
                <w:kern w:val="0"/>
                <w:szCs w:val="21"/>
              </w:rPr>
              <w:t>运行时段</w:t>
            </w:r>
          </w:p>
        </w:tc>
        <w:tc>
          <w:tcPr>
            <w:tcW w:w="734" w:type="dxa"/>
            <w:vMerge w:val="restart"/>
            <w:vAlign w:val="center"/>
          </w:tcPr>
          <w:p w:rsidR="00727855" w:rsidRPr="00CB3CE8" w:rsidRDefault="00F0022F">
            <w:pPr>
              <w:spacing w:line="0" w:lineRule="atLeast"/>
              <w:jc w:val="center"/>
              <w:rPr>
                <w:color w:val="000000" w:themeColor="text1"/>
                <w:szCs w:val="21"/>
              </w:rPr>
            </w:pPr>
            <w:r w:rsidRPr="00CB3CE8">
              <w:rPr>
                <w:color w:val="000000" w:themeColor="text1"/>
                <w:kern w:val="0"/>
                <w:szCs w:val="21"/>
              </w:rPr>
              <w:t>建筑物插入损失</w:t>
            </w:r>
            <w:r w:rsidRPr="00CB3CE8">
              <w:rPr>
                <w:color w:val="000000" w:themeColor="text1"/>
                <w:kern w:val="0"/>
                <w:szCs w:val="21"/>
              </w:rPr>
              <w:t>dB(A)</w:t>
            </w:r>
          </w:p>
        </w:tc>
        <w:tc>
          <w:tcPr>
            <w:tcW w:w="2859" w:type="dxa"/>
            <w:gridSpan w:val="8"/>
            <w:vAlign w:val="center"/>
          </w:tcPr>
          <w:p w:rsidR="00727855" w:rsidRPr="00CB3CE8" w:rsidRDefault="00F0022F">
            <w:pPr>
              <w:spacing w:line="0" w:lineRule="atLeast"/>
              <w:jc w:val="center"/>
              <w:rPr>
                <w:color w:val="000000" w:themeColor="text1"/>
                <w:szCs w:val="21"/>
              </w:rPr>
            </w:pPr>
            <w:r w:rsidRPr="00CB3CE8">
              <w:rPr>
                <w:color w:val="000000" w:themeColor="text1"/>
                <w:kern w:val="0"/>
                <w:szCs w:val="21"/>
              </w:rPr>
              <w:t>建筑物外噪声</w:t>
            </w:r>
          </w:p>
        </w:tc>
      </w:tr>
      <w:tr w:rsidR="00CB3CE8" w:rsidRPr="00CB3CE8">
        <w:trPr>
          <w:cantSplit/>
          <w:trHeight w:val="312"/>
          <w:jc w:val="center"/>
        </w:trPr>
        <w:tc>
          <w:tcPr>
            <w:tcW w:w="323" w:type="dxa"/>
            <w:vMerge/>
            <w:tcBorders>
              <w:bottom w:val="single" w:sz="4" w:space="0" w:color="auto"/>
            </w:tcBorders>
            <w:vAlign w:val="center"/>
          </w:tcPr>
          <w:p w:rsidR="00727855" w:rsidRPr="00CB3CE8" w:rsidRDefault="00727855">
            <w:pPr>
              <w:spacing w:line="0" w:lineRule="atLeast"/>
              <w:jc w:val="center"/>
              <w:rPr>
                <w:color w:val="000000" w:themeColor="text1"/>
                <w:szCs w:val="21"/>
              </w:rPr>
            </w:pPr>
          </w:p>
        </w:tc>
        <w:tc>
          <w:tcPr>
            <w:tcW w:w="457" w:type="dxa"/>
            <w:vMerge/>
            <w:tcBorders>
              <w:bottom w:val="single" w:sz="4" w:space="0" w:color="auto"/>
            </w:tcBorders>
            <w:vAlign w:val="center"/>
          </w:tcPr>
          <w:p w:rsidR="00727855" w:rsidRPr="00CB3CE8" w:rsidRDefault="00727855">
            <w:pPr>
              <w:spacing w:line="0" w:lineRule="atLeast"/>
              <w:jc w:val="center"/>
              <w:rPr>
                <w:color w:val="000000" w:themeColor="text1"/>
                <w:szCs w:val="21"/>
              </w:rPr>
            </w:pPr>
          </w:p>
        </w:tc>
        <w:tc>
          <w:tcPr>
            <w:tcW w:w="1488" w:type="dxa"/>
            <w:vMerge/>
            <w:tcBorders>
              <w:bottom w:val="single" w:sz="4" w:space="0" w:color="auto"/>
            </w:tcBorders>
            <w:vAlign w:val="center"/>
          </w:tcPr>
          <w:p w:rsidR="00727855" w:rsidRPr="00CB3CE8" w:rsidRDefault="00727855">
            <w:pPr>
              <w:spacing w:line="0" w:lineRule="atLeast"/>
              <w:jc w:val="center"/>
              <w:rPr>
                <w:color w:val="000000" w:themeColor="text1"/>
                <w:szCs w:val="21"/>
              </w:rPr>
            </w:pPr>
          </w:p>
        </w:tc>
        <w:tc>
          <w:tcPr>
            <w:tcW w:w="567" w:type="dxa"/>
            <w:vMerge w:val="restart"/>
            <w:tcBorders>
              <w:bottom w:val="single" w:sz="4" w:space="0" w:color="auto"/>
            </w:tcBorders>
            <w:vAlign w:val="center"/>
          </w:tcPr>
          <w:p w:rsidR="00727855" w:rsidRPr="00CB3CE8" w:rsidRDefault="00F0022F">
            <w:pPr>
              <w:spacing w:line="0" w:lineRule="atLeast"/>
              <w:jc w:val="center"/>
              <w:rPr>
                <w:color w:val="000000" w:themeColor="text1"/>
                <w:szCs w:val="21"/>
              </w:rPr>
            </w:pPr>
            <w:r w:rsidRPr="00CB3CE8">
              <w:rPr>
                <w:color w:val="000000" w:themeColor="text1"/>
                <w:szCs w:val="21"/>
              </w:rPr>
              <w:t>数量</w:t>
            </w:r>
          </w:p>
          <w:p w:rsidR="00727855" w:rsidRPr="00CB3CE8" w:rsidRDefault="00F0022F">
            <w:pPr>
              <w:spacing w:line="0" w:lineRule="atLeast"/>
              <w:jc w:val="center"/>
              <w:rPr>
                <w:color w:val="000000" w:themeColor="text1"/>
                <w:spacing w:val="-20"/>
                <w:szCs w:val="21"/>
              </w:rPr>
            </w:pPr>
            <w:r w:rsidRPr="00CB3CE8">
              <w:rPr>
                <w:color w:val="000000" w:themeColor="text1"/>
                <w:spacing w:val="-20"/>
                <w:szCs w:val="21"/>
              </w:rPr>
              <w:t>(</w:t>
            </w:r>
            <w:r w:rsidRPr="00CB3CE8">
              <w:rPr>
                <w:color w:val="000000" w:themeColor="text1"/>
                <w:spacing w:val="-20"/>
                <w:szCs w:val="21"/>
              </w:rPr>
              <w:t>台</w:t>
            </w:r>
            <w:r w:rsidRPr="00CB3CE8">
              <w:rPr>
                <w:color w:val="000000" w:themeColor="text1"/>
                <w:spacing w:val="-20"/>
                <w:szCs w:val="21"/>
              </w:rPr>
              <w:t>/</w:t>
            </w:r>
            <w:r w:rsidRPr="00CB3CE8">
              <w:rPr>
                <w:color w:val="000000" w:themeColor="text1"/>
                <w:spacing w:val="-20"/>
                <w:szCs w:val="21"/>
              </w:rPr>
              <w:t>套</w:t>
            </w:r>
            <w:r w:rsidRPr="00CB3CE8">
              <w:rPr>
                <w:color w:val="000000" w:themeColor="text1"/>
                <w:spacing w:val="-20"/>
                <w:szCs w:val="21"/>
              </w:rPr>
              <w:t>)</w:t>
            </w:r>
          </w:p>
        </w:tc>
        <w:tc>
          <w:tcPr>
            <w:tcW w:w="567" w:type="dxa"/>
            <w:vMerge w:val="restart"/>
            <w:tcBorders>
              <w:bottom w:val="single" w:sz="4" w:space="0" w:color="auto"/>
            </w:tcBorders>
            <w:vAlign w:val="center"/>
          </w:tcPr>
          <w:p w:rsidR="00727855" w:rsidRPr="00CB3CE8" w:rsidRDefault="00F0022F">
            <w:pPr>
              <w:spacing w:line="0" w:lineRule="atLeast"/>
              <w:jc w:val="center"/>
              <w:rPr>
                <w:color w:val="000000" w:themeColor="text1"/>
                <w:szCs w:val="21"/>
              </w:rPr>
            </w:pPr>
            <w:r w:rsidRPr="00CB3CE8">
              <w:rPr>
                <w:color w:val="000000" w:themeColor="text1"/>
                <w:kern w:val="0"/>
                <w:szCs w:val="21"/>
              </w:rPr>
              <w:t>声压级</w:t>
            </w:r>
            <w:r w:rsidRPr="00CB3CE8">
              <w:rPr>
                <w:color w:val="000000" w:themeColor="text1"/>
                <w:kern w:val="0"/>
                <w:szCs w:val="21"/>
              </w:rPr>
              <w:t>dB(A)</w:t>
            </w:r>
          </w:p>
        </w:tc>
        <w:tc>
          <w:tcPr>
            <w:tcW w:w="709" w:type="dxa"/>
            <w:vMerge/>
            <w:vAlign w:val="center"/>
          </w:tcPr>
          <w:p w:rsidR="00727855" w:rsidRPr="00CB3CE8" w:rsidRDefault="00727855">
            <w:pPr>
              <w:spacing w:line="0" w:lineRule="atLeast"/>
              <w:jc w:val="center"/>
              <w:rPr>
                <w:color w:val="000000" w:themeColor="text1"/>
                <w:szCs w:val="21"/>
              </w:rPr>
            </w:pPr>
          </w:p>
        </w:tc>
        <w:tc>
          <w:tcPr>
            <w:tcW w:w="425" w:type="dxa"/>
            <w:vMerge w:val="restart"/>
            <w:tcBorders>
              <w:bottom w:val="single" w:sz="4" w:space="0" w:color="auto"/>
            </w:tcBorders>
            <w:vAlign w:val="center"/>
          </w:tcPr>
          <w:p w:rsidR="00727855" w:rsidRPr="00CB3CE8" w:rsidRDefault="00F0022F">
            <w:pPr>
              <w:spacing w:line="0" w:lineRule="atLeast"/>
              <w:jc w:val="center"/>
              <w:rPr>
                <w:color w:val="000000" w:themeColor="text1"/>
                <w:szCs w:val="21"/>
              </w:rPr>
            </w:pPr>
            <w:r w:rsidRPr="00CB3CE8">
              <w:rPr>
                <w:color w:val="000000" w:themeColor="text1"/>
                <w:kern w:val="0"/>
                <w:szCs w:val="21"/>
              </w:rPr>
              <w:t>X</w:t>
            </w:r>
          </w:p>
        </w:tc>
        <w:tc>
          <w:tcPr>
            <w:tcW w:w="426" w:type="dxa"/>
            <w:vMerge w:val="restart"/>
            <w:tcBorders>
              <w:bottom w:val="single" w:sz="4" w:space="0" w:color="auto"/>
            </w:tcBorders>
            <w:vAlign w:val="center"/>
          </w:tcPr>
          <w:p w:rsidR="00727855" w:rsidRPr="00CB3CE8" w:rsidRDefault="00F0022F">
            <w:pPr>
              <w:spacing w:line="0" w:lineRule="atLeast"/>
              <w:jc w:val="center"/>
              <w:rPr>
                <w:color w:val="000000" w:themeColor="text1"/>
                <w:szCs w:val="21"/>
              </w:rPr>
            </w:pPr>
            <w:r w:rsidRPr="00CB3CE8">
              <w:rPr>
                <w:color w:val="000000" w:themeColor="text1"/>
                <w:kern w:val="0"/>
                <w:szCs w:val="21"/>
              </w:rPr>
              <w:t>Y</w:t>
            </w:r>
          </w:p>
        </w:tc>
        <w:tc>
          <w:tcPr>
            <w:tcW w:w="425" w:type="dxa"/>
            <w:vMerge w:val="restart"/>
            <w:tcBorders>
              <w:bottom w:val="single" w:sz="4" w:space="0" w:color="auto"/>
            </w:tcBorders>
            <w:vAlign w:val="center"/>
          </w:tcPr>
          <w:p w:rsidR="00727855" w:rsidRPr="00CB3CE8" w:rsidRDefault="00F0022F">
            <w:pPr>
              <w:spacing w:line="0" w:lineRule="atLeast"/>
              <w:jc w:val="center"/>
              <w:rPr>
                <w:color w:val="000000" w:themeColor="text1"/>
                <w:szCs w:val="21"/>
              </w:rPr>
            </w:pPr>
            <w:r w:rsidRPr="00CB3CE8">
              <w:rPr>
                <w:color w:val="000000" w:themeColor="text1"/>
                <w:kern w:val="0"/>
                <w:szCs w:val="21"/>
              </w:rPr>
              <w:t>Z</w:t>
            </w:r>
          </w:p>
        </w:tc>
        <w:tc>
          <w:tcPr>
            <w:tcW w:w="484" w:type="dxa"/>
            <w:vMerge w:val="restart"/>
            <w:tcBorders>
              <w:bottom w:val="single" w:sz="4" w:space="0" w:color="auto"/>
            </w:tcBorders>
            <w:vAlign w:val="center"/>
          </w:tcPr>
          <w:p w:rsidR="00727855" w:rsidRPr="00CB3CE8" w:rsidRDefault="00F0022F">
            <w:pPr>
              <w:spacing w:line="0" w:lineRule="atLeast"/>
              <w:jc w:val="center"/>
              <w:rPr>
                <w:color w:val="000000" w:themeColor="text1"/>
                <w:szCs w:val="21"/>
              </w:rPr>
            </w:pPr>
            <w:r w:rsidRPr="00CB3CE8">
              <w:rPr>
                <w:color w:val="000000" w:themeColor="text1"/>
                <w:szCs w:val="21"/>
              </w:rPr>
              <w:t>东</w:t>
            </w:r>
          </w:p>
        </w:tc>
        <w:tc>
          <w:tcPr>
            <w:tcW w:w="436" w:type="dxa"/>
            <w:vMerge w:val="restart"/>
            <w:tcBorders>
              <w:bottom w:val="single" w:sz="4" w:space="0" w:color="auto"/>
            </w:tcBorders>
            <w:vAlign w:val="center"/>
          </w:tcPr>
          <w:p w:rsidR="00727855" w:rsidRPr="00CB3CE8" w:rsidRDefault="00F0022F">
            <w:pPr>
              <w:spacing w:line="0" w:lineRule="atLeast"/>
              <w:jc w:val="center"/>
              <w:rPr>
                <w:color w:val="000000" w:themeColor="text1"/>
                <w:szCs w:val="21"/>
              </w:rPr>
            </w:pPr>
            <w:r w:rsidRPr="00CB3CE8">
              <w:rPr>
                <w:color w:val="000000" w:themeColor="text1"/>
                <w:szCs w:val="21"/>
              </w:rPr>
              <w:t>南</w:t>
            </w:r>
          </w:p>
        </w:tc>
        <w:tc>
          <w:tcPr>
            <w:tcW w:w="436" w:type="dxa"/>
            <w:vMerge w:val="restart"/>
            <w:tcBorders>
              <w:bottom w:val="single" w:sz="4" w:space="0" w:color="auto"/>
            </w:tcBorders>
            <w:vAlign w:val="center"/>
          </w:tcPr>
          <w:p w:rsidR="00727855" w:rsidRPr="00CB3CE8" w:rsidRDefault="00F0022F">
            <w:pPr>
              <w:spacing w:line="0" w:lineRule="atLeast"/>
              <w:jc w:val="center"/>
              <w:rPr>
                <w:color w:val="000000" w:themeColor="text1"/>
                <w:szCs w:val="21"/>
              </w:rPr>
            </w:pPr>
            <w:r w:rsidRPr="00CB3CE8">
              <w:rPr>
                <w:color w:val="000000" w:themeColor="text1"/>
                <w:szCs w:val="21"/>
              </w:rPr>
              <w:t>西</w:t>
            </w:r>
          </w:p>
        </w:tc>
        <w:tc>
          <w:tcPr>
            <w:tcW w:w="437" w:type="dxa"/>
            <w:vMerge w:val="restart"/>
            <w:tcBorders>
              <w:bottom w:val="single" w:sz="4" w:space="0" w:color="auto"/>
            </w:tcBorders>
            <w:vAlign w:val="center"/>
          </w:tcPr>
          <w:p w:rsidR="00727855" w:rsidRPr="00CB3CE8" w:rsidRDefault="00F0022F">
            <w:pPr>
              <w:spacing w:line="0" w:lineRule="atLeast"/>
              <w:jc w:val="center"/>
              <w:rPr>
                <w:color w:val="000000" w:themeColor="text1"/>
                <w:szCs w:val="21"/>
              </w:rPr>
            </w:pPr>
            <w:r w:rsidRPr="00CB3CE8">
              <w:rPr>
                <w:color w:val="000000" w:themeColor="text1"/>
                <w:szCs w:val="21"/>
              </w:rPr>
              <w:t>北</w:t>
            </w:r>
          </w:p>
        </w:tc>
        <w:tc>
          <w:tcPr>
            <w:tcW w:w="436" w:type="dxa"/>
            <w:vMerge w:val="restart"/>
            <w:tcBorders>
              <w:bottom w:val="single" w:sz="4" w:space="0" w:color="auto"/>
            </w:tcBorders>
            <w:vAlign w:val="center"/>
          </w:tcPr>
          <w:p w:rsidR="00727855" w:rsidRPr="00CB3CE8" w:rsidRDefault="00F0022F">
            <w:pPr>
              <w:spacing w:line="0" w:lineRule="atLeast"/>
              <w:jc w:val="center"/>
              <w:rPr>
                <w:color w:val="000000" w:themeColor="text1"/>
                <w:szCs w:val="21"/>
              </w:rPr>
            </w:pPr>
            <w:r w:rsidRPr="00CB3CE8">
              <w:rPr>
                <w:color w:val="000000" w:themeColor="text1"/>
                <w:szCs w:val="21"/>
              </w:rPr>
              <w:t>东</w:t>
            </w:r>
          </w:p>
        </w:tc>
        <w:tc>
          <w:tcPr>
            <w:tcW w:w="436" w:type="dxa"/>
            <w:vMerge w:val="restart"/>
            <w:tcBorders>
              <w:bottom w:val="single" w:sz="4" w:space="0" w:color="auto"/>
            </w:tcBorders>
            <w:vAlign w:val="center"/>
          </w:tcPr>
          <w:p w:rsidR="00727855" w:rsidRPr="00CB3CE8" w:rsidRDefault="00F0022F">
            <w:pPr>
              <w:spacing w:line="0" w:lineRule="atLeast"/>
              <w:jc w:val="center"/>
              <w:rPr>
                <w:color w:val="000000" w:themeColor="text1"/>
                <w:szCs w:val="21"/>
              </w:rPr>
            </w:pPr>
            <w:r w:rsidRPr="00CB3CE8">
              <w:rPr>
                <w:color w:val="000000" w:themeColor="text1"/>
                <w:szCs w:val="21"/>
              </w:rPr>
              <w:t>南</w:t>
            </w:r>
          </w:p>
        </w:tc>
        <w:tc>
          <w:tcPr>
            <w:tcW w:w="436" w:type="dxa"/>
            <w:vMerge w:val="restart"/>
            <w:tcBorders>
              <w:bottom w:val="single" w:sz="4" w:space="0" w:color="auto"/>
            </w:tcBorders>
            <w:vAlign w:val="center"/>
          </w:tcPr>
          <w:p w:rsidR="00727855" w:rsidRPr="00CB3CE8" w:rsidRDefault="00F0022F">
            <w:pPr>
              <w:spacing w:line="0" w:lineRule="atLeast"/>
              <w:jc w:val="center"/>
              <w:rPr>
                <w:color w:val="000000" w:themeColor="text1"/>
                <w:szCs w:val="21"/>
              </w:rPr>
            </w:pPr>
            <w:r w:rsidRPr="00CB3CE8">
              <w:rPr>
                <w:color w:val="000000" w:themeColor="text1"/>
                <w:szCs w:val="21"/>
              </w:rPr>
              <w:t>西</w:t>
            </w:r>
          </w:p>
        </w:tc>
        <w:tc>
          <w:tcPr>
            <w:tcW w:w="437" w:type="dxa"/>
            <w:vMerge w:val="restart"/>
            <w:tcBorders>
              <w:bottom w:val="single" w:sz="4" w:space="0" w:color="auto"/>
            </w:tcBorders>
            <w:vAlign w:val="center"/>
          </w:tcPr>
          <w:p w:rsidR="00727855" w:rsidRPr="00CB3CE8" w:rsidRDefault="00F0022F">
            <w:pPr>
              <w:spacing w:line="0" w:lineRule="atLeast"/>
              <w:jc w:val="center"/>
              <w:rPr>
                <w:color w:val="000000" w:themeColor="text1"/>
                <w:szCs w:val="21"/>
              </w:rPr>
            </w:pPr>
            <w:r w:rsidRPr="00CB3CE8">
              <w:rPr>
                <w:color w:val="000000" w:themeColor="text1"/>
                <w:szCs w:val="21"/>
              </w:rPr>
              <w:t>北</w:t>
            </w:r>
          </w:p>
        </w:tc>
        <w:tc>
          <w:tcPr>
            <w:tcW w:w="720" w:type="dxa"/>
            <w:vMerge/>
            <w:vAlign w:val="center"/>
          </w:tcPr>
          <w:p w:rsidR="00727855" w:rsidRPr="00CB3CE8" w:rsidRDefault="00727855">
            <w:pPr>
              <w:spacing w:line="0" w:lineRule="atLeast"/>
              <w:jc w:val="center"/>
              <w:rPr>
                <w:color w:val="000000" w:themeColor="text1"/>
                <w:szCs w:val="21"/>
              </w:rPr>
            </w:pPr>
          </w:p>
        </w:tc>
        <w:tc>
          <w:tcPr>
            <w:tcW w:w="734" w:type="dxa"/>
            <w:vMerge/>
            <w:tcBorders>
              <w:bottom w:val="single" w:sz="4" w:space="0" w:color="auto"/>
            </w:tcBorders>
            <w:vAlign w:val="center"/>
          </w:tcPr>
          <w:p w:rsidR="00727855" w:rsidRPr="00CB3CE8" w:rsidRDefault="00727855">
            <w:pPr>
              <w:spacing w:line="0" w:lineRule="atLeast"/>
              <w:jc w:val="center"/>
              <w:rPr>
                <w:color w:val="000000" w:themeColor="text1"/>
                <w:szCs w:val="21"/>
              </w:rPr>
            </w:pPr>
          </w:p>
        </w:tc>
        <w:tc>
          <w:tcPr>
            <w:tcW w:w="1745" w:type="dxa"/>
            <w:gridSpan w:val="4"/>
            <w:tcBorders>
              <w:bottom w:val="single" w:sz="4" w:space="0" w:color="auto"/>
            </w:tcBorders>
            <w:vAlign w:val="center"/>
          </w:tcPr>
          <w:p w:rsidR="00727855" w:rsidRPr="00CB3CE8" w:rsidRDefault="00F0022F">
            <w:pPr>
              <w:spacing w:line="0" w:lineRule="atLeast"/>
              <w:jc w:val="center"/>
              <w:rPr>
                <w:color w:val="000000" w:themeColor="text1"/>
                <w:szCs w:val="21"/>
              </w:rPr>
            </w:pPr>
            <w:r w:rsidRPr="00CB3CE8">
              <w:rPr>
                <w:color w:val="000000" w:themeColor="text1"/>
                <w:kern w:val="0"/>
                <w:szCs w:val="21"/>
              </w:rPr>
              <w:t>声压级</w:t>
            </w:r>
            <w:r w:rsidRPr="00CB3CE8">
              <w:rPr>
                <w:color w:val="000000" w:themeColor="text1"/>
                <w:kern w:val="0"/>
                <w:szCs w:val="21"/>
              </w:rPr>
              <w:t>dB(A)</w:t>
            </w:r>
          </w:p>
        </w:tc>
        <w:tc>
          <w:tcPr>
            <w:tcW w:w="1114" w:type="dxa"/>
            <w:gridSpan w:val="4"/>
            <w:tcBorders>
              <w:bottom w:val="single" w:sz="4" w:space="0" w:color="auto"/>
            </w:tcBorders>
            <w:vAlign w:val="center"/>
          </w:tcPr>
          <w:p w:rsidR="00727855" w:rsidRPr="00CB3CE8" w:rsidRDefault="00F0022F">
            <w:pPr>
              <w:spacing w:line="0" w:lineRule="atLeast"/>
              <w:jc w:val="center"/>
              <w:rPr>
                <w:color w:val="000000" w:themeColor="text1"/>
                <w:spacing w:val="-20"/>
                <w:szCs w:val="21"/>
              </w:rPr>
            </w:pPr>
            <w:r w:rsidRPr="00CB3CE8">
              <w:rPr>
                <w:color w:val="000000" w:themeColor="text1"/>
                <w:spacing w:val="-20"/>
                <w:kern w:val="0"/>
                <w:szCs w:val="21"/>
              </w:rPr>
              <w:t>建筑物</w:t>
            </w:r>
            <w:proofErr w:type="gramStart"/>
            <w:r w:rsidRPr="00CB3CE8">
              <w:rPr>
                <w:color w:val="000000" w:themeColor="text1"/>
                <w:spacing w:val="-20"/>
                <w:kern w:val="0"/>
                <w:szCs w:val="21"/>
              </w:rPr>
              <w:t>外距离</w:t>
            </w:r>
            <w:proofErr w:type="gramEnd"/>
            <w:r w:rsidRPr="00CB3CE8">
              <w:rPr>
                <w:color w:val="000000" w:themeColor="text1"/>
                <w:spacing w:val="-20"/>
                <w:kern w:val="0"/>
                <w:szCs w:val="21"/>
              </w:rPr>
              <w:t>(m)</w:t>
            </w:r>
          </w:p>
        </w:tc>
      </w:tr>
      <w:tr w:rsidR="00CB3CE8" w:rsidRPr="00CB3CE8">
        <w:trPr>
          <w:cantSplit/>
          <w:trHeight w:val="312"/>
          <w:jc w:val="center"/>
        </w:trPr>
        <w:tc>
          <w:tcPr>
            <w:tcW w:w="323" w:type="dxa"/>
            <w:vMerge/>
            <w:vAlign w:val="center"/>
          </w:tcPr>
          <w:p w:rsidR="00727855" w:rsidRPr="00CB3CE8" w:rsidRDefault="00727855">
            <w:pPr>
              <w:spacing w:line="0" w:lineRule="atLeast"/>
              <w:jc w:val="center"/>
              <w:rPr>
                <w:color w:val="000000" w:themeColor="text1"/>
                <w:szCs w:val="21"/>
              </w:rPr>
            </w:pPr>
          </w:p>
        </w:tc>
        <w:tc>
          <w:tcPr>
            <w:tcW w:w="457" w:type="dxa"/>
            <w:vMerge/>
            <w:vAlign w:val="center"/>
          </w:tcPr>
          <w:p w:rsidR="00727855" w:rsidRPr="00CB3CE8" w:rsidRDefault="00727855">
            <w:pPr>
              <w:spacing w:line="0" w:lineRule="atLeast"/>
              <w:jc w:val="center"/>
              <w:rPr>
                <w:color w:val="000000" w:themeColor="text1"/>
                <w:szCs w:val="21"/>
              </w:rPr>
            </w:pPr>
          </w:p>
        </w:tc>
        <w:tc>
          <w:tcPr>
            <w:tcW w:w="1488" w:type="dxa"/>
            <w:vMerge/>
            <w:vAlign w:val="center"/>
          </w:tcPr>
          <w:p w:rsidR="00727855" w:rsidRPr="00CB3CE8" w:rsidRDefault="00727855">
            <w:pPr>
              <w:spacing w:line="0" w:lineRule="atLeast"/>
              <w:jc w:val="center"/>
              <w:rPr>
                <w:color w:val="000000" w:themeColor="text1"/>
                <w:szCs w:val="21"/>
              </w:rPr>
            </w:pPr>
          </w:p>
        </w:tc>
        <w:tc>
          <w:tcPr>
            <w:tcW w:w="567" w:type="dxa"/>
            <w:vMerge/>
            <w:vAlign w:val="center"/>
          </w:tcPr>
          <w:p w:rsidR="00727855" w:rsidRPr="00CB3CE8" w:rsidRDefault="00727855">
            <w:pPr>
              <w:spacing w:line="0" w:lineRule="atLeast"/>
              <w:jc w:val="center"/>
              <w:rPr>
                <w:color w:val="000000" w:themeColor="text1"/>
                <w:szCs w:val="21"/>
              </w:rPr>
            </w:pPr>
          </w:p>
        </w:tc>
        <w:tc>
          <w:tcPr>
            <w:tcW w:w="567" w:type="dxa"/>
            <w:vMerge/>
            <w:vAlign w:val="center"/>
          </w:tcPr>
          <w:p w:rsidR="00727855" w:rsidRPr="00CB3CE8" w:rsidRDefault="00727855">
            <w:pPr>
              <w:spacing w:line="0" w:lineRule="atLeast"/>
              <w:jc w:val="center"/>
              <w:rPr>
                <w:color w:val="000000" w:themeColor="text1"/>
                <w:szCs w:val="21"/>
              </w:rPr>
            </w:pPr>
          </w:p>
        </w:tc>
        <w:tc>
          <w:tcPr>
            <w:tcW w:w="709" w:type="dxa"/>
            <w:vMerge/>
            <w:vAlign w:val="center"/>
          </w:tcPr>
          <w:p w:rsidR="00727855" w:rsidRPr="00CB3CE8" w:rsidRDefault="00727855">
            <w:pPr>
              <w:spacing w:line="0" w:lineRule="atLeast"/>
              <w:jc w:val="center"/>
              <w:rPr>
                <w:color w:val="000000" w:themeColor="text1"/>
                <w:szCs w:val="21"/>
              </w:rPr>
            </w:pPr>
          </w:p>
        </w:tc>
        <w:tc>
          <w:tcPr>
            <w:tcW w:w="425" w:type="dxa"/>
            <w:vMerge/>
            <w:vAlign w:val="center"/>
          </w:tcPr>
          <w:p w:rsidR="00727855" w:rsidRPr="00CB3CE8" w:rsidRDefault="00727855">
            <w:pPr>
              <w:spacing w:line="0" w:lineRule="atLeast"/>
              <w:jc w:val="center"/>
              <w:rPr>
                <w:color w:val="000000" w:themeColor="text1"/>
                <w:kern w:val="0"/>
                <w:szCs w:val="21"/>
              </w:rPr>
            </w:pPr>
          </w:p>
        </w:tc>
        <w:tc>
          <w:tcPr>
            <w:tcW w:w="426" w:type="dxa"/>
            <w:vMerge/>
            <w:vAlign w:val="center"/>
          </w:tcPr>
          <w:p w:rsidR="00727855" w:rsidRPr="00CB3CE8" w:rsidRDefault="00727855">
            <w:pPr>
              <w:spacing w:line="0" w:lineRule="atLeast"/>
              <w:jc w:val="center"/>
              <w:rPr>
                <w:color w:val="000000" w:themeColor="text1"/>
                <w:kern w:val="0"/>
                <w:szCs w:val="21"/>
              </w:rPr>
            </w:pPr>
          </w:p>
        </w:tc>
        <w:tc>
          <w:tcPr>
            <w:tcW w:w="425" w:type="dxa"/>
            <w:vMerge/>
            <w:vAlign w:val="center"/>
          </w:tcPr>
          <w:p w:rsidR="00727855" w:rsidRPr="00CB3CE8" w:rsidRDefault="00727855">
            <w:pPr>
              <w:spacing w:line="0" w:lineRule="atLeast"/>
              <w:jc w:val="center"/>
              <w:rPr>
                <w:color w:val="000000" w:themeColor="text1"/>
                <w:kern w:val="0"/>
                <w:szCs w:val="21"/>
              </w:rPr>
            </w:pPr>
          </w:p>
        </w:tc>
        <w:tc>
          <w:tcPr>
            <w:tcW w:w="484" w:type="dxa"/>
            <w:vMerge/>
            <w:vAlign w:val="center"/>
          </w:tcPr>
          <w:p w:rsidR="00727855" w:rsidRPr="00CB3CE8" w:rsidRDefault="00727855">
            <w:pPr>
              <w:spacing w:line="0" w:lineRule="atLeast"/>
              <w:jc w:val="center"/>
              <w:rPr>
                <w:color w:val="000000" w:themeColor="text1"/>
                <w:szCs w:val="21"/>
              </w:rPr>
            </w:pPr>
          </w:p>
        </w:tc>
        <w:tc>
          <w:tcPr>
            <w:tcW w:w="436" w:type="dxa"/>
            <w:vMerge/>
            <w:vAlign w:val="center"/>
          </w:tcPr>
          <w:p w:rsidR="00727855" w:rsidRPr="00CB3CE8" w:rsidRDefault="00727855">
            <w:pPr>
              <w:spacing w:line="0" w:lineRule="atLeast"/>
              <w:jc w:val="center"/>
              <w:rPr>
                <w:color w:val="000000" w:themeColor="text1"/>
                <w:szCs w:val="21"/>
              </w:rPr>
            </w:pPr>
          </w:p>
        </w:tc>
        <w:tc>
          <w:tcPr>
            <w:tcW w:w="436" w:type="dxa"/>
            <w:vMerge/>
            <w:vAlign w:val="center"/>
          </w:tcPr>
          <w:p w:rsidR="00727855" w:rsidRPr="00CB3CE8" w:rsidRDefault="00727855">
            <w:pPr>
              <w:spacing w:line="0" w:lineRule="atLeast"/>
              <w:jc w:val="center"/>
              <w:rPr>
                <w:color w:val="000000" w:themeColor="text1"/>
                <w:szCs w:val="21"/>
              </w:rPr>
            </w:pPr>
          </w:p>
        </w:tc>
        <w:tc>
          <w:tcPr>
            <w:tcW w:w="437" w:type="dxa"/>
            <w:vMerge/>
            <w:vAlign w:val="center"/>
          </w:tcPr>
          <w:p w:rsidR="00727855" w:rsidRPr="00CB3CE8" w:rsidRDefault="00727855">
            <w:pPr>
              <w:spacing w:line="0" w:lineRule="atLeast"/>
              <w:jc w:val="center"/>
              <w:rPr>
                <w:color w:val="000000" w:themeColor="text1"/>
                <w:szCs w:val="21"/>
              </w:rPr>
            </w:pPr>
          </w:p>
        </w:tc>
        <w:tc>
          <w:tcPr>
            <w:tcW w:w="436" w:type="dxa"/>
            <w:vMerge/>
            <w:vAlign w:val="center"/>
          </w:tcPr>
          <w:p w:rsidR="00727855" w:rsidRPr="00CB3CE8" w:rsidRDefault="00727855">
            <w:pPr>
              <w:spacing w:line="0" w:lineRule="atLeast"/>
              <w:jc w:val="center"/>
              <w:rPr>
                <w:color w:val="000000" w:themeColor="text1"/>
                <w:szCs w:val="21"/>
              </w:rPr>
            </w:pPr>
          </w:p>
        </w:tc>
        <w:tc>
          <w:tcPr>
            <w:tcW w:w="436" w:type="dxa"/>
            <w:vMerge/>
            <w:vAlign w:val="center"/>
          </w:tcPr>
          <w:p w:rsidR="00727855" w:rsidRPr="00CB3CE8" w:rsidRDefault="00727855">
            <w:pPr>
              <w:spacing w:line="0" w:lineRule="atLeast"/>
              <w:jc w:val="center"/>
              <w:rPr>
                <w:color w:val="000000" w:themeColor="text1"/>
                <w:szCs w:val="21"/>
              </w:rPr>
            </w:pPr>
          </w:p>
        </w:tc>
        <w:tc>
          <w:tcPr>
            <w:tcW w:w="436" w:type="dxa"/>
            <w:vMerge/>
            <w:vAlign w:val="center"/>
          </w:tcPr>
          <w:p w:rsidR="00727855" w:rsidRPr="00CB3CE8" w:rsidRDefault="00727855">
            <w:pPr>
              <w:spacing w:line="0" w:lineRule="atLeast"/>
              <w:jc w:val="center"/>
              <w:rPr>
                <w:color w:val="000000" w:themeColor="text1"/>
                <w:szCs w:val="21"/>
              </w:rPr>
            </w:pPr>
          </w:p>
        </w:tc>
        <w:tc>
          <w:tcPr>
            <w:tcW w:w="437" w:type="dxa"/>
            <w:vMerge/>
            <w:vAlign w:val="center"/>
          </w:tcPr>
          <w:p w:rsidR="00727855" w:rsidRPr="00CB3CE8" w:rsidRDefault="00727855">
            <w:pPr>
              <w:spacing w:line="0" w:lineRule="atLeast"/>
              <w:jc w:val="center"/>
              <w:rPr>
                <w:color w:val="000000" w:themeColor="text1"/>
                <w:szCs w:val="21"/>
              </w:rPr>
            </w:pPr>
          </w:p>
        </w:tc>
        <w:tc>
          <w:tcPr>
            <w:tcW w:w="720" w:type="dxa"/>
            <w:vMerge/>
            <w:vAlign w:val="center"/>
          </w:tcPr>
          <w:p w:rsidR="00727855" w:rsidRPr="00CB3CE8" w:rsidRDefault="00727855">
            <w:pPr>
              <w:spacing w:line="0" w:lineRule="atLeast"/>
              <w:jc w:val="center"/>
              <w:rPr>
                <w:color w:val="000000" w:themeColor="text1"/>
                <w:szCs w:val="21"/>
              </w:rPr>
            </w:pPr>
          </w:p>
        </w:tc>
        <w:tc>
          <w:tcPr>
            <w:tcW w:w="734" w:type="dxa"/>
            <w:vMerge/>
            <w:vAlign w:val="center"/>
          </w:tcPr>
          <w:p w:rsidR="00727855" w:rsidRPr="00CB3CE8" w:rsidRDefault="00727855">
            <w:pPr>
              <w:spacing w:line="0" w:lineRule="atLeast"/>
              <w:jc w:val="center"/>
              <w:rPr>
                <w:color w:val="000000" w:themeColor="text1"/>
                <w:szCs w:val="21"/>
              </w:rPr>
            </w:pPr>
          </w:p>
        </w:tc>
        <w:tc>
          <w:tcPr>
            <w:tcW w:w="436"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东</w:t>
            </w:r>
          </w:p>
        </w:tc>
        <w:tc>
          <w:tcPr>
            <w:tcW w:w="437"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南</w:t>
            </w:r>
          </w:p>
        </w:tc>
        <w:tc>
          <w:tcPr>
            <w:tcW w:w="436"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西</w:t>
            </w:r>
          </w:p>
        </w:tc>
        <w:tc>
          <w:tcPr>
            <w:tcW w:w="436"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北</w:t>
            </w:r>
          </w:p>
        </w:tc>
        <w:tc>
          <w:tcPr>
            <w:tcW w:w="233"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东</w:t>
            </w:r>
          </w:p>
        </w:tc>
        <w:tc>
          <w:tcPr>
            <w:tcW w:w="292"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南</w:t>
            </w:r>
          </w:p>
        </w:tc>
        <w:tc>
          <w:tcPr>
            <w:tcW w:w="291"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西</w:t>
            </w:r>
          </w:p>
        </w:tc>
        <w:tc>
          <w:tcPr>
            <w:tcW w:w="298"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北</w:t>
            </w:r>
          </w:p>
        </w:tc>
      </w:tr>
      <w:tr w:rsidR="00CB3CE8" w:rsidRPr="00CB3CE8">
        <w:trPr>
          <w:cantSplit/>
          <w:trHeight w:val="312"/>
          <w:jc w:val="center"/>
        </w:trPr>
        <w:tc>
          <w:tcPr>
            <w:tcW w:w="323" w:type="dxa"/>
            <w:vAlign w:val="center"/>
          </w:tcPr>
          <w:p w:rsidR="00727855" w:rsidRPr="00CB3CE8" w:rsidRDefault="00F0022F">
            <w:pPr>
              <w:widowControl/>
              <w:tabs>
                <w:tab w:val="left" w:pos="4425"/>
              </w:tabs>
              <w:spacing w:line="0" w:lineRule="atLeast"/>
              <w:jc w:val="center"/>
              <w:rPr>
                <w:color w:val="000000" w:themeColor="text1"/>
                <w:szCs w:val="21"/>
              </w:rPr>
            </w:pPr>
            <w:r w:rsidRPr="00CB3CE8">
              <w:rPr>
                <w:color w:val="000000" w:themeColor="text1"/>
                <w:szCs w:val="21"/>
              </w:rPr>
              <w:t>1</w:t>
            </w:r>
          </w:p>
        </w:tc>
        <w:tc>
          <w:tcPr>
            <w:tcW w:w="457" w:type="dxa"/>
            <w:vMerge w:val="restart"/>
            <w:vAlign w:val="center"/>
          </w:tcPr>
          <w:p w:rsidR="00727855" w:rsidRPr="00CB3CE8" w:rsidRDefault="00F0022F">
            <w:pPr>
              <w:tabs>
                <w:tab w:val="left" w:pos="4425"/>
              </w:tabs>
              <w:spacing w:line="0" w:lineRule="atLeast"/>
              <w:jc w:val="center"/>
              <w:rPr>
                <w:color w:val="000000" w:themeColor="text1"/>
                <w:szCs w:val="21"/>
              </w:rPr>
            </w:pPr>
            <w:r w:rsidRPr="00CB3CE8">
              <w:rPr>
                <w:color w:val="000000" w:themeColor="text1"/>
                <w:szCs w:val="21"/>
              </w:rPr>
              <w:t>分段破碎车间</w:t>
            </w:r>
          </w:p>
        </w:tc>
        <w:tc>
          <w:tcPr>
            <w:tcW w:w="1488" w:type="dxa"/>
            <w:vAlign w:val="center"/>
          </w:tcPr>
          <w:p w:rsidR="00727855" w:rsidRPr="00CB3CE8" w:rsidRDefault="00F0022F">
            <w:pPr>
              <w:spacing w:line="0" w:lineRule="atLeast"/>
              <w:jc w:val="center"/>
              <w:rPr>
                <w:color w:val="000000" w:themeColor="text1"/>
                <w:spacing w:val="-6"/>
                <w:szCs w:val="21"/>
              </w:rPr>
            </w:pPr>
            <w:r w:rsidRPr="00CB3CE8">
              <w:rPr>
                <w:color w:val="000000" w:themeColor="text1"/>
                <w:szCs w:val="21"/>
              </w:rPr>
              <w:t>颚式破碎机</w:t>
            </w:r>
          </w:p>
        </w:tc>
        <w:tc>
          <w:tcPr>
            <w:tcW w:w="567"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1</w:t>
            </w:r>
          </w:p>
        </w:tc>
        <w:tc>
          <w:tcPr>
            <w:tcW w:w="567" w:type="dxa"/>
            <w:vAlign w:val="center"/>
          </w:tcPr>
          <w:p w:rsidR="00727855" w:rsidRPr="00CB3CE8" w:rsidRDefault="00F0022F">
            <w:pPr>
              <w:spacing w:line="0" w:lineRule="atLeast"/>
              <w:jc w:val="center"/>
              <w:rPr>
                <w:color w:val="000000" w:themeColor="text1"/>
                <w:szCs w:val="21"/>
              </w:rPr>
            </w:pPr>
            <w:r w:rsidRPr="00CB3CE8">
              <w:rPr>
                <w:color w:val="000000" w:themeColor="text1"/>
                <w:spacing w:val="-10"/>
                <w:kern w:val="0"/>
                <w:szCs w:val="21"/>
                <w:lang w:bidi="ar"/>
              </w:rPr>
              <w:t>95</w:t>
            </w:r>
          </w:p>
        </w:tc>
        <w:tc>
          <w:tcPr>
            <w:tcW w:w="709" w:type="dxa"/>
            <w:vMerge w:val="restart"/>
            <w:vAlign w:val="center"/>
          </w:tcPr>
          <w:p w:rsidR="00727855" w:rsidRPr="00CB3CE8" w:rsidRDefault="00F0022F">
            <w:pPr>
              <w:spacing w:line="0" w:lineRule="atLeast"/>
              <w:jc w:val="center"/>
              <w:rPr>
                <w:color w:val="000000" w:themeColor="text1"/>
                <w:szCs w:val="21"/>
              </w:rPr>
            </w:pPr>
            <w:r w:rsidRPr="00CB3CE8">
              <w:rPr>
                <w:color w:val="000000" w:themeColor="text1"/>
                <w:szCs w:val="21"/>
              </w:rPr>
              <w:t>低噪声设备室内布置；基础减振；厂房隔声</w:t>
            </w:r>
            <w:r w:rsidRPr="00CB3CE8">
              <w:rPr>
                <w:rFonts w:hint="eastAsia"/>
                <w:color w:val="000000" w:themeColor="text1"/>
                <w:szCs w:val="21"/>
              </w:rPr>
              <w:t>；</w:t>
            </w:r>
            <w:r w:rsidRPr="00CB3CE8">
              <w:rPr>
                <w:color w:val="000000" w:themeColor="text1"/>
                <w:szCs w:val="21"/>
              </w:rPr>
              <w:t>风机采用软连接</w:t>
            </w:r>
            <w:r w:rsidRPr="00CB3CE8">
              <w:rPr>
                <w:rFonts w:hint="eastAsia"/>
                <w:color w:val="000000" w:themeColor="text1"/>
                <w:szCs w:val="21"/>
              </w:rPr>
              <w:t>，设置隔声罩和消声器</w:t>
            </w:r>
          </w:p>
        </w:tc>
        <w:tc>
          <w:tcPr>
            <w:tcW w:w="425"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68</w:t>
            </w:r>
          </w:p>
        </w:tc>
        <w:tc>
          <w:tcPr>
            <w:tcW w:w="426"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20</w:t>
            </w:r>
          </w:p>
        </w:tc>
        <w:tc>
          <w:tcPr>
            <w:tcW w:w="425"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1</w:t>
            </w:r>
          </w:p>
        </w:tc>
        <w:tc>
          <w:tcPr>
            <w:tcW w:w="484" w:type="dxa"/>
            <w:vAlign w:val="center"/>
          </w:tcPr>
          <w:p w:rsidR="00727855" w:rsidRPr="00CB3CE8" w:rsidRDefault="00F0022F">
            <w:pPr>
              <w:spacing w:line="0" w:lineRule="atLeast"/>
              <w:jc w:val="center"/>
              <w:rPr>
                <w:color w:val="000000" w:themeColor="text1"/>
                <w:sz w:val="22"/>
                <w:szCs w:val="22"/>
              </w:rPr>
            </w:pPr>
            <w:r w:rsidRPr="00CB3CE8">
              <w:rPr>
                <w:rFonts w:hint="eastAsia"/>
                <w:color w:val="000000" w:themeColor="text1"/>
                <w:sz w:val="22"/>
                <w:szCs w:val="22"/>
              </w:rPr>
              <w:t>2</w:t>
            </w:r>
          </w:p>
        </w:tc>
        <w:tc>
          <w:tcPr>
            <w:tcW w:w="436"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8</w:t>
            </w:r>
          </w:p>
        </w:tc>
        <w:tc>
          <w:tcPr>
            <w:tcW w:w="436"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13</w:t>
            </w:r>
          </w:p>
        </w:tc>
        <w:tc>
          <w:tcPr>
            <w:tcW w:w="437"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8</w:t>
            </w:r>
          </w:p>
        </w:tc>
        <w:tc>
          <w:tcPr>
            <w:tcW w:w="436"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80.5</w:t>
            </w:r>
          </w:p>
        </w:tc>
        <w:tc>
          <w:tcPr>
            <w:tcW w:w="436"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80.3</w:t>
            </w:r>
          </w:p>
        </w:tc>
        <w:tc>
          <w:tcPr>
            <w:tcW w:w="436"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80.6</w:t>
            </w:r>
          </w:p>
        </w:tc>
        <w:tc>
          <w:tcPr>
            <w:tcW w:w="437"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80.6</w:t>
            </w:r>
          </w:p>
        </w:tc>
        <w:tc>
          <w:tcPr>
            <w:tcW w:w="720" w:type="dxa"/>
            <w:vMerge w:val="restart"/>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72</w:t>
            </w:r>
            <w:r w:rsidRPr="00CB3CE8">
              <w:rPr>
                <w:color w:val="000000" w:themeColor="text1"/>
                <w:szCs w:val="21"/>
              </w:rPr>
              <w:t>00</w:t>
            </w:r>
          </w:p>
          <w:p w:rsidR="00727855" w:rsidRPr="00CB3CE8" w:rsidRDefault="00F0022F">
            <w:pPr>
              <w:spacing w:line="0" w:lineRule="atLeast"/>
              <w:jc w:val="center"/>
              <w:rPr>
                <w:color w:val="000000" w:themeColor="text1"/>
                <w:szCs w:val="21"/>
              </w:rPr>
            </w:pPr>
            <w:r w:rsidRPr="00CB3CE8">
              <w:rPr>
                <w:color w:val="000000" w:themeColor="text1"/>
                <w:szCs w:val="21"/>
              </w:rPr>
              <w:t>h/a</w:t>
            </w:r>
          </w:p>
        </w:tc>
        <w:tc>
          <w:tcPr>
            <w:tcW w:w="734" w:type="dxa"/>
            <w:vMerge w:val="restart"/>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15</w:t>
            </w:r>
            <w:r w:rsidRPr="00CB3CE8">
              <w:rPr>
                <w:color w:val="000000" w:themeColor="text1"/>
                <w:szCs w:val="21"/>
              </w:rPr>
              <w:t>+6</w:t>
            </w:r>
          </w:p>
        </w:tc>
        <w:tc>
          <w:tcPr>
            <w:tcW w:w="436" w:type="dxa"/>
            <w:vAlign w:val="center"/>
          </w:tcPr>
          <w:p w:rsidR="00727855" w:rsidRPr="00CB3CE8" w:rsidRDefault="00F0022F">
            <w:pPr>
              <w:jc w:val="center"/>
              <w:rPr>
                <w:rFonts w:ascii="宋体" w:hAnsi="宋体" w:cs="宋体"/>
                <w:color w:val="000000" w:themeColor="text1"/>
                <w:sz w:val="22"/>
                <w:szCs w:val="22"/>
              </w:rPr>
            </w:pPr>
            <w:r w:rsidRPr="00CB3CE8">
              <w:rPr>
                <w:rFonts w:hint="eastAsia"/>
                <w:color w:val="000000" w:themeColor="text1"/>
                <w:sz w:val="22"/>
                <w:szCs w:val="22"/>
              </w:rPr>
              <w:t>44.5</w:t>
            </w:r>
          </w:p>
        </w:tc>
        <w:tc>
          <w:tcPr>
            <w:tcW w:w="437" w:type="dxa"/>
            <w:vAlign w:val="center"/>
          </w:tcPr>
          <w:p w:rsidR="00727855" w:rsidRPr="00CB3CE8" w:rsidRDefault="00F0022F">
            <w:pPr>
              <w:jc w:val="center"/>
              <w:rPr>
                <w:rFonts w:ascii="宋体" w:hAnsi="宋体" w:cs="宋体"/>
                <w:color w:val="000000" w:themeColor="text1"/>
                <w:sz w:val="22"/>
                <w:szCs w:val="22"/>
              </w:rPr>
            </w:pPr>
            <w:r w:rsidRPr="00CB3CE8">
              <w:rPr>
                <w:rFonts w:hint="eastAsia"/>
                <w:color w:val="000000" w:themeColor="text1"/>
                <w:sz w:val="22"/>
                <w:szCs w:val="22"/>
              </w:rPr>
              <w:t>51.8</w:t>
            </w:r>
          </w:p>
        </w:tc>
        <w:tc>
          <w:tcPr>
            <w:tcW w:w="436" w:type="dxa"/>
            <w:vAlign w:val="center"/>
          </w:tcPr>
          <w:p w:rsidR="00727855" w:rsidRPr="00CB3CE8" w:rsidRDefault="00F0022F">
            <w:pPr>
              <w:jc w:val="center"/>
              <w:rPr>
                <w:rFonts w:ascii="宋体" w:hAnsi="宋体" w:cs="宋体"/>
                <w:color w:val="000000" w:themeColor="text1"/>
                <w:sz w:val="22"/>
                <w:szCs w:val="22"/>
              </w:rPr>
            </w:pPr>
            <w:r w:rsidRPr="00CB3CE8">
              <w:rPr>
                <w:rFonts w:hint="eastAsia"/>
                <w:color w:val="000000" w:themeColor="text1"/>
                <w:sz w:val="22"/>
                <w:szCs w:val="22"/>
              </w:rPr>
              <w:t>44.6</w:t>
            </w:r>
          </w:p>
        </w:tc>
        <w:tc>
          <w:tcPr>
            <w:tcW w:w="436" w:type="dxa"/>
            <w:vAlign w:val="center"/>
          </w:tcPr>
          <w:p w:rsidR="00727855" w:rsidRPr="00CB3CE8" w:rsidRDefault="00F0022F">
            <w:pPr>
              <w:jc w:val="center"/>
              <w:rPr>
                <w:rFonts w:ascii="宋体" w:hAnsi="宋体" w:cs="宋体"/>
                <w:color w:val="000000" w:themeColor="text1"/>
                <w:sz w:val="22"/>
                <w:szCs w:val="22"/>
              </w:rPr>
            </w:pPr>
            <w:r w:rsidRPr="00CB3CE8">
              <w:rPr>
                <w:rFonts w:hint="eastAsia"/>
                <w:color w:val="000000" w:themeColor="text1"/>
                <w:sz w:val="22"/>
                <w:szCs w:val="22"/>
              </w:rPr>
              <w:t>44.3</w:t>
            </w:r>
          </w:p>
        </w:tc>
        <w:tc>
          <w:tcPr>
            <w:tcW w:w="233" w:type="dxa"/>
            <w:vMerge w:val="restart"/>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1</w:t>
            </w:r>
          </w:p>
        </w:tc>
        <w:tc>
          <w:tcPr>
            <w:tcW w:w="292" w:type="dxa"/>
            <w:vMerge w:val="restart"/>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1</w:t>
            </w:r>
          </w:p>
        </w:tc>
        <w:tc>
          <w:tcPr>
            <w:tcW w:w="291" w:type="dxa"/>
            <w:vMerge w:val="restart"/>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1</w:t>
            </w:r>
          </w:p>
        </w:tc>
        <w:tc>
          <w:tcPr>
            <w:tcW w:w="298" w:type="dxa"/>
            <w:vMerge w:val="restart"/>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1</w:t>
            </w:r>
          </w:p>
        </w:tc>
      </w:tr>
      <w:tr w:rsidR="00CB3CE8" w:rsidRPr="00CB3CE8">
        <w:trPr>
          <w:cantSplit/>
          <w:trHeight w:val="312"/>
          <w:jc w:val="center"/>
        </w:trPr>
        <w:tc>
          <w:tcPr>
            <w:tcW w:w="323" w:type="dxa"/>
            <w:vAlign w:val="center"/>
          </w:tcPr>
          <w:p w:rsidR="00727855" w:rsidRPr="00CB3CE8" w:rsidRDefault="00F0022F">
            <w:pPr>
              <w:widowControl/>
              <w:tabs>
                <w:tab w:val="left" w:pos="4425"/>
              </w:tabs>
              <w:spacing w:line="0" w:lineRule="atLeast"/>
              <w:jc w:val="center"/>
              <w:rPr>
                <w:color w:val="000000" w:themeColor="text1"/>
                <w:szCs w:val="21"/>
              </w:rPr>
            </w:pPr>
            <w:r w:rsidRPr="00CB3CE8">
              <w:rPr>
                <w:color w:val="000000" w:themeColor="text1"/>
                <w:szCs w:val="21"/>
              </w:rPr>
              <w:t>2</w:t>
            </w:r>
          </w:p>
        </w:tc>
        <w:tc>
          <w:tcPr>
            <w:tcW w:w="457" w:type="dxa"/>
            <w:vMerge/>
            <w:vAlign w:val="center"/>
          </w:tcPr>
          <w:p w:rsidR="00727855" w:rsidRPr="00CB3CE8" w:rsidRDefault="00727855">
            <w:pPr>
              <w:tabs>
                <w:tab w:val="left" w:pos="4425"/>
              </w:tabs>
              <w:spacing w:line="0" w:lineRule="atLeast"/>
              <w:jc w:val="center"/>
              <w:rPr>
                <w:color w:val="000000" w:themeColor="text1"/>
                <w:szCs w:val="21"/>
              </w:rPr>
            </w:pPr>
          </w:p>
        </w:tc>
        <w:tc>
          <w:tcPr>
            <w:tcW w:w="1488"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锤式破碎机</w:t>
            </w:r>
          </w:p>
        </w:tc>
        <w:tc>
          <w:tcPr>
            <w:tcW w:w="567"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1</w:t>
            </w:r>
          </w:p>
        </w:tc>
        <w:tc>
          <w:tcPr>
            <w:tcW w:w="567" w:type="dxa"/>
            <w:vAlign w:val="center"/>
          </w:tcPr>
          <w:p w:rsidR="00727855" w:rsidRPr="00CB3CE8" w:rsidRDefault="00F0022F">
            <w:pPr>
              <w:spacing w:line="0" w:lineRule="atLeast"/>
              <w:jc w:val="center"/>
              <w:rPr>
                <w:color w:val="000000" w:themeColor="text1"/>
                <w:szCs w:val="21"/>
              </w:rPr>
            </w:pPr>
            <w:r w:rsidRPr="00CB3CE8">
              <w:rPr>
                <w:color w:val="000000" w:themeColor="text1"/>
                <w:spacing w:val="-10"/>
                <w:kern w:val="0"/>
                <w:szCs w:val="21"/>
                <w:lang w:bidi="ar"/>
              </w:rPr>
              <w:t>95</w:t>
            </w:r>
          </w:p>
        </w:tc>
        <w:tc>
          <w:tcPr>
            <w:tcW w:w="709" w:type="dxa"/>
            <w:vMerge/>
            <w:vAlign w:val="center"/>
          </w:tcPr>
          <w:p w:rsidR="00727855" w:rsidRPr="00CB3CE8" w:rsidRDefault="00727855">
            <w:pPr>
              <w:spacing w:line="0" w:lineRule="atLeast"/>
              <w:jc w:val="center"/>
              <w:rPr>
                <w:color w:val="000000" w:themeColor="text1"/>
                <w:szCs w:val="21"/>
              </w:rPr>
            </w:pPr>
          </w:p>
        </w:tc>
        <w:tc>
          <w:tcPr>
            <w:tcW w:w="425"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56</w:t>
            </w:r>
          </w:p>
        </w:tc>
        <w:tc>
          <w:tcPr>
            <w:tcW w:w="426"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20</w:t>
            </w:r>
          </w:p>
        </w:tc>
        <w:tc>
          <w:tcPr>
            <w:tcW w:w="425"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1</w:t>
            </w:r>
          </w:p>
        </w:tc>
        <w:tc>
          <w:tcPr>
            <w:tcW w:w="484" w:type="dxa"/>
            <w:vAlign w:val="center"/>
          </w:tcPr>
          <w:p w:rsidR="00727855" w:rsidRPr="00CB3CE8" w:rsidRDefault="00F0022F">
            <w:pPr>
              <w:spacing w:line="0" w:lineRule="atLeast"/>
              <w:jc w:val="center"/>
              <w:rPr>
                <w:color w:val="000000" w:themeColor="text1"/>
                <w:sz w:val="22"/>
                <w:szCs w:val="22"/>
              </w:rPr>
            </w:pPr>
            <w:r w:rsidRPr="00CB3CE8">
              <w:rPr>
                <w:rFonts w:hint="eastAsia"/>
                <w:color w:val="000000" w:themeColor="text1"/>
                <w:sz w:val="22"/>
                <w:szCs w:val="22"/>
              </w:rPr>
              <w:t>13</w:t>
            </w:r>
          </w:p>
        </w:tc>
        <w:tc>
          <w:tcPr>
            <w:tcW w:w="436"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8</w:t>
            </w:r>
          </w:p>
        </w:tc>
        <w:tc>
          <w:tcPr>
            <w:tcW w:w="436"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2</w:t>
            </w:r>
          </w:p>
        </w:tc>
        <w:tc>
          <w:tcPr>
            <w:tcW w:w="437"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8</w:t>
            </w:r>
          </w:p>
        </w:tc>
        <w:tc>
          <w:tcPr>
            <w:tcW w:w="436"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80.5</w:t>
            </w:r>
          </w:p>
        </w:tc>
        <w:tc>
          <w:tcPr>
            <w:tcW w:w="436"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80.3</w:t>
            </w:r>
          </w:p>
        </w:tc>
        <w:tc>
          <w:tcPr>
            <w:tcW w:w="436"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80.6</w:t>
            </w:r>
          </w:p>
        </w:tc>
        <w:tc>
          <w:tcPr>
            <w:tcW w:w="437"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80.6</w:t>
            </w:r>
          </w:p>
        </w:tc>
        <w:tc>
          <w:tcPr>
            <w:tcW w:w="720" w:type="dxa"/>
            <w:vMerge/>
            <w:vAlign w:val="center"/>
          </w:tcPr>
          <w:p w:rsidR="00727855" w:rsidRPr="00CB3CE8" w:rsidRDefault="00727855">
            <w:pPr>
              <w:spacing w:line="0" w:lineRule="atLeast"/>
              <w:jc w:val="center"/>
              <w:rPr>
                <w:color w:val="000000" w:themeColor="text1"/>
                <w:szCs w:val="21"/>
              </w:rPr>
            </w:pPr>
          </w:p>
        </w:tc>
        <w:tc>
          <w:tcPr>
            <w:tcW w:w="734" w:type="dxa"/>
            <w:vMerge/>
            <w:vAlign w:val="center"/>
          </w:tcPr>
          <w:p w:rsidR="00727855" w:rsidRPr="00CB3CE8" w:rsidRDefault="00727855">
            <w:pPr>
              <w:spacing w:line="0" w:lineRule="atLeast"/>
              <w:jc w:val="center"/>
              <w:rPr>
                <w:color w:val="000000" w:themeColor="text1"/>
                <w:szCs w:val="21"/>
              </w:rPr>
            </w:pPr>
          </w:p>
        </w:tc>
        <w:tc>
          <w:tcPr>
            <w:tcW w:w="436" w:type="dxa"/>
            <w:vAlign w:val="center"/>
          </w:tcPr>
          <w:p w:rsidR="00727855" w:rsidRPr="00CB3CE8" w:rsidRDefault="00F0022F">
            <w:pPr>
              <w:jc w:val="center"/>
              <w:rPr>
                <w:rFonts w:ascii="宋体" w:hAnsi="宋体" w:cs="宋体"/>
                <w:color w:val="000000" w:themeColor="text1"/>
                <w:sz w:val="22"/>
                <w:szCs w:val="22"/>
              </w:rPr>
            </w:pPr>
            <w:r w:rsidRPr="00CB3CE8">
              <w:rPr>
                <w:rFonts w:hint="eastAsia"/>
                <w:color w:val="000000" w:themeColor="text1"/>
                <w:sz w:val="22"/>
                <w:szCs w:val="22"/>
              </w:rPr>
              <w:t>59.5</w:t>
            </w:r>
          </w:p>
        </w:tc>
        <w:tc>
          <w:tcPr>
            <w:tcW w:w="437" w:type="dxa"/>
            <w:vAlign w:val="center"/>
          </w:tcPr>
          <w:p w:rsidR="00727855" w:rsidRPr="00CB3CE8" w:rsidRDefault="00F0022F">
            <w:pPr>
              <w:jc w:val="center"/>
              <w:rPr>
                <w:rFonts w:ascii="宋体" w:hAnsi="宋体" w:cs="宋体"/>
                <w:color w:val="000000" w:themeColor="text1"/>
                <w:sz w:val="22"/>
                <w:szCs w:val="22"/>
              </w:rPr>
            </w:pPr>
            <w:r w:rsidRPr="00CB3CE8">
              <w:rPr>
                <w:rFonts w:hint="eastAsia"/>
                <w:color w:val="000000" w:themeColor="text1"/>
                <w:sz w:val="22"/>
                <w:szCs w:val="22"/>
              </w:rPr>
              <w:t>59.3</w:t>
            </w:r>
          </w:p>
        </w:tc>
        <w:tc>
          <w:tcPr>
            <w:tcW w:w="436" w:type="dxa"/>
            <w:vAlign w:val="center"/>
          </w:tcPr>
          <w:p w:rsidR="00727855" w:rsidRPr="00CB3CE8" w:rsidRDefault="00F0022F">
            <w:pPr>
              <w:jc w:val="center"/>
              <w:rPr>
                <w:rFonts w:ascii="宋体" w:hAnsi="宋体" w:cs="宋体"/>
                <w:color w:val="000000" w:themeColor="text1"/>
                <w:sz w:val="22"/>
                <w:szCs w:val="22"/>
              </w:rPr>
            </w:pPr>
            <w:r w:rsidRPr="00CB3CE8">
              <w:rPr>
                <w:rFonts w:hint="eastAsia"/>
                <w:color w:val="000000" w:themeColor="text1"/>
                <w:sz w:val="22"/>
                <w:szCs w:val="22"/>
              </w:rPr>
              <w:t>59.6</w:t>
            </w:r>
          </w:p>
        </w:tc>
        <w:tc>
          <w:tcPr>
            <w:tcW w:w="436" w:type="dxa"/>
            <w:vAlign w:val="center"/>
          </w:tcPr>
          <w:p w:rsidR="00727855" w:rsidRPr="00CB3CE8" w:rsidRDefault="00F0022F">
            <w:pPr>
              <w:jc w:val="center"/>
              <w:rPr>
                <w:rFonts w:ascii="宋体" w:hAnsi="宋体" w:cs="宋体"/>
                <w:color w:val="000000" w:themeColor="text1"/>
                <w:sz w:val="22"/>
                <w:szCs w:val="22"/>
              </w:rPr>
            </w:pPr>
            <w:r w:rsidRPr="00CB3CE8">
              <w:rPr>
                <w:rFonts w:hint="eastAsia"/>
                <w:color w:val="000000" w:themeColor="text1"/>
                <w:sz w:val="22"/>
                <w:szCs w:val="22"/>
              </w:rPr>
              <w:t>59.6</w:t>
            </w:r>
          </w:p>
        </w:tc>
        <w:tc>
          <w:tcPr>
            <w:tcW w:w="233" w:type="dxa"/>
            <w:vMerge/>
            <w:vAlign w:val="center"/>
          </w:tcPr>
          <w:p w:rsidR="00727855" w:rsidRPr="00CB3CE8" w:rsidRDefault="00727855">
            <w:pPr>
              <w:spacing w:line="0" w:lineRule="atLeast"/>
              <w:jc w:val="center"/>
              <w:rPr>
                <w:color w:val="000000" w:themeColor="text1"/>
                <w:kern w:val="0"/>
                <w:szCs w:val="21"/>
              </w:rPr>
            </w:pPr>
          </w:p>
        </w:tc>
        <w:tc>
          <w:tcPr>
            <w:tcW w:w="292" w:type="dxa"/>
            <w:vMerge/>
            <w:vAlign w:val="center"/>
          </w:tcPr>
          <w:p w:rsidR="00727855" w:rsidRPr="00CB3CE8" w:rsidRDefault="00727855">
            <w:pPr>
              <w:spacing w:line="0" w:lineRule="atLeast"/>
              <w:jc w:val="center"/>
              <w:rPr>
                <w:color w:val="000000" w:themeColor="text1"/>
                <w:kern w:val="0"/>
                <w:szCs w:val="21"/>
              </w:rPr>
            </w:pPr>
          </w:p>
        </w:tc>
        <w:tc>
          <w:tcPr>
            <w:tcW w:w="291" w:type="dxa"/>
            <w:vMerge/>
            <w:vAlign w:val="center"/>
          </w:tcPr>
          <w:p w:rsidR="00727855" w:rsidRPr="00CB3CE8" w:rsidRDefault="00727855">
            <w:pPr>
              <w:spacing w:line="0" w:lineRule="atLeast"/>
              <w:jc w:val="center"/>
              <w:rPr>
                <w:color w:val="000000" w:themeColor="text1"/>
                <w:kern w:val="0"/>
                <w:szCs w:val="21"/>
              </w:rPr>
            </w:pPr>
          </w:p>
        </w:tc>
        <w:tc>
          <w:tcPr>
            <w:tcW w:w="298" w:type="dxa"/>
            <w:vMerge/>
            <w:vAlign w:val="center"/>
          </w:tcPr>
          <w:p w:rsidR="00727855" w:rsidRPr="00CB3CE8" w:rsidRDefault="00727855">
            <w:pPr>
              <w:spacing w:line="0" w:lineRule="atLeast"/>
              <w:jc w:val="center"/>
              <w:rPr>
                <w:color w:val="000000" w:themeColor="text1"/>
                <w:kern w:val="0"/>
                <w:szCs w:val="21"/>
              </w:rPr>
            </w:pPr>
          </w:p>
        </w:tc>
      </w:tr>
      <w:tr w:rsidR="00CB3CE8" w:rsidRPr="00CB3CE8">
        <w:trPr>
          <w:cantSplit/>
          <w:trHeight w:val="312"/>
          <w:jc w:val="center"/>
        </w:trPr>
        <w:tc>
          <w:tcPr>
            <w:tcW w:w="323" w:type="dxa"/>
            <w:vAlign w:val="center"/>
          </w:tcPr>
          <w:p w:rsidR="00727855" w:rsidRPr="00CB3CE8" w:rsidRDefault="00F0022F">
            <w:pPr>
              <w:widowControl/>
              <w:tabs>
                <w:tab w:val="left" w:pos="4425"/>
              </w:tabs>
              <w:spacing w:line="0" w:lineRule="atLeast"/>
              <w:jc w:val="center"/>
              <w:rPr>
                <w:color w:val="000000" w:themeColor="text1"/>
                <w:szCs w:val="21"/>
              </w:rPr>
            </w:pPr>
            <w:r w:rsidRPr="00CB3CE8">
              <w:rPr>
                <w:rFonts w:hint="eastAsia"/>
                <w:color w:val="000000" w:themeColor="text1"/>
                <w:szCs w:val="21"/>
              </w:rPr>
              <w:t>3</w:t>
            </w:r>
          </w:p>
        </w:tc>
        <w:tc>
          <w:tcPr>
            <w:tcW w:w="457" w:type="dxa"/>
            <w:vAlign w:val="center"/>
          </w:tcPr>
          <w:p w:rsidR="00727855" w:rsidRPr="00CB3CE8" w:rsidRDefault="00F0022F">
            <w:pPr>
              <w:tabs>
                <w:tab w:val="left" w:pos="4425"/>
              </w:tabs>
              <w:spacing w:line="0" w:lineRule="atLeast"/>
              <w:jc w:val="center"/>
              <w:rPr>
                <w:color w:val="000000" w:themeColor="text1"/>
                <w:szCs w:val="21"/>
              </w:rPr>
            </w:pPr>
            <w:r w:rsidRPr="00CB3CE8">
              <w:rPr>
                <w:color w:val="000000" w:themeColor="text1"/>
                <w:szCs w:val="21"/>
              </w:rPr>
              <w:t>球磨车间</w:t>
            </w:r>
          </w:p>
        </w:tc>
        <w:tc>
          <w:tcPr>
            <w:tcW w:w="1488" w:type="dxa"/>
            <w:vAlign w:val="center"/>
          </w:tcPr>
          <w:p w:rsidR="00727855" w:rsidRPr="00CB3CE8" w:rsidRDefault="00F0022F">
            <w:pPr>
              <w:spacing w:line="0" w:lineRule="atLeast"/>
              <w:jc w:val="center"/>
              <w:rPr>
                <w:color w:val="000000" w:themeColor="text1"/>
                <w:szCs w:val="21"/>
              </w:rPr>
            </w:pPr>
            <w:r w:rsidRPr="00CB3CE8">
              <w:rPr>
                <w:color w:val="000000" w:themeColor="text1"/>
                <w:kern w:val="0"/>
                <w:szCs w:val="21"/>
              </w:rPr>
              <w:t>球磨机</w:t>
            </w:r>
          </w:p>
        </w:tc>
        <w:tc>
          <w:tcPr>
            <w:tcW w:w="567"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1</w:t>
            </w:r>
          </w:p>
        </w:tc>
        <w:tc>
          <w:tcPr>
            <w:tcW w:w="567" w:type="dxa"/>
            <w:vAlign w:val="center"/>
          </w:tcPr>
          <w:p w:rsidR="00727855" w:rsidRPr="00CB3CE8" w:rsidRDefault="00F0022F">
            <w:pPr>
              <w:spacing w:line="0" w:lineRule="atLeast"/>
              <w:jc w:val="center"/>
              <w:rPr>
                <w:color w:val="000000" w:themeColor="text1"/>
                <w:spacing w:val="-10"/>
                <w:kern w:val="0"/>
                <w:szCs w:val="21"/>
                <w:lang w:bidi="ar"/>
              </w:rPr>
            </w:pPr>
            <w:r w:rsidRPr="00CB3CE8">
              <w:rPr>
                <w:color w:val="000000" w:themeColor="text1"/>
                <w:spacing w:val="-10"/>
                <w:kern w:val="0"/>
                <w:szCs w:val="21"/>
                <w:lang w:bidi="ar"/>
              </w:rPr>
              <w:t>95</w:t>
            </w:r>
          </w:p>
        </w:tc>
        <w:tc>
          <w:tcPr>
            <w:tcW w:w="709" w:type="dxa"/>
            <w:vMerge/>
            <w:vAlign w:val="center"/>
          </w:tcPr>
          <w:p w:rsidR="00727855" w:rsidRPr="00CB3CE8" w:rsidRDefault="00727855">
            <w:pPr>
              <w:spacing w:line="0" w:lineRule="atLeast"/>
              <w:jc w:val="center"/>
              <w:rPr>
                <w:color w:val="000000" w:themeColor="text1"/>
                <w:szCs w:val="21"/>
              </w:rPr>
            </w:pPr>
          </w:p>
        </w:tc>
        <w:tc>
          <w:tcPr>
            <w:tcW w:w="425"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25</w:t>
            </w:r>
          </w:p>
        </w:tc>
        <w:tc>
          <w:tcPr>
            <w:tcW w:w="426"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30</w:t>
            </w:r>
          </w:p>
        </w:tc>
        <w:tc>
          <w:tcPr>
            <w:tcW w:w="42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1</w:t>
            </w:r>
          </w:p>
        </w:tc>
        <w:tc>
          <w:tcPr>
            <w:tcW w:w="484" w:type="dxa"/>
            <w:vAlign w:val="center"/>
          </w:tcPr>
          <w:p w:rsidR="00727855" w:rsidRPr="00CB3CE8" w:rsidRDefault="00F0022F">
            <w:pPr>
              <w:spacing w:line="0" w:lineRule="atLeast"/>
              <w:jc w:val="center"/>
              <w:rPr>
                <w:color w:val="000000" w:themeColor="text1"/>
                <w:sz w:val="22"/>
                <w:szCs w:val="22"/>
              </w:rPr>
            </w:pPr>
            <w:r w:rsidRPr="00CB3CE8">
              <w:rPr>
                <w:rFonts w:hint="eastAsia"/>
                <w:color w:val="000000" w:themeColor="text1"/>
                <w:sz w:val="22"/>
                <w:szCs w:val="22"/>
              </w:rPr>
              <w:t>7.5</w:t>
            </w:r>
          </w:p>
        </w:tc>
        <w:tc>
          <w:tcPr>
            <w:tcW w:w="436"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4.5</w:t>
            </w:r>
          </w:p>
        </w:tc>
        <w:tc>
          <w:tcPr>
            <w:tcW w:w="436"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7.5</w:t>
            </w:r>
          </w:p>
        </w:tc>
        <w:tc>
          <w:tcPr>
            <w:tcW w:w="437"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4.5</w:t>
            </w:r>
          </w:p>
        </w:tc>
        <w:tc>
          <w:tcPr>
            <w:tcW w:w="436"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80.5</w:t>
            </w:r>
          </w:p>
        </w:tc>
        <w:tc>
          <w:tcPr>
            <w:tcW w:w="436"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80.3</w:t>
            </w:r>
          </w:p>
        </w:tc>
        <w:tc>
          <w:tcPr>
            <w:tcW w:w="436"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80.6</w:t>
            </w:r>
          </w:p>
        </w:tc>
        <w:tc>
          <w:tcPr>
            <w:tcW w:w="437"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80.9</w:t>
            </w:r>
          </w:p>
        </w:tc>
        <w:tc>
          <w:tcPr>
            <w:tcW w:w="720" w:type="dxa"/>
            <w:vMerge/>
            <w:vAlign w:val="center"/>
          </w:tcPr>
          <w:p w:rsidR="00727855" w:rsidRPr="00CB3CE8" w:rsidRDefault="00727855">
            <w:pPr>
              <w:spacing w:line="0" w:lineRule="atLeast"/>
              <w:jc w:val="center"/>
              <w:rPr>
                <w:color w:val="000000" w:themeColor="text1"/>
                <w:szCs w:val="21"/>
              </w:rPr>
            </w:pPr>
          </w:p>
        </w:tc>
        <w:tc>
          <w:tcPr>
            <w:tcW w:w="734" w:type="dxa"/>
            <w:vMerge/>
            <w:vAlign w:val="center"/>
          </w:tcPr>
          <w:p w:rsidR="00727855" w:rsidRPr="00CB3CE8" w:rsidRDefault="00727855">
            <w:pPr>
              <w:spacing w:line="0" w:lineRule="atLeast"/>
              <w:jc w:val="center"/>
              <w:rPr>
                <w:color w:val="000000" w:themeColor="text1"/>
                <w:szCs w:val="21"/>
              </w:rPr>
            </w:pPr>
          </w:p>
        </w:tc>
        <w:tc>
          <w:tcPr>
            <w:tcW w:w="436" w:type="dxa"/>
            <w:vAlign w:val="center"/>
          </w:tcPr>
          <w:p w:rsidR="00727855" w:rsidRPr="00CB3CE8" w:rsidRDefault="00727855">
            <w:pPr>
              <w:jc w:val="center"/>
              <w:rPr>
                <w:color w:val="000000" w:themeColor="text1"/>
                <w:sz w:val="22"/>
                <w:szCs w:val="22"/>
              </w:rPr>
            </w:pPr>
          </w:p>
        </w:tc>
        <w:tc>
          <w:tcPr>
            <w:tcW w:w="437" w:type="dxa"/>
            <w:vAlign w:val="center"/>
          </w:tcPr>
          <w:p w:rsidR="00727855" w:rsidRPr="00CB3CE8" w:rsidRDefault="00727855">
            <w:pPr>
              <w:jc w:val="center"/>
              <w:rPr>
                <w:color w:val="000000" w:themeColor="text1"/>
                <w:sz w:val="22"/>
                <w:szCs w:val="22"/>
              </w:rPr>
            </w:pPr>
          </w:p>
        </w:tc>
        <w:tc>
          <w:tcPr>
            <w:tcW w:w="436" w:type="dxa"/>
            <w:vAlign w:val="center"/>
          </w:tcPr>
          <w:p w:rsidR="00727855" w:rsidRPr="00CB3CE8" w:rsidRDefault="00727855">
            <w:pPr>
              <w:jc w:val="center"/>
              <w:rPr>
                <w:color w:val="000000" w:themeColor="text1"/>
                <w:sz w:val="22"/>
                <w:szCs w:val="22"/>
              </w:rPr>
            </w:pPr>
          </w:p>
        </w:tc>
        <w:tc>
          <w:tcPr>
            <w:tcW w:w="436" w:type="dxa"/>
            <w:vAlign w:val="center"/>
          </w:tcPr>
          <w:p w:rsidR="00727855" w:rsidRPr="00CB3CE8" w:rsidRDefault="00727855">
            <w:pPr>
              <w:jc w:val="center"/>
              <w:rPr>
                <w:color w:val="000000" w:themeColor="text1"/>
                <w:sz w:val="22"/>
                <w:szCs w:val="22"/>
              </w:rPr>
            </w:pPr>
          </w:p>
        </w:tc>
        <w:tc>
          <w:tcPr>
            <w:tcW w:w="233" w:type="dxa"/>
            <w:vMerge/>
            <w:vAlign w:val="center"/>
          </w:tcPr>
          <w:p w:rsidR="00727855" w:rsidRPr="00CB3CE8" w:rsidRDefault="00727855">
            <w:pPr>
              <w:spacing w:line="0" w:lineRule="atLeast"/>
              <w:jc w:val="center"/>
              <w:rPr>
                <w:color w:val="000000" w:themeColor="text1"/>
                <w:kern w:val="0"/>
                <w:szCs w:val="21"/>
              </w:rPr>
            </w:pPr>
          </w:p>
        </w:tc>
        <w:tc>
          <w:tcPr>
            <w:tcW w:w="292" w:type="dxa"/>
            <w:vMerge/>
            <w:vAlign w:val="center"/>
          </w:tcPr>
          <w:p w:rsidR="00727855" w:rsidRPr="00CB3CE8" w:rsidRDefault="00727855">
            <w:pPr>
              <w:spacing w:line="0" w:lineRule="atLeast"/>
              <w:jc w:val="center"/>
              <w:rPr>
                <w:color w:val="000000" w:themeColor="text1"/>
                <w:kern w:val="0"/>
                <w:szCs w:val="21"/>
              </w:rPr>
            </w:pPr>
          </w:p>
        </w:tc>
        <w:tc>
          <w:tcPr>
            <w:tcW w:w="291" w:type="dxa"/>
            <w:vMerge/>
            <w:vAlign w:val="center"/>
          </w:tcPr>
          <w:p w:rsidR="00727855" w:rsidRPr="00CB3CE8" w:rsidRDefault="00727855">
            <w:pPr>
              <w:spacing w:line="0" w:lineRule="atLeast"/>
              <w:jc w:val="center"/>
              <w:rPr>
                <w:color w:val="000000" w:themeColor="text1"/>
                <w:kern w:val="0"/>
                <w:szCs w:val="21"/>
              </w:rPr>
            </w:pPr>
          </w:p>
        </w:tc>
        <w:tc>
          <w:tcPr>
            <w:tcW w:w="298" w:type="dxa"/>
            <w:vMerge/>
            <w:vAlign w:val="center"/>
          </w:tcPr>
          <w:p w:rsidR="00727855" w:rsidRPr="00CB3CE8" w:rsidRDefault="00727855">
            <w:pPr>
              <w:spacing w:line="0" w:lineRule="atLeast"/>
              <w:jc w:val="center"/>
              <w:rPr>
                <w:color w:val="000000" w:themeColor="text1"/>
                <w:kern w:val="0"/>
                <w:szCs w:val="21"/>
              </w:rPr>
            </w:pPr>
          </w:p>
        </w:tc>
      </w:tr>
      <w:tr w:rsidR="00CB3CE8" w:rsidRPr="00CB3CE8">
        <w:trPr>
          <w:cantSplit/>
          <w:trHeight w:val="312"/>
          <w:jc w:val="center"/>
        </w:trPr>
        <w:tc>
          <w:tcPr>
            <w:tcW w:w="323" w:type="dxa"/>
            <w:vAlign w:val="center"/>
          </w:tcPr>
          <w:p w:rsidR="00727855" w:rsidRPr="00CB3CE8" w:rsidRDefault="00F0022F">
            <w:pPr>
              <w:widowControl/>
              <w:tabs>
                <w:tab w:val="left" w:pos="4425"/>
              </w:tabs>
              <w:spacing w:line="0" w:lineRule="atLeast"/>
              <w:jc w:val="center"/>
              <w:rPr>
                <w:color w:val="000000" w:themeColor="text1"/>
                <w:szCs w:val="21"/>
              </w:rPr>
            </w:pPr>
            <w:r w:rsidRPr="00CB3CE8">
              <w:rPr>
                <w:rFonts w:hint="eastAsia"/>
                <w:color w:val="000000" w:themeColor="text1"/>
                <w:szCs w:val="21"/>
              </w:rPr>
              <w:t>4</w:t>
            </w:r>
          </w:p>
        </w:tc>
        <w:tc>
          <w:tcPr>
            <w:tcW w:w="457" w:type="dxa"/>
            <w:vMerge w:val="restart"/>
            <w:vAlign w:val="center"/>
          </w:tcPr>
          <w:p w:rsidR="00727855" w:rsidRPr="00CB3CE8" w:rsidRDefault="00F0022F">
            <w:pPr>
              <w:tabs>
                <w:tab w:val="left" w:pos="4425"/>
              </w:tabs>
              <w:spacing w:line="0" w:lineRule="atLeast"/>
              <w:jc w:val="center"/>
              <w:rPr>
                <w:color w:val="000000" w:themeColor="text1"/>
                <w:szCs w:val="21"/>
              </w:rPr>
            </w:pPr>
            <w:r w:rsidRPr="00CB3CE8">
              <w:rPr>
                <w:color w:val="000000" w:themeColor="text1"/>
                <w:szCs w:val="21"/>
              </w:rPr>
              <w:t>压滤车间</w:t>
            </w:r>
          </w:p>
        </w:tc>
        <w:tc>
          <w:tcPr>
            <w:tcW w:w="1488"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压滤机</w:t>
            </w:r>
          </w:p>
        </w:tc>
        <w:tc>
          <w:tcPr>
            <w:tcW w:w="567"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1</w:t>
            </w:r>
          </w:p>
        </w:tc>
        <w:tc>
          <w:tcPr>
            <w:tcW w:w="567" w:type="dxa"/>
            <w:vAlign w:val="center"/>
          </w:tcPr>
          <w:p w:rsidR="00727855" w:rsidRPr="00CB3CE8" w:rsidRDefault="00F0022F">
            <w:pPr>
              <w:spacing w:line="0" w:lineRule="atLeast"/>
              <w:jc w:val="center"/>
              <w:rPr>
                <w:color w:val="000000" w:themeColor="text1"/>
                <w:spacing w:val="-10"/>
                <w:kern w:val="0"/>
                <w:szCs w:val="21"/>
                <w:lang w:bidi="ar"/>
              </w:rPr>
            </w:pPr>
            <w:r w:rsidRPr="00CB3CE8">
              <w:rPr>
                <w:rFonts w:hint="eastAsia"/>
                <w:color w:val="000000" w:themeColor="text1"/>
                <w:spacing w:val="-10"/>
                <w:kern w:val="0"/>
                <w:szCs w:val="21"/>
                <w:lang w:bidi="ar"/>
              </w:rPr>
              <w:t>75</w:t>
            </w:r>
          </w:p>
        </w:tc>
        <w:tc>
          <w:tcPr>
            <w:tcW w:w="709" w:type="dxa"/>
            <w:vMerge/>
            <w:vAlign w:val="center"/>
          </w:tcPr>
          <w:p w:rsidR="00727855" w:rsidRPr="00CB3CE8" w:rsidRDefault="00727855">
            <w:pPr>
              <w:spacing w:line="0" w:lineRule="atLeast"/>
              <w:jc w:val="center"/>
              <w:rPr>
                <w:color w:val="000000" w:themeColor="text1"/>
                <w:szCs w:val="21"/>
              </w:rPr>
            </w:pPr>
          </w:p>
        </w:tc>
        <w:tc>
          <w:tcPr>
            <w:tcW w:w="425"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22</w:t>
            </w:r>
          </w:p>
        </w:tc>
        <w:tc>
          <w:tcPr>
            <w:tcW w:w="426"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50</w:t>
            </w:r>
          </w:p>
        </w:tc>
        <w:tc>
          <w:tcPr>
            <w:tcW w:w="42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1</w:t>
            </w:r>
          </w:p>
        </w:tc>
        <w:tc>
          <w:tcPr>
            <w:tcW w:w="484" w:type="dxa"/>
            <w:vAlign w:val="center"/>
          </w:tcPr>
          <w:p w:rsidR="00727855" w:rsidRPr="00CB3CE8" w:rsidRDefault="00F0022F">
            <w:pPr>
              <w:spacing w:line="0" w:lineRule="atLeast"/>
              <w:jc w:val="center"/>
              <w:rPr>
                <w:color w:val="000000" w:themeColor="text1"/>
                <w:sz w:val="22"/>
                <w:szCs w:val="22"/>
              </w:rPr>
            </w:pPr>
            <w:r w:rsidRPr="00CB3CE8">
              <w:rPr>
                <w:rFonts w:hint="eastAsia"/>
                <w:color w:val="000000" w:themeColor="text1"/>
                <w:sz w:val="22"/>
                <w:szCs w:val="22"/>
              </w:rPr>
              <w:t>8</w:t>
            </w:r>
          </w:p>
        </w:tc>
        <w:tc>
          <w:tcPr>
            <w:tcW w:w="436"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5</w:t>
            </w:r>
          </w:p>
        </w:tc>
        <w:tc>
          <w:tcPr>
            <w:tcW w:w="436"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2</w:t>
            </w:r>
          </w:p>
        </w:tc>
        <w:tc>
          <w:tcPr>
            <w:tcW w:w="437"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5</w:t>
            </w:r>
          </w:p>
        </w:tc>
        <w:tc>
          <w:tcPr>
            <w:tcW w:w="436"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65.5</w:t>
            </w:r>
          </w:p>
        </w:tc>
        <w:tc>
          <w:tcPr>
            <w:tcW w:w="436"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65.3</w:t>
            </w:r>
          </w:p>
        </w:tc>
        <w:tc>
          <w:tcPr>
            <w:tcW w:w="436"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65.6</w:t>
            </w:r>
          </w:p>
        </w:tc>
        <w:tc>
          <w:tcPr>
            <w:tcW w:w="437"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71.1</w:t>
            </w:r>
          </w:p>
        </w:tc>
        <w:tc>
          <w:tcPr>
            <w:tcW w:w="720" w:type="dxa"/>
            <w:vMerge/>
            <w:vAlign w:val="center"/>
          </w:tcPr>
          <w:p w:rsidR="00727855" w:rsidRPr="00CB3CE8" w:rsidRDefault="00727855">
            <w:pPr>
              <w:spacing w:line="0" w:lineRule="atLeast"/>
              <w:jc w:val="center"/>
              <w:rPr>
                <w:color w:val="000000" w:themeColor="text1"/>
                <w:szCs w:val="21"/>
              </w:rPr>
            </w:pPr>
          </w:p>
        </w:tc>
        <w:tc>
          <w:tcPr>
            <w:tcW w:w="734" w:type="dxa"/>
            <w:vMerge/>
            <w:vAlign w:val="center"/>
          </w:tcPr>
          <w:p w:rsidR="00727855" w:rsidRPr="00CB3CE8" w:rsidRDefault="00727855">
            <w:pPr>
              <w:spacing w:line="0" w:lineRule="atLeast"/>
              <w:jc w:val="center"/>
              <w:rPr>
                <w:color w:val="000000" w:themeColor="text1"/>
                <w:szCs w:val="21"/>
              </w:rPr>
            </w:pPr>
          </w:p>
        </w:tc>
        <w:tc>
          <w:tcPr>
            <w:tcW w:w="436" w:type="dxa"/>
            <w:vAlign w:val="center"/>
          </w:tcPr>
          <w:p w:rsidR="00727855" w:rsidRPr="00CB3CE8" w:rsidRDefault="00727855">
            <w:pPr>
              <w:jc w:val="center"/>
              <w:rPr>
                <w:color w:val="000000" w:themeColor="text1"/>
                <w:sz w:val="22"/>
                <w:szCs w:val="22"/>
              </w:rPr>
            </w:pPr>
          </w:p>
        </w:tc>
        <w:tc>
          <w:tcPr>
            <w:tcW w:w="437" w:type="dxa"/>
            <w:vAlign w:val="center"/>
          </w:tcPr>
          <w:p w:rsidR="00727855" w:rsidRPr="00CB3CE8" w:rsidRDefault="00727855">
            <w:pPr>
              <w:jc w:val="center"/>
              <w:rPr>
                <w:color w:val="000000" w:themeColor="text1"/>
                <w:sz w:val="22"/>
                <w:szCs w:val="22"/>
              </w:rPr>
            </w:pPr>
          </w:p>
        </w:tc>
        <w:tc>
          <w:tcPr>
            <w:tcW w:w="436" w:type="dxa"/>
            <w:vAlign w:val="center"/>
          </w:tcPr>
          <w:p w:rsidR="00727855" w:rsidRPr="00CB3CE8" w:rsidRDefault="00727855">
            <w:pPr>
              <w:jc w:val="center"/>
              <w:rPr>
                <w:color w:val="000000" w:themeColor="text1"/>
                <w:sz w:val="22"/>
                <w:szCs w:val="22"/>
              </w:rPr>
            </w:pPr>
          </w:p>
        </w:tc>
        <w:tc>
          <w:tcPr>
            <w:tcW w:w="436" w:type="dxa"/>
            <w:vAlign w:val="center"/>
          </w:tcPr>
          <w:p w:rsidR="00727855" w:rsidRPr="00CB3CE8" w:rsidRDefault="00727855">
            <w:pPr>
              <w:jc w:val="center"/>
              <w:rPr>
                <w:color w:val="000000" w:themeColor="text1"/>
                <w:sz w:val="22"/>
                <w:szCs w:val="22"/>
              </w:rPr>
            </w:pPr>
          </w:p>
        </w:tc>
        <w:tc>
          <w:tcPr>
            <w:tcW w:w="233" w:type="dxa"/>
            <w:vMerge/>
            <w:vAlign w:val="center"/>
          </w:tcPr>
          <w:p w:rsidR="00727855" w:rsidRPr="00CB3CE8" w:rsidRDefault="00727855">
            <w:pPr>
              <w:spacing w:line="0" w:lineRule="atLeast"/>
              <w:jc w:val="center"/>
              <w:rPr>
                <w:color w:val="000000" w:themeColor="text1"/>
                <w:kern w:val="0"/>
                <w:szCs w:val="21"/>
              </w:rPr>
            </w:pPr>
          </w:p>
        </w:tc>
        <w:tc>
          <w:tcPr>
            <w:tcW w:w="292" w:type="dxa"/>
            <w:vMerge/>
            <w:vAlign w:val="center"/>
          </w:tcPr>
          <w:p w:rsidR="00727855" w:rsidRPr="00CB3CE8" w:rsidRDefault="00727855">
            <w:pPr>
              <w:spacing w:line="0" w:lineRule="atLeast"/>
              <w:jc w:val="center"/>
              <w:rPr>
                <w:color w:val="000000" w:themeColor="text1"/>
                <w:kern w:val="0"/>
                <w:szCs w:val="21"/>
              </w:rPr>
            </w:pPr>
          </w:p>
        </w:tc>
        <w:tc>
          <w:tcPr>
            <w:tcW w:w="291" w:type="dxa"/>
            <w:vMerge/>
            <w:vAlign w:val="center"/>
          </w:tcPr>
          <w:p w:rsidR="00727855" w:rsidRPr="00CB3CE8" w:rsidRDefault="00727855">
            <w:pPr>
              <w:spacing w:line="0" w:lineRule="atLeast"/>
              <w:jc w:val="center"/>
              <w:rPr>
                <w:color w:val="000000" w:themeColor="text1"/>
                <w:kern w:val="0"/>
                <w:szCs w:val="21"/>
              </w:rPr>
            </w:pPr>
          </w:p>
        </w:tc>
        <w:tc>
          <w:tcPr>
            <w:tcW w:w="298" w:type="dxa"/>
            <w:vMerge/>
            <w:vAlign w:val="center"/>
          </w:tcPr>
          <w:p w:rsidR="00727855" w:rsidRPr="00CB3CE8" w:rsidRDefault="00727855">
            <w:pPr>
              <w:spacing w:line="0" w:lineRule="atLeast"/>
              <w:jc w:val="center"/>
              <w:rPr>
                <w:color w:val="000000" w:themeColor="text1"/>
                <w:kern w:val="0"/>
                <w:szCs w:val="21"/>
              </w:rPr>
            </w:pPr>
          </w:p>
        </w:tc>
      </w:tr>
      <w:tr w:rsidR="00CB3CE8" w:rsidRPr="00CB3CE8">
        <w:trPr>
          <w:cantSplit/>
          <w:trHeight w:val="312"/>
          <w:jc w:val="center"/>
        </w:trPr>
        <w:tc>
          <w:tcPr>
            <w:tcW w:w="323" w:type="dxa"/>
            <w:vAlign w:val="center"/>
          </w:tcPr>
          <w:p w:rsidR="00727855" w:rsidRPr="00CB3CE8" w:rsidRDefault="00F0022F">
            <w:pPr>
              <w:widowControl/>
              <w:tabs>
                <w:tab w:val="left" w:pos="4425"/>
              </w:tabs>
              <w:spacing w:line="0" w:lineRule="atLeast"/>
              <w:jc w:val="center"/>
              <w:rPr>
                <w:color w:val="000000" w:themeColor="text1"/>
                <w:szCs w:val="21"/>
              </w:rPr>
            </w:pPr>
            <w:r w:rsidRPr="00CB3CE8">
              <w:rPr>
                <w:rFonts w:hint="eastAsia"/>
                <w:color w:val="000000" w:themeColor="text1"/>
                <w:szCs w:val="21"/>
              </w:rPr>
              <w:t>5</w:t>
            </w:r>
          </w:p>
        </w:tc>
        <w:tc>
          <w:tcPr>
            <w:tcW w:w="457" w:type="dxa"/>
            <w:vMerge/>
            <w:vAlign w:val="center"/>
          </w:tcPr>
          <w:p w:rsidR="00727855" w:rsidRPr="00CB3CE8" w:rsidRDefault="00727855">
            <w:pPr>
              <w:tabs>
                <w:tab w:val="left" w:pos="4425"/>
              </w:tabs>
              <w:spacing w:line="0" w:lineRule="atLeast"/>
              <w:jc w:val="center"/>
              <w:rPr>
                <w:color w:val="000000" w:themeColor="text1"/>
                <w:szCs w:val="21"/>
              </w:rPr>
            </w:pPr>
          </w:p>
        </w:tc>
        <w:tc>
          <w:tcPr>
            <w:tcW w:w="1488" w:type="dxa"/>
            <w:vAlign w:val="center"/>
          </w:tcPr>
          <w:p w:rsidR="00727855" w:rsidRPr="00CB3CE8" w:rsidRDefault="00F0022F">
            <w:pPr>
              <w:spacing w:line="0" w:lineRule="atLeast"/>
              <w:jc w:val="center"/>
              <w:rPr>
                <w:color w:val="000000" w:themeColor="text1"/>
                <w:szCs w:val="21"/>
              </w:rPr>
            </w:pPr>
            <w:r w:rsidRPr="00CB3CE8">
              <w:rPr>
                <w:color w:val="000000" w:themeColor="text1"/>
                <w:kern w:val="0"/>
                <w:szCs w:val="21"/>
              </w:rPr>
              <w:t>压滤机</w:t>
            </w:r>
          </w:p>
        </w:tc>
        <w:tc>
          <w:tcPr>
            <w:tcW w:w="567"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1</w:t>
            </w:r>
          </w:p>
        </w:tc>
        <w:tc>
          <w:tcPr>
            <w:tcW w:w="567" w:type="dxa"/>
            <w:vAlign w:val="center"/>
          </w:tcPr>
          <w:p w:rsidR="00727855" w:rsidRPr="00CB3CE8" w:rsidRDefault="00F0022F">
            <w:pPr>
              <w:spacing w:line="0" w:lineRule="atLeast"/>
              <w:jc w:val="center"/>
              <w:rPr>
                <w:color w:val="000000" w:themeColor="text1"/>
                <w:spacing w:val="-10"/>
                <w:kern w:val="0"/>
                <w:szCs w:val="21"/>
                <w:lang w:bidi="ar"/>
              </w:rPr>
            </w:pPr>
            <w:r w:rsidRPr="00CB3CE8">
              <w:rPr>
                <w:rFonts w:hint="eastAsia"/>
                <w:color w:val="000000" w:themeColor="text1"/>
                <w:spacing w:val="-10"/>
                <w:kern w:val="0"/>
                <w:szCs w:val="21"/>
                <w:lang w:bidi="ar"/>
              </w:rPr>
              <w:t>75</w:t>
            </w:r>
          </w:p>
        </w:tc>
        <w:tc>
          <w:tcPr>
            <w:tcW w:w="709" w:type="dxa"/>
            <w:vMerge/>
            <w:vAlign w:val="center"/>
          </w:tcPr>
          <w:p w:rsidR="00727855" w:rsidRPr="00CB3CE8" w:rsidRDefault="00727855">
            <w:pPr>
              <w:spacing w:line="0" w:lineRule="atLeast"/>
              <w:jc w:val="center"/>
              <w:rPr>
                <w:color w:val="000000" w:themeColor="text1"/>
                <w:szCs w:val="21"/>
              </w:rPr>
            </w:pPr>
          </w:p>
        </w:tc>
        <w:tc>
          <w:tcPr>
            <w:tcW w:w="425"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28</w:t>
            </w:r>
          </w:p>
        </w:tc>
        <w:tc>
          <w:tcPr>
            <w:tcW w:w="426"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50</w:t>
            </w:r>
          </w:p>
        </w:tc>
        <w:tc>
          <w:tcPr>
            <w:tcW w:w="425" w:type="dxa"/>
            <w:vAlign w:val="center"/>
          </w:tcPr>
          <w:p w:rsidR="00727855" w:rsidRPr="00CB3CE8" w:rsidRDefault="00F0022F">
            <w:pPr>
              <w:spacing w:line="0" w:lineRule="atLeast"/>
              <w:jc w:val="center"/>
              <w:rPr>
                <w:color w:val="000000" w:themeColor="text1"/>
                <w:szCs w:val="21"/>
              </w:rPr>
            </w:pPr>
            <w:r w:rsidRPr="00CB3CE8">
              <w:rPr>
                <w:rFonts w:hint="eastAsia"/>
                <w:color w:val="000000" w:themeColor="text1"/>
                <w:szCs w:val="21"/>
              </w:rPr>
              <w:t>1</w:t>
            </w:r>
          </w:p>
        </w:tc>
        <w:tc>
          <w:tcPr>
            <w:tcW w:w="484" w:type="dxa"/>
            <w:vAlign w:val="center"/>
          </w:tcPr>
          <w:p w:rsidR="00727855" w:rsidRPr="00CB3CE8" w:rsidRDefault="00F0022F">
            <w:pPr>
              <w:spacing w:line="0" w:lineRule="atLeast"/>
              <w:jc w:val="center"/>
              <w:rPr>
                <w:color w:val="000000" w:themeColor="text1"/>
                <w:sz w:val="22"/>
                <w:szCs w:val="22"/>
              </w:rPr>
            </w:pPr>
            <w:r w:rsidRPr="00CB3CE8">
              <w:rPr>
                <w:rFonts w:hint="eastAsia"/>
                <w:color w:val="000000" w:themeColor="text1"/>
                <w:sz w:val="22"/>
                <w:szCs w:val="22"/>
              </w:rPr>
              <w:t>2</w:t>
            </w:r>
          </w:p>
        </w:tc>
        <w:tc>
          <w:tcPr>
            <w:tcW w:w="436"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5</w:t>
            </w:r>
          </w:p>
        </w:tc>
        <w:tc>
          <w:tcPr>
            <w:tcW w:w="436"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8</w:t>
            </w:r>
          </w:p>
        </w:tc>
        <w:tc>
          <w:tcPr>
            <w:tcW w:w="437" w:type="dxa"/>
            <w:vAlign w:val="center"/>
          </w:tcPr>
          <w:p w:rsidR="00727855" w:rsidRPr="00CB3CE8" w:rsidRDefault="00F0022F">
            <w:pPr>
              <w:spacing w:line="0" w:lineRule="atLeast"/>
              <w:jc w:val="center"/>
              <w:rPr>
                <w:color w:val="000000" w:themeColor="text1"/>
                <w:spacing w:val="-6"/>
                <w:szCs w:val="21"/>
              </w:rPr>
            </w:pPr>
            <w:r w:rsidRPr="00CB3CE8">
              <w:rPr>
                <w:rFonts w:hint="eastAsia"/>
                <w:color w:val="000000" w:themeColor="text1"/>
                <w:spacing w:val="-6"/>
                <w:szCs w:val="21"/>
              </w:rPr>
              <w:t>5</w:t>
            </w:r>
          </w:p>
        </w:tc>
        <w:tc>
          <w:tcPr>
            <w:tcW w:w="436"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65.5</w:t>
            </w:r>
          </w:p>
        </w:tc>
        <w:tc>
          <w:tcPr>
            <w:tcW w:w="436"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65.3</w:t>
            </w:r>
          </w:p>
        </w:tc>
        <w:tc>
          <w:tcPr>
            <w:tcW w:w="436"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65.6</w:t>
            </w:r>
          </w:p>
        </w:tc>
        <w:tc>
          <w:tcPr>
            <w:tcW w:w="437" w:type="dxa"/>
            <w:vAlign w:val="center"/>
          </w:tcPr>
          <w:p w:rsidR="00727855" w:rsidRPr="00CB3CE8" w:rsidRDefault="00F0022F">
            <w:pPr>
              <w:jc w:val="center"/>
              <w:rPr>
                <w:rFonts w:ascii="宋体" w:hAnsi="宋体" w:cs="宋体"/>
                <w:color w:val="000000" w:themeColor="text1"/>
                <w:szCs w:val="21"/>
              </w:rPr>
            </w:pPr>
            <w:r w:rsidRPr="00CB3CE8">
              <w:rPr>
                <w:rFonts w:hint="eastAsia"/>
                <w:color w:val="000000" w:themeColor="text1"/>
                <w:szCs w:val="21"/>
              </w:rPr>
              <w:t>71.1</w:t>
            </w:r>
          </w:p>
        </w:tc>
        <w:tc>
          <w:tcPr>
            <w:tcW w:w="720" w:type="dxa"/>
            <w:vMerge/>
            <w:vAlign w:val="center"/>
          </w:tcPr>
          <w:p w:rsidR="00727855" w:rsidRPr="00CB3CE8" w:rsidRDefault="00727855">
            <w:pPr>
              <w:spacing w:line="0" w:lineRule="atLeast"/>
              <w:jc w:val="center"/>
              <w:rPr>
                <w:color w:val="000000" w:themeColor="text1"/>
                <w:szCs w:val="21"/>
              </w:rPr>
            </w:pPr>
          </w:p>
        </w:tc>
        <w:tc>
          <w:tcPr>
            <w:tcW w:w="734" w:type="dxa"/>
            <w:vMerge/>
            <w:vAlign w:val="center"/>
          </w:tcPr>
          <w:p w:rsidR="00727855" w:rsidRPr="00CB3CE8" w:rsidRDefault="00727855">
            <w:pPr>
              <w:spacing w:line="0" w:lineRule="atLeast"/>
              <w:jc w:val="center"/>
              <w:rPr>
                <w:color w:val="000000" w:themeColor="text1"/>
                <w:szCs w:val="21"/>
              </w:rPr>
            </w:pPr>
          </w:p>
        </w:tc>
        <w:tc>
          <w:tcPr>
            <w:tcW w:w="436" w:type="dxa"/>
            <w:vAlign w:val="center"/>
          </w:tcPr>
          <w:p w:rsidR="00727855" w:rsidRPr="00CB3CE8" w:rsidRDefault="00727855">
            <w:pPr>
              <w:jc w:val="center"/>
              <w:rPr>
                <w:color w:val="000000" w:themeColor="text1"/>
                <w:sz w:val="22"/>
                <w:szCs w:val="22"/>
              </w:rPr>
            </w:pPr>
          </w:p>
        </w:tc>
        <w:tc>
          <w:tcPr>
            <w:tcW w:w="437" w:type="dxa"/>
            <w:vAlign w:val="center"/>
          </w:tcPr>
          <w:p w:rsidR="00727855" w:rsidRPr="00CB3CE8" w:rsidRDefault="00727855">
            <w:pPr>
              <w:jc w:val="center"/>
              <w:rPr>
                <w:color w:val="000000" w:themeColor="text1"/>
                <w:sz w:val="22"/>
                <w:szCs w:val="22"/>
              </w:rPr>
            </w:pPr>
          </w:p>
        </w:tc>
        <w:tc>
          <w:tcPr>
            <w:tcW w:w="436" w:type="dxa"/>
            <w:vAlign w:val="center"/>
          </w:tcPr>
          <w:p w:rsidR="00727855" w:rsidRPr="00CB3CE8" w:rsidRDefault="00727855">
            <w:pPr>
              <w:jc w:val="center"/>
              <w:rPr>
                <w:color w:val="000000" w:themeColor="text1"/>
                <w:sz w:val="22"/>
                <w:szCs w:val="22"/>
              </w:rPr>
            </w:pPr>
          </w:p>
        </w:tc>
        <w:tc>
          <w:tcPr>
            <w:tcW w:w="436" w:type="dxa"/>
            <w:vAlign w:val="center"/>
          </w:tcPr>
          <w:p w:rsidR="00727855" w:rsidRPr="00CB3CE8" w:rsidRDefault="00727855">
            <w:pPr>
              <w:jc w:val="center"/>
              <w:rPr>
                <w:color w:val="000000" w:themeColor="text1"/>
                <w:sz w:val="22"/>
                <w:szCs w:val="22"/>
              </w:rPr>
            </w:pPr>
          </w:p>
        </w:tc>
        <w:tc>
          <w:tcPr>
            <w:tcW w:w="233" w:type="dxa"/>
            <w:vMerge/>
            <w:vAlign w:val="center"/>
          </w:tcPr>
          <w:p w:rsidR="00727855" w:rsidRPr="00CB3CE8" w:rsidRDefault="00727855">
            <w:pPr>
              <w:spacing w:line="0" w:lineRule="atLeast"/>
              <w:jc w:val="center"/>
              <w:rPr>
                <w:color w:val="000000" w:themeColor="text1"/>
                <w:kern w:val="0"/>
                <w:szCs w:val="21"/>
              </w:rPr>
            </w:pPr>
          </w:p>
        </w:tc>
        <w:tc>
          <w:tcPr>
            <w:tcW w:w="292" w:type="dxa"/>
            <w:vMerge/>
            <w:vAlign w:val="center"/>
          </w:tcPr>
          <w:p w:rsidR="00727855" w:rsidRPr="00CB3CE8" w:rsidRDefault="00727855">
            <w:pPr>
              <w:spacing w:line="0" w:lineRule="atLeast"/>
              <w:jc w:val="center"/>
              <w:rPr>
                <w:color w:val="000000" w:themeColor="text1"/>
                <w:kern w:val="0"/>
                <w:szCs w:val="21"/>
              </w:rPr>
            </w:pPr>
          </w:p>
        </w:tc>
        <w:tc>
          <w:tcPr>
            <w:tcW w:w="291" w:type="dxa"/>
            <w:vMerge/>
            <w:vAlign w:val="center"/>
          </w:tcPr>
          <w:p w:rsidR="00727855" w:rsidRPr="00CB3CE8" w:rsidRDefault="00727855">
            <w:pPr>
              <w:spacing w:line="0" w:lineRule="atLeast"/>
              <w:jc w:val="center"/>
              <w:rPr>
                <w:color w:val="000000" w:themeColor="text1"/>
                <w:kern w:val="0"/>
                <w:szCs w:val="21"/>
              </w:rPr>
            </w:pPr>
          </w:p>
        </w:tc>
        <w:tc>
          <w:tcPr>
            <w:tcW w:w="298" w:type="dxa"/>
            <w:vMerge/>
            <w:vAlign w:val="center"/>
          </w:tcPr>
          <w:p w:rsidR="00727855" w:rsidRPr="00CB3CE8" w:rsidRDefault="00727855">
            <w:pPr>
              <w:spacing w:line="0" w:lineRule="atLeast"/>
              <w:jc w:val="center"/>
              <w:rPr>
                <w:color w:val="000000" w:themeColor="text1"/>
                <w:kern w:val="0"/>
                <w:szCs w:val="21"/>
              </w:rPr>
            </w:pPr>
          </w:p>
        </w:tc>
      </w:tr>
    </w:tbl>
    <w:p w:rsidR="00727855" w:rsidRPr="00CB3CE8" w:rsidRDefault="00F0022F">
      <w:pPr>
        <w:pStyle w:val="affa"/>
        <w:tabs>
          <w:tab w:val="left" w:pos="4584"/>
        </w:tabs>
        <w:spacing w:line="240" w:lineRule="auto"/>
        <w:ind w:firstLineChars="0" w:firstLine="0"/>
        <w:rPr>
          <w:b/>
          <w:color w:val="000000" w:themeColor="text1"/>
          <w:sz w:val="21"/>
          <w:szCs w:val="21"/>
        </w:rPr>
        <w:sectPr w:rsidR="00727855" w:rsidRPr="00CB3CE8">
          <w:pgSz w:w="16838" w:h="11906" w:orient="landscape"/>
          <w:pgMar w:top="1440" w:right="1800" w:bottom="1440" w:left="1800" w:header="851" w:footer="851" w:gutter="0"/>
          <w:cols w:space="720"/>
          <w:docGrid w:linePitch="312"/>
        </w:sectPr>
      </w:pPr>
      <w:r w:rsidRPr="00CB3CE8">
        <w:rPr>
          <w:b/>
          <w:color w:val="000000" w:themeColor="text1"/>
          <w:sz w:val="21"/>
          <w:szCs w:val="21"/>
        </w:rPr>
        <w:t>注：</w:t>
      </w:r>
      <w:r w:rsidRPr="00CB3CE8">
        <w:rPr>
          <w:b/>
          <w:color w:val="000000" w:themeColor="text1"/>
          <w:sz w:val="21"/>
          <w:szCs w:val="21"/>
        </w:rPr>
        <w:fldChar w:fldCharType="begin"/>
      </w:r>
      <w:r w:rsidRPr="00CB3CE8">
        <w:rPr>
          <w:b/>
          <w:color w:val="000000" w:themeColor="text1"/>
          <w:sz w:val="21"/>
          <w:szCs w:val="21"/>
        </w:rPr>
        <w:instrText xml:space="preserve"> = 1 \* GB3 </w:instrText>
      </w:r>
      <w:r w:rsidRPr="00CB3CE8">
        <w:rPr>
          <w:b/>
          <w:color w:val="000000" w:themeColor="text1"/>
          <w:sz w:val="21"/>
          <w:szCs w:val="21"/>
        </w:rPr>
        <w:fldChar w:fldCharType="separate"/>
      </w:r>
      <w:r w:rsidRPr="00CB3CE8">
        <w:rPr>
          <w:rFonts w:ascii="宋体" w:hAnsi="宋体" w:cs="宋体" w:hint="eastAsia"/>
          <w:b/>
          <w:color w:val="000000" w:themeColor="text1"/>
          <w:sz w:val="21"/>
          <w:szCs w:val="21"/>
        </w:rPr>
        <w:t>①</w:t>
      </w:r>
      <w:r w:rsidRPr="00CB3CE8">
        <w:rPr>
          <w:b/>
          <w:color w:val="000000" w:themeColor="text1"/>
          <w:sz w:val="21"/>
          <w:szCs w:val="21"/>
        </w:rPr>
        <w:fldChar w:fldCharType="end"/>
      </w:r>
      <w:r w:rsidRPr="00CB3CE8">
        <w:rPr>
          <w:b/>
          <w:color w:val="000000" w:themeColor="text1"/>
          <w:sz w:val="21"/>
          <w:szCs w:val="21"/>
        </w:rPr>
        <w:t>以厂区</w:t>
      </w:r>
      <w:r w:rsidRPr="00CB3CE8">
        <w:rPr>
          <w:rFonts w:hint="eastAsia"/>
          <w:b/>
          <w:color w:val="000000" w:themeColor="text1"/>
          <w:sz w:val="21"/>
          <w:szCs w:val="21"/>
        </w:rPr>
        <w:t>左</w:t>
      </w:r>
      <w:r w:rsidRPr="00CB3CE8">
        <w:rPr>
          <w:b/>
          <w:color w:val="000000" w:themeColor="text1"/>
          <w:sz w:val="21"/>
          <w:szCs w:val="21"/>
        </w:rPr>
        <w:t>下角为原点</w:t>
      </w:r>
      <w:r w:rsidRPr="00CB3CE8">
        <w:rPr>
          <w:b/>
          <w:color w:val="000000" w:themeColor="text1"/>
          <w:sz w:val="21"/>
          <w:szCs w:val="21"/>
        </w:rPr>
        <w:t>(0.0.0)</w:t>
      </w:r>
      <w:r w:rsidRPr="00CB3CE8">
        <w:rPr>
          <w:b/>
          <w:color w:val="000000" w:themeColor="text1"/>
          <w:sz w:val="21"/>
          <w:szCs w:val="21"/>
        </w:rPr>
        <w:t>。</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24"/>
        <w:gridCol w:w="8038"/>
      </w:tblGrid>
      <w:tr w:rsidR="00CB3CE8" w:rsidRPr="00CB3CE8">
        <w:trPr>
          <w:jc w:val="center"/>
        </w:trPr>
        <w:tc>
          <w:tcPr>
            <w:tcW w:w="355" w:type="dxa"/>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lastRenderedPageBreak/>
              <w:t>运营</w:t>
            </w:r>
          </w:p>
          <w:p w:rsidR="00727855" w:rsidRPr="00CB3CE8" w:rsidRDefault="00F0022F">
            <w:pPr>
              <w:adjustRightInd w:val="0"/>
              <w:snapToGrid w:val="0"/>
              <w:jc w:val="center"/>
              <w:rPr>
                <w:b/>
                <w:bCs/>
                <w:color w:val="000000" w:themeColor="text1"/>
                <w:sz w:val="24"/>
              </w:rPr>
            </w:pPr>
            <w:r w:rsidRPr="00CB3CE8">
              <w:rPr>
                <w:b/>
                <w:bCs/>
                <w:color w:val="000000" w:themeColor="text1"/>
                <w:sz w:val="24"/>
              </w:rPr>
              <w:t>期环</w:t>
            </w:r>
          </w:p>
          <w:p w:rsidR="00727855" w:rsidRPr="00CB3CE8" w:rsidRDefault="00F0022F">
            <w:pPr>
              <w:adjustRightInd w:val="0"/>
              <w:snapToGrid w:val="0"/>
              <w:jc w:val="center"/>
              <w:rPr>
                <w:b/>
                <w:bCs/>
                <w:color w:val="000000" w:themeColor="text1"/>
                <w:sz w:val="24"/>
              </w:rPr>
            </w:pPr>
            <w:r w:rsidRPr="00CB3CE8">
              <w:rPr>
                <w:b/>
                <w:bCs/>
                <w:color w:val="000000" w:themeColor="text1"/>
                <w:sz w:val="24"/>
              </w:rPr>
              <w:t>境影</w:t>
            </w:r>
          </w:p>
          <w:p w:rsidR="00727855" w:rsidRPr="00CB3CE8" w:rsidRDefault="00F0022F">
            <w:pPr>
              <w:adjustRightInd w:val="0"/>
              <w:snapToGrid w:val="0"/>
              <w:jc w:val="center"/>
              <w:rPr>
                <w:b/>
                <w:bCs/>
                <w:color w:val="000000" w:themeColor="text1"/>
                <w:sz w:val="24"/>
              </w:rPr>
            </w:pPr>
            <w:r w:rsidRPr="00CB3CE8">
              <w:rPr>
                <w:b/>
                <w:bCs/>
                <w:color w:val="000000" w:themeColor="text1"/>
                <w:sz w:val="24"/>
              </w:rPr>
              <w:t>响</w:t>
            </w:r>
            <w:proofErr w:type="gramStart"/>
            <w:r w:rsidRPr="00CB3CE8">
              <w:rPr>
                <w:b/>
                <w:bCs/>
                <w:color w:val="000000" w:themeColor="text1"/>
                <w:sz w:val="24"/>
              </w:rPr>
              <w:t>和</w:t>
            </w:r>
            <w:proofErr w:type="gramEnd"/>
          </w:p>
          <w:p w:rsidR="00727855" w:rsidRPr="00CB3CE8" w:rsidRDefault="00F0022F">
            <w:pPr>
              <w:adjustRightInd w:val="0"/>
              <w:snapToGrid w:val="0"/>
              <w:jc w:val="center"/>
              <w:rPr>
                <w:b/>
                <w:bCs/>
                <w:color w:val="000000" w:themeColor="text1"/>
                <w:sz w:val="24"/>
              </w:rPr>
            </w:pPr>
            <w:r w:rsidRPr="00CB3CE8">
              <w:rPr>
                <w:b/>
                <w:bCs/>
                <w:color w:val="000000" w:themeColor="text1"/>
                <w:sz w:val="24"/>
              </w:rPr>
              <w:t>保护</w:t>
            </w:r>
          </w:p>
          <w:p w:rsidR="00727855" w:rsidRPr="00CB3CE8" w:rsidRDefault="00F0022F">
            <w:pPr>
              <w:pStyle w:val="af2"/>
              <w:spacing w:before="0" w:beforeAutospacing="0" w:after="0" w:afterAutospacing="0"/>
              <w:jc w:val="center"/>
              <w:outlineLvl w:val="0"/>
              <w:rPr>
                <w:rFonts w:ascii="Times New Roman" w:eastAsia="黑体" w:hAnsi="Times New Roman"/>
                <w:snapToGrid w:val="0"/>
                <w:color w:val="000000" w:themeColor="text1"/>
                <w:sz w:val="30"/>
                <w:szCs w:val="30"/>
              </w:rPr>
            </w:pPr>
            <w:bookmarkStart w:id="22" w:name="_Toc146358588"/>
            <w:r w:rsidRPr="00CB3CE8">
              <w:rPr>
                <w:rFonts w:ascii="Times New Roman" w:hAnsi="Times New Roman"/>
                <w:b/>
                <w:bCs/>
                <w:color w:val="000000" w:themeColor="text1"/>
              </w:rPr>
              <w:t>措施</w:t>
            </w:r>
            <w:bookmarkEnd w:id="22"/>
          </w:p>
        </w:tc>
        <w:tc>
          <w:tcPr>
            <w:tcW w:w="8065" w:type="dxa"/>
          </w:tcPr>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sz w:val="24"/>
              </w:rPr>
              <w:t>(2)</w:t>
            </w:r>
            <w:r w:rsidRPr="00CB3CE8">
              <w:rPr>
                <w:color w:val="000000" w:themeColor="text1"/>
                <w:kern w:val="0"/>
                <w:sz w:val="24"/>
              </w:rPr>
              <w:t>预测模式</w:t>
            </w:r>
          </w:p>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sz w:val="24"/>
              </w:rPr>
              <w:t>预测模式采用《环境影响评价技术导则</w:t>
            </w:r>
            <w:r w:rsidRPr="00CB3CE8">
              <w:rPr>
                <w:color w:val="000000" w:themeColor="text1"/>
                <w:kern w:val="0"/>
                <w:sz w:val="24"/>
              </w:rPr>
              <w:t xml:space="preserve"> </w:t>
            </w:r>
            <w:r w:rsidRPr="00CB3CE8">
              <w:rPr>
                <w:color w:val="000000" w:themeColor="text1"/>
                <w:kern w:val="0"/>
                <w:sz w:val="24"/>
              </w:rPr>
              <w:t>声环境》</w:t>
            </w:r>
            <w:r w:rsidRPr="00CB3CE8">
              <w:rPr>
                <w:color w:val="000000" w:themeColor="text1"/>
                <w:kern w:val="0"/>
                <w:sz w:val="24"/>
              </w:rPr>
              <w:t>(HJ2.4-2021)</w:t>
            </w:r>
            <w:r w:rsidRPr="00CB3CE8">
              <w:rPr>
                <w:color w:val="000000" w:themeColor="text1"/>
                <w:kern w:val="0"/>
                <w:sz w:val="24"/>
              </w:rPr>
              <w:t>中附录</w:t>
            </w:r>
            <w:r w:rsidRPr="00CB3CE8">
              <w:rPr>
                <w:color w:val="000000" w:themeColor="text1"/>
                <w:kern w:val="0"/>
                <w:sz w:val="24"/>
              </w:rPr>
              <w:t>B</w:t>
            </w:r>
            <w:r w:rsidRPr="00CB3CE8">
              <w:rPr>
                <w:color w:val="000000" w:themeColor="text1"/>
                <w:kern w:val="0"/>
                <w:sz w:val="24"/>
              </w:rPr>
              <w:t>推荐的工业噪声预测计算模型进行计算。</w:t>
            </w:r>
          </w:p>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sz w:val="24"/>
              </w:rPr>
              <w:t>本项目所在区域为声环境</w:t>
            </w:r>
            <w:r w:rsidRPr="00CB3CE8">
              <w:rPr>
                <w:rFonts w:hint="eastAsia"/>
                <w:color w:val="000000" w:themeColor="text1"/>
                <w:kern w:val="0"/>
                <w:sz w:val="24"/>
              </w:rPr>
              <w:t>2</w:t>
            </w:r>
            <w:r w:rsidRPr="00CB3CE8">
              <w:rPr>
                <w:color w:val="000000" w:themeColor="text1"/>
                <w:kern w:val="0"/>
                <w:sz w:val="24"/>
              </w:rPr>
              <w:t>类功能区。</w:t>
            </w:r>
          </w:p>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sz w:val="24"/>
              </w:rPr>
              <w:t>根据《环境影响评价技术导则</w:t>
            </w:r>
            <w:r w:rsidRPr="00CB3CE8">
              <w:rPr>
                <w:color w:val="000000" w:themeColor="text1"/>
                <w:kern w:val="0"/>
                <w:sz w:val="24"/>
              </w:rPr>
              <w:t xml:space="preserve"> </w:t>
            </w:r>
            <w:r w:rsidRPr="00CB3CE8">
              <w:rPr>
                <w:color w:val="000000" w:themeColor="text1"/>
                <w:kern w:val="0"/>
                <w:sz w:val="24"/>
              </w:rPr>
              <w:t>声环境》</w:t>
            </w:r>
            <w:r w:rsidRPr="00CB3CE8">
              <w:rPr>
                <w:color w:val="000000" w:themeColor="text1"/>
                <w:kern w:val="0"/>
                <w:sz w:val="24"/>
              </w:rPr>
              <w:t>(HJ2.4-2021)</w:t>
            </w:r>
            <w:r w:rsidRPr="00CB3CE8">
              <w:rPr>
                <w:color w:val="000000" w:themeColor="text1"/>
                <w:kern w:val="0"/>
                <w:sz w:val="24"/>
              </w:rPr>
              <w:t>预测模式如下：</w:t>
            </w:r>
          </w:p>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sz w:val="24"/>
              </w:rPr>
              <w:t>(1)</w:t>
            </w:r>
            <w:r w:rsidRPr="00CB3CE8">
              <w:rPr>
                <w:color w:val="000000" w:themeColor="text1"/>
                <w:kern w:val="0"/>
                <w:sz w:val="24"/>
              </w:rPr>
              <w:t>室内噪声源</w:t>
            </w:r>
          </w:p>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sz w:val="24"/>
              </w:rPr>
              <w:t>室内声源首先换算为等效室外声源，再按各类声源模式计算。</w:t>
            </w:r>
          </w:p>
          <w:p w:rsidR="00727855" w:rsidRPr="00CB3CE8" w:rsidRDefault="00F0022F">
            <w:pPr>
              <w:adjustRightInd w:val="0"/>
              <w:snapToGrid w:val="0"/>
              <w:spacing w:line="360" w:lineRule="auto"/>
              <w:ind w:firstLine="480"/>
              <w:rPr>
                <w:color w:val="000000" w:themeColor="text1"/>
                <w:kern w:val="0"/>
                <w:sz w:val="24"/>
              </w:rPr>
            </w:pPr>
            <w:r w:rsidRPr="00CB3CE8">
              <w:rPr>
                <w:rFonts w:ascii="宋体" w:hAnsi="宋体" w:cs="宋体" w:hint="eastAsia"/>
                <w:color w:val="000000" w:themeColor="text1"/>
                <w:kern w:val="0"/>
                <w:sz w:val="24"/>
              </w:rPr>
              <w:t>①</w:t>
            </w:r>
            <w:r w:rsidRPr="00CB3CE8">
              <w:rPr>
                <w:color w:val="000000" w:themeColor="text1"/>
                <w:kern w:val="0"/>
                <w:sz w:val="24"/>
              </w:rPr>
              <w:t>首先计算出某个室内声源靠近围护结构处的倍频带声压级：</w:t>
            </w:r>
          </w:p>
          <w:p w:rsidR="00727855" w:rsidRPr="00CB3CE8" w:rsidRDefault="00F0022F">
            <w:pPr>
              <w:adjustRightInd w:val="0"/>
              <w:snapToGrid w:val="0"/>
              <w:spacing w:line="360" w:lineRule="auto"/>
              <w:jc w:val="center"/>
              <w:rPr>
                <w:color w:val="000000" w:themeColor="text1"/>
                <w:kern w:val="0"/>
                <w:sz w:val="24"/>
                <w:lang w:eastAsia="en-US"/>
              </w:rPr>
            </w:pPr>
            <w:r w:rsidRPr="00CB3CE8">
              <w:rPr>
                <w:color w:val="000000" w:themeColor="text1"/>
                <w:kern w:val="0"/>
                <w:position w:val="-24"/>
                <w:sz w:val="24"/>
                <w:lang w:eastAsia="en-US"/>
              </w:rPr>
              <w:object w:dxaOrig="2669" w:dyaOrig="630">
                <v:shape id="_x0000_i1028" type="#_x0000_t75" style="width:133.45pt;height:31.5pt" o:ole="">
                  <v:imagedata r:id="rId27" o:title=""/>
                </v:shape>
                <o:OLEObject Type="Embed" ProgID="Equation.3" ShapeID="_x0000_i1028" DrawAspect="Content" ObjectID="_1812373497" r:id="rId28"/>
              </w:object>
            </w:r>
          </w:p>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sz w:val="24"/>
              </w:rPr>
              <w:t>式中：</w:t>
            </w:r>
            <w:r w:rsidRPr="00CB3CE8">
              <w:rPr>
                <w:color w:val="000000" w:themeColor="text1"/>
                <w:kern w:val="0"/>
                <w:position w:val="-14"/>
                <w:sz w:val="24"/>
                <w:vertAlign w:val="subscript"/>
                <w:lang w:eastAsia="en-US"/>
              </w:rPr>
              <w:object w:dxaOrig="360" w:dyaOrig="405">
                <v:shape id="_x0000_i1029" type="#_x0000_t75" style="width:18pt;height:20.25pt" o:ole="">
                  <v:imagedata r:id="rId29" o:title=""/>
                </v:shape>
                <o:OLEObject Type="Embed" ProgID="Equation.3" ShapeID="_x0000_i1029" DrawAspect="Content" ObjectID="_1812373498" r:id="rId30"/>
              </w:object>
            </w:r>
            <w:r w:rsidRPr="00CB3CE8">
              <w:rPr>
                <w:color w:val="000000" w:themeColor="text1"/>
                <w:kern w:val="0"/>
                <w:sz w:val="24"/>
                <w:lang w:val="pt-BR"/>
              </w:rPr>
              <w:t>—</w:t>
            </w:r>
            <w:r w:rsidRPr="00CB3CE8">
              <w:rPr>
                <w:color w:val="000000" w:themeColor="text1"/>
                <w:spacing w:val="-4"/>
                <w:kern w:val="0"/>
                <w:sz w:val="24"/>
              </w:rPr>
              <w:t>靠近开口处</w:t>
            </w:r>
            <w:r w:rsidRPr="00CB3CE8">
              <w:rPr>
                <w:color w:val="000000" w:themeColor="text1"/>
                <w:spacing w:val="-4"/>
                <w:kern w:val="0"/>
                <w:sz w:val="24"/>
              </w:rPr>
              <w:t>(</w:t>
            </w:r>
            <w:r w:rsidRPr="00CB3CE8">
              <w:rPr>
                <w:color w:val="000000" w:themeColor="text1"/>
                <w:spacing w:val="-4"/>
                <w:kern w:val="0"/>
                <w:sz w:val="24"/>
              </w:rPr>
              <w:t>或窗户</w:t>
            </w:r>
            <w:r w:rsidRPr="00CB3CE8">
              <w:rPr>
                <w:color w:val="000000" w:themeColor="text1"/>
                <w:spacing w:val="-4"/>
                <w:kern w:val="0"/>
                <w:sz w:val="24"/>
              </w:rPr>
              <w:t>)</w:t>
            </w:r>
            <w:r w:rsidRPr="00CB3CE8">
              <w:rPr>
                <w:color w:val="000000" w:themeColor="text1"/>
                <w:spacing w:val="-4"/>
                <w:kern w:val="0"/>
                <w:sz w:val="24"/>
              </w:rPr>
              <w:t>室内某倍频带的声压级或</w:t>
            </w:r>
            <w:r w:rsidRPr="00CB3CE8">
              <w:rPr>
                <w:color w:val="000000" w:themeColor="text1"/>
                <w:spacing w:val="-4"/>
                <w:kern w:val="0"/>
                <w:sz w:val="24"/>
              </w:rPr>
              <w:t>A</w:t>
            </w:r>
            <w:r w:rsidRPr="00CB3CE8">
              <w:rPr>
                <w:color w:val="000000" w:themeColor="text1"/>
                <w:spacing w:val="-4"/>
                <w:kern w:val="0"/>
                <w:sz w:val="24"/>
              </w:rPr>
              <w:t>声级，</w:t>
            </w:r>
            <w:r w:rsidRPr="00CB3CE8">
              <w:rPr>
                <w:color w:val="000000" w:themeColor="text1"/>
                <w:spacing w:val="-4"/>
                <w:kern w:val="0"/>
                <w:sz w:val="24"/>
                <w:lang w:val="pt-BR"/>
              </w:rPr>
              <w:t>dB</w:t>
            </w:r>
            <w:r w:rsidRPr="00CB3CE8">
              <w:rPr>
                <w:color w:val="000000" w:themeColor="text1"/>
                <w:spacing w:val="-4"/>
                <w:kern w:val="0"/>
                <w:sz w:val="24"/>
                <w:lang w:val="pt-BR"/>
              </w:rPr>
              <w:t>；</w:t>
            </w:r>
          </w:p>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position w:val="-12"/>
                <w:sz w:val="24"/>
                <w:vertAlign w:val="subscript"/>
                <w:lang w:eastAsia="en-US"/>
              </w:rPr>
              <w:object w:dxaOrig="330" w:dyaOrig="360">
                <v:shape id="_x0000_i1030" type="#_x0000_t75" style="width:16.5pt;height:18pt" o:ole="">
                  <v:imagedata r:id="rId31" o:title=""/>
                </v:shape>
                <o:OLEObject Type="Embed" ProgID="Equation.3" ShapeID="_x0000_i1030" DrawAspect="Content" ObjectID="_1812373499" r:id="rId32"/>
              </w:object>
            </w:r>
            <w:r w:rsidRPr="00CB3CE8">
              <w:rPr>
                <w:color w:val="000000" w:themeColor="text1"/>
                <w:kern w:val="0"/>
                <w:sz w:val="24"/>
                <w:lang w:val="pt-BR"/>
              </w:rPr>
              <w:t>——</w:t>
            </w:r>
            <w:r w:rsidRPr="00CB3CE8">
              <w:rPr>
                <w:color w:val="000000" w:themeColor="text1"/>
                <w:kern w:val="0"/>
                <w:sz w:val="24"/>
              </w:rPr>
              <w:t>点声源声功率级</w:t>
            </w:r>
            <w:r w:rsidRPr="00CB3CE8">
              <w:rPr>
                <w:color w:val="000000" w:themeColor="text1"/>
                <w:kern w:val="0"/>
                <w:sz w:val="24"/>
              </w:rPr>
              <w:t>(A</w:t>
            </w:r>
            <w:r w:rsidRPr="00CB3CE8">
              <w:rPr>
                <w:color w:val="000000" w:themeColor="text1"/>
                <w:kern w:val="0"/>
                <w:sz w:val="24"/>
              </w:rPr>
              <w:t>计权或倍频带</w:t>
            </w:r>
            <w:r w:rsidRPr="00CB3CE8">
              <w:rPr>
                <w:color w:val="000000" w:themeColor="text1"/>
                <w:kern w:val="0"/>
                <w:sz w:val="24"/>
              </w:rPr>
              <w:t>)</w:t>
            </w:r>
            <w:r w:rsidRPr="00CB3CE8">
              <w:rPr>
                <w:color w:val="000000" w:themeColor="text1"/>
                <w:kern w:val="0"/>
                <w:sz w:val="24"/>
              </w:rPr>
              <w:t>，</w:t>
            </w:r>
            <w:r w:rsidRPr="00CB3CE8">
              <w:rPr>
                <w:color w:val="000000" w:themeColor="text1"/>
                <w:kern w:val="0"/>
                <w:sz w:val="24"/>
                <w:lang w:val="pt-BR"/>
              </w:rPr>
              <w:t>dB</w:t>
            </w:r>
            <w:r w:rsidRPr="00CB3CE8">
              <w:rPr>
                <w:color w:val="000000" w:themeColor="text1"/>
                <w:kern w:val="0"/>
                <w:sz w:val="24"/>
                <w:lang w:val="pt-BR"/>
              </w:rPr>
              <w:t>；</w:t>
            </w:r>
          </w:p>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position w:val="-4"/>
                <w:sz w:val="24"/>
                <w:vertAlign w:val="subscript"/>
                <w:lang w:eastAsia="en-US"/>
              </w:rPr>
              <w:object w:dxaOrig="165" w:dyaOrig="195">
                <v:shape id="_x0000_i1031" type="#_x0000_t75" style="width:8.25pt;height:9.75pt" o:ole="">
                  <v:imagedata r:id="rId33" o:title=""/>
                </v:shape>
                <o:OLEObject Type="Embed" ProgID="Equation.3" ShapeID="_x0000_i1031" DrawAspect="Content" ObjectID="_1812373500" r:id="rId34"/>
              </w:object>
            </w:r>
            <w:r w:rsidRPr="00CB3CE8">
              <w:rPr>
                <w:color w:val="000000" w:themeColor="text1"/>
                <w:kern w:val="0"/>
                <w:sz w:val="24"/>
                <w:lang w:val="pt-BR"/>
              </w:rPr>
              <w:t>—</w:t>
            </w:r>
            <w:r w:rsidRPr="00CB3CE8">
              <w:rPr>
                <w:color w:val="000000" w:themeColor="text1"/>
                <w:kern w:val="0"/>
                <w:sz w:val="24"/>
              </w:rPr>
              <w:t>声源到靠近围护结构某点处的距离，</w:t>
            </w:r>
            <w:r w:rsidRPr="00CB3CE8">
              <w:rPr>
                <w:color w:val="000000" w:themeColor="text1"/>
                <w:kern w:val="0"/>
                <w:sz w:val="24"/>
              </w:rPr>
              <w:t>m</w:t>
            </w:r>
            <w:r w:rsidRPr="00CB3CE8">
              <w:rPr>
                <w:color w:val="000000" w:themeColor="text1"/>
                <w:kern w:val="0"/>
                <w:sz w:val="24"/>
              </w:rPr>
              <w:t>；</w:t>
            </w:r>
          </w:p>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position w:val="-10"/>
                <w:sz w:val="24"/>
                <w:vertAlign w:val="subscript"/>
                <w:lang w:eastAsia="en-US"/>
              </w:rPr>
              <w:object w:dxaOrig="255" w:dyaOrig="330">
                <v:shape id="_x0000_i1032" type="#_x0000_t75" style="width:12.75pt;height:16.5pt" o:ole="">
                  <v:imagedata r:id="rId35" o:title=""/>
                </v:shape>
                <o:OLEObject Type="Embed" ProgID="Equation.3" ShapeID="_x0000_i1032" DrawAspect="Content" ObjectID="_1812373501" r:id="rId36"/>
              </w:object>
            </w:r>
            <w:r w:rsidRPr="00CB3CE8">
              <w:rPr>
                <w:color w:val="000000" w:themeColor="text1"/>
                <w:kern w:val="0"/>
                <w:sz w:val="24"/>
                <w:lang w:val="pt-BR"/>
              </w:rPr>
              <w:t>—</w:t>
            </w:r>
            <w:r w:rsidRPr="00CB3CE8">
              <w:rPr>
                <w:color w:val="000000" w:themeColor="text1"/>
                <w:kern w:val="0"/>
                <w:sz w:val="24"/>
              </w:rPr>
              <w:t>指向性因数；</w:t>
            </w:r>
          </w:p>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position w:val="-4"/>
                <w:sz w:val="24"/>
                <w:vertAlign w:val="subscript"/>
                <w:lang w:eastAsia="en-US"/>
              </w:rPr>
              <w:object w:dxaOrig="255" w:dyaOrig="255">
                <v:shape id="_x0000_i1033" type="#_x0000_t75" style="width:12.75pt;height:12.75pt" o:ole="">
                  <v:imagedata r:id="rId37" o:title=""/>
                </v:shape>
                <o:OLEObject Type="Embed" ProgID="Equation.3" ShapeID="_x0000_i1033" DrawAspect="Content" ObjectID="_1812373502" r:id="rId38"/>
              </w:object>
            </w:r>
            <w:r w:rsidRPr="00CB3CE8">
              <w:rPr>
                <w:color w:val="000000" w:themeColor="text1"/>
                <w:kern w:val="0"/>
                <w:sz w:val="24"/>
                <w:lang w:val="pt-BR"/>
              </w:rPr>
              <w:t>—</w:t>
            </w:r>
            <w:r w:rsidRPr="00CB3CE8">
              <w:rPr>
                <w:color w:val="000000" w:themeColor="text1"/>
                <w:kern w:val="0"/>
                <w:sz w:val="24"/>
              </w:rPr>
              <w:t>房间常数，</w:t>
            </w:r>
            <w:r w:rsidRPr="00CB3CE8">
              <w:rPr>
                <w:color w:val="000000" w:themeColor="text1"/>
                <w:kern w:val="0"/>
                <w:position w:val="-10"/>
                <w:sz w:val="24"/>
                <w:vertAlign w:val="subscript"/>
                <w:lang w:eastAsia="en-US"/>
              </w:rPr>
              <w:object w:dxaOrig="1545" w:dyaOrig="330">
                <v:shape id="_x0000_i1034" type="#_x0000_t75" style="width:77.25pt;height:16.5pt" o:ole="">
                  <v:imagedata r:id="rId39" o:title=""/>
                </v:shape>
                <o:OLEObject Type="Embed" ProgID="Equation.3" ShapeID="_x0000_i1034" DrawAspect="Content" ObjectID="_1812373503" r:id="rId40"/>
              </w:object>
            </w:r>
            <w:r w:rsidRPr="00CB3CE8">
              <w:rPr>
                <w:color w:val="000000" w:themeColor="text1"/>
                <w:kern w:val="0"/>
                <w:sz w:val="24"/>
              </w:rPr>
              <w:t>，</w:t>
            </w:r>
            <w:r w:rsidRPr="00CB3CE8">
              <w:rPr>
                <w:color w:val="000000" w:themeColor="text1"/>
                <w:kern w:val="0"/>
                <w:position w:val="-6"/>
                <w:sz w:val="24"/>
                <w:lang w:eastAsia="en-US"/>
              </w:rPr>
              <w:object w:dxaOrig="195" w:dyaOrig="285">
                <v:shape id="_x0000_i1035" type="#_x0000_t75" style="width:9.75pt;height:14.25pt" o:ole="">
                  <v:imagedata r:id="rId41" o:title=""/>
                </v:shape>
                <o:OLEObject Type="Embed" ProgID="Equation.3" ShapeID="_x0000_i1035" DrawAspect="Content" ObjectID="_1812373504" r:id="rId42"/>
              </w:object>
            </w:r>
            <w:r w:rsidRPr="00CB3CE8">
              <w:rPr>
                <w:color w:val="000000" w:themeColor="text1"/>
                <w:kern w:val="0"/>
                <w:sz w:val="24"/>
              </w:rPr>
              <w:t>为房间内表面面积，</w:t>
            </w:r>
            <w:r w:rsidRPr="00CB3CE8">
              <w:rPr>
                <w:color w:val="000000" w:themeColor="text1"/>
                <w:kern w:val="0"/>
                <w:sz w:val="24"/>
              </w:rPr>
              <w:t>m</w:t>
            </w:r>
            <w:r w:rsidRPr="00CB3CE8">
              <w:rPr>
                <w:color w:val="000000" w:themeColor="text1"/>
                <w:kern w:val="0"/>
                <w:sz w:val="24"/>
                <w:vertAlign w:val="superscript"/>
              </w:rPr>
              <w:t>2</w:t>
            </w:r>
            <w:r w:rsidRPr="00CB3CE8">
              <w:rPr>
                <w:color w:val="000000" w:themeColor="text1"/>
                <w:kern w:val="0"/>
                <w:sz w:val="24"/>
              </w:rPr>
              <w:t>，</w:t>
            </w:r>
            <w:r w:rsidRPr="00CB3CE8">
              <w:rPr>
                <w:color w:val="000000" w:themeColor="text1"/>
                <w:kern w:val="0"/>
                <w:position w:val="-6"/>
                <w:sz w:val="24"/>
                <w:lang w:eastAsia="en-US"/>
              </w:rPr>
              <w:object w:dxaOrig="255" w:dyaOrig="195">
                <v:shape id="_x0000_i1036" type="#_x0000_t75" style="width:12.75pt;height:9.75pt" o:ole="">
                  <v:imagedata r:id="rId43" o:title=""/>
                </v:shape>
                <o:OLEObject Type="Embed" ProgID="Equation.3" ShapeID="_x0000_i1036" DrawAspect="Content" ObjectID="_1812373505" r:id="rId44"/>
              </w:object>
            </w:r>
            <w:r w:rsidRPr="00CB3CE8">
              <w:rPr>
                <w:color w:val="000000" w:themeColor="text1"/>
                <w:kern w:val="0"/>
                <w:sz w:val="24"/>
              </w:rPr>
              <w:t>为平均吸声系数。</w:t>
            </w:r>
          </w:p>
          <w:p w:rsidR="00727855" w:rsidRPr="00CB3CE8" w:rsidRDefault="00F0022F">
            <w:pPr>
              <w:adjustRightInd w:val="0"/>
              <w:snapToGrid w:val="0"/>
              <w:spacing w:line="360" w:lineRule="auto"/>
              <w:ind w:firstLine="480"/>
              <w:rPr>
                <w:color w:val="000000" w:themeColor="text1"/>
                <w:kern w:val="0"/>
                <w:sz w:val="24"/>
              </w:rPr>
            </w:pPr>
            <w:r w:rsidRPr="00CB3CE8">
              <w:rPr>
                <w:rFonts w:ascii="宋体" w:hAnsi="宋体" w:cs="宋体" w:hint="eastAsia"/>
                <w:color w:val="000000" w:themeColor="text1"/>
                <w:kern w:val="0"/>
                <w:sz w:val="24"/>
              </w:rPr>
              <w:t>②</w:t>
            </w:r>
            <w:r w:rsidRPr="00CB3CE8">
              <w:rPr>
                <w:color w:val="000000" w:themeColor="text1"/>
                <w:kern w:val="0"/>
                <w:sz w:val="24"/>
              </w:rPr>
              <w:t>计算出所有室内声源在靠近围护结构处产生的</w:t>
            </w:r>
            <w:r w:rsidRPr="00CB3CE8">
              <w:rPr>
                <w:color w:val="000000" w:themeColor="text1"/>
                <w:kern w:val="0"/>
                <w:position w:val="-6"/>
                <w:sz w:val="24"/>
                <w:lang w:eastAsia="en-US"/>
              </w:rPr>
              <w:object w:dxaOrig="150" w:dyaOrig="255">
                <v:shape id="_x0000_i1037" type="#_x0000_t75" style="width:7.5pt;height:12.75pt" o:ole="">
                  <v:imagedata r:id="rId45" o:title=""/>
                </v:shape>
                <o:OLEObject Type="Embed" ProgID="Equation.3" ShapeID="_x0000_i1037" DrawAspect="Content" ObjectID="_1812373506" r:id="rId46"/>
              </w:object>
            </w:r>
            <w:r w:rsidRPr="00CB3CE8">
              <w:rPr>
                <w:color w:val="000000" w:themeColor="text1"/>
                <w:kern w:val="0"/>
                <w:sz w:val="24"/>
              </w:rPr>
              <w:t>倍频带叠加声压级：</w:t>
            </w:r>
          </w:p>
          <w:p w:rsidR="00727855" w:rsidRPr="00CB3CE8" w:rsidRDefault="00F0022F">
            <w:pPr>
              <w:adjustRightInd w:val="0"/>
              <w:snapToGrid w:val="0"/>
              <w:spacing w:line="360" w:lineRule="auto"/>
              <w:jc w:val="center"/>
              <w:rPr>
                <w:color w:val="000000" w:themeColor="text1"/>
                <w:kern w:val="0"/>
                <w:sz w:val="24"/>
                <w:lang w:eastAsia="en-US"/>
              </w:rPr>
            </w:pPr>
            <w:r w:rsidRPr="00CB3CE8">
              <w:rPr>
                <w:color w:val="000000" w:themeColor="text1"/>
                <w:kern w:val="0"/>
                <w:position w:val="-30"/>
                <w:sz w:val="24"/>
                <w:lang w:eastAsia="en-US"/>
              </w:rPr>
              <w:object w:dxaOrig="2566" w:dyaOrig="705">
                <v:shape id="_x0000_i1038" type="#_x0000_t75" style="width:128.3pt;height:35.25pt" o:ole="">
                  <v:imagedata r:id="rId47" o:title=""/>
                </v:shape>
                <o:OLEObject Type="Embed" ProgID="Equation.3" ShapeID="_x0000_i1038" DrawAspect="Content" ObjectID="_1812373507" r:id="rId48"/>
              </w:object>
            </w:r>
          </w:p>
          <w:p w:rsidR="00727855" w:rsidRPr="00CB3CE8" w:rsidRDefault="00F0022F">
            <w:pPr>
              <w:adjustRightInd w:val="0"/>
              <w:snapToGrid w:val="0"/>
              <w:spacing w:line="360" w:lineRule="auto"/>
              <w:ind w:firstLine="480"/>
              <w:rPr>
                <w:color w:val="000000" w:themeColor="text1"/>
                <w:spacing w:val="-6"/>
                <w:kern w:val="0"/>
                <w:sz w:val="24"/>
                <w:lang w:val="pt-BR"/>
              </w:rPr>
            </w:pPr>
            <w:r w:rsidRPr="00CB3CE8">
              <w:rPr>
                <w:color w:val="000000" w:themeColor="text1"/>
                <w:kern w:val="0"/>
                <w:sz w:val="24"/>
              </w:rPr>
              <w:t>式中：</w:t>
            </w:r>
            <w:r w:rsidRPr="00CB3CE8">
              <w:rPr>
                <w:color w:val="000000" w:themeColor="text1"/>
                <w:spacing w:val="-6"/>
                <w:kern w:val="0"/>
                <w:position w:val="-14"/>
                <w:sz w:val="24"/>
                <w:lang w:eastAsia="en-US"/>
              </w:rPr>
              <w:object w:dxaOrig="735" w:dyaOrig="405">
                <v:shape id="_x0000_i1039" type="#_x0000_t75" style="width:36.75pt;height:20.25pt" o:ole="">
                  <v:imagedata r:id="rId49" o:title=""/>
                </v:shape>
                <o:OLEObject Type="Embed" ProgID="Equation.3" ShapeID="_x0000_i1039" DrawAspect="Content" ObjectID="_1812373508" r:id="rId50"/>
              </w:object>
            </w:r>
            <w:r w:rsidRPr="00CB3CE8">
              <w:rPr>
                <w:color w:val="000000" w:themeColor="text1"/>
                <w:spacing w:val="-6"/>
                <w:kern w:val="0"/>
                <w:sz w:val="24"/>
                <w:lang w:val="pt-BR"/>
              </w:rPr>
              <w:t>—</w:t>
            </w:r>
            <w:r w:rsidRPr="00CB3CE8">
              <w:rPr>
                <w:color w:val="000000" w:themeColor="text1"/>
                <w:spacing w:val="-6"/>
                <w:kern w:val="0"/>
                <w:sz w:val="24"/>
                <w:lang w:val="pt-BR"/>
              </w:rPr>
              <w:t>靠近围护结构处室内</w:t>
            </w:r>
            <w:r w:rsidRPr="00CB3CE8">
              <w:rPr>
                <w:color w:val="000000" w:themeColor="text1"/>
                <w:spacing w:val="-6"/>
                <w:kern w:val="0"/>
                <w:sz w:val="24"/>
                <w:lang w:val="pt-BR"/>
              </w:rPr>
              <w:t>N</w:t>
            </w:r>
            <w:proofErr w:type="gramStart"/>
            <w:r w:rsidRPr="00CB3CE8">
              <w:rPr>
                <w:color w:val="000000" w:themeColor="text1"/>
                <w:spacing w:val="-6"/>
                <w:kern w:val="0"/>
                <w:sz w:val="24"/>
                <w:lang w:val="pt-BR"/>
              </w:rPr>
              <w:t>个</w:t>
            </w:r>
            <w:proofErr w:type="gramEnd"/>
            <w:r w:rsidRPr="00CB3CE8">
              <w:rPr>
                <w:color w:val="000000" w:themeColor="text1"/>
                <w:spacing w:val="-6"/>
                <w:kern w:val="0"/>
                <w:sz w:val="24"/>
                <w:lang w:val="pt-BR"/>
              </w:rPr>
              <w:t>声源</w:t>
            </w:r>
            <w:r w:rsidRPr="00CB3CE8">
              <w:rPr>
                <w:color w:val="000000" w:themeColor="text1"/>
                <w:spacing w:val="-6"/>
                <w:kern w:val="0"/>
                <w:position w:val="-6"/>
                <w:sz w:val="24"/>
                <w:lang w:eastAsia="en-US"/>
              </w:rPr>
              <w:object w:dxaOrig="150" w:dyaOrig="255">
                <v:shape id="_x0000_i1040" type="#_x0000_t75" style="width:7.5pt;height:12.75pt" o:ole="">
                  <v:imagedata r:id="rId51" o:title=""/>
                </v:shape>
                <o:OLEObject Type="Embed" ProgID="Equation.3" ShapeID="_x0000_i1040" DrawAspect="Content" ObjectID="_1812373509" r:id="rId52"/>
              </w:object>
            </w:r>
            <w:r w:rsidRPr="00CB3CE8">
              <w:rPr>
                <w:color w:val="000000" w:themeColor="text1"/>
                <w:spacing w:val="-6"/>
                <w:kern w:val="0"/>
                <w:sz w:val="24"/>
                <w:lang w:val="pt-BR"/>
              </w:rPr>
              <w:t>倍频带的叠加声压级，</w:t>
            </w:r>
            <w:r w:rsidRPr="00CB3CE8">
              <w:rPr>
                <w:color w:val="000000" w:themeColor="text1"/>
                <w:spacing w:val="-6"/>
                <w:kern w:val="0"/>
                <w:sz w:val="24"/>
                <w:lang w:val="pt-BR"/>
              </w:rPr>
              <w:t>dB</w:t>
            </w:r>
            <w:r w:rsidRPr="00CB3CE8">
              <w:rPr>
                <w:color w:val="000000" w:themeColor="text1"/>
                <w:spacing w:val="-6"/>
                <w:kern w:val="0"/>
                <w:sz w:val="24"/>
                <w:lang w:val="pt-BR"/>
              </w:rPr>
              <w:t>；</w:t>
            </w:r>
          </w:p>
          <w:p w:rsidR="00727855" w:rsidRPr="00CB3CE8" w:rsidRDefault="00F0022F">
            <w:pPr>
              <w:adjustRightInd w:val="0"/>
              <w:snapToGrid w:val="0"/>
              <w:spacing w:line="360" w:lineRule="auto"/>
              <w:ind w:firstLine="480"/>
              <w:rPr>
                <w:color w:val="000000" w:themeColor="text1"/>
                <w:spacing w:val="-6"/>
                <w:kern w:val="0"/>
                <w:sz w:val="24"/>
                <w:lang w:val="pt-BR"/>
              </w:rPr>
            </w:pPr>
            <w:r w:rsidRPr="00CB3CE8">
              <w:rPr>
                <w:color w:val="000000" w:themeColor="text1"/>
                <w:kern w:val="0"/>
                <w:position w:val="-14"/>
                <w:sz w:val="24"/>
                <w:lang w:eastAsia="en-US"/>
              </w:rPr>
              <w:object w:dxaOrig="450" w:dyaOrig="405">
                <v:shape id="_x0000_i1041" type="#_x0000_t75" style="width:22.5pt;height:20.25pt" o:ole="">
                  <v:imagedata r:id="rId53" o:title=""/>
                </v:shape>
                <o:OLEObject Type="Embed" ProgID="Equation.3" ShapeID="_x0000_i1041" DrawAspect="Content" ObjectID="_1812373510" r:id="rId54"/>
              </w:object>
            </w:r>
            <w:r w:rsidRPr="00CB3CE8">
              <w:rPr>
                <w:color w:val="000000" w:themeColor="text1"/>
                <w:kern w:val="0"/>
                <w:sz w:val="24"/>
                <w:lang w:val="pt-BR"/>
              </w:rPr>
              <w:t>—</w:t>
            </w:r>
            <w:r w:rsidRPr="00CB3CE8">
              <w:rPr>
                <w:color w:val="000000" w:themeColor="text1"/>
                <w:kern w:val="0"/>
                <w:sz w:val="24"/>
                <w:lang w:val="pt-BR"/>
              </w:rPr>
              <w:t>室内</w:t>
            </w:r>
            <w:r w:rsidRPr="00CB3CE8">
              <w:rPr>
                <w:color w:val="000000" w:themeColor="text1"/>
                <w:kern w:val="0"/>
                <w:position w:val="-10"/>
                <w:sz w:val="24"/>
                <w:lang w:eastAsia="en-US"/>
              </w:rPr>
              <w:object w:dxaOrig="195" w:dyaOrig="300">
                <v:shape id="_x0000_i1042" type="#_x0000_t75" style="width:9.75pt;height:15pt" o:ole="">
                  <v:imagedata r:id="rId55" o:title=""/>
                </v:shape>
                <o:OLEObject Type="Embed" ProgID="Equation.3" ShapeID="_x0000_i1042" DrawAspect="Content" ObjectID="_1812373511" r:id="rId56"/>
              </w:object>
            </w:r>
            <w:r w:rsidRPr="00CB3CE8">
              <w:rPr>
                <w:color w:val="000000" w:themeColor="text1"/>
                <w:kern w:val="0"/>
                <w:sz w:val="24"/>
                <w:lang w:val="pt-BR"/>
              </w:rPr>
              <w:t>声源</w:t>
            </w:r>
            <w:r w:rsidRPr="00CB3CE8">
              <w:rPr>
                <w:color w:val="000000" w:themeColor="text1"/>
                <w:kern w:val="0"/>
                <w:position w:val="-6"/>
                <w:sz w:val="24"/>
                <w:lang w:eastAsia="en-US"/>
              </w:rPr>
              <w:object w:dxaOrig="150" w:dyaOrig="255">
                <v:shape id="_x0000_i1043" type="#_x0000_t75" style="width:7.5pt;height:12.75pt" o:ole="">
                  <v:imagedata r:id="rId51" o:title=""/>
                </v:shape>
                <o:OLEObject Type="Embed" ProgID="Equation.3" ShapeID="_x0000_i1043" DrawAspect="Content" ObjectID="_1812373512" r:id="rId57"/>
              </w:object>
            </w:r>
            <w:r w:rsidRPr="00CB3CE8">
              <w:rPr>
                <w:color w:val="000000" w:themeColor="text1"/>
                <w:kern w:val="0"/>
                <w:sz w:val="24"/>
                <w:lang w:val="pt-BR"/>
              </w:rPr>
              <w:t>倍频带的声压级，</w:t>
            </w:r>
            <w:r w:rsidRPr="00CB3CE8">
              <w:rPr>
                <w:color w:val="000000" w:themeColor="text1"/>
                <w:kern w:val="0"/>
                <w:sz w:val="24"/>
                <w:lang w:val="pt-BR"/>
              </w:rPr>
              <w:t>dB</w:t>
            </w:r>
            <w:r w:rsidRPr="00CB3CE8">
              <w:rPr>
                <w:color w:val="000000" w:themeColor="text1"/>
                <w:kern w:val="0"/>
                <w:sz w:val="24"/>
                <w:lang w:val="pt-BR"/>
              </w:rPr>
              <w:t>；</w:t>
            </w:r>
          </w:p>
          <w:p w:rsidR="00727855" w:rsidRPr="00CB3CE8" w:rsidRDefault="00F0022F">
            <w:pPr>
              <w:adjustRightInd w:val="0"/>
              <w:snapToGrid w:val="0"/>
              <w:spacing w:line="360" w:lineRule="auto"/>
              <w:ind w:firstLine="480"/>
              <w:rPr>
                <w:color w:val="000000" w:themeColor="text1"/>
                <w:spacing w:val="-6"/>
                <w:kern w:val="0"/>
                <w:sz w:val="24"/>
                <w:lang w:val="pt-BR"/>
              </w:rPr>
            </w:pPr>
            <w:r w:rsidRPr="00CB3CE8">
              <w:rPr>
                <w:color w:val="000000" w:themeColor="text1"/>
                <w:kern w:val="0"/>
                <w:position w:val="-6"/>
                <w:sz w:val="24"/>
                <w:lang w:eastAsia="en-US"/>
              </w:rPr>
              <w:object w:dxaOrig="285" w:dyaOrig="285">
                <v:shape id="_x0000_i1044" type="#_x0000_t75" style="width:14.25pt;height:14.25pt" o:ole="">
                  <v:imagedata r:id="rId58" o:title=""/>
                </v:shape>
                <o:OLEObject Type="Embed" ProgID="Equation.3" ShapeID="_x0000_i1044" DrawAspect="Content" ObjectID="_1812373513" r:id="rId59"/>
              </w:object>
            </w:r>
            <w:r w:rsidRPr="00CB3CE8">
              <w:rPr>
                <w:color w:val="000000" w:themeColor="text1"/>
                <w:kern w:val="0"/>
                <w:sz w:val="24"/>
                <w:lang w:val="pt-BR"/>
              </w:rPr>
              <w:t>—</w:t>
            </w:r>
            <w:r w:rsidRPr="00CB3CE8">
              <w:rPr>
                <w:color w:val="000000" w:themeColor="text1"/>
                <w:kern w:val="0"/>
                <w:sz w:val="24"/>
                <w:lang w:val="pt-BR"/>
              </w:rPr>
              <w:t>室内声源总数。</w:t>
            </w:r>
          </w:p>
          <w:p w:rsidR="00727855" w:rsidRPr="00CB3CE8" w:rsidRDefault="00F0022F">
            <w:pPr>
              <w:adjustRightInd w:val="0"/>
              <w:snapToGrid w:val="0"/>
              <w:spacing w:line="360" w:lineRule="auto"/>
              <w:ind w:firstLine="480"/>
              <w:rPr>
                <w:color w:val="000000" w:themeColor="text1"/>
                <w:kern w:val="0"/>
                <w:sz w:val="24"/>
              </w:rPr>
            </w:pPr>
            <w:r w:rsidRPr="00CB3CE8">
              <w:rPr>
                <w:rFonts w:ascii="宋体" w:hAnsi="宋体" w:cs="宋体" w:hint="eastAsia"/>
                <w:color w:val="000000" w:themeColor="text1"/>
                <w:kern w:val="0"/>
                <w:sz w:val="24"/>
              </w:rPr>
              <w:t>③</w:t>
            </w:r>
            <w:r w:rsidRPr="00CB3CE8">
              <w:rPr>
                <w:color w:val="000000" w:themeColor="text1"/>
                <w:kern w:val="0"/>
                <w:sz w:val="24"/>
              </w:rPr>
              <w:t>计算出室外靠近围护结构处的声压级：</w:t>
            </w:r>
          </w:p>
          <w:p w:rsidR="00727855" w:rsidRPr="00CB3CE8" w:rsidRDefault="00F0022F">
            <w:pPr>
              <w:adjustRightInd w:val="0"/>
              <w:snapToGrid w:val="0"/>
              <w:spacing w:line="360" w:lineRule="auto"/>
              <w:jc w:val="center"/>
              <w:rPr>
                <w:color w:val="000000" w:themeColor="text1"/>
                <w:kern w:val="0"/>
                <w:sz w:val="24"/>
                <w:lang w:eastAsia="en-US"/>
              </w:rPr>
            </w:pPr>
            <w:r w:rsidRPr="00CB3CE8">
              <w:rPr>
                <w:color w:val="000000" w:themeColor="text1"/>
                <w:kern w:val="0"/>
                <w:position w:val="-14"/>
                <w:sz w:val="24"/>
                <w:lang w:eastAsia="en-US"/>
              </w:rPr>
              <w:object w:dxaOrig="2579" w:dyaOrig="375">
                <v:shape id="_x0000_i1045" type="#_x0000_t75" style="width:128.95pt;height:18.75pt" o:ole="">
                  <v:imagedata r:id="rId60" o:title=""/>
                </v:shape>
                <o:OLEObject Type="Embed" ProgID="Equation.3" ShapeID="_x0000_i1045" DrawAspect="Content" ObjectID="_1812373514" r:id="rId61"/>
              </w:object>
            </w:r>
          </w:p>
          <w:p w:rsidR="00727855" w:rsidRPr="00CB3CE8" w:rsidRDefault="00F0022F">
            <w:pPr>
              <w:adjustRightInd w:val="0"/>
              <w:snapToGrid w:val="0"/>
              <w:spacing w:line="360" w:lineRule="auto"/>
              <w:ind w:firstLine="480"/>
              <w:rPr>
                <w:color w:val="000000" w:themeColor="text1"/>
                <w:kern w:val="0"/>
                <w:sz w:val="24"/>
                <w:lang w:val="pt-BR"/>
              </w:rPr>
            </w:pPr>
            <w:r w:rsidRPr="00CB3CE8">
              <w:rPr>
                <w:color w:val="000000" w:themeColor="text1"/>
                <w:kern w:val="0"/>
                <w:sz w:val="24"/>
              </w:rPr>
              <w:t>式中：</w:t>
            </w:r>
            <w:r w:rsidRPr="00CB3CE8">
              <w:rPr>
                <w:color w:val="000000" w:themeColor="text1"/>
                <w:spacing w:val="-6"/>
                <w:kern w:val="0"/>
                <w:position w:val="-14"/>
                <w:sz w:val="24"/>
                <w:lang w:eastAsia="en-US"/>
              </w:rPr>
              <w:object w:dxaOrig="810" w:dyaOrig="405">
                <v:shape id="_x0000_i1046" type="#_x0000_t75" style="width:40.5pt;height:20.25pt" o:ole="">
                  <v:imagedata r:id="rId62" o:title=""/>
                </v:shape>
                <o:OLEObject Type="Embed" ProgID="Equation.3" ShapeID="_x0000_i1046" DrawAspect="Content" ObjectID="_1812373515" r:id="rId63"/>
              </w:object>
            </w:r>
            <w:r w:rsidRPr="00CB3CE8">
              <w:rPr>
                <w:color w:val="000000" w:themeColor="text1"/>
                <w:spacing w:val="-6"/>
                <w:kern w:val="0"/>
                <w:sz w:val="24"/>
                <w:lang w:val="pt-BR"/>
              </w:rPr>
              <w:t>—</w:t>
            </w:r>
            <w:r w:rsidRPr="00CB3CE8">
              <w:rPr>
                <w:color w:val="000000" w:themeColor="text1"/>
                <w:spacing w:val="-6"/>
                <w:kern w:val="0"/>
                <w:sz w:val="24"/>
                <w:lang w:val="pt-BR"/>
              </w:rPr>
              <w:t>靠近围护结构处室外</w:t>
            </w:r>
            <w:r w:rsidRPr="00CB3CE8">
              <w:rPr>
                <w:color w:val="000000" w:themeColor="text1"/>
                <w:spacing w:val="-6"/>
                <w:kern w:val="0"/>
                <w:sz w:val="24"/>
                <w:lang w:val="pt-BR"/>
              </w:rPr>
              <w:t>N</w:t>
            </w:r>
            <w:proofErr w:type="gramStart"/>
            <w:r w:rsidRPr="00CB3CE8">
              <w:rPr>
                <w:color w:val="000000" w:themeColor="text1"/>
                <w:spacing w:val="-6"/>
                <w:kern w:val="0"/>
                <w:sz w:val="24"/>
                <w:lang w:val="pt-BR"/>
              </w:rPr>
              <w:t>个</w:t>
            </w:r>
            <w:proofErr w:type="gramEnd"/>
            <w:r w:rsidRPr="00CB3CE8">
              <w:rPr>
                <w:color w:val="000000" w:themeColor="text1"/>
                <w:spacing w:val="-6"/>
                <w:kern w:val="0"/>
                <w:sz w:val="24"/>
                <w:lang w:val="pt-BR"/>
              </w:rPr>
              <w:t>声源</w:t>
            </w:r>
            <w:r w:rsidRPr="00CB3CE8">
              <w:rPr>
                <w:color w:val="000000" w:themeColor="text1"/>
                <w:spacing w:val="-6"/>
                <w:kern w:val="0"/>
                <w:position w:val="-6"/>
                <w:sz w:val="24"/>
                <w:lang w:eastAsia="en-US"/>
              </w:rPr>
              <w:object w:dxaOrig="150" w:dyaOrig="255">
                <v:shape id="_x0000_i1047" type="#_x0000_t75" style="width:7.5pt;height:12.75pt" o:ole="">
                  <v:imagedata r:id="rId51" o:title=""/>
                </v:shape>
                <o:OLEObject Type="Embed" ProgID="Equation.3" ShapeID="_x0000_i1047" DrawAspect="Content" ObjectID="_1812373516" r:id="rId64"/>
              </w:object>
            </w:r>
            <w:r w:rsidRPr="00CB3CE8">
              <w:rPr>
                <w:color w:val="000000" w:themeColor="text1"/>
                <w:spacing w:val="-6"/>
                <w:kern w:val="0"/>
                <w:sz w:val="24"/>
                <w:lang w:val="pt-BR"/>
              </w:rPr>
              <w:t>倍频带的叠加声压级，</w:t>
            </w:r>
            <w:r w:rsidRPr="00CB3CE8">
              <w:rPr>
                <w:color w:val="000000" w:themeColor="text1"/>
                <w:spacing w:val="-6"/>
                <w:kern w:val="0"/>
                <w:sz w:val="24"/>
                <w:lang w:val="pt-BR"/>
              </w:rPr>
              <w:t>dB</w:t>
            </w:r>
            <w:r w:rsidRPr="00CB3CE8">
              <w:rPr>
                <w:color w:val="000000" w:themeColor="text1"/>
                <w:spacing w:val="-6"/>
                <w:kern w:val="0"/>
                <w:sz w:val="24"/>
                <w:lang w:val="pt-BR"/>
              </w:rPr>
              <w:t>；</w:t>
            </w:r>
          </w:p>
          <w:p w:rsidR="00727855" w:rsidRPr="00CB3CE8" w:rsidRDefault="00F0022F">
            <w:pPr>
              <w:adjustRightInd w:val="0"/>
              <w:snapToGrid w:val="0"/>
              <w:spacing w:line="360" w:lineRule="auto"/>
              <w:ind w:firstLine="480"/>
              <w:rPr>
                <w:color w:val="000000" w:themeColor="text1"/>
                <w:kern w:val="0"/>
                <w:sz w:val="24"/>
                <w:lang w:val="pt-BR"/>
              </w:rPr>
            </w:pPr>
            <w:r w:rsidRPr="00CB3CE8">
              <w:rPr>
                <w:color w:val="000000" w:themeColor="text1"/>
                <w:kern w:val="0"/>
                <w:position w:val="-12"/>
                <w:sz w:val="24"/>
                <w:lang w:eastAsia="en-US"/>
              </w:rPr>
              <w:object w:dxaOrig="405" w:dyaOrig="360">
                <v:shape id="_x0000_i1048" type="#_x0000_t75" style="width:20.25pt;height:18pt" o:ole="">
                  <v:imagedata r:id="rId65" o:title=""/>
                </v:shape>
                <o:OLEObject Type="Embed" ProgID="Equation.3" ShapeID="_x0000_i1048" DrawAspect="Content" ObjectID="_1812373517" r:id="rId66"/>
              </w:object>
            </w:r>
            <w:r w:rsidRPr="00CB3CE8">
              <w:rPr>
                <w:color w:val="000000" w:themeColor="text1"/>
                <w:kern w:val="0"/>
                <w:sz w:val="24"/>
                <w:lang w:val="pt-BR"/>
              </w:rPr>
              <w:t>—</w:t>
            </w:r>
            <w:r w:rsidRPr="00CB3CE8">
              <w:rPr>
                <w:color w:val="000000" w:themeColor="text1"/>
                <w:kern w:val="0"/>
                <w:sz w:val="24"/>
                <w:lang w:val="pt-BR"/>
              </w:rPr>
              <w:t>围护结构</w:t>
            </w:r>
            <w:r w:rsidRPr="00CB3CE8">
              <w:rPr>
                <w:color w:val="000000" w:themeColor="text1"/>
                <w:kern w:val="0"/>
                <w:position w:val="-6"/>
                <w:sz w:val="24"/>
                <w:lang w:eastAsia="en-US"/>
              </w:rPr>
              <w:object w:dxaOrig="150" w:dyaOrig="255">
                <v:shape id="_x0000_i1049" type="#_x0000_t75" style="width:7.5pt;height:12.75pt" o:ole="">
                  <v:imagedata r:id="rId51" o:title=""/>
                </v:shape>
                <o:OLEObject Type="Embed" ProgID="Equation.3" ShapeID="_x0000_i1049" DrawAspect="Content" ObjectID="_1812373518" r:id="rId67"/>
              </w:object>
            </w:r>
            <w:r w:rsidRPr="00CB3CE8">
              <w:rPr>
                <w:color w:val="000000" w:themeColor="text1"/>
                <w:kern w:val="0"/>
                <w:sz w:val="24"/>
                <w:lang w:val="pt-BR"/>
              </w:rPr>
              <w:t>倍频带的隔声量，</w:t>
            </w:r>
            <w:r w:rsidRPr="00CB3CE8">
              <w:rPr>
                <w:color w:val="000000" w:themeColor="text1"/>
                <w:kern w:val="0"/>
                <w:sz w:val="24"/>
                <w:lang w:val="pt-BR"/>
              </w:rPr>
              <w:t>dB</w:t>
            </w:r>
            <w:r w:rsidRPr="00CB3CE8">
              <w:rPr>
                <w:color w:val="000000" w:themeColor="text1"/>
                <w:kern w:val="0"/>
                <w:sz w:val="24"/>
                <w:lang w:val="pt-BR"/>
              </w:rPr>
              <w:t>；</w:t>
            </w:r>
          </w:p>
          <w:p w:rsidR="00727855" w:rsidRPr="00CB3CE8" w:rsidRDefault="00F0022F">
            <w:pPr>
              <w:adjustRightInd w:val="0"/>
              <w:snapToGrid w:val="0"/>
              <w:spacing w:line="360" w:lineRule="auto"/>
              <w:ind w:firstLine="480"/>
              <w:rPr>
                <w:color w:val="000000" w:themeColor="text1"/>
                <w:kern w:val="0"/>
                <w:sz w:val="24"/>
              </w:rPr>
            </w:pPr>
            <w:r w:rsidRPr="00CB3CE8">
              <w:rPr>
                <w:rFonts w:ascii="宋体" w:hAnsi="宋体" w:cs="宋体" w:hint="eastAsia"/>
                <w:color w:val="000000" w:themeColor="text1"/>
                <w:kern w:val="0"/>
                <w:sz w:val="24"/>
              </w:rPr>
              <w:t>④</w:t>
            </w:r>
            <w:r w:rsidRPr="00CB3CE8">
              <w:rPr>
                <w:color w:val="000000" w:themeColor="text1"/>
                <w:kern w:val="0"/>
                <w:sz w:val="24"/>
              </w:rPr>
              <w:t>将室外声源的声压级和透过面积换算成等效的室外声源，计算出中心位置位于</w:t>
            </w:r>
            <w:proofErr w:type="gramStart"/>
            <w:r w:rsidRPr="00CB3CE8">
              <w:rPr>
                <w:color w:val="000000" w:themeColor="text1"/>
                <w:kern w:val="0"/>
                <w:sz w:val="24"/>
              </w:rPr>
              <w:t>透声面积</w:t>
            </w:r>
            <w:proofErr w:type="gramEnd"/>
            <w:r w:rsidRPr="00CB3CE8">
              <w:rPr>
                <w:color w:val="000000" w:themeColor="text1"/>
                <w:kern w:val="0"/>
                <w:sz w:val="24"/>
              </w:rPr>
              <w:t>(S)</w:t>
            </w:r>
            <w:r w:rsidRPr="00CB3CE8">
              <w:rPr>
                <w:color w:val="000000" w:themeColor="text1"/>
                <w:kern w:val="0"/>
                <w:sz w:val="24"/>
              </w:rPr>
              <w:t>处的等效声源的倍频带声功率级。</w:t>
            </w:r>
          </w:p>
          <w:p w:rsidR="00727855" w:rsidRPr="00CB3CE8" w:rsidRDefault="00F0022F">
            <w:pPr>
              <w:adjustRightInd w:val="0"/>
              <w:snapToGrid w:val="0"/>
              <w:spacing w:line="360" w:lineRule="auto"/>
              <w:jc w:val="center"/>
              <w:rPr>
                <w:color w:val="000000" w:themeColor="text1"/>
                <w:kern w:val="0"/>
                <w:sz w:val="24"/>
              </w:rPr>
            </w:pPr>
            <w:r w:rsidRPr="00CB3CE8">
              <w:rPr>
                <w:color w:val="000000" w:themeColor="text1"/>
                <w:kern w:val="0"/>
                <w:position w:val="-14"/>
                <w:sz w:val="24"/>
                <w:lang w:eastAsia="en-US"/>
              </w:rPr>
              <w:object w:dxaOrig="1934" w:dyaOrig="360">
                <v:shape id="_x0000_i1050" type="#_x0000_t75" style="width:96.8pt;height:18pt" o:ole="">
                  <v:imagedata r:id="rId68" o:title=""/>
                </v:shape>
                <o:OLEObject Type="Embed" ProgID="Equation.3" ShapeID="_x0000_i1050" DrawAspect="Content" ObjectID="_1812373519" r:id="rId69"/>
              </w:object>
            </w:r>
          </w:p>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sz w:val="24"/>
              </w:rPr>
              <w:lastRenderedPageBreak/>
              <w:t>式中：</w:t>
            </w:r>
            <w:r w:rsidRPr="00CB3CE8">
              <w:rPr>
                <w:i/>
                <w:color w:val="000000" w:themeColor="text1"/>
                <w:spacing w:val="-6"/>
                <w:kern w:val="0"/>
                <w:sz w:val="24"/>
              </w:rPr>
              <w:t>L</w:t>
            </w:r>
            <w:r w:rsidRPr="00CB3CE8">
              <w:rPr>
                <w:i/>
                <w:color w:val="000000" w:themeColor="text1"/>
                <w:spacing w:val="-6"/>
                <w:kern w:val="0"/>
                <w:sz w:val="24"/>
                <w:vertAlign w:val="subscript"/>
              </w:rPr>
              <w:t>w</w:t>
            </w:r>
            <w:proofErr w:type="gramStart"/>
            <w:r w:rsidRPr="00CB3CE8">
              <w:rPr>
                <w:color w:val="000000" w:themeColor="text1"/>
                <w:spacing w:val="-6"/>
                <w:kern w:val="0"/>
                <w:sz w:val="24"/>
              </w:rPr>
              <w:t>—</w:t>
            </w:r>
            <w:r w:rsidRPr="00CB3CE8">
              <w:rPr>
                <w:color w:val="000000" w:themeColor="text1"/>
                <w:spacing w:val="-6"/>
                <w:kern w:val="0"/>
                <w:sz w:val="24"/>
              </w:rPr>
              <w:t>中心</w:t>
            </w:r>
            <w:proofErr w:type="gramEnd"/>
            <w:r w:rsidRPr="00CB3CE8">
              <w:rPr>
                <w:color w:val="000000" w:themeColor="text1"/>
                <w:spacing w:val="-6"/>
                <w:kern w:val="0"/>
                <w:sz w:val="24"/>
              </w:rPr>
              <w:t>位置位于</w:t>
            </w:r>
            <w:proofErr w:type="gramStart"/>
            <w:r w:rsidRPr="00CB3CE8">
              <w:rPr>
                <w:color w:val="000000" w:themeColor="text1"/>
                <w:spacing w:val="-6"/>
                <w:kern w:val="0"/>
                <w:sz w:val="24"/>
              </w:rPr>
              <w:t>透声面积</w:t>
            </w:r>
            <w:proofErr w:type="gramEnd"/>
            <w:r w:rsidRPr="00CB3CE8">
              <w:rPr>
                <w:color w:val="000000" w:themeColor="text1"/>
                <w:spacing w:val="-6"/>
                <w:kern w:val="0"/>
                <w:sz w:val="24"/>
              </w:rPr>
              <w:t>(S)</w:t>
            </w:r>
            <w:r w:rsidRPr="00CB3CE8">
              <w:rPr>
                <w:color w:val="000000" w:themeColor="text1"/>
                <w:spacing w:val="-6"/>
                <w:kern w:val="0"/>
                <w:sz w:val="24"/>
              </w:rPr>
              <w:t>处的等效声源的倍频带声功率级，</w:t>
            </w:r>
            <w:r w:rsidRPr="00CB3CE8">
              <w:rPr>
                <w:color w:val="000000" w:themeColor="text1"/>
                <w:spacing w:val="-6"/>
                <w:kern w:val="0"/>
                <w:sz w:val="24"/>
              </w:rPr>
              <w:t>dB</w:t>
            </w:r>
            <w:r w:rsidRPr="00CB3CE8">
              <w:rPr>
                <w:color w:val="000000" w:themeColor="text1"/>
                <w:spacing w:val="-6"/>
                <w:kern w:val="0"/>
                <w:sz w:val="24"/>
              </w:rPr>
              <w:t>；</w:t>
            </w:r>
          </w:p>
          <w:p w:rsidR="00727855" w:rsidRPr="00CB3CE8" w:rsidRDefault="00F0022F">
            <w:pPr>
              <w:adjustRightInd w:val="0"/>
              <w:snapToGrid w:val="0"/>
              <w:spacing w:line="360" w:lineRule="auto"/>
              <w:ind w:firstLine="480"/>
              <w:rPr>
                <w:color w:val="000000" w:themeColor="text1"/>
                <w:kern w:val="0"/>
                <w:sz w:val="24"/>
              </w:rPr>
            </w:pPr>
            <w:r w:rsidRPr="00CB3CE8">
              <w:rPr>
                <w:i/>
                <w:color w:val="000000" w:themeColor="text1"/>
                <w:kern w:val="0"/>
                <w:sz w:val="24"/>
              </w:rPr>
              <w:t>Lp</w:t>
            </w:r>
            <w:r w:rsidRPr="00CB3CE8">
              <w:rPr>
                <w:i/>
                <w:color w:val="000000" w:themeColor="text1"/>
                <w:kern w:val="0"/>
                <w:sz w:val="24"/>
                <w:vertAlign w:val="subscript"/>
              </w:rPr>
              <w:t>2</w:t>
            </w:r>
            <w:r w:rsidRPr="00CB3CE8">
              <w:rPr>
                <w:i/>
                <w:color w:val="000000" w:themeColor="text1"/>
                <w:kern w:val="0"/>
                <w:sz w:val="24"/>
              </w:rPr>
              <w:t>(T)</w:t>
            </w:r>
            <w:r w:rsidRPr="00CB3CE8">
              <w:rPr>
                <w:color w:val="000000" w:themeColor="text1"/>
                <w:kern w:val="0"/>
                <w:sz w:val="24"/>
              </w:rPr>
              <w:t>—</w:t>
            </w:r>
            <w:r w:rsidRPr="00CB3CE8">
              <w:rPr>
                <w:color w:val="000000" w:themeColor="text1"/>
                <w:kern w:val="0"/>
                <w:sz w:val="24"/>
              </w:rPr>
              <w:t>靠近围护结构处室外声源的声压级，</w:t>
            </w:r>
            <w:r w:rsidRPr="00CB3CE8">
              <w:rPr>
                <w:color w:val="000000" w:themeColor="text1"/>
                <w:kern w:val="0"/>
                <w:sz w:val="24"/>
              </w:rPr>
              <w:t>dB</w:t>
            </w:r>
            <w:r w:rsidRPr="00CB3CE8">
              <w:rPr>
                <w:color w:val="000000" w:themeColor="text1"/>
                <w:kern w:val="0"/>
                <w:sz w:val="24"/>
              </w:rPr>
              <w:t>；</w:t>
            </w:r>
          </w:p>
          <w:p w:rsidR="00727855" w:rsidRPr="00CB3CE8" w:rsidRDefault="00F0022F">
            <w:pPr>
              <w:adjustRightInd w:val="0"/>
              <w:snapToGrid w:val="0"/>
              <w:spacing w:line="360" w:lineRule="auto"/>
              <w:ind w:firstLine="480"/>
              <w:rPr>
                <w:color w:val="000000" w:themeColor="text1"/>
                <w:kern w:val="0"/>
                <w:sz w:val="24"/>
              </w:rPr>
            </w:pPr>
            <w:r w:rsidRPr="00CB3CE8">
              <w:rPr>
                <w:i/>
                <w:color w:val="000000" w:themeColor="text1"/>
                <w:kern w:val="0"/>
                <w:sz w:val="24"/>
              </w:rPr>
              <w:t>S</w:t>
            </w:r>
            <w:r w:rsidRPr="00CB3CE8">
              <w:rPr>
                <w:color w:val="000000" w:themeColor="text1"/>
                <w:kern w:val="0"/>
                <w:sz w:val="24"/>
              </w:rPr>
              <w:t>—</w:t>
            </w:r>
            <w:proofErr w:type="gramStart"/>
            <w:r w:rsidRPr="00CB3CE8">
              <w:rPr>
                <w:color w:val="000000" w:themeColor="text1"/>
                <w:kern w:val="0"/>
                <w:sz w:val="24"/>
              </w:rPr>
              <w:t>透声面积</w:t>
            </w:r>
            <w:proofErr w:type="gramEnd"/>
            <w:r w:rsidRPr="00CB3CE8">
              <w:rPr>
                <w:color w:val="000000" w:themeColor="text1"/>
                <w:kern w:val="0"/>
                <w:sz w:val="24"/>
              </w:rPr>
              <w:t>，</w:t>
            </w:r>
            <w:r w:rsidRPr="00CB3CE8">
              <w:rPr>
                <w:color w:val="000000" w:themeColor="text1"/>
                <w:kern w:val="0"/>
                <w:sz w:val="24"/>
              </w:rPr>
              <w:t>m</w:t>
            </w:r>
            <w:r w:rsidRPr="00CB3CE8">
              <w:rPr>
                <w:color w:val="000000" w:themeColor="text1"/>
                <w:kern w:val="0"/>
                <w:sz w:val="24"/>
                <w:vertAlign w:val="superscript"/>
              </w:rPr>
              <w:t>2</w:t>
            </w:r>
            <w:r w:rsidRPr="00CB3CE8">
              <w:rPr>
                <w:color w:val="000000" w:themeColor="text1"/>
                <w:kern w:val="0"/>
                <w:sz w:val="24"/>
              </w:rPr>
              <w:t>。</w:t>
            </w:r>
          </w:p>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sz w:val="24"/>
              </w:rPr>
              <w:t>然后按室外声源预测方法计算预测点处的</w:t>
            </w:r>
            <w:r w:rsidRPr="00CB3CE8">
              <w:rPr>
                <w:color w:val="000000" w:themeColor="text1"/>
                <w:kern w:val="0"/>
                <w:sz w:val="24"/>
              </w:rPr>
              <w:t>A</w:t>
            </w:r>
            <w:r w:rsidRPr="00CB3CE8">
              <w:rPr>
                <w:color w:val="000000" w:themeColor="text1"/>
                <w:kern w:val="0"/>
                <w:sz w:val="24"/>
              </w:rPr>
              <w:t>声级。</w:t>
            </w:r>
          </w:p>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sz w:val="24"/>
              </w:rPr>
              <w:t>(2)</w:t>
            </w:r>
            <w:r w:rsidRPr="00CB3CE8">
              <w:rPr>
                <w:color w:val="000000" w:themeColor="text1"/>
                <w:kern w:val="0"/>
                <w:sz w:val="24"/>
              </w:rPr>
              <w:t>室外噪声源</w:t>
            </w:r>
          </w:p>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sz w:val="24"/>
              </w:rPr>
              <w:t>无指向性点声源几何发散衰减的基本公式是：</w:t>
            </w:r>
          </w:p>
          <w:p w:rsidR="00727855" w:rsidRPr="00CB3CE8" w:rsidRDefault="00F0022F">
            <w:pPr>
              <w:adjustRightInd w:val="0"/>
              <w:snapToGrid w:val="0"/>
              <w:spacing w:line="360" w:lineRule="auto"/>
              <w:ind w:firstLine="480"/>
              <w:rPr>
                <w:color w:val="000000" w:themeColor="text1"/>
                <w:kern w:val="0"/>
                <w:sz w:val="24"/>
              </w:rPr>
            </w:pPr>
            <w:r w:rsidRPr="00CB3CE8">
              <w:rPr>
                <w:noProof/>
                <w:color w:val="000000" w:themeColor="text1"/>
              </w:rPr>
              <w:drawing>
                <wp:inline distT="0" distB="0" distL="0" distR="0" wp14:anchorId="229C443E" wp14:editId="5FF2D464">
                  <wp:extent cx="1571625" cy="219075"/>
                  <wp:effectExtent l="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571625" cy="219075"/>
                          </a:xfrm>
                          <a:prstGeom prst="rect">
                            <a:avLst/>
                          </a:prstGeom>
                          <a:noFill/>
                          <a:ln>
                            <a:noFill/>
                          </a:ln>
                        </pic:spPr>
                      </pic:pic>
                    </a:graphicData>
                  </a:graphic>
                </wp:inline>
              </w:drawing>
            </w:r>
          </w:p>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sz w:val="24"/>
              </w:rPr>
              <w:t>式中：</w:t>
            </w:r>
            <w:r w:rsidRPr="00CB3CE8">
              <w:rPr>
                <w:i/>
                <w:color w:val="000000" w:themeColor="text1"/>
                <w:kern w:val="0"/>
                <w:sz w:val="24"/>
              </w:rPr>
              <w:t>L</w:t>
            </w:r>
            <w:r w:rsidRPr="00CB3CE8">
              <w:rPr>
                <w:i/>
                <w:color w:val="000000" w:themeColor="text1"/>
                <w:kern w:val="0"/>
                <w:sz w:val="24"/>
                <w:vertAlign w:val="subscript"/>
              </w:rPr>
              <w:t>p</w:t>
            </w:r>
            <w:r w:rsidRPr="00CB3CE8">
              <w:rPr>
                <w:i/>
                <w:color w:val="000000" w:themeColor="text1"/>
                <w:kern w:val="0"/>
                <w:sz w:val="24"/>
              </w:rPr>
              <w:t>(r)</w:t>
            </w:r>
            <w:proofErr w:type="gramStart"/>
            <w:r w:rsidRPr="00CB3CE8">
              <w:rPr>
                <w:color w:val="000000" w:themeColor="text1"/>
                <w:kern w:val="0"/>
                <w:sz w:val="24"/>
              </w:rPr>
              <w:t>—</w:t>
            </w:r>
            <w:r w:rsidRPr="00CB3CE8">
              <w:rPr>
                <w:color w:val="000000" w:themeColor="text1"/>
                <w:kern w:val="0"/>
                <w:sz w:val="24"/>
              </w:rPr>
              <w:t>预测点</w:t>
            </w:r>
            <w:proofErr w:type="gramEnd"/>
            <w:r w:rsidRPr="00CB3CE8">
              <w:rPr>
                <w:color w:val="000000" w:themeColor="text1"/>
                <w:kern w:val="0"/>
                <w:sz w:val="24"/>
              </w:rPr>
              <w:t>处声压级，</w:t>
            </w:r>
            <w:r w:rsidRPr="00CB3CE8">
              <w:rPr>
                <w:color w:val="000000" w:themeColor="text1"/>
                <w:kern w:val="0"/>
                <w:sz w:val="24"/>
              </w:rPr>
              <w:t>dB</w:t>
            </w:r>
            <w:r w:rsidRPr="00CB3CE8">
              <w:rPr>
                <w:color w:val="000000" w:themeColor="text1"/>
                <w:kern w:val="0"/>
                <w:sz w:val="24"/>
              </w:rPr>
              <w:t>；</w:t>
            </w:r>
          </w:p>
          <w:p w:rsidR="00727855" w:rsidRPr="00CB3CE8" w:rsidRDefault="00F0022F">
            <w:pPr>
              <w:adjustRightInd w:val="0"/>
              <w:snapToGrid w:val="0"/>
              <w:spacing w:line="360" w:lineRule="auto"/>
              <w:ind w:firstLine="480"/>
              <w:rPr>
                <w:color w:val="000000" w:themeColor="text1"/>
                <w:kern w:val="0"/>
                <w:sz w:val="24"/>
              </w:rPr>
            </w:pPr>
            <w:r w:rsidRPr="00CB3CE8">
              <w:rPr>
                <w:i/>
                <w:color w:val="000000" w:themeColor="text1"/>
                <w:kern w:val="0"/>
                <w:sz w:val="24"/>
              </w:rPr>
              <w:t>L</w:t>
            </w:r>
            <w:r w:rsidRPr="00CB3CE8">
              <w:rPr>
                <w:i/>
                <w:color w:val="000000" w:themeColor="text1"/>
                <w:kern w:val="0"/>
                <w:sz w:val="24"/>
                <w:vertAlign w:val="subscript"/>
              </w:rPr>
              <w:t>p</w:t>
            </w:r>
            <w:r w:rsidRPr="00CB3CE8">
              <w:rPr>
                <w:i/>
                <w:color w:val="000000" w:themeColor="text1"/>
                <w:kern w:val="0"/>
                <w:sz w:val="24"/>
              </w:rPr>
              <w:t>(r)</w:t>
            </w:r>
            <w:r w:rsidRPr="00CB3CE8">
              <w:rPr>
                <w:color w:val="000000" w:themeColor="text1"/>
                <w:kern w:val="0"/>
                <w:sz w:val="24"/>
              </w:rPr>
              <w:t>—</w:t>
            </w:r>
            <w:r w:rsidRPr="00CB3CE8">
              <w:rPr>
                <w:color w:val="000000" w:themeColor="text1"/>
                <w:kern w:val="0"/>
                <w:sz w:val="24"/>
              </w:rPr>
              <w:t>参考位置</w:t>
            </w:r>
            <w:r w:rsidRPr="00CB3CE8">
              <w:rPr>
                <w:color w:val="000000" w:themeColor="text1"/>
                <w:kern w:val="0"/>
                <w:sz w:val="24"/>
              </w:rPr>
              <w:t>r0</w:t>
            </w:r>
            <w:r w:rsidRPr="00CB3CE8">
              <w:rPr>
                <w:color w:val="000000" w:themeColor="text1"/>
                <w:kern w:val="0"/>
                <w:sz w:val="24"/>
              </w:rPr>
              <w:t>处的声压级，</w:t>
            </w:r>
            <w:r w:rsidRPr="00CB3CE8">
              <w:rPr>
                <w:color w:val="000000" w:themeColor="text1"/>
                <w:kern w:val="0"/>
                <w:sz w:val="24"/>
              </w:rPr>
              <w:t>dB</w:t>
            </w:r>
            <w:r w:rsidRPr="00CB3CE8">
              <w:rPr>
                <w:color w:val="000000" w:themeColor="text1"/>
                <w:kern w:val="0"/>
                <w:sz w:val="24"/>
              </w:rPr>
              <w:t>；</w:t>
            </w:r>
          </w:p>
          <w:p w:rsidR="00727855" w:rsidRPr="00CB3CE8" w:rsidRDefault="00F0022F">
            <w:pPr>
              <w:adjustRightInd w:val="0"/>
              <w:snapToGrid w:val="0"/>
              <w:spacing w:line="360" w:lineRule="auto"/>
              <w:ind w:firstLine="480"/>
              <w:rPr>
                <w:color w:val="000000" w:themeColor="text1"/>
                <w:kern w:val="0"/>
                <w:sz w:val="24"/>
              </w:rPr>
            </w:pPr>
            <w:r w:rsidRPr="00CB3CE8">
              <w:rPr>
                <w:i/>
                <w:color w:val="000000" w:themeColor="text1"/>
                <w:kern w:val="0"/>
                <w:sz w:val="24"/>
              </w:rPr>
              <w:t>r</w:t>
            </w:r>
            <w:proofErr w:type="gramStart"/>
            <w:r w:rsidRPr="00CB3CE8">
              <w:rPr>
                <w:color w:val="000000" w:themeColor="text1"/>
                <w:kern w:val="0"/>
                <w:sz w:val="24"/>
              </w:rPr>
              <w:t>—</w:t>
            </w:r>
            <w:r w:rsidRPr="00CB3CE8">
              <w:rPr>
                <w:color w:val="000000" w:themeColor="text1"/>
                <w:kern w:val="0"/>
                <w:sz w:val="24"/>
              </w:rPr>
              <w:t>预测点</w:t>
            </w:r>
            <w:proofErr w:type="gramEnd"/>
            <w:r w:rsidRPr="00CB3CE8">
              <w:rPr>
                <w:color w:val="000000" w:themeColor="text1"/>
                <w:kern w:val="0"/>
                <w:sz w:val="24"/>
              </w:rPr>
              <w:t>距声源的距离；</w:t>
            </w:r>
          </w:p>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sz w:val="24"/>
              </w:rPr>
              <w:t>r</w:t>
            </w:r>
            <w:r w:rsidRPr="00CB3CE8">
              <w:rPr>
                <w:color w:val="000000" w:themeColor="text1"/>
                <w:kern w:val="0"/>
                <w:sz w:val="24"/>
                <w:vertAlign w:val="subscript"/>
              </w:rPr>
              <w:t>0</w:t>
            </w:r>
            <w:r w:rsidRPr="00CB3CE8">
              <w:rPr>
                <w:color w:val="000000" w:themeColor="text1"/>
                <w:kern w:val="0"/>
                <w:sz w:val="24"/>
              </w:rPr>
              <w:t>—</w:t>
            </w:r>
            <w:r w:rsidRPr="00CB3CE8">
              <w:rPr>
                <w:color w:val="000000" w:themeColor="text1"/>
                <w:kern w:val="0"/>
                <w:sz w:val="24"/>
              </w:rPr>
              <w:t>参考位置距声源的距离。</w:t>
            </w:r>
          </w:p>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sz w:val="24"/>
              </w:rPr>
              <w:fldChar w:fldCharType="begin"/>
            </w:r>
            <w:r w:rsidRPr="00CB3CE8">
              <w:rPr>
                <w:color w:val="000000" w:themeColor="text1"/>
                <w:kern w:val="0"/>
                <w:sz w:val="24"/>
              </w:rPr>
              <w:instrText xml:space="preserve"> = 3 \* GB3 </w:instrText>
            </w:r>
            <w:r w:rsidRPr="00CB3CE8">
              <w:rPr>
                <w:color w:val="000000" w:themeColor="text1"/>
                <w:kern w:val="0"/>
                <w:sz w:val="24"/>
              </w:rPr>
              <w:fldChar w:fldCharType="separate"/>
            </w:r>
            <w:r w:rsidRPr="00CB3CE8">
              <w:rPr>
                <w:rFonts w:ascii="宋体" w:hAnsi="宋体" w:cs="宋体" w:hint="eastAsia"/>
                <w:color w:val="000000" w:themeColor="text1"/>
                <w:kern w:val="0"/>
                <w:sz w:val="24"/>
              </w:rPr>
              <w:t>③</w:t>
            </w:r>
            <w:r w:rsidRPr="00CB3CE8">
              <w:rPr>
                <w:color w:val="000000" w:themeColor="text1"/>
                <w:kern w:val="0"/>
                <w:sz w:val="24"/>
              </w:rPr>
              <w:fldChar w:fldCharType="end"/>
            </w:r>
            <w:r w:rsidRPr="00CB3CE8">
              <w:rPr>
                <w:color w:val="000000" w:themeColor="text1"/>
                <w:kern w:val="0"/>
                <w:sz w:val="24"/>
              </w:rPr>
              <w:t>预测结果</w:t>
            </w:r>
          </w:p>
          <w:p w:rsidR="00727855" w:rsidRPr="00CB3CE8" w:rsidRDefault="00F0022F">
            <w:pPr>
              <w:adjustRightInd w:val="0"/>
              <w:snapToGrid w:val="0"/>
              <w:spacing w:line="360" w:lineRule="auto"/>
              <w:ind w:firstLine="480"/>
              <w:rPr>
                <w:color w:val="000000" w:themeColor="text1"/>
                <w:kern w:val="0"/>
                <w:sz w:val="24"/>
              </w:rPr>
            </w:pPr>
            <w:r w:rsidRPr="00CB3CE8">
              <w:rPr>
                <w:color w:val="000000" w:themeColor="text1"/>
                <w:kern w:val="0"/>
                <w:sz w:val="24"/>
              </w:rPr>
              <w:t>根据《环境影响评价技术导则</w:t>
            </w:r>
            <w:r w:rsidRPr="00CB3CE8">
              <w:rPr>
                <w:color w:val="000000" w:themeColor="text1"/>
                <w:kern w:val="0"/>
                <w:sz w:val="24"/>
              </w:rPr>
              <w:t xml:space="preserve"> </w:t>
            </w:r>
            <w:r w:rsidRPr="00CB3CE8">
              <w:rPr>
                <w:color w:val="000000" w:themeColor="text1"/>
                <w:kern w:val="0"/>
                <w:sz w:val="24"/>
              </w:rPr>
              <w:t>声环境》</w:t>
            </w:r>
            <w:r w:rsidRPr="00CB3CE8">
              <w:rPr>
                <w:color w:val="000000" w:themeColor="text1"/>
                <w:kern w:val="0"/>
                <w:sz w:val="24"/>
              </w:rPr>
              <w:t>(HJ2.4-2021)</w:t>
            </w:r>
            <w:r w:rsidRPr="00CB3CE8">
              <w:rPr>
                <w:color w:val="000000" w:themeColor="text1"/>
                <w:kern w:val="0"/>
                <w:sz w:val="24"/>
              </w:rPr>
              <w:t>附录</w:t>
            </w:r>
            <w:r w:rsidRPr="00CB3CE8">
              <w:rPr>
                <w:color w:val="000000" w:themeColor="text1"/>
                <w:kern w:val="0"/>
                <w:sz w:val="24"/>
              </w:rPr>
              <w:t>B</w:t>
            </w:r>
            <w:r w:rsidRPr="00CB3CE8">
              <w:rPr>
                <w:color w:val="000000" w:themeColor="text1"/>
                <w:kern w:val="0"/>
                <w:sz w:val="24"/>
              </w:rPr>
              <w:t>中</w:t>
            </w:r>
            <w:r w:rsidRPr="00CB3CE8">
              <w:rPr>
                <w:color w:val="000000" w:themeColor="text1"/>
                <w:kern w:val="0"/>
                <w:sz w:val="24"/>
              </w:rPr>
              <w:t>B.1</w:t>
            </w:r>
            <w:r w:rsidRPr="00CB3CE8">
              <w:rPr>
                <w:color w:val="000000" w:themeColor="text1"/>
                <w:kern w:val="0"/>
                <w:sz w:val="24"/>
              </w:rPr>
              <w:t>工业噪声预测计算模型预测项目营运期厂界噪声贡献值和预测值，评价其超标和达标情况。</w:t>
            </w:r>
          </w:p>
          <w:p w:rsidR="00727855" w:rsidRPr="00CB3CE8" w:rsidRDefault="00F0022F">
            <w:pPr>
              <w:adjustRightInd w:val="0"/>
              <w:snapToGrid w:val="0"/>
              <w:jc w:val="center"/>
              <w:rPr>
                <w:b/>
                <w:color w:val="000000" w:themeColor="text1"/>
                <w:sz w:val="24"/>
              </w:rPr>
            </w:pPr>
            <w:r w:rsidRPr="00CB3CE8">
              <w:rPr>
                <w:b/>
                <w:color w:val="000000" w:themeColor="text1"/>
                <w:sz w:val="24"/>
              </w:rPr>
              <w:t>表</w:t>
            </w:r>
            <w:r w:rsidRPr="00CB3CE8">
              <w:rPr>
                <w:b/>
                <w:color w:val="000000" w:themeColor="text1"/>
                <w:sz w:val="24"/>
              </w:rPr>
              <w:t>4-</w:t>
            </w:r>
            <w:r w:rsidRPr="00CB3CE8">
              <w:rPr>
                <w:rFonts w:hint="eastAsia"/>
                <w:b/>
                <w:color w:val="000000" w:themeColor="text1"/>
                <w:sz w:val="24"/>
              </w:rPr>
              <w:t>20</w:t>
            </w:r>
            <w:r w:rsidRPr="00CB3CE8">
              <w:rPr>
                <w:b/>
                <w:color w:val="000000" w:themeColor="text1"/>
                <w:sz w:val="24"/>
              </w:rPr>
              <w:t xml:space="preserve">  </w:t>
            </w:r>
            <w:r w:rsidRPr="00CB3CE8">
              <w:rPr>
                <w:b/>
                <w:color w:val="000000" w:themeColor="text1"/>
                <w:sz w:val="24"/>
              </w:rPr>
              <w:t>厂界噪声预测一览表</w:t>
            </w:r>
            <w:r w:rsidRPr="00CB3CE8">
              <w:rPr>
                <w:b/>
                <w:color w:val="000000" w:themeColor="text1"/>
                <w:sz w:val="24"/>
              </w:rPr>
              <w:t xml:space="preserve">  </w:t>
            </w:r>
            <w:r w:rsidRPr="00CB3CE8">
              <w:rPr>
                <w:b/>
                <w:color w:val="000000" w:themeColor="text1"/>
                <w:sz w:val="24"/>
              </w:rPr>
              <w:t>单位：</w:t>
            </w:r>
            <w:r w:rsidRPr="00CB3CE8">
              <w:rPr>
                <w:b/>
                <w:color w:val="000000" w:themeColor="text1"/>
                <w:sz w:val="24"/>
              </w:rPr>
              <w:t>dB(A)</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25"/>
              <w:gridCol w:w="669"/>
              <w:gridCol w:w="500"/>
              <w:gridCol w:w="500"/>
              <w:gridCol w:w="499"/>
              <w:gridCol w:w="499"/>
              <w:gridCol w:w="499"/>
              <w:gridCol w:w="499"/>
              <w:gridCol w:w="499"/>
              <w:gridCol w:w="499"/>
              <w:gridCol w:w="499"/>
              <w:gridCol w:w="499"/>
              <w:gridCol w:w="499"/>
              <w:gridCol w:w="499"/>
              <w:gridCol w:w="499"/>
              <w:gridCol w:w="499"/>
            </w:tblGrid>
            <w:tr w:rsidR="00CB3CE8" w:rsidRPr="00CB3CE8">
              <w:trPr>
                <w:trHeight w:val="340"/>
                <w:jc w:val="center"/>
              </w:trPr>
              <w:tc>
                <w:tcPr>
                  <w:tcW w:w="325" w:type="dxa"/>
                  <w:vMerge w:val="restart"/>
                  <w:vAlign w:val="center"/>
                </w:tcPr>
                <w:p w:rsidR="00727855" w:rsidRPr="00CB3CE8" w:rsidRDefault="00F0022F">
                  <w:pPr>
                    <w:spacing w:line="260" w:lineRule="exact"/>
                    <w:jc w:val="center"/>
                    <w:rPr>
                      <w:color w:val="000000" w:themeColor="text1"/>
                      <w:szCs w:val="21"/>
                    </w:rPr>
                  </w:pPr>
                  <w:r w:rsidRPr="00CB3CE8">
                    <w:rPr>
                      <w:color w:val="000000" w:themeColor="text1"/>
                      <w:szCs w:val="21"/>
                    </w:rPr>
                    <w:t>序号</w:t>
                  </w:r>
                </w:p>
              </w:tc>
              <w:tc>
                <w:tcPr>
                  <w:tcW w:w="669" w:type="dxa"/>
                  <w:vMerge w:val="restart"/>
                  <w:vAlign w:val="center"/>
                </w:tcPr>
                <w:p w:rsidR="00727855" w:rsidRPr="00CB3CE8" w:rsidRDefault="00F0022F">
                  <w:pPr>
                    <w:spacing w:line="260" w:lineRule="exact"/>
                    <w:jc w:val="center"/>
                    <w:rPr>
                      <w:color w:val="000000" w:themeColor="text1"/>
                      <w:szCs w:val="21"/>
                    </w:rPr>
                  </w:pPr>
                  <w:r w:rsidRPr="00CB3CE8">
                    <w:rPr>
                      <w:color w:val="000000" w:themeColor="text1"/>
                      <w:szCs w:val="21"/>
                    </w:rPr>
                    <w:t>名称</w:t>
                  </w:r>
                </w:p>
              </w:tc>
              <w:tc>
                <w:tcPr>
                  <w:tcW w:w="1000" w:type="dxa"/>
                  <w:gridSpan w:val="2"/>
                  <w:vAlign w:val="center"/>
                </w:tcPr>
                <w:p w:rsidR="00727855" w:rsidRPr="00CB3CE8" w:rsidRDefault="00F0022F">
                  <w:pPr>
                    <w:spacing w:line="260" w:lineRule="exact"/>
                    <w:jc w:val="center"/>
                    <w:rPr>
                      <w:color w:val="000000" w:themeColor="text1"/>
                      <w:szCs w:val="21"/>
                    </w:rPr>
                  </w:pPr>
                  <w:r w:rsidRPr="00CB3CE8">
                    <w:rPr>
                      <w:color w:val="000000" w:themeColor="text1"/>
                      <w:szCs w:val="21"/>
                    </w:rPr>
                    <w:t>噪声背景值</w:t>
                  </w:r>
                  <w:r w:rsidRPr="00CB3CE8">
                    <w:rPr>
                      <w:color w:val="000000" w:themeColor="text1"/>
                      <w:szCs w:val="21"/>
                    </w:rPr>
                    <w:t>/</w:t>
                  </w:r>
                  <w:r w:rsidRPr="00CB3CE8">
                    <w:rPr>
                      <w:color w:val="000000" w:themeColor="text1"/>
                      <w:spacing w:val="1"/>
                      <w:szCs w:val="21"/>
                    </w:rPr>
                    <w:t>d</w:t>
                  </w:r>
                  <w:r w:rsidRPr="00CB3CE8">
                    <w:rPr>
                      <w:color w:val="000000" w:themeColor="text1"/>
                      <w:szCs w:val="21"/>
                    </w:rPr>
                    <w:t>B(A)</w:t>
                  </w:r>
                </w:p>
              </w:tc>
              <w:tc>
                <w:tcPr>
                  <w:tcW w:w="998" w:type="dxa"/>
                  <w:gridSpan w:val="2"/>
                  <w:vAlign w:val="center"/>
                </w:tcPr>
                <w:p w:rsidR="00727855" w:rsidRPr="00CB3CE8" w:rsidRDefault="00F0022F">
                  <w:pPr>
                    <w:spacing w:line="260" w:lineRule="exact"/>
                    <w:jc w:val="center"/>
                    <w:rPr>
                      <w:color w:val="000000" w:themeColor="text1"/>
                      <w:szCs w:val="21"/>
                    </w:rPr>
                  </w:pPr>
                  <w:r w:rsidRPr="00CB3CE8">
                    <w:rPr>
                      <w:color w:val="000000" w:themeColor="text1"/>
                      <w:szCs w:val="21"/>
                    </w:rPr>
                    <w:t>噪声现状值</w:t>
                  </w:r>
                  <w:r w:rsidRPr="00CB3CE8">
                    <w:rPr>
                      <w:color w:val="000000" w:themeColor="text1"/>
                      <w:szCs w:val="21"/>
                    </w:rPr>
                    <w:t>/</w:t>
                  </w:r>
                  <w:r w:rsidRPr="00CB3CE8">
                    <w:rPr>
                      <w:color w:val="000000" w:themeColor="text1"/>
                      <w:spacing w:val="1"/>
                      <w:szCs w:val="21"/>
                    </w:rPr>
                    <w:t>d</w:t>
                  </w:r>
                  <w:r w:rsidRPr="00CB3CE8">
                    <w:rPr>
                      <w:color w:val="000000" w:themeColor="text1"/>
                      <w:szCs w:val="21"/>
                    </w:rPr>
                    <w:t>B(A)</w:t>
                  </w:r>
                </w:p>
              </w:tc>
              <w:tc>
                <w:tcPr>
                  <w:tcW w:w="998" w:type="dxa"/>
                  <w:gridSpan w:val="2"/>
                  <w:vAlign w:val="center"/>
                </w:tcPr>
                <w:p w:rsidR="00727855" w:rsidRPr="00CB3CE8" w:rsidRDefault="00F0022F">
                  <w:pPr>
                    <w:spacing w:line="260" w:lineRule="exact"/>
                    <w:jc w:val="center"/>
                    <w:rPr>
                      <w:color w:val="000000" w:themeColor="text1"/>
                      <w:szCs w:val="21"/>
                    </w:rPr>
                  </w:pPr>
                  <w:r w:rsidRPr="00CB3CE8">
                    <w:rPr>
                      <w:color w:val="000000" w:themeColor="text1"/>
                      <w:szCs w:val="21"/>
                    </w:rPr>
                    <w:t>噪声标准</w:t>
                  </w:r>
                  <w:r w:rsidRPr="00CB3CE8">
                    <w:rPr>
                      <w:color w:val="000000" w:themeColor="text1"/>
                      <w:szCs w:val="21"/>
                    </w:rPr>
                    <w:t>/</w:t>
                  </w:r>
                  <w:r w:rsidRPr="00CB3CE8">
                    <w:rPr>
                      <w:color w:val="000000" w:themeColor="text1"/>
                      <w:spacing w:val="1"/>
                      <w:szCs w:val="21"/>
                    </w:rPr>
                    <w:t>d</w:t>
                  </w:r>
                  <w:r w:rsidRPr="00CB3CE8">
                    <w:rPr>
                      <w:color w:val="000000" w:themeColor="text1"/>
                      <w:szCs w:val="21"/>
                    </w:rPr>
                    <w:t>B(A)</w:t>
                  </w:r>
                </w:p>
              </w:tc>
              <w:tc>
                <w:tcPr>
                  <w:tcW w:w="998" w:type="dxa"/>
                  <w:gridSpan w:val="2"/>
                  <w:vAlign w:val="center"/>
                </w:tcPr>
                <w:p w:rsidR="00727855" w:rsidRPr="00CB3CE8" w:rsidRDefault="00F0022F">
                  <w:pPr>
                    <w:spacing w:line="260" w:lineRule="exact"/>
                    <w:jc w:val="center"/>
                    <w:rPr>
                      <w:color w:val="000000" w:themeColor="text1"/>
                      <w:szCs w:val="21"/>
                    </w:rPr>
                  </w:pPr>
                  <w:r w:rsidRPr="00CB3CE8">
                    <w:rPr>
                      <w:color w:val="000000" w:themeColor="text1"/>
                      <w:szCs w:val="21"/>
                    </w:rPr>
                    <w:t>噪声贡献值</w:t>
                  </w:r>
                  <w:r w:rsidRPr="00CB3CE8">
                    <w:rPr>
                      <w:color w:val="000000" w:themeColor="text1"/>
                      <w:szCs w:val="21"/>
                    </w:rPr>
                    <w:t>/</w:t>
                  </w:r>
                  <w:r w:rsidRPr="00CB3CE8">
                    <w:rPr>
                      <w:color w:val="000000" w:themeColor="text1"/>
                      <w:spacing w:val="1"/>
                      <w:szCs w:val="21"/>
                    </w:rPr>
                    <w:t>d</w:t>
                  </w:r>
                  <w:r w:rsidRPr="00CB3CE8">
                    <w:rPr>
                      <w:color w:val="000000" w:themeColor="text1"/>
                      <w:szCs w:val="21"/>
                    </w:rPr>
                    <w:t>B(A)</w:t>
                  </w:r>
                </w:p>
              </w:tc>
              <w:tc>
                <w:tcPr>
                  <w:tcW w:w="998" w:type="dxa"/>
                  <w:gridSpan w:val="2"/>
                  <w:vAlign w:val="center"/>
                </w:tcPr>
                <w:p w:rsidR="00727855" w:rsidRPr="00CB3CE8" w:rsidRDefault="00F0022F">
                  <w:pPr>
                    <w:spacing w:line="260" w:lineRule="exact"/>
                    <w:jc w:val="center"/>
                    <w:rPr>
                      <w:color w:val="000000" w:themeColor="text1"/>
                      <w:szCs w:val="21"/>
                    </w:rPr>
                  </w:pPr>
                  <w:r w:rsidRPr="00CB3CE8">
                    <w:rPr>
                      <w:color w:val="000000" w:themeColor="text1"/>
                      <w:szCs w:val="21"/>
                    </w:rPr>
                    <w:t>噪声预测值</w:t>
                  </w:r>
                  <w:r w:rsidRPr="00CB3CE8">
                    <w:rPr>
                      <w:color w:val="000000" w:themeColor="text1"/>
                      <w:szCs w:val="21"/>
                    </w:rPr>
                    <w:t>/</w:t>
                  </w:r>
                  <w:r w:rsidRPr="00CB3CE8">
                    <w:rPr>
                      <w:color w:val="000000" w:themeColor="text1"/>
                      <w:spacing w:val="1"/>
                      <w:szCs w:val="21"/>
                    </w:rPr>
                    <w:t>d</w:t>
                  </w:r>
                  <w:r w:rsidRPr="00CB3CE8">
                    <w:rPr>
                      <w:color w:val="000000" w:themeColor="text1"/>
                      <w:szCs w:val="21"/>
                    </w:rPr>
                    <w:t>B(A)</w:t>
                  </w:r>
                </w:p>
              </w:tc>
              <w:tc>
                <w:tcPr>
                  <w:tcW w:w="998" w:type="dxa"/>
                  <w:gridSpan w:val="2"/>
                  <w:vAlign w:val="center"/>
                </w:tcPr>
                <w:p w:rsidR="00727855" w:rsidRPr="00CB3CE8" w:rsidRDefault="00F0022F">
                  <w:pPr>
                    <w:spacing w:line="260" w:lineRule="exact"/>
                    <w:jc w:val="center"/>
                    <w:rPr>
                      <w:color w:val="000000" w:themeColor="text1"/>
                      <w:szCs w:val="21"/>
                    </w:rPr>
                  </w:pPr>
                  <w:r w:rsidRPr="00CB3CE8">
                    <w:rPr>
                      <w:color w:val="000000" w:themeColor="text1"/>
                      <w:szCs w:val="21"/>
                    </w:rPr>
                    <w:t>较现状增量</w:t>
                  </w:r>
                  <w:r w:rsidRPr="00CB3CE8">
                    <w:rPr>
                      <w:color w:val="000000" w:themeColor="text1"/>
                      <w:szCs w:val="21"/>
                    </w:rPr>
                    <w:t>/</w:t>
                  </w:r>
                  <w:r w:rsidRPr="00CB3CE8">
                    <w:rPr>
                      <w:color w:val="000000" w:themeColor="text1"/>
                      <w:spacing w:val="1"/>
                      <w:szCs w:val="21"/>
                    </w:rPr>
                    <w:t>d</w:t>
                  </w:r>
                  <w:r w:rsidRPr="00CB3CE8">
                    <w:rPr>
                      <w:color w:val="000000" w:themeColor="text1"/>
                      <w:szCs w:val="21"/>
                    </w:rPr>
                    <w:t>B(A)</w:t>
                  </w:r>
                </w:p>
              </w:tc>
              <w:tc>
                <w:tcPr>
                  <w:tcW w:w="998" w:type="dxa"/>
                  <w:gridSpan w:val="2"/>
                  <w:vAlign w:val="center"/>
                </w:tcPr>
                <w:p w:rsidR="00727855" w:rsidRPr="00CB3CE8" w:rsidRDefault="00F0022F">
                  <w:pPr>
                    <w:spacing w:line="260" w:lineRule="exact"/>
                    <w:jc w:val="center"/>
                    <w:rPr>
                      <w:color w:val="000000" w:themeColor="text1"/>
                      <w:szCs w:val="21"/>
                    </w:rPr>
                  </w:pPr>
                  <w:r w:rsidRPr="00CB3CE8">
                    <w:rPr>
                      <w:color w:val="000000" w:themeColor="text1"/>
                      <w:szCs w:val="21"/>
                    </w:rPr>
                    <w:t>超标和达标情况</w:t>
                  </w:r>
                </w:p>
              </w:tc>
            </w:tr>
            <w:tr w:rsidR="00CB3CE8" w:rsidRPr="00CB3CE8">
              <w:trPr>
                <w:trHeight w:val="340"/>
                <w:jc w:val="center"/>
              </w:trPr>
              <w:tc>
                <w:tcPr>
                  <w:tcW w:w="325" w:type="dxa"/>
                  <w:vMerge/>
                  <w:vAlign w:val="center"/>
                </w:tcPr>
                <w:p w:rsidR="00727855" w:rsidRPr="00CB3CE8" w:rsidRDefault="00727855">
                  <w:pPr>
                    <w:spacing w:line="260" w:lineRule="exact"/>
                    <w:jc w:val="center"/>
                    <w:rPr>
                      <w:color w:val="000000" w:themeColor="text1"/>
                      <w:szCs w:val="21"/>
                    </w:rPr>
                  </w:pPr>
                </w:p>
              </w:tc>
              <w:tc>
                <w:tcPr>
                  <w:tcW w:w="669" w:type="dxa"/>
                  <w:vMerge/>
                  <w:vAlign w:val="center"/>
                </w:tcPr>
                <w:p w:rsidR="00727855" w:rsidRPr="00CB3CE8" w:rsidRDefault="00727855">
                  <w:pPr>
                    <w:spacing w:line="260" w:lineRule="exact"/>
                    <w:jc w:val="center"/>
                    <w:rPr>
                      <w:color w:val="000000" w:themeColor="text1"/>
                      <w:szCs w:val="21"/>
                    </w:rPr>
                  </w:pPr>
                </w:p>
              </w:tc>
              <w:tc>
                <w:tcPr>
                  <w:tcW w:w="500" w:type="dxa"/>
                  <w:vAlign w:val="center"/>
                </w:tcPr>
                <w:p w:rsidR="00727855" w:rsidRPr="00CB3CE8" w:rsidRDefault="00F0022F">
                  <w:pPr>
                    <w:spacing w:line="260" w:lineRule="exact"/>
                    <w:jc w:val="center"/>
                    <w:rPr>
                      <w:color w:val="000000" w:themeColor="text1"/>
                      <w:spacing w:val="-10"/>
                      <w:szCs w:val="21"/>
                    </w:rPr>
                  </w:pPr>
                  <w:r w:rsidRPr="00CB3CE8">
                    <w:rPr>
                      <w:color w:val="000000" w:themeColor="text1"/>
                      <w:spacing w:val="-10"/>
                      <w:szCs w:val="21"/>
                    </w:rPr>
                    <w:t>昼间</w:t>
                  </w:r>
                </w:p>
              </w:tc>
              <w:tc>
                <w:tcPr>
                  <w:tcW w:w="500" w:type="dxa"/>
                  <w:vAlign w:val="center"/>
                </w:tcPr>
                <w:p w:rsidR="00727855" w:rsidRPr="00CB3CE8" w:rsidRDefault="00F0022F">
                  <w:pPr>
                    <w:spacing w:line="260" w:lineRule="exact"/>
                    <w:jc w:val="center"/>
                    <w:rPr>
                      <w:color w:val="000000" w:themeColor="text1"/>
                      <w:spacing w:val="-10"/>
                      <w:szCs w:val="21"/>
                    </w:rPr>
                  </w:pPr>
                  <w:r w:rsidRPr="00CB3CE8">
                    <w:rPr>
                      <w:color w:val="000000" w:themeColor="text1"/>
                      <w:spacing w:val="-10"/>
                      <w:szCs w:val="21"/>
                    </w:rPr>
                    <w:t>夜间</w:t>
                  </w:r>
                </w:p>
              </w:tc>
              <w:tc>
                <w:tcPr>
                  <w:tcW w:w="499" w:type="dxa"/>
                  <w:vAlign w:val="center"/>
                </w:tcPr>
                <w:p w:rsidR="00727855" w:rsidRPr="00CB3CE8" w:rsidRDefault="00F0022F">
                  <w:pPr>
                    <w:spacing w:line="260" w:lineRule="exact"/>
                    <w:jc w:val="center"/>
                    <w:rPr>
                      <w:color w:val="000000" w:themeColor="text1"/>
                      <w:spacing w:val="-10"/>
                      <w:szCs w:val="21"/>
                    </w:rPr>
                  </w:pPr>
                  <w:r w:rsidRPr="00CB3CE8">
                    <w:rPr>
                      <w:color w:val="000000" w:themeColor="text1"/>
                      <w:spacing w:val="-10"/>
                      <w:szCs w:val="21"/>
                    </w:rPr>
                    <w:t>昼间</w:t>
                  </w:r>
                </w:p>
              </w:tc>
              <w:tc>
                <w:tcPr>
                  <w:tcW w:w="499" w:type="dxa"/>
                  <w:vAlign w:val="center"/>
                </w:tcPr>
                <w:p w:rsidR="00727855" w:rsidRPr="00CB3CE8" w:rsidRDefault="00F0022F">
                  <w:pPr>
                    <w:spacing w:line="260" w:lineRule="exact"/>
                    <w:jc w:val="center"/>
                    <w:rPr>
                      <w:color w:val="000000" w:themeColor="text1"/>
                      <w:spacing w:val="-10"/>
                      <w:szCs w:val="21"/>
                    </w:rPr>
                  </w:pPr>
                  <w:r w:rsidRPr="00CB3CE8">
                    <w:rPr>
                      <w:color w:val="000000" w:themeColor="text1"/>
                      <w:spacing w:val="-10"/>
                      <w:szCs w:val="21"/>
                    </w:rPr>
                    <w:t>夜间</w:t>
                  </w:r>
                </w:p>
              </w:tc>
              <w:tc>
                <w:tcPr>
                  <w:tcW w:w="499" w:type="dxa"/>
                  <w:vAlign w:val="center"/>
                </w:tcPr>
                <w:p w:rsidR="00727855" w:rsidRPr="00CB3CE8" w:rsidRDefault="00F0022F">
                  <w:pPr>
                    <w:spacing w:line="260" w:lineRule="exact"/>
                    <w:jc w:val="center"/>
                    <w:rPr>
                      <w:color w:val="000000" w:themeColor="text1"/>
                      <w:spacing w:val="-10"/>
                      <w:szCs w:val="21"/>
                    </w:rPr>
                  </w:pPr>
                  <w:r w:rsidRPr="00CB3CE8">
                    <w:rPr>
                      <w:color w:val="000000" w:themeColor="text1"/>
                      <w:spacing w:val="-10"/>
                      <w:szCs w:val="21"/>
                    </w:rPr>
                    <w:t>昼间</w:t>
                  </w:r>
                </w:p>
              </w:tc>
              <w:tc>
                <w:tcPr>
                  <w:tcW w:w="499" w:type="dxa"/>
                  <w:vAlign w:val="center"/>
                </w:tcPr>
                <w:p w:rsidR="00727855" w:rsidRPr="00CB3CE8" w:rsidRDefault="00F0022F">
                  <w:pPr>
                    <w:spacing w:line="260" w:lineRule="exact"/>
                    <w:jc w:val="center"/>
                    <w:rPr>
                      <w:color w:val="000000" w:themeColor="text1"/>
                      <w:spacing w:val="-10"/>
                      <w:szCs w:val="21"/>
                    </w:rPr>
                  </w:pPr>
                  <w:r w:rsidRPr="00CB3CE8">
                    <w:rPr>
                      <w:color w:val="000000" w:themeColor="text1"/>
                      <w:spacing w:val="-10"/>
                      <w:szCs w:val="21"/>
                    </w:rPr>
                    <w:t>夜间</w:t>
                  </w:r>
                </w:p>
              </w:tc>
              <w:tc>
                <w:tcPr>
                  <w:tcW w:w="499" w:type="dxa"/>
                  <w:vAlign w:val="center"/>
                </w:tcPr>
                <w:p w:rsidR="00727855" w:rsidRPr="00CB3CE8" w:rsidRDefault="00F0022F">
                  <w:pPr>
                    <w:spacing w:line="260" w:lineRule="exact"/>
                    <w:jc w:val="center"/>
                    <w:rPr>
                      <w:color w:val="000000" w:themeColor="text1"/>
                      <w:spacing w:val="-10"/>
                      <w:szCs w:val="21"/>
                    </w:rPr>
                  </w:pPr>
                  <w:r w:rsidRPr="00CB3CE8">
                    <w:rPr>
                      <w:color w:val="000000" w:themeColor="text1"/>
                      <w:spacing w:val="-10"/>
                      <w:szCs w:val="21"/>
                    </w:rPr>
                    <w:t>昼间</w:t>
                  </w:r>
                </w:p>
              </w:tc>
              <w:tc>
                <w:tcPr>
                  <w:tcW w:w="499" w:type="dxa"/>
                  <w:vAlign w:val="center"/>
                </w:tcPr>
                <w:p w:rsidR="00727855" w:rsidRPr="00CB3CE8" w:rsidRDefault="00F0022F">
                  <w:pPr>
                    <w:spacing w:line="260" w:lineRule="exact"/>
                    <w:jc w:val="center"/>
                    <w:rPr>
                      <w:color w:val="000000" w:themeColor="text1"/>
                      <w:spacing w:val="-10"/>
                      <w:szCs w:val="21"/>
                    </w:rPr>
                  </w:pPr>
                  <w:r w:rsidRPr="00CB3CE8">
                    <w:rPr>
                      <w:color w:val="000000" w:themeColor="text1"/>
                      <w:spacing w:val="-10"/>
                      <w:szCs w:val="21"/>
                    </w:rPr>
                    <w:t>夜间</w:t>
                  </w:r>
                </w:p>
              </w:tc>
              <w:tc>
                <w:tcPr>
                  <w:tcW w:w="499" w:type="dxa"/>
                  <w:vAlign w:val="center"/>
                </w:tcPr>
                <w:p w:rsidR="00727855" w:rsidRPr="00CB3CE8" w:rsidRDefault="00F0022F">
                  <w:pPr>
                    <w:spacing w:line="260" w:lineRule="exact"/>
                    <w:jc w:val="center"/>
                    <w:rPr>
                      <w:color w:val="000000" w:themeColor="text1"/>
                      <w:spacing w:val="-10"/>
                      <w:szCs w:val="21"/>
                    </w:rPr>
                  </w:pPr>
                  <w:r w:rsidRPr="00CB3CE8">
                    <w:rPr>
                      <w:color w:val="000000" w:themeColor="text1"/>
                      <w:spacing w:val="-10"/>
                      <w:szCs w:val="21"/>
                    </w:rPr>
                    <w:t>昼间</w:t>
                  </w:r>
                </w:p>
              </w:tc>
              <w:tc>
                <w:tcPr>
                  <w:tcW w:w="499" w:type="dxa"/>
                  <w:vAlign w:val="center"/>
                </w:tcPr>
                <w:p w:rsidR="00727855" w:rsidRPr="00CB3CE8" w:rsidRDefault="00F0022F">
                  <w:pPr>
                    <w:spacing w:line="260" w:lineRule="exact"/>
                    <w:jc w:val="center"/>
                    <w:rPr>
                      <w:color w:val="000000" w:themeColor="text1"/>
                      <w:spacing w:val="-10"/>
                      <w:szCs w:val="21"/>
                    </w:rPr>
                  </w:pPr>
                  <w:r w:rsidRPr="00CB3CE8">
                    <w:rPr>
                      <w:color w:val="000000" w:themeColor="text1"/>
                      <w:spacing w:val="-10"/>
                      <w:szCs w:val="21"/>
                    </w:rPr>
                    <w:t>夜间</w:t>
                  </w:r>
                </w:p>
              </w:tc>
              <w:tc>
                <w:tcPr>
                  <w:tcW w:w="499" w:type="dxa"/>
                  <w:vAlign w:val="center"/>
                </w:tcPr>
                <w:p w:rsidR="00727855" w:rsidRPr="00CB3CE8" w:rsidRDefault="00F0022F">
                  <w:pPr>
                    <w:spacing w:line="260" w:lineRule="exact"/>
                    <w:jc w:val="center"/>
                    <w:rPr>
                      <w:color w:val="000000" w:themeColor="text1"/>
                      <w:spacing w:val="-10"/>
                      <w:szCs w:val="21"/>
                    </w:rPr>
                  </w:pPr>
                  <w:r w:rsidRPr="00CB3CE8">
                    <w:rPr>
                      <w:color w:val="000000" w:themeColor="text1"/>
                      <w:spacing w:val="-10"/>
                      <w:szCs w:val="21"/>
                    </w:rPr>
                    <w:t>昼间</w:t>
                  </w:r>
                </w:p>
              </w:tc>
              <w:tc>
                <w:tcPr>
                  <w:tcW w:w="499" w:type="dxa"/>
                  <w:vAlign w:val="center"/>
                </w:tcPr>
                <w:p w:rsidR="00727855" w:rsidRPr="00CB3CE8" w:rsidRDefault="00F0022F">
                  <w:pPr>
                    <w:spacing w:line="260" w:lineRule="exact"/>
                    <w:jc w:val="center"/>
                    <w:rPr>
                      <w:color w:val="000000" w:themeColor="text1"/>
                      <w:spacing w:val="-10"/>
                      <w:szCs w:val="21"/>
                    </w:rPr>
                  </w:pPr>
                  <w:r w:rsidRPr="00CB3CE8">
                    <w:rPr>
                      <w:color w:val="000000" w:themeColor="text1"/>
                      <w:spacing w:val="-10"/>
                      <w:szCs w:val="21"/>
                    </w:rPr>
                    <w:t>夜间</w:t>
                  </w:r>
                </w:p>
              </w:tc>
              <w:tc>
                <w:tcPr>
                  <w:tcW w:w="499" w:type="dxa"/>
                  <w:vAlign w:val="center"/>
                </w:tcPr>
                <w:p w:rsidR="00727855" w:rsidRPr="00CB3CE8" w:rsidRDefault="00F0022F">
                  <w:pPr>
                    <w:spacing w:line="260" w:lineRule="exact"/>
                    <w:jc w:val="center"/>
                    <w:rPr>
                      <w:color w:val="000000" w:themeColor="text1"/>
                      <w:spacing w:val="-10"/>
                      <w:szCs w:val="21"/>
                    </w:rPr>
                  </w:pPr>
                  <w:r w:rsidRPr="00CB3CE8">
                    <w:rPr>
                      <w:color w:val="000000" w:themeColor="text1"/>
                      <w:spacing w:val="-10"/>
                      <w:szCs w:val="21"/>
                    </w:rPr>
                    <w:t>昼间</w:t>
                  </w:r>
                </w:p>
              </w:tc>
              <w:tc>
                <w:tcPr>
                  <w:tcW w:w="499" w:type="dxa"/>
                  <w:vAlign w:val="center"/>
                </w:tcPr>
                <w:p w:rsidR="00727855" w:rsidRPr="00CB3CE8" w:rsidRDefault="00F0022F">
                  <w:pPr>
                    <w:spacing w:line="260" w:lineRule="exact"/>
                    <w:jc w:val="center"/>
                    <w:rPr>
                      <w:color w:val="000000" w:themeColor="text1"/>
                      <w:spacing w:val="-10"/>
                      <w:szCs w:val="21"/>
                    </w:rPr>
                  </w:pPr>
                  <w:r w:rsidRPr="00CB3CE8">
                    <w:rPr>
                      <w:color w:val="000000" w:themeColor="text1"/>
                      <w:spacing w:val="-10"/>
                      <w:szCs w:val="21"/>
                    </w:rPr>
                    <w:t>夜间</w:t>
                  </w:r>
                </w:p>
              </w:tc>
            </w:tr>
            <w:tr w:rsidR="00CB3CE8" w:rsidRPr="00CB3CE8">
              <w:trPr>
                <w:trHeight w:val="340"/>
                <w:jc w:val="center"/>
              </w:trPr>
              <w:tc>
                <w:tcPr>
                  <w:tcW w:w="325"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1</w:t>
                  </w:r>
                </w:p>
              </w:tc>
              <w:tc>
                <w:tcPr>
                  <w:tcW w:w="66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东厂界</w:t>
                  </w:r>
                </w:p>
              </w:tc>
              <w:tc>
                <w:tcPr>
                  <w:tcW w:w="500"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500"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60</w:t>
                  </w:r>
                </w:p>
              </w:tc>
              <w:tc>
                <w:tcPr>
                  <w:tcW w:w="499" w:type="dxa"/>
                  <w:vAlign w:val="center"/>
                </w:tcPr>
                <w:p w:rsidR="00727855" w:rsidRPr="00CB3CE8" w:rsidRDefault="00F0022F">
                  <w:pPr>
                    <w:spacing w:line="260" w:lineRule="exact"/>
                    <w:jc w:val="center"/>
                    <w:rPr>
                      <w:color w:val="000000" w:themeColor="text1"/>
                      <w:szCs w:val="21"/>
                    </w:rPr>
                  </w:pPr>
                  <w:r w:rsidRPr="00CB3CE8">
                    <w:rPr>
                      <w:rFonts w:hint="eastAsia"/>
                      <w:color w:val="000000" w:themeColor="text1"/>
                      <w:szCs w:val="21"/>
                    </w:rPr>
                    <w:t>50</w:t>
                  </w:r>
                </w:p>
              </w:tc>
              <w:tc>
                <w:tcPr>
                  <w:tcW w:w="499" w:type="dxa"/>
                  <w:vAlign w:val="center"/>
                </w:tcPr>
                <w:p w:rsidR="00727855" w:rsidRPr="00CB3CE8" w:rsidRDefault="00F0022F">
                  <w:pPr>
                    <w:widowControl/>
                    <w:spacing w:line="0" w:lineRule="atLeast"/>
                    <w:jc w:val="center"/>
                    <w:rPr>
                      <w:bCs/>
                      <w:color w:val="000000" w:themeColor="text1"/>
                      <w:szCs w:val="21"/>
                    </w:rPr>
                  </w:pPr>
                  <w:r w:rsidRPr="00CB3CE8">
                    <w:rPr>
                      <w:rFonts w:hint="eastAsia"/>
                      <w:bCs/>
                      <w:color w:val="000000" w:themeColor="text1"/>
                      <w:szCs w:val="21"/>
                    </w:rPr>
                    <w:t>43.68</w:t>
                  </w:r>
                </w:p>
              </w:tc>
              <w:tc>
                <w:tcPr>
                  <w:tcW w:w="499" w:type="dxa"/>
                  <w:vAlign w:val="center"/>
                </w:tcPr>
                <w:p w:rsidR="00727855" w:rsidRPr="00CB3CE8" w:rsidRDefault="00F0022F">
                  <w:pPr>
                    <w:widowControl/>
                    <w:spacing w:line="0" w:lineRule="atLeast"/>
                    <w:jc w:val="center"/>
                    <w:rPr>
                      <w:bCs/>
                      <w:color w:val="000000" w:themeColor="text1"/>
                      <w:szCs w:val="21"/>
                    </w:rPr>
                  </w:pPr>
                  <w:r w:rsidRPr="00CB3CE8">
                    <w:rPr>
                      <w:rFonts w:hint="eastAsia"/>
                      <w:bCs/>
                      <w:color w:val="000000" w:themeColor="text1"/>
                      <w:szCs w:val="21"/>
                    </w:rPr>
                    <w:t>43.68</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达标</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达标</w:t>
                  </w:r>
                </w:p>
              </w:tc>
            </w:tr>
            <w:tr w:rsidR="00CB3CE8" w:rsidRPr="00CB3CE8">
              <w:trPr>
                <w:trHeight w:val="340"/>
                <w:jc w:val="center"/>
              </w:trPr>
              <w:tc>
                <w:tcPr>
                  <w:tcW w:w="325"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2</w:t>
                  </w:r>
                </w:p>
              </w:tc>
              <w:tc>
                <w:tcPr>
                  <w:tcW w:w="66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南厂界</w:t>
                  </w:r>
                </w:p>
              </w:tc>
              <w:tc>
                <w:tcPr>
                  <w:tcW w:w="500"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500"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60</w:t>
                  </w:r>
                </w:p>
              </w:tc>
              <w:tc>
                <w:tcPr>
                  <w:tcW w:w="499" w:type="dxa"/>
                  <w:vAlign w:val="center"/>
                </w:tcPr>
                <w:p w:rsidR="00727855" w:rsidRPr="00CB3CE8" w:rsidRDefault="00F0022F">
                  <w:pPr>
                    <w:spacing w:line="260" w:lineRule="exact"/>
                    <w:jc w:val="center"/>
                    <w:rPr>
                      <w:color w:val="000000" w:themeColor="text1"/>
                      <w:szCs w:val="21"/>
                    </w:rPr>
                  </w:pPr>
                  <w:r w:rsidRPr="00CB3CE8">
                    <w:rPr>
                      <w:rFonts w:hint="eastAsia"/>
                      <w:color w:val="000000" w:themeColor="text1"/>
                      <w:szCs w:val="21"/>
                    </w:rPr>
                    <w:t>50</w:t>
                  </w:r>
                </w:p>
              </w:tc>
              <w:tc>
                <w:tcPr>
                  <w:tcW w:w="499" w:type="dxa"/>
                  <w:vAlign w:val="center"/>
                </w:tcPr>
                <w:p w:rsidR="00727855" w:rsidRPr="00CB3CE8" w:rsidRDefault="00F0022F">
                  <w:pPr>
                    <w:widowControl/>
                    <w:spacing w:line="0" w:lineRule="atLeast"/>
                    <w:jc w:val="center"/>
                    <w:rPr>
                      <w:bCs/>
                      <w:color w:val="000000" w:themeColor="text1"/>
                      <w:szCs w:val="21"/>
                    </w:rPr>
                  </w:pPr>
                  <w:r w:rsidRPr="00CB3CE8">
                    <w:rPr>
                      <w:rFonts w:hint="eastAsia"/>
                      <w:bCs/>
                      <w:color w:val="000000" w:themeColor="text1"/>
                      <w:szCs w:val="21"/>
                    </w:rPr>
                    <w:t>36</w:t>
                  </w:r>
                </w:p>
              </w:tc>
              <w:tc>
                <w:tcPr>
                  <w:tcW w:w="499" w:type="dxa"/>
                  <w:vAlign w:val="center"/>
                </w:tcPr>
                <w:p w:rsidR="00727855" w:rsidRPr="00CB3CE8" w:rsidRDefault="00F0022F">
                  <w:pPr>
                    <w:widowControl/>
                    <w:spacing w:line="0" w:lineRule="atLeast"/>
                    <w:jc w:val="center"/>
                    <w:rPr>
                      <w:bCs/>
                      <w:color w:val="000000" w:themeColor="text1"/>
                      <w:szCs w:val="21"/>
                    </w:rPr>
                  </w:pPr>
                  <w:r w:rsidRPr="00CB3CE8">
                    <w:rPr>
                      <w:rFonts w:hint="eastAsia"/>
                      <w:bCs/>
                      <w:color w:val="000000" w:themeColor="text1"/>
                      <w:szCs w:val="21"/>
                    </w:rPr>
                    <w:t>36</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达标</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达标</w:t>
                  </w:r>
                </w:p>
              </w:tc>
            </w:tr>
            <w:tr w:rsidR="00CB3CE8" w:rsidRPr="00CB3CE8">
              <w:trPr>
                <w:trHeight w:val="340"/>
                <w:jc w:val="center"/>
              </w:trPr>
              <w:tc>
                <w:tcPr>
                  <w:tcW w:w="325"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3</w:t>
                  </w:r>
                </w:p>
              </w:tc>
              <w:tc>
                <w:tcPr>
                  <w:tcW w:w="66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西厂界</w:t>
                  </w:r>
                </w:p>
              </w:tc>
              <w:tc>
                <w:tcPr>
                  <w:tcW w:w="500"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500"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60</w:t>
                  </w:r>
                </w:p>
              </w:tc>
              <w:tc>
                <w:tcPr>
                  <w:tcW w:w="499" w:type="dxa"/>
                  <w:vAlign w:val="center"/>
                </w:tcPr>
                <w:p w:rsidR="00727855" w:rsidRPr="00CB3CE8" w:rsidRDefault="00F0022F">
                  <w:pPr>
                    <w:spacing w:line="260" w:lineRule="exact"/>
                    <w:jc w:val="center"/>
                    <w:rPr>
                      <w:color w:val="000000" w:themeColor="text1"/>
                      <w:szCs w:val="21"/>
                    </w:rPr>
                  </w:pPr>
                  <w:r w:rsidRPr="00CB3CE8">
                    <w:rPr>
                      <w:rFonts w:hint="eastAsia"/>
                      <w:color w:val="000000" w:themeColor="text1"/>
                      <w:szCs w:val="21"/>
                    </w:rPr>
                    <w:t>50</w:t>
                  </w:r>
                </w:p>
              </w:tc>
              <w:tc>
                <w:tcPr>
                  <w:tcW w:w="499" w:type="dxa"/>
                  <w:vAlign w:val="center"/>
                </w:tcPr>
                <w:p w:rsidR="00727855" w:rsidRPr="00CB3CE8" w:rsidRDefault="00F0022F">
                  <w:pPr>
                    <w:widowControl/>
                    <w:spacing w:line="0" w:lineRule="atLeast"/>
                    <w:jc w:val="center"/>
                    <w:rPr>
                      <w:bCs/>
                      <w:color w:val="000000" w:themeColor="text1"/>
                      <w:szCs w:val="21"/>
                    </w:rPr>
                  </w:pPr>
                  <w:r w:rsidRPr="00CB3CE8">
                    <w:rPr>
                      <w:rFonts w:hint="eastAsia"/>
                      <w:bCs/>
                      <w:color w:val="000000" w:themeColor="text1"/>
                      <w:szCs w:val="21"/>
                    </w:rPr>
                    <w:t>35.27</w:t>
                  </w:r>
                </w:p>
              </w:tc>
              <w:tc>
                <w:tcPr>
                  <w:tcW w:w="499" w:type="dxa"/>
                  <w:vAlign w:val="center"/>
                </w:tcPr>
                <w:p w:rsidR="00727855" w:rsidRPr="00CB3CE8" w:rsidRDefault="00F0022F">
                  <w:pPr>
                    <w:widowControl/>
                    <w:spacing w:line="0" w:lineRule="atLeast"/>
                    <w:jc w:val="center"/>
                    <w:rPr>
                      <w:bCs/>
                      <w:color w:val="000000" w:themeColor="text1"/>
                      <w:szCs w:val="21"/>
                    </w:rPr>
                  </w:pPr>
                  <w:r w:rsidRPr="00CB3CE8">
                    <w:rPr>
                      <w:rFonts w:hint="eastAsia"/>
                      <w:bCs/>
                      <w:color w:val="000000" w:themeColor="text1"/>
                      <w:szCs w:val="21"/>
                    </w:rPr>
                    <w:t>35.27</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达标</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达标</w:t>
                  </w:r>
                </w:p>
              </w:tc>
            </w:tr>
            <w:tr w:rsidR="00CB3CE8" w:rsidRPr="00CB3CE8">
              <w:trPr>
                <w:trHeight w:val="340"/>
                <w:jc w:val="center"/>
              </w:trPr>
              <w:tc>
                <w:tcPr>
                  <w:tcW w:w="325"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4</w:t>
                  </w:r>
                </w:p>
              </w:tc>
              <w:tc>
                <w:tcPr>
                  <w:tcW w:w="66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北厂界</w:t>
                  </w:r>
                </w:p>
              </w:tc>
              <w:tc>
                <w:tcPr>
                  <w:tcW w:w="500"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500"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60</w:t>
                  </w:r>
                </w:p>
              </w:tc>
              <w:tc>
                <w:tcPr>
                  <w:tcW w:w="499" w:type="dxa"/>
                  <w:vAlign w:val="center"/>
                </w:tcPr>
                <w:p w:rsidR="00727855" w:rsidRPr="00CB3CE8" w:rsidRDefault="00F0022F">
                  <w:pPr>
                    <w:spacing w:line="260" w:lineRule="exact"/>
                    <w:jc w:val="center"/>
                    <w:rPr>
                      <w:color w:val="000000" w:themeColor="text1"/>
                      <w:szCs w:val="21"/>
                    </w:rPr>
                  </w:pPr>
                  <w:r w:rsidRPr="00CB3CE8">
                    <w:rPr>
                      <w:rFonts w:hint="eastAsia"/>
                      <w:color w:val="000000" w:themeColor="text1"/>
                      <w:szCs w:val="21"/>
                    </w:rPr>
                    <w:t>50</w:t>
                  </w:r>
                </w:p>
              </w:tc>
              <w:tc>
                <w:tcPr>
                  <w:tcW w:w="499" w:type="dxa"/>
                  <w:vAlign w:val="center"/>
                </w:tcPr>
                <w:p w:rsidR="00727855" w:rsidRPr="00CB3CE8" w:rsidRDefault="00F0022F">
                  <w:pPr>
                    <w:widowControl/>
                    <w:spacing w:line="0" w:lineRule="atLeast"/>
                    <w:jc w:val="center"/>
                    <w:rPr>
                      <w:bCs/>
                      <w:color w:val="000000" w:themeColor="text1"/>
                      <w:szCs w:val="21"/>
                    </w:rPr>
                  </w:pPr>
                  <w:r w:rsidRPr="00CB3CE8">
                    <w:rPr>
                      <w:rFonts w:hint="eastAsia"/>
                      <w:bCs/>
                      <w:color w:val="000000" w:themeColor="text1"/>
                      <w:szCs w:val="21"/>
                    </w:rPr>
                    <w:t>35.53</w:t>
                  </w:r>
                </w:p>
              </w:tc>
              <w:tc>
                <w:tcPr>
                  <w:tcW w:w="499" w:type="dxa"/>
                  <w:vAlign w:val="center"/>
                </w:tcPr>
                <w:p w:rsidR="00727855" w:rsidRPr="00CB3CE8" w:rsidRDefault="00F0022F">
                  <w:pPr>
                    <w:widowControl/>
                    <w:spacing w:line="0" w:lineRule="atLeast"/>
                    <w:jc w:val="center"/>
                    <w:rPr>
                      <w:bCs/>
                      <w:color w:val="000000" w:themeColor="text1"/>
                      <w:szCs w:val="21"/>
                    </w:rPr>
                  </w:pPr>
                  <w:r w:rsidRPr="00CB3CE8">
                    <w:rPr>
                      <w:rFonts w:hint="eastAsia"/>
                      <w:bCs/>
                      <w:color w:val="000000" w:themeColor="text1"/>
                      <w:szCs w:val="21"/>
                    </w:rPr>
                    <w:t>35.53</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达标</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达标</w:t>
                  </w:r>
                </w:p>
              </w:tc>
            </w:tr>
            <w:tr w:rsidR="00CB3CE8" w:rsidRPr="00CB3CE8">
              <w:trPr>
                <w:trHeight w:val="340"/>
                <w:jc w:val="center"/>
              </w:trPr>
              <w:tc>
                <w:tcPr>
                  <w:tcW w:w="325" w:type="dxa"/>
                  <w:vAlign w:val="center"/>
                </w:tcPr>
                <w:p w:rsidR="00727855" w:rsidRPr="00CB3CE8" w:rsidRDefault="00F0022F">
                  <w:pPr>
                    <w:spacing w:line="260" w:lineRule="exact"/>
                    <w:jc w:val="center"/>
                    <w:rPr>
                      <w:color w:val="000000" w:themeColor="text1"/>
                      <w:szCs w:val="21"/>
                    </w:rPr>
                  </w:pPr>
                  <w:r w:rsidRPr="00CB3CE8">
                    <w:rPr>
                      <w:rFonts w:hint="eastAsia"/>
                      <w:color w:val="000000" w:themeColor="text1"/>
                      <w:szCs w:val="21"/>
                    </w:rPr>
                    <w:t>5</w:t>
                  </w:r>
                </w:p>
              </w:tc>
              <w:tc>
                <w:tcPr>
                  <w:tcW w:w="66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临街</w:t>
                  </w:r>
                </w:p>
                <w:p w:rsidR="00727855" w:rsidRPr="00CB3CE8" w:rsidRDefault="00F0022F">
                  <w:pPr>
                    <w:spacing w:line="260" w:lineRule="exact"/>
                    <w:jc w:val="center"/>
                    <w:rPr>
                      <w:color w:val="000000" w:themeColor="text1"/>
                      <w:szCs w:val="21"/>
                    </w:rPr>
                  </w:pPr>
                  <w:r w:rsidRPr="00CB3CE8">
                    <w:rPr>
                      <w:color w:val="000000" w:themeColor="text1"/>
                      <w:szCs w:val="21"/>
                    </w:rPr>
                    <w:t>住户</w:t>
                  </w:r>
                </w:p>
              </w:tc>
              <w:tc>
                <w:tcPr>
                  <w:tcW w:w="500" w:type="dxa"/>
                  <w:vAlign w:val="center"/>
                </w:tcPr>
                <w:p w:rsidR="00727855" w:rsidRPr="00CB3CE8" w:rsidRDefault="00727855">
                  <w:pPr>
                    <w:spacing w:line="260" w:lineRule="exact"/>
                    <w:jc w:val="center"/>
                    <w:rPr>
                      <w:color w:val="000000" w:themeColor="text1"/>
                      <w:szCs w:val="21"/>
                    </w:rPr>
                  </w:pPr>
                </w:p>
              </w:tc>
              <w:tc>
                <w:tcPr>
                  <w:tcW w:w="500" w:type="dxa"/>
                  <w:vAlign w:val="center"/>
                </w:tcPr>
                <w:p w:rsidR="00727855" w:rsidRPr="00CB3CE8" w:rsidRDefault="00727855">
                  <w:pPr>
                    <w:spacing w:line="260" w:lineRule="exact"/>
                    <w:jc w:val="center"/>
                    <w:rPr>
                      <w:color w:val="000000" w:themeColor="text1"/>
                      <w:szCs w:val="21"/>
                    </w:rPr>
                  </w:pPr>
                </w:p>
              </w:tc>
              <w:tc>
                <w:tcPr>
                  <w:tcW w:w="499" w:type="dxa"/>
                  <w:vAlign w:val="center"/>
                </w:tcPr>
                <w:p w:rsidR="00727855" w:rsidRPr="00CB3CE8" w:rsidRDefault="00F0022F">
                  <w:pPr>
                    <w:spacing w:line="260" w:lineRule="exact"/>
                    <w:jc w:val="center"/>
                    <w:rPr>
                      <w:color w:val="000000" w:themeColor="text1"/>
                      <w:szCs w:val="21"/>
                    </w:rPr>
                  </w:pPr>
                  <w:r w:rsidRPr="00CB3CE8">
                    <w:rPr>
                      <w:rFonts w:hint="eastAsia"/>
                      <w:color w:val="000000" w:themeColor="text1"/>
                      <w:szCs w:val="21"/>
                    </w:rPr>
                    <w:t>55</w:t>
                  </w:r>
                </w:p>
              </w:tc>
              <w:tc>
                <w:tcPr>
                  <w:tcW w:w="499" w:type="dxa"/>
                  <w:vAlign w:val="center"/>
                </w:tcPr>
                <w:p w:rsidR="00727855" w:rsidRPr="00CB3CE8" w:rsidRDefault="00F0022F">
                  <w:pPr>
                    <w:spacing w:line="260" w:lineRule="exact"/>
                    <w:jc w:val="center"/>
                    <w:rPr>
                      <w:color w:val="000000" w:themeColor="text1"/>
                      <w:szCs w:val="21"/>
                    </w:rPr>
                  </w:pPr>
                  <w:r w:rsidRPr="00CB3CE8">
                    <w:rPr>
                      <w:rFonts w:hint="eastAsia"/>
                      <w:color w:val="000000" w:themeColor="text1"/>
                      <w:szCs w:val="21"/>
                    </w:rPr>
                    <w:t>47</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60</w:t>
                  </w:r>
                </w:p>
              </w:tc>
              <w:tc>
                <w:tcPr>
                  <w:tcW w:w="499" w:type="dxa"/>
                  <w:vAlign w:val="center"/>
                </w:tcPr>
                <w:p w:rsidR="00727855" w:rsidRPr="00CB3CE8" w:rsidRDefault="00F0022F">
                  <w:pPr>
                    <w:spacing w:line="260" w:lineRule="exact"/>
                    <w:jc w:val="center"/>
                    <w:rPr>
                      <w:color w:val="000000" w:themeColor="text1"/>
                      <w:szCs w:val="21"/>
                    </w:rPr>
                  </w:pPr>
                  <w:r w:rsidRPr="00CB3CE8">
                    <w:rPr>
                      <w:rFonts w:hint="eastAsia"/>
                      <w:color w:val="000000" w:themeColor="text1"/>
                      <w:szCs w:val="21"/>
                    </w:rPr>
                    <w:t>50</w:t>
                  </w:r>
                </w:p>
              </w:tc>
              <w:tc>
                <w:tcPr>
                  <w:tcW w:w="499" w:type="dxa"/>
                  <w:vAlign w:val="center"/>
                </w:tcPr>
                <w:p w:rsidR="00727855" w:rsidRPr="00CB3CE8" w:rsidRDefault="00F0022F">
                  <w:pPr>
                    <w:widowControl/>
                    <w:spacing w:line="0" w:lineRule="atLeast"/>
                    <w:jc w:val="center"/>
                    <w:rPr>
                      <w:bCs/>
                      <w:color w:val="000000" w:themeColor="text1"/>
                      <w:szCs w:val="21"/>
                    </w:rPr>
                  </w:pPr>
                  <w:r w:rsidRPr="00CB3CE8">
                    <w:rPr>
                      <w:rFonts w:hint="eastAsia"/>
                      <w:bCs/>
                      <w:color w:val="000000" w:themeColor="text1"/>
                      <w:szCs w:val="21"/>
                    </w:rPr>
                    <w:t>40.88</w:t>
                  </w:r>
                </w:p>
              </w:tc>
              <w:tc>
                <w:tcPr>
                  <w:tcW w:w="499" w:type="dxa"/>
                  <w:vAlign w:val="center"/>
                </w:tcPr>
                <w:p w:rsidR="00727855" w:rsidRPr="00CB3CE8" w:rsidRDefault="00F0022F">
                  <w:pPr>
                    <w:widowControl/>
                    <w:spacing w:line="0" w:lineRule="atLeast"/>
                    <w:jc w:val="center"/>
                    <w:rPr>
                      <w:bCs/>
                      <w:color w:val="000000" w:themeColor="text1"/>
                      <w:szCs w:val="21"/>
                    </w:rPr>
                  </w:pPr>
                  <w:r w:rsidRPr="00CB3CE8">
                    <w:rPr>
                      <w:rFonts w:hint="eastAsia"/>
                      <w:bCs/>
                      <w:color w:val="000000" w:themeColor="text1"/>
                      <w:szCs w:val="21"/>
                    </w:rPr>
                    <w:t>40.88</w:t>
                  </w:r>
                </w:p>
              </w:tc>
              <w:tc>
                <w:tcPr>
                  <w:tcW w:w="499" w:type="dxa"/>
                  <w:vAlign w:val="center"/>
                </w:tcPr>
                <w:p w:rsidR="00727855" w:rsidRPr="00CB3CE8" w:rsidRDefault="00F0022F">
                  <w:pPr>
                    <w:spacing w:line="260" w:lineRule="exact"/>
                    <w:jc w:val="center"/>
                    <w:rPr>
                      <w:color w:val="000000" w:themeColor="text1"/>
                      <w:szCs w:val="21"/>
                    </w:rPr>
                  </w:pPr>
                  <w:r w:rsidRPr="00CB3CE8">
                    <w:rPr>
                      <w:rFonts w:hint="eastAsia"/>
                      <w:color w:val="000000" w:themeColor="text1"/>
                      <w:szCs w:val="21"/>
                    </w:rPr>
                    <w:t>55.2</w:t>
                  </w:r>
                </w:p>
              </w:tc>
              <w:tc>
                <w:tcPr>
                  <w:tcW w:w="499" w:type="dxa"/>
                  <w:vAlign w:val="center"/>
                </w:tcPr>
                <w:p w:rsidR="00727855" w:rsidRPr="00CB3CE8" w:rsidRDefault="00F0022F">
                  <w:pPr>
                    <w:spacing w:line="260" w:lineRule="exact"/>
                    <w:jc w:val="center"/>
                    <w:rPr>
                      <w:color w:val="000000" w:themeColor="text1"/>
                      <w:szCs w:val="21"/>
                    </w:rPr>
                  </w:pPr>
                  <w:r w:rsidRPr="00CB3CE8">
                    <w:rPr>
                      <w:rFonts w:hint="eastAsia"/>
                      <w:color w:val="000000" w:themeColor="text1"/>
                      <w:szCs w:val="21"/>
                    </w:rPr>
                    <w:t>48</w:t>
                  </w:r>
                </w:p>
              </w:tc>
              <w:tc>
                <w:tcPr>
                  <w:tcW w:w="499" w:type="dxa"/>
                  <w:vAlign w:val="center"/>
                </w:tcPr>
                <w:p w:rsidR="00727855" w:rsidRPr="00CB3CE8" w:rsidRDefault="00F0022F">
                  <w:pPr>
                    <w:spacing w:line="260" w:lineRule="exact"/>
                    <w:jc w:val="center"/>
                    <w:rPr>
                      <w:color w:val="000000" w:themeColor="text1"/>
                      <w:szCs w:val="21"/>
                    </w:rPr>
                  </w:pPr>
                  <w:r w:rsidRPr="00CB3CE8">
                    <w:rPr>
                      <w:rFonts w:hint="eastAsia"/>
                      <w:color w:val="000000" w:themeColor="text1"/>
                      <w:szCs w:val="21"/>
                    </w:rPr>
                    <w:t>0.2</w:t>
                  </w:r>
                </w:p>
              </w:tc>
              <w:tc>
                <w:tcPr>
                  <w:tcW w:w="499" w:type="dxa"/>
                  <w:vAlign w:val="center"/>
                </w:tcPr>
                <w:p w:rsidR="00727855" w:rsidRPr="00CB3CE8" w:rsidRDefault="00F0022F">
                  <w:pPr>
                    <w:spacing w:line="260" w:lineRule="exact"/>
                    <w:jc w:val="center"/>
                    <w:rPr>
                      <w:color w:val="000000" w:themeColor="text1"/>
                      <w:szCs w:val="21"/>
                    </w:rPr>
                  </w:pPr>
                  <w:r w:rsidRPr="00CB3CE8">
                    <w:rPr>
                      <w:rFonts w:hint="eastAsia"/>
                      <w:color w:val="000000" w:themeColor="text1"/>
                      <w:szCs w:val="21"/>
                    </w:rPr>
                    <w:t>1.0</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达标</w:t>
                  </w:r>
                </w:p>
              </w:tc>
              <w:tc>
                <w:tcPr>
                  <w:tcW w:w="499" w:type="dxa"/>
                  <w:vAlign w:val="center"/>
                </w:tcPr>
                <w:p w:rsidR="00727855" w:rsidRPr="00CB3CE8" w:rsidRDefault="00F0022F">
                  <w:pPr>
                    <w:spacing w:line="260" w:lineRule="exact"/>
                    <w:jc w:val="center"/>
                    <w:rPr>
                      <w:color w:val="000000" w:themeColor="text1"/>
                      <w:szCs w:val="21"/>
                    </w:rPr>
                  </w:pPr>
                  <w:r w:rsidRPr="00CB3CE8">
                    <w:rPr>
                      <w:color w:val="000000" w:themeColor="text1"/>
                      <w:szCs w:val="21"/>
                    </w:rPr>
                    <w:t>达标</w:t>
                  </w:r>
                </w:p>
              </w:tc>
            </w:tr>
          </w:tbl>
          <w:p w:rsidR="00727855" w:rsidRPr="00CB3CE8" w:rsidRDefault="00F0022F">
            <w:pPr>
              <w:adjustRightInd w:val="0"/>
              <w:snapToGrid w:val="0"/>
              <w:spacing w:line="0" w:lineRule="atLeast"/>
              <w:jc w:val="left"/>
              <w:rPr>
                <w:color w:val="000000" w:themeColor="text1"/>
                <w:sz w:val="24"/>
              </w:rPr>
            </w:pPr>
            <w:r w:rsidRPr="00CB3CE8">
              <w:rPr>
                <w:noProof/>
                <w:color w:val="000000" w:themeColor="text1"/>
              </w:rPr>
              <w:lastRenderedPageBreak/>
              <w:drawing>
                <wp:inline distT="0" distB="0" distL="0" distR="0" wp14:anchorId="61A9BD73" wp14:editId="47D5BD44">
                  <wp:extent cx="5052695" cy="30137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1"/>
                          <a:stretch>
                            <a:fillRect/>
                          </a:stretch>
                        </pic:blipFill>
                        <pic:spPr>
                          <a:xfrm>
                            <a:off x="0" y="0"/>
                            <a:ext cx="5054709" cy="3015274"/>
                          </a:xfrm>
                          <a:prstGeom prst="rect">
                            <a:avLst/>
                          </a:prstGeom>
                        </pic:spPr>
                      </pic:pic>
                    </a:graphicData>
                  </a:graphic>
                </wp:inline>
              </w:drawing>
            </w:r>
          </w:p>
          <w:p w:rsidR="00727855" w:rsidRPr="00CB3CE8" w:rsidRDefault="00F0022F">
            <w:pPr>
              <w:adjustRightInd w:val="0"/>
              <w:snapToGrid w:val="0"/>
              <w:jc w:val="center"/>
              <w:rPr>
                <w:b/>
                <w:color w:val="000000" w:themeColor="text1"/>
                <w:sz w:val="24"/>
              </w:rPr>
            </w:pPr>
            <w:r w:rsidRPr="00CB3CE8">
              <w:rPr>
                <w:rFonts w:hint="eastAsia"/>
                <w:b/>
                <w:color w:val="000000" w:themeColor="text1"/>
                <w:sz w:val="24"/>
              </w:rPr>
              <w:t>图</w:t>
            </w:r>
            <w:r w:rsidRPr="00CB3CE8">
              <w:rPr>
                <w:rFonts w:hint="eastAsia"/>
                <w:b/>
                <w:color w:val="000000" w:themeColor="text1"/>
                <w:sz w:val="24"/>
              </w:rPr>
              <w:t xml:space="preserve">4-1   </w:t>
            </w:r>
            <w:r w:rsidRPr="00CB3CE8">
              <w:rPr>
                <w:rFonts w:hint="eastAsia"/>
                <w:b/>
                <w:color w:val="000000" w:themeColor="text1"/>
                <w:sz w:val="24"/>
              </w:rPr>
              <w:t>噪声预测贡献值等值线图</w:t>
            </w:r>
          </w:p>
          <w:p w:rsidR="00727855" w:rsidRPr="00CB3CE8" w:rsidRDefault="00F0022F">
            <w:pPr>
              <w:adjustRightInd w:val="0"/>
              <w:snapToGrid w:val="0"/>
              <w:spacing w:line="480" w:lineRule="exact"/>
              <w:ind w:firstLineChars="200" w:firstLine="480"/>
              <w:jc w:val="left"/>
              <w:rPr>
                <w:color w:val="000000" w:themeColor="text1"/>
                <w:sz w:val="24"/>
              </w:rPr>
            </w:pPr>
            <w:r w:rsidRPr="00CB3CE8">
              <w:rPr>
                <w:color w:val="000000" w:themeColor="text1"/>
                <w:sz w:val="24"/>
              </w:rPr>
              <w:t>由上表预测结果可知，项目建成后，各厂界噪声贡献值为</w:t>
            </w:r>
            <w:r w:rsidRPr="00CB3CE8">
              <w:rPr>
                <w:rFonts w:hint="eastAsia"/>
                <w:color w:val="000000" w:themeColor="text1"/>
                <w:sz w:val="24"/>
              </w:rPr>
              <w:t>35.27</w:t>
            </w:r>
            <w:r w:rsidRPr="00CB3CE8">
              <w:rPr>
                <w:color w:val="000000" w:themeColor="text1"/>
                <w:sz w:val="24"/>
              </w:rPr>
              <w:t>~</w:t>
            </w:r>
            <w:r w:rsidRPr="00CB3CE8">
              <w:rPr>
                <w:rFonts w:hint="eastAsia"/>
                <w:color w:val="000000" w:themeColor="text1"/>
                <w:sz w:val="24"/>
              </w:rPr>
              <w:t>43.68</w:t>
            </w:r>
            <w:r w:rsidRPr="00CB3CE8">
              <w:rPr>
                <w:color w:val="000000" w:themeColor="text1"/>
                <w:sz w:val="24"/>
              </w:rPr>
              <w:t>dB(A)</w:t>
            </w:r>
            <w:r w:rsidRPr="00CB3CE8">
              <w:rPr>
                <w:color w:val="000000" w:themeColor="text1"/>
                <w:sz w:val="24"/>
              </w:rPr>
              <w:t>，满足《工业企业厂界环境噪声排放标准》</w:t>
            </w:r>
            <w:r w:rsidRPr="00CB3CE8">
              <w:rPr>
                <w:color w:val="000000" w:themeColor="text1"/>
                <w:sz w:val="24"/>
              </w:rPr>
              <w:t>(GB12348-2008)2</w:t>
            </w:r>
            <w:r w:rsidRPr="00CB3CE8">
              <w:rPr>
                <w:color w:val="000000" w:themeColor="text1"/>
                <w:sz w:val="24"/>
              </w:rPr>
              <w:t>类昼间标准限值</w:t>
            </w:r>
            <w:r w:rsidRPr="00CB3CE8">
              <w:rPr>
                <w:color w:val="000000" w:themeColor="text1"/>
                <w:sz w:val="24"/>
              </w:rPr>
              <w:t>(</w:t>
            </w:r>
            <w:r w:rsidRPr="00CB3CE8">
              <w:rPr>
                <w:color w:val="000000" w:themeColor="text1"/>
                <w:sz w:val="24"/>
              </w:rPr>
              <w:t>即昼间</w:t>
            </w:r>
            <w:r w:rsidRPr="00CB3CE8">
              <w:rPr>
                <w:color w:val="000000" w:themeColor="text1"/>
                <w:sz w:val="24"/>
              </w:rPr>
              <w:t>≤60dB(A)</w:t>
            </w:r>
            <w:r w:rsidRPr="00CB3CE8">
              <w:rPr>
                <w:rFonts w:hint="eastAsia"/>
                <w:color w:val="000000" w:themeColor="text1"/>
                <w:sz w:val="24"/>
              </w:rPr>
              <w:t>，夜间</w:t>
            </w:r>
            <w:r w:rsidRPr="00CB3CE8">
              <w:rPr>
                <w:color w:val="000000" w:themeColor="text1"/>
                <w:sz w:val="24"/>
              </w:rPr>
              <w:t>≤</w:t>
            </w:r>
            <w:r w:rsidRPr="00CB3CE8">
              <w:rPr>
                <w:rFonts w:hint="eastAsia"/>
                <w:color w:val="000000" w:themeColor="text1"/>
                <w:sz w:val="24"/>
              </w:rPr>
              <w:t>5</w:t>
            </w:r>
            <w:r w:rsidRPr="00CB3CE8">
              <w:rPr>
                <w:color w:val="000000" w:themeColor="text1"/>
                <w:sz w:val="24"/>
              </w:rPr>
              <w:t>0dB(A))</w:t>
            </w:r>
            <w:r w:rsidRPr="00CB3CE8">
              <w:rPr>
                <w:color w:val="000000" w:themeColor="text1"/>
                <w:sz w:val="24"/>
              </w:rPr>
              <w:t>。厂界噪声实现达标排放，不会对</w:t>
            </w:r>
            <w:proofErr w:type="gramStart"/>
            <w:r w:rsidRPr="00CB3CE8">
              <w:rPr>
                <w:color w:val="000000" w:themeColor="text1"/>
                <w:sz w:val="24"/>
              </w:rPr>
              <w:t>周围声</w:t>
            </w:r>
            <w:proofErr w:type="gramEnd"/>
            <w:r w:rsidRPr="00CB3CE8">
              <w:rPr>
                <w:color w:val="000000" w:themeColor="text1"/>
                <w:sz w:val="24"/>
              </w:rPr>
              <w:t>环境造成明显不利影响。敏感点临街住户噪声预测值为昼间</w:t>
            </w:r>
            <w:r w:rsidRPr="00CB3CE8">
              <w:rPr>
                <w:rFonts w:hint="eastAsia"/>
                <w:color w:val="000000" w:themeColor="text1"/>
                <w:sz w:val="24"/>
              </w:rPr>
              <w:t>55.2</w:t>
            </w:r>
            <w:r w:rsidRPr="00CB3CE8">
              <w:rPr>
                <w:color w:val="000000" w:themeColor="text1"/>
                <w:sz w:val="24"/>
              </w:rPr>
              <w:t>dB(A)</w:t>
            </w:r>
            <w:r w:rsidRPr="00CB3CE8">
              <w:rPr>
                <w:rFonts w:hint="eastAsia"/>
                <w:color w:val="000000" w:themeColor="text1"/>
                <w:sz w:val="24"/>
              </w:rPr>
              <w:t>，夜间</w:t>
            </w:r>
            <w:r w:rsidRPr="00CB3CE8">
              <w:rPr>
                <w:rFonts w:hint="eastAsia"/>
                <w:color w:val="000000" w:themeColor="text1"/>
                <w:sz w:val="24"/>
              </w:rPr>
              <w:t>48</w:t>
            </w:r>
            <w:r w:rsidRPr="00CB3CE8">
              <w:rPr>
                <w:color w:val="000000" w:themeColor="text1"/>
                <w:sz w:val="24"/>
              </w:rPr>
              <w:t>dB(A)</w:t>
            </w:r>
            <w:r w:rsidRPr="00CB3CE8">
              <w:rPr>
                <w:rFonts w:hint="eastAsia"/>
                <w:color w:val="000000" w:themeColor="text1"/>
                <w:sz w:val="24"/>
              </w:rPr>
              <w:t>，</w:t>
            </w:r>
            <w:r w:rsidRPr="00CB3CE8">
              <w:rPr>
                <w:color w:val="000000" w:themeColor="text1"/>
                <w:sz w:val="24"/>
              </w:rPr>
              <w:t>满足</w:t>
            </w:r>
            <w:r w:rsidRPr="00CB3CE8">
              <w:rPr>
                <w:rFonts w:hint="eastAsia"/>
                <w:color w:val="000000" w:themeColor="text1"/>
                <w:sz w:val="24"/>
              </w:rPr>
              <w:t>《声环境质量标准》</w:t>
            </w:r>
            <w:r w:rsidRPr="00CB3CE8">
              <w:rPr>
                <w:rFonts w:hint="eastAsia"/>
                <w:color w:val="000000" w:themeColor="text1"/>
                <w:sz w:val="24"/>
              </w:rPr>
              <w:t>(GB3096-2008)</w:t>
            </w:r>
            <w:r w:rsidRPr="00CB3CE8">
              <w:rPr>
                <w:rFonts w:hint="eastAsia"/>
                <w:color w:val="000000" w:themeColor="text1"/>
                <w:sz w:val="24"/>
              </w:rPr>
              <w:t>中</w:t>
            </w:r>
            <w:r w:rsidRPr="00CB3CE8">
              <w:rPr>
                <w:rFonts w:hint="eastAsia"/>
                <w:color w:val="000000" w:themeColor="text1"/>
                <w:sz w:val="24"/>
              </w:rPr>
              <w:t>2</w:t>
            </w:r>
            <w:r w:rsidRPr="00CB3CE8">
              <w:rPr>
                <w:rFonts w:hint="eastAsia"/>
                <w:color w:val="000000" w:themeColor="text1"/>
                <w:sz w:val="24"/>
              </w:rPr>
              <w:t>类功能区标准。</w:t>
            </w:r>
          </w:p>
          <w:p w:rsidR="00727855" w:rsidRPr="00CB3CE8" w:rsidRDefault="00F0022F">
            <w:pPr>
              <w:adjustRightInd w:val="0"/>
              <w:snapToGrid w:val="0"/>
              <w:spacing w:line="480" w:lineRule="exact"/>
              <w:ind w:firstLineChars="200" w:firstLine="480"/>
              <w:rPr>
                <w:color w:val="000000" w:themeColor="text1"/>
                <w:sz w:val="24"/>
              </w:rPr>
            </w:pPr>
            <w:r w:rsidRPr="00CB3CE8">
              <w:rPr>
                <w:color w:val="000000" w:themeColor="text1"/>
                <w:sz w:val="24"/>
              </w:rPr>
              <w:t>(3)</w:t>
            </w:r>
            <w:r w:rsidRPr="00CB3CE8">
              <w:rPr>
                <w:color w:val="000000" w:themeColor="text1"/>
                <w:sz w:val="24"/>
              </w:rPr>
              <w:t>噪声污染防治措施可行性分析</w:t>
            </w:r>
          </w:p>
          <w:p w:rsidR="00727855" w:rsidRPr="00CB3CE8" w:rsidRDefault="00F0022F">
            <w:pPr>
              <w:adjustRightInd w:val="0"/>
              <w:snapToGrid w:val="0"/>
              <w:spacing w:line="480" w:lineRule="exact"/>
              <w:ind w:firstLineChars="200" w:firstLine="480"/>
              <w:rPr>
                <w:color w:val="000000" w:themeColor="text1"/>
                <w:sz w:val="24"/>
              </w:rPr>
            </w:pPr>
            <w:r w:rsidRPr="00CB3CE8">
              <w:rPr>
                <w:rFonts w:ascii="宋体" w:hAnsi="宋体" w:cs="宋体" w:hint="eastAsia"/>
                <w:color w:val="000000" w:themeColor="text1"/>
                <w:sz w:val="24"/>
              </w:rPr>
              <w:t>①</w:t>
            </w:r>
            <w:r w:rsidRPr="00CB3CE8">
              <w:rPr>
                <w:color w:val="000000" w:themeColor="text1"/>
                <w:sz w:val="24"/>
              </w:rPr>
              <w:t>生产设备噪声源分散布置在生产车间内，同时企业加强生产区域门窗的隔声性能。</w:t>
            </w:r>
          </w:p>
          <w:p w:rsidR="00727855" w:rsidRPr="00CB3CE8" w:rsidRDefault="00F0022F">
            <w:pPr>
              <w:adjustRightInd w:val="0"/>
              <w:snapToGrid w:val="0"/>
              <w:spacing w:line="480" w:lineRule="exact"/>
              <w:ind w:firstLineChars="200" w:firstLine="480"/>
              <w:rPr>
                <w:color w:val="000000" w:themeColor="text1"/>
                <w:sz w:val="24"/>
              </w:rPr>
            </w:pPr>
            <w:r w:rsidRPr="00CB3CE8">
              <w:rPr>
                <w:rFonts w:ascii="宋体" w:hAnsi="宋体" w:cs="宋体" w:hint="eastAsia"/>
                <w:color w:val="000000" w:themeColor="text1"/>
                <w:sz w:val="24"/>
              </w:rPr>
              <w:t>②</w:t>
            </w:r>
            <w:r w:rsidRPr="00CB3CE8">
              <w:rPr>
                <w:color w:val="000000" w:themeColor="text1"/>
                <w:sz w:val="24"/>
              </w:rPr>
              <w:t>选用低噪声设备，从源头控制噪声。</w:t>
            </w:r>
          </w:p>
          <w:p w:rsidR="00727855" w:rsidRPr="00CB3CE8" w:rsidRDefault="00F0022F">
            <w:pPr>
              <w:adjustRightInd w:val="0"/>
              <w:snapToGrid w:val="0"/>
              <w:spacing w:line="480" w:lineRule="exact"/>
              <w:ind w:firstLineChars="200" w:firstLine="480"/>
              <w:rPr>
                <w:color w:val="000000" w:themeColor="text1"/>
                <w:sz w:val="24"/>
              </w:rPr>
            </w:pPr>
            <w:r w:rsidRPr="00CB3CE8">
              <w:rPr>
                <w:color w:val="000000" w:themeColor="text1"/>
                <w:sz w:val="24"/>
              </w:rPr>
              <w:fldChar w:fldCharType="begin"/>
            </w:r>
            <w:r w:rsidRPr="00CB3CE8">
              <w:rPr>
                <w:color w:val="000000" w:themeColor="text1"/>
                <w:sz w:val="24"/>
              </w:rPr>
              <w:instrText xml:space="preserve"> = 3 \* GB3 </w:instrText>
            </w:r>
            <w:r w:rsidRPr="00CB3CE8">
              <w:rPr>
                <w:color w:val="000000" w:themeColor="text1"/>
                <w:sz w:val="24"/>
              </w:rPr>
              <w:fldChar w:fldCharType="separate"/>
            </w:r>
            <w:r w:rsidRPr="00CB3CE8">
              <w:rPr>
                <w:rFonts w:ascii="宋体" w:hAnsi="宋体" w:cs="宋体" w:hint="eastAsia"/>
                <w:color w:val="000000" w:themeColor="text1"/>
                <w:sz w:val="24"/>
              </w:rPr>
              <w:t>③</w:t>
            </w:r>
            <w:r w:rsidRPr="00CB3CE8">
              <w:rPr>
                <w:color w:val="000000" w:themeColor="text1"/>
                <w:sz w:val="24"/>
              </w:rPr>
              <w:fldChar w:fldCharType="end"/>
            </w:r>
            <w:r w:rsidRPr="00CB3CE8">
              <w:rPr>
                <w:color w:val="000000" w:themeColor="text1"/>
                <w:sz w:val="24"/>
              </w:rPr>
              <w:t>优化设备布置。</w:t>
            </w:r>
          </w:p>
          <w:p w:rsidR="00727855" w:rsidRPr="00CB3CE8" w:rsidRDefault="00F0022F">
            <w:pPr>
              <w:adjustRightInd w:val="0"/>
              <w:snapToGrid w:val="0"/>
              <w:spacing w:line="480" w:lineRule="exact"/>
              <w:ind w:firstLineChars="200" w:firstLine="480"/>
              <w:rPr>
                <w:color w:val="000000" w:themeColor="text1"/>
                <w:sz w:val="24"/>
              </w:rPr>
            </w:pPr>
            <w:r w:rsidRPr="00CB3CE8">
              <w:rPr>
                <w:color w:val="000000" w:themeColor="text1"/>
                <w:sz w:val="24"/>
              </w:rPr>
              <w:t>以上噪声治理措施容易实施，技术成熟可靠，投资费用较少，在经济上是可行的。</w:t>
            </w:r>
          </w:p>
          <w:p w:rsidR="00727855" w:rsidRPr="00CB3CE8" w:rsidRDefault="00F0022F">
            <w:pPr>
              <w:adjustRightInd w:val="0"/>
              <w:snapToGrid w:val="0"/>
              <w:spacing w:line="480" w:lineRule="exact"/>
              <w:ind w:firstLineChars="200" w:firstLine="480"/>
              <w:rPr>
                <w:color w:val="000000" w:themeColor="text1"/>
                <w:sz w:val="24"/>
              </w:rPr>
            </w:pPr>
            <w:r w:rsidRPr="00CB3CE8">
              <w:rPr>
                <w:color w:val="000000" w:themeColor="text1"/>
                <w:sz w:val="24"/>
              </w:rPr>
              <w:t>(4)</w:t>
            </w:r>
            <w:r w:rsidRPr="00CB3CE8">
              <w:rPr>
                <w:color w:val="000000" w:themeColor="text1"/>
                <w:sz w:val="24"/>
              </w:rPr>
              <w:t>监测计划</w:t>
            </w:r>
          </w:p>
          <w:p w:rsidR="00727855" w:rsidRPr="00CB3CE8" w:rsidRDefault="00F0022F">
            <w:pPr>
              <w:spacing w:line="480" w:lineRule="exact"/>
              <w:ind w:firstLineChars="200" w:firstLine="480"/>
              <w:rPr>
                <w:b/>
                <w:bCs/>
                <w:color w:val="000000" w:themeColor="text1"/>
                <w:sz w:val="24"/>
              </w:rPr>
            </w:pPr>
            <w:r w:rsidRPr="00CB3CE8">
              <w:rPr>
                <w:color w:val="000000" w:themeColor="text1"/>
                <w:sz w:val="24"/>
              </w:rPr>
              <w:t>参照关于印发《国家重点监控企业自行监测及信息公开办法</w:t>
            </w:r>
            <w:r w:rsidRPr="00CB3CE8">
              <w:rPr>
                <w:color w:val="000000" w:themeColor="text1"/>
                <w:sz w:val="24"/>
              </w:rPr>
              <w:t>(</w:t>
            </w:r>
            <w:r w:rsidRPr="00CB3CE8">
              <w:rPr>
                <w:color w:val="000000" w:themeColor="text1"/>
                <w:sz w:val="24"/>
              </w:rPr>
              <w:t>试行</w:t>
            </w:r>
            <w:r w:rsidRPr="00CB3CE8">
              <w:rPr>
                <w:color w:val="000000" w:themeColor="text1"/>
                <w:sz w:val="24"/>
              </w:rPr>
              <w:t>)</w:t>
            </w:r>
            <w:r w:rsidRPr="00CB3CE8">
              <w:rPr>
                <w:color w:val="000000" w:themeColor="text1"/>
                <w:sz w:val="24"/>
              </w:rPr>
              <w:t>》和《国家重点监控企业污染源监督性监测及信息公开办法</w:t>
            </w:r>
            <w:r w:rsidRPr="00CB3CE8">
              <w:rPr>
                <w:color w:val="000000" w:themeColor="text1"/>
                <w:sz w:val="24"/>
              </w:rPr>
              <w:t>(</w:t>
            </w:r>
            <w:r w:rsidRPr="00CB3CE8">
              <w:rPr>
                <w:color w:val="000000" w:themeColor="text1"/>
                <w:sz w:val="24"/>
              </w:rPr>
              <w:t>试行</w:t>
            </w:r>
            <w:r w:rsidRPr="00CB3CE8">
              <w:rPr>
                <w:color w:val="000000" w:themeColor="text1"/>
                <w:sz w:val="24"/>
              </w:rPr>
              <w:t>)</w:t>
            </w:r>
            <w:r w:rsidRPr="00CB3CE8">
              <w:rPr>
                <w:color w:val="000000" w:themeColor="text1"/>
                <w:sz w:val="24"/>
              </w:rPr>
              <w:t>》的通知</w:t>
            </w:r>
            <w:r w:rsidRPr="00CB3CE8">
              <w:rPr>
                <w:color w:val="000000" w:themeColor="text1"/>
                <w:sz w:val="24"/>
              </w:rPr>
              <w:t>(</w:t>
            </w:r>
            <w:r w:rsidRPr="00CB3CE8">
              <w:rPr>
                <w:color w:val="000000" w:themeColor="text1"/>
                <w:sz w:val="24"/>
              </w:rPr>
              <w:t>环发</w:t>
            </w:r>
            <w:r w:rsidRPr="00CB3CE8">
              <w:rPr>
                <w:color w:val="000000" w:themeColor="text1"/>
                <w:sz w:val="24"/>
              </w:rPr>
              <w:t>[2013]81</w:t>
            </w:r>
            <w:r w:rsidRPr="00CB3CE8">
              <w:rPr>
                <w:color w:val="000000" w:themeColor="text1"/>
                <w:sz w:val="24"/>
              </w:rPr>
              <w:t>号</w:t>
            </w:r>
            <w:r w:rsidRPr="00CB3CE8">
              <w:rPr>
                <w:color w:val="000000" w:themeColor="text1"/>
                <w:sz w:val="24"/>
              </w:rPr>
              <w:t>)</w:t>
            </w:r>
            <w:r w:rsidRPr="00CB3CE8">
              <w:rPr>
                <w:color w:val="000000" w:themeColor="text1"/>
                <w:sz w:val="24"/>
              </w:rPr>
              <w:t>，根据《排污单位自行监测技术指南</w:t>
            </w:r>
            <w:r w:rsidRPr="00CB3CE8">
              <w:rPr>
                <w:color w:val="000000" w:themeColor="text1"/>
                <w:sz w:val="24"/>
              </w:rPr>
              <w:t xml:space="preserve"> </w:t>
            </w:r>
            <w:r w:rsidRPr="00CB3CE8">
              <w:rPr>
                <w:color w:val="000000" w:themeColor="text1"/>
                <w:sz w:val="24"/>
              </w:rPr>
              <w:t>总则》</w:t>
            </w:r>
            <w:r w:rsidRPr="00CB3CE8">
              <w:rPr>
                <w:color w:val="000000" w:themeColor="text1"/>
                <w:sz w:val="24"/>
              </w:rPr>
              <w:t>(HJ942-2018)</w:t>
            </w:r>
            <w:r w:rsidRPr="00CB3CE8">
              <w:rPr>
                <w:color w:val="000000" w:themeColor="text1"/>
                <w:sz w:val="24"/>
              </w:rPr>
              <w:t>中的有关规定要求，针对本次本项目产排污特点，制定本项目的监测计划，具体内</w:t>
            </w:r>
            <w:r w:rsidRPr="00CB3CE8">
              <w:rPr>
                <w:color w:val="000000" w:themeColor="text1"/>
                <w:sz w:val="24"/>
              </w:rPr>
              <w:lastRenderedPageBreak/>
              <w:t>容见下表。</w:t>
            </w:r>
          </w:p>
          <w:p w:rsidR="00727855" w:rsidRPr="00CB3CE8" w:rsidRDefault="00F0022F">
            <w:pPr>
              <w:spacing w:beforeLines="30" w:before="72"/>
              <w:jc w:val="center"/>
              <w:rPr>
                <w:b/>
                <w:bCs/>
                <w:color w:val="000000" w:themeColor="text1"/>
                <w:sz w:val="24"/>
              </w:rPr>
            </w:pPr>
            <w:r w:rsidRPr="00CB3CE8">
              <w:rPr>
                <w:b/>
                <w:bCs/>
                <w:color w:val="000000" w:themeColor="text1"/>
                <w:sz w:val="24"/>
              </w:rPr>
              <w:t>表</w:t>
            </w:r>
            <w:r w:rsidRPr="00CB3CE8">
              <w:rPr>
                <w:b/>
                <w:bCs/>
                <w:color w:val="000000" w:themeColor="text1"/>
                <w:sz w:val="24"/>
              </w:rPr>
              <w:t>4-</w:t>
            </w:r>
            <w:r w:rsidRPr="00CB3CE8">
              <w:rPr>
                <w:rFonts w:hint="eastAsia"/>
                <w:b/>
                <w:bCs/>
                <w:color w:val="000000" w:themeColor="text1"/>
                <w:sz w:val="24"/>
              </w:rPr>
              <w:t>21</w:t>
            </w:r>
            <w:r w:rsidRPr="00CB3CE8">
              <w:rPr>
                <w:b/>
                <w:bCs/>
                <w:color w:val="000000" w:themeColor="text1"/>
                <w:sz w:val="24"/>
              </w:rPr>
              <w:t xml:space="preserve">   </w:t>
            </w:r>
            <w:r w:rsidRPr="00CB3CE8">
              <w:rPr>
                <w:b/>
                <w:bCs/>
                <w:color w:val="000000" w:themeColor="text1"/>
                <w:sz w:val="24"/>
              </w:rPr>
              <w:t>噪声监测计划一览表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1"/>
              <w:gridCol w:w="1162"/>
              <w:gridCol w:w="1421"/>
              <w:gridCol w:w="1279"/>
              <w:gridCol w:w="3349"/>
            </w:tblGrid>
            <w:tr w:rsidR="00CB3CE8" w:rsidRPr="00CB3CE8">
              <w:trPr>
                <w:trHeight w:val="340"/>
                <w:jc w:val="center"/>
              </w:trPr>
              <w:tc>
                <w:tcPr>
                  <w:tcW w:w="483" w:type="pct"/>
                  <w:vAlign w:val="center"/>
                </w:tcPr>
                <w:p w:rsidR="00727855" w:rsidRPr="00CB3CE8" w:rsidRDefault="00F0022F">
                  <w:pPr>
                    <w:jc w:val="center"/>
                    <w:textAlignment w:val="baseline"/>
                    <w:rPr>
                      <w:color w:val="000000" w:themeColor="text1"/>
                      <w:szCs w:val="21"/>
                    </w:rPr>
                  </w:pPr>
                  <w:r w:rsidRPr="00CB3CE8">
                    <w:rPr>
                      <w:color w:val="000000" w:themeColor="text1"/>
                      <w:szCs w:val="21"/>
                    </w:rPr>
                    <w:t>项目</w:t>
                  </w:r>
                </w:p>
              </w:tc>
              <w:tc>
                <w:tcPr>
                  <w:tcW w:w="728" w:type="pct"/>
                  <w:vAlign w:val="center"/>
                </w:tcPr>
                <w:p w:rsidR="00727855" w:rsidRPr="00CB3CE8" w:rsidRDefault="00F0022F">
                  <w:pPr>
                    <w:jc w:val="center"/>
                    <w:textAlignment w:val="baseline"/>
                    <w:rPr>
                      <w:color w:val="000000" w:themeColor="text1"/>
                      <w:szCs w:val="21"/>
                    </w:rPr>
                  </w:pPr>
                  <w:r w:rsidRPr="00CB3CE8">
                    <w:rPr>
                      <w:color w:val="000000" w:themeColor="text1"/>
                      <w:szCs w:val="21"/>
                    </w:rPr>
                    <w:t>监测因子</w:t>
                  </w:r>
                </w:p>
              </w:tc>
              <w:tc>
                <w:tcPr>
                  <w:tcW w:w="890" w:type="pct"/>
                  <w:vAlign w:val="center"/>
                </w:tcPr>
                <w:p w:rsidR="00727855" w:rsidRPr="00CB3CE8" w:rsidRDefault="00F0022F">
                  <w:pPr>
                    <w:jc w:val="center"/>
                    <w:textAlignment w:val="baseline"/>
                    <w:rPr>
                      <w:color w:val="000000" w:themeColor="text1"/>
                      <w:szCs w:val="21"/>
                    </w:rPr>
                  </w:pPr>
                  <w:r w:rsidRPr="00CB3CE8">
                    <w:rPr>
                      <w:color w:val="000000" w:themeColor="text1"/>
                      <w:szCs w:val="21"/>
                    </w:rPr>
                    <w:t>监测点位</w:t>
                  </w:r>
                </w:p>
              </w:tc>
              <w:tc>
                <w:tcPr>
                  <w:tcW w:w="801" w:type="pct"/>
                  <w:vAlign w:val="center"/>
                </w:tcPr>
                <w:p w:rsidR="00727855" w:rsidRPr="00CB3CE8" w:rsidRDefault="00F0022F">
                  <w:pPr>
                    <w:jc w:val="center"/>
                    <w:textAlignment w:val="baseline"/>
                    <w:rPr>
                      <w:color w:val="000000" w:themeColor="text1"/>
                      <w:szCs w:val="21"/>
                    </w:rPr>
                  </w:pPr>
                  <w:r w:rsidRPr="00CB3CE8">
                    <w:rPr>
                      <w:color w:val="000000" w:themeColor="text1"/>
                      <w:szCs w:val="21"/>
                    </w:rPr>
                    <w:t>监测频次</w:t>
                  </w:r>
                </w:p>
              </w:tc>
              <w:tc>
                <w:tcPr>
                  <w:tcW w:w="2098" w:type="pct"/>
                  <w:vAlign w:val="center"/>
                </w:tcPr>
                <w:p w:rsidR="00727855" w:rsidRPr="00CB3CE8" w:rsidRDefault="00F0022F">
                  <w:pPr>
                    <w:jc w:val="center"/>
                    <w:textAlignment w:val="baseline"/>
                    <w:rPr>
                      <w:color w:val="000000" w:themeColor="text1"/>
                      <w:szCs w:val="21"/>
                    </w:rPr>
                  </w:pPr>
                  <w:r w:rsidRPr="00CB3CE8">
                    <w:rPr>
                      <w:color w:val="000000" w:themeColor="text1"/>
                      <w:szCs w:val="21"/>
                    </w:rPr>
                    <w:t>执行标准</w:t>
                  </w:r>
                </w:p>
              </w:tc>
            </w:tr>
            <w:tr w:rsidR="00CB3CE8" w:rsidRPr="00CB3CE8">
              <w:trPr>
                <w:trHeight w:val="340"/>
                <w:jc w:val="center"/>
              </w:trPr>
              <w:tc>
                <w:tcPr>
                  <w:tcW w:w="483" w:type="pct"/>
                  <w:vAlign w:val="center"/>
                </w:tcPr>
                <w:p w:rsidR="00727855" w:rsidRPr="00CB3CE8" w:rsidRDefault="00F0022F">
                  <w:pPr>
                    <w:jc w:val="center"/>
                    <w:textAlignment w:val="baseline"/>
                    <w:rPr>
                      <w:color w:val="000000" w:themeColor="text1"/>
                      <w:szCs w:val="21"/>
                    </w:rPr>
                  </w:pPr>
                  <w:r w:rsidRPr="00CB3CE8">
                    <w:rPr>
                      <w:color w:val="000000" w:themeColor="text1"/>
                      <w:szCs w:val="21"/>
                    </w:rPr>
                    <w:t>噪声</w:t>
                  </w:r>
                </w:p>
              </w:tc>
              <w:tc>
                <w:tcPr>
                  <w:tcW w:w="728" w:type="pct"/>
                  <w:vAlign w:val="center"/>
                </w:tcPr>
                <w:p w:rsidR="00727855" w:rsidRPr="00CB3CE8" w:rsidRDefault="00F0022F">
                  <w:pPr>
                    <w:jc w:val="center"/>
                    <w:rPr>
                      <w:color w:val="000000" w:themeColor="text1"/>
                      <w:szCs w:val="21"/>
                    </w:rPr>
                  </w:pPr>
                  <w:r w:rsidRPr="00CB3CE8">
                    <w:rPr>
                      <w:color w:val="000000" w:themeColor="text1"/>
                      <w:szCs w:val="21"/>
                    </w:rPr>
                    <w:t>等效连续</w:t>
                  </w:r>
                  <w:r w:rsidRPr="00CB3CE8">
                    <w:rPr>
                      <w:color w:val="000000" w:themeColor="text1"/>
                      <w:szCs w:val="21"/>
                    </w:rPr>
                    <w:t>A</w:t>
                  </w:r>
                  <w:r w:rsidRPr="00CB3CE8">
                    <w:rPr>
                      <w:color w:val="000000" w:themeColor="text1"/>
                      <w:szCs w:val="21"/>
                    </w:rPr>
                    <w:t>声级</w:t>
                  </w:r>
                </w:p>
              </w:tc>
              <w:tc>
                <w:tcPr>
                  <w:tcW w:w="890" w:type="pct"/>
                  <w:vAlign w:val="center"/>
                </w:tcPr>
                <w:p w:rsidR="00727855" w:rsidRPr="00CB3CE8" w:rsidRDefault="00F0022F">
                  <w:pPr>
                    <w:jc w:val="center"/>
                    <w:rPr>
                      <w:color w:val="000000" w:themeColor="text1"/>
                      <w:szCs w:val="21"/>
                    </w:rPr>
                  </w:pPr>
                  <w:r w:rsidRPr="00CB3CE8">
                    <w:rPr>
                      <w:color w:val="000000" w:themeColor="text1"/>
                      <w:szCs w:val="21"/>
                    </w:rPr>
                    <w:t>四周厂界外</w:t>
                  </w:r>
                  <w:r w:rsidRPr="00CB3CE8">
                    <w:rPr>
                      <w:color w:val="000000" w:themeColor="text1"/>
                      <w:szCs w:val="21"/>
                    </w:rPr>
                    <w:t>1m</w:t>
                  </w:r>
                </w:p>
              </w:tc>
              <w:tc>
                <w:tcPr>
                  <w:tcW w:w="801" w:type="pct"/>
                  <w:vAlign w:val="center"/>
                </w:tcPr>
                <w:p w:rsidR="00727855" w:rsidRPr="00CB3CE8" w:rsidRDefault="00F0022F">
                  <w:pPr>
                    <w:jc w:val="center"/>
                    <w:textAlignment w:val="baseline"/>
                    <w:rPr>
                      <w:color w:val="000000" w:themeColor="text1"/>
                      <w:szCs w:val="21"/>
                    </w:rPr>
                  </w:pPr>
                  <w:r w:rsidRPr="00CB3CE8">
                    <w:rPr>
                      <w:color w:val="000000" w:themeColor="text1"/>
                      <w:szCs w:val="21"/>
                    </w:rPr>
                    <w:t>1</w:t>
                  </w:r>
                  <w:r w:rsidRPr="00CB3CE8">
                    <w:rPr>
                      <w:color w:val="000000" w:themeColor="text1"/>
                      <w:szCs w:val="21"/>
                    </w:rPr>
                    <w:t>次</w:t>
                  </w:r>
                  <w:r w:rsidRPr="00CB3CE8">
                    <w:rPr>
                      <w:color w:val="000000" w:themeColor="text1"/>
                      <w:szCs w:val="21"/>
                    </w:rPr>
                    <w:t>/</w:t>
                  </w:r>
                  <w:r w:rsidRPr="00CB3CE8">
                    <w:rPr>
                      <w:color w:val="000000" w:themeColor="text1"/>
                      <w:szCs w:val="21"/>
                    </w:rPr>
                    <w:t>季度</w:t>
                  </w:r>
                </w:p>
              </w:tc>
              <w:tc>
                <w:tcPr>
                  <w:tcW w:w="2098" w:type="pct"/>
                  <w:vAlign w:val="center"/>
                </w:tcPr>
                <w:p w:rsidR="00727855" w:rsidRPr="00CB3CE8" w:rsidRDefault="00F0022F">
                  <w:pPr>
                    <w:jc w:val="center"/>
                    <w:textAlignment w:val="baseline"/>
                    <w:rPr>
                      <w:color w:val="000000" w:themeColor="text1"/>
                      <w:szCs w:val="21"/>
                    </w:rPr>
                  </w:pPr>
                  <w:r w:rsidRPr="00CB3CE8">
                    <w:rPr>
                      <w:color w:val="000000" w:themeColor="text1"/>
                      <w:szCs w:val="21"/>
                    </w:rPr>
                    <w:t>《工业企业厂界环境噪声排放标准》</w:t>
                  </w:r>
                  <w:r w:rsidRPr="00CB3CE8">
                    <w:rPr>
                      <w:color w:val="000000" w:themeColor="text1"/>
                      <w:szCs w:val="21"/>
                    </w:rPr>
                    <w:t>(GB12348-2008)2</w:t>
                  </w:r>
                  <w:r w:rsidRPr="00CB3CE8">
                    <w:rPr>
                      <w:color w:val="000000" w:themeColor="text1"/>
                      <w:szCs w:val="21"/>
                    </w:rPr>
                    <w:t>类区标准</w:t>
                  </w:r>
                </w:p>
              </w:tc>
            </w:tr>
            <w:tr w:rsidR="00CB3CE8" w:rsidRPr="00CB3CE8">
              <w:trPr>
                <w:trHeight w:val="340"/>
                <w:jc w:val="center"/>
              </w:trPr>
              <w:tc>
                <w:tcPr>
                  <w:tcW w:w="483" w:type="pct"/>
                  <w:vAlign w:val="center"/>
                </w:tcPr>
                <w:p w:rsidR="00727855" w:rsidRPr="00CB3CE8" w:rsidRDefault="00F0022F">
                  <w:pPr>
                    <w:jc w:val="center"/>
                    <w:textAlignment w:val="baseline"/>
                    <w:rPr>
                      <w:color w:val="000000" w:themeColor="text1"/>
                      <w:szCs w:val="21"/>
                    </w:rPr>
                  </w:pPr>
                  <w:r w:rsidRPr="00CB3CE8">
                    <w:rPr>
                      <w:color w:val="000000" w:themeColor="text1"/>
                      <w:szCs w:val="21"/>
                    </w:rPr>
                    <w:t>声环境</w:t>
                  </w:r>
                </w:p>
              </w:tc>
              <w:tc>
                <w:tcPr>
                  <w:tcW w:w="728" w:type="pct"/>
                  <w:vAlign w:val="center"/>
                </w:tcPr>
                <w:p w:rsidR="00727855" w:rsidRPr="00CB3CE8" w:rsidRDefault="00F0022F">
                  <w:pPr>
                    <w:jc w:val="center"/>
                    <w:rPr>
                      <w:color w:val="000000" w:themeColor="text1"/>
                      <w:szCs w:val="21"/>
                    </w:rPr>
                  </w:pPr>
                  <w:r w:rsidRPr="00CB3CE8">
                    <w:rPr>
                      <w:color w:val="000000" w:themeColor="text1"/>
                      <w:szCs w:val="21"/>
                    </w:rPr>
                    <w:t>等效连续</w:t>
                  </w:r>
                  <w:r w:rsidRPr="00CB3CE8">
                    <w:rPr>
                      <w:color w:val="000000" w:themeColor="text1"/>
                      <w:szCs w:val="21"/>
                    </w:rPr>
                    <w:t>A</w:t>
                  </w:r>
                  <w:r w:rsidRPr="00CB3CE8">
                    <w:rPr>
                      <w:color w:val="000000" w:themeColor="text1"/>
                      <w:szCs w:val="21"/>
                    </w:rPr>
                    <w:t>声级</w:t>
                  </w:r>
                </w:p>
              </w:tc>
              <w:tc>
                <w:tcPr>
                  <w:tcW w:w="890" w:type="pct"/>
                  <w:vAlign w:val="center"/>
                </w:tcPr>
                <w:p w:rsidR="00727855" w:rsidRPr="00CB3CE8" w:rsidRDefault="00F0022F">
                  <w:pPr>
                    <w:jc w:val="center"/>
                    <w:rPr>
                      <w:color w:val="000000" w:themeColor="text1"/>
                      <w:szCs w:val="21"/>
                    </w:rPr>
                  </w:pPr>
                  <w:r w:rsidRPr="00CB3CE8">
                    <w:rPr>
                      <w:color w:val="000000" w:themeColor="text1"/>
                      <w:szCs w:val="21"/>
                    </w:rPr>
                    <w:t>西侧临街住户</w:t>
                  </w:r>
                </w:p>
              </w:tc>
              <w:tc>
                <w:tcPr>
                  <w:tcW w:w="801" w:type="pct"/>
                  <w:vAlign w:val="center"/>
                </w:tcPr>
                <w:p w:rsidR="00727855" w:rsidRPr="00CB3CE8" w:rsidRDefault="00F0022F">
                  <w:pPr>
                    <w:jc w:val="center"/>
                    <w:textAlignment w:val="baseline"/>
                    <w:rPr>
                      <w:color w:val="000000" w:themeColor="text1"/>
                      <w:szCs w:val="21"/>
                    </w:rPr>
                  </w:pPr>
                  <w:r w:rsidRPr="00CB3CE8">
                    <w:rPr>
                      <w:color w:val="000000" w:themeColor="text1"/>
                      <w:szCs w:val="21"/>
                    </w:rPr>
                    <w:t>1</w:t>
                  </w:r>
                  <w:r w:rsidRPr="00CB3CE8">
                    <w:rPr>
                      <w:color w:val="000000" w:themeColor="text1"/>
                      <w:szCs w:val="21"/>
                    </w:rPr>
                    <w:t>次</w:t>
                  </w:r>
                  <w:r w:rsidRPr="00CB3CE8">
                    <w:rPr>
                      <w:color w:val="000000" w:themeColor="text1"/>
                      <w:szCs w:val="21"/>
                    </w:rPr>
                    <w:t>/</w:t>
                  </w:r>
                  <w:r w:rsidRPr="00CB3CE8">
                    <w:rPr>
                      <w:color w:val="000000" w:themeColor="text1"/>
                      <w:szCs w:val="21"/>
                    </w:rPr>
                    <w:t>季度</w:t>
                  </w:r>
                </w:p>
              </w:tc>
              <w:tc>
                <w:tcPr>
                  <w:tcW w:w="2098" w:type="pct"/>
                  <w:vAlign w:val="center"/>
                </w:tcPr>
                <w:p w:rsidR="00727855" w:rsidRPr="00CB3CE8" w:rsidRDefault="00F0022F">
                  <w:pPr>
                    <w:jc w:val="center"/>
                    <w:textAlignment w:val="baseline"/>
                    <w:rPr>
                      <w:color w:val="000000" w:themeColor="text1"/>
                      <w:szCs w:val="21"/>
                    </w:rPr>
                  </w:pPr>
                  <w:r w:rsidRPr="00CB3CE8">
                    <w:rPr>
                      <w:rFonts w:hint="eastAsia"/>
                      <w:color w:val="000000" w:themeColor="text1"/>
                    </w:rPr>
                    <w:t>《声环境质量标准》</w:t>
                  </w:r>
                  <w:r w:rsidRPr="00CB3CE8">
                    <w:rPr>
                      <w:rFonts w:hint="eastAsia"/>
                      <w:color w:val="000000" w:themeColor="text1"/>
                    </w:rPr>
                    <w:t>(GB3096-2008)</w:t>
                  </w:r>
                  <w:r w:rsidRPr="00CB3CE8">
                    <w:rPr>
                      <w:rFonts w:hint="eastAsia"/>
                      <w:color w:val="000000" w:themeColor="text1"/>
                    </w:rPr>
                    <w:t>表</w:t>
                  </w:r>
                  <w:r w:rsidRPr="00CB3CE8">
                    <w:rPr>
                      <w:rFonts w:hint="eastAsia"/>
                      <w:color w:val="000000" w:themeColor="text1"/>
                    </w:rPr>
                    <w:t>1</w:t>
                  </w:r>
                  <w:r w:rsidRPr="00CB3CE8">
                    <w:rPr>
                      <w:rFonts w:hint="eastAsia"/>
                      <w:color w:val="000000" w:themeColor="text1"/>
                    </w:rPr>
                    <w:t>中</w:t>
                  </w:r>
                  <w:r w:rsidRPr="00CB3CE8">
                    <w:rPr>
                      <w:rFonts w:hint="eastAsia"/>
                      <w:color w:val="000000" w:themeColor="text1"/>
                    </w:rPr>
                    <w:t>2</w:t>
                  </w:r>
                  <w:r w:rsidRPr="00CB3CE8">
                    <w:rPr>
                      <w:rFonts w:hint="eastAsia"/>
                      <w:color w:val="000000" w:themeColor="text1"/>
                    </w:rPr>
                    <w:t>类功能区标准</w:t>
                  </w:r>
                </w:p>
              </w:tc>
            </w:tr>
          </w:tbl>
          <w:p w:rsidR="00727855" w:rsidRPr="00CB3CE8" w:rsidRDefault="00F0022F">
            <w:pPr>
              <w:spacing w:line="500" w:lineRule="exact"/>
              <w:ind w:firstLineChars="200" w:firstLine="480"/>
              <w:rPr>
                <w:color w:val="000000" w:themeColor="text1"/>
                <w:sz w:val="24"/>
              </w:rPr>
            </w:pPr>
            <w:r w:rsidRPr="00CB3CE8">
              <w:rPr>
                <w:color w:val="000000" w:themeColor="text1"/>
                <w:sz w:val="24"/>
              </w:rPr>
              <w:t>4</w:t>
            </w:r>
            <w:r w:rsidRPr="00CB3CE8">
              <w:rPr>
                <w:color w:val="000000" w:themeColor="text1"/>
                <w:sz w:val="24"/>
              </w:rPr>
              <w:t>、固废环境影响分析</w:t>
            </w:r>
          </w:p>
          <w:p w:rsidR="00727855" w:rsidRPr="00CB3CE8" w:rsidRDefault="00F0022F">
            <w:pPr>
              <w:adjustRightInd w:val="0"/>
              <w:snapToGrid w:val="0"/>
              <w:spacing w:line="480" w:lineRule="exact"/>
              <w:ind w:firstLineChars="200" w:firstLine="480"/>
              <w:rPr>
                <w:color w:val="000000" w:themeColor="text1"/>
                <w:sz w:val="24"/>
              </w:rPr>
            </w:pPr>
            <w:r w:rsidRPr="00CB3CE8">
              <w:rPr>
                <w:color w:val="000000" w:themeColor="text1"/>
                <w:sz w:val="24"/>
              </w:rPr>
              <w:t>4.1</w:t>
            </w:r>
            <w:r w:rsidRPr="00CB3CE8">
              <w:rPr>
                <w:color w:val="000000" w:themeColor="text1"/>
                <w:sz w:val="24"/>
              </w:rPr>
              <w:t>固体废物产生种类分析</w:t>
            </w:r>
          </w:p>
          <w:p w:rsidR="00727855" w:rsidRPr="00CB3CE8" w:rsidRDefault="00F0022F">
            <w:pPr>
              <w:adjustRightInd w:val="0"/>
              <w:snapToGrid w:val="0"/>
              <w:spacing w:line="480" w:lineRule="exact"/>
              <w:ind w:firstLineChars="200" w:firstLine="480"/>
              <w:rPr>
                <w:color w:val="000000" w:themeColor="text1"/>
                <w:sz w:val="24"/>
              </w:rPr>
            </w:pPr>
            <w:r w:rsidRPr="00CB3CE8">
              <w:rPr>
                <w:color w:val="000000" w:themeColor="text1"/>
                <w:sz w:val="24"/>
              </w:rPr>
              <w:t>本项目涉及的固体废物主要为一般固体废物：</w:t>
            </w:r>
            <w:r w:rsidRPr="00CB3CE8">
              <w:rPr>
                <w:rFonts w:hint="eastAsia"/>
                <w:color w:val="000000" w:themeColor="text1"/>
                <w:sz w:val="24"/>
              </w:rPr>
              <w:t>沉淀池沉渣、布袋除尘器收尘、</w:t>
            </w:r>
            <w:proofErr w:type="gramStart"/>
            <w:r w:rsidRPr="00CB3CE8">
              <w:rPr>
                <w:rFonts w:hint="eastAsia"/>
                <w:color w:val="000000" w:themeColor="text1"/>
                <w:sz w:val="24"/>
              </w:rPr>
              <w:t>废球磨</w:t>
            </w:r>
            <w:proofErr w:type="gramEnd"/>
            <w:r w:rsidRPr="00CB3CE8">
              <w:rPr>
                <w:rFonts w:hint="eastAsia"/>
                <w:color w:val="000000" w:themeColor="text1"/>
                <w:sz w:val="24"/>
              </w:rPr>
              <w:t>介质、废除尘布袋和</w:t>
            </w:r>
            <w:r w:rsidRPr="00CB3CE8">
              <w:rPr>
                <w:color w:val="000000" w:themeColor="text1"/>
                <w:sz w:val="24"/>
              </w:rPr>
              <w:t>废水处理</w:t>
            </w:r>
            <w:r w:rsidRPr="00CB3CE8">
              <w:rPr>
                <w:rFonts w:hint="eastAsia"/>
                <w:color w:val="000000" w:themeColor="text1"/>
                <w:sz w:val="24"/>
              </w:rPr>
              <w:t>污泥</w:t>
            </w:r>
            <w:r w:rsidRPr="00CB3CE8">
              <w:rPr>
                <w:color w:val="000000" w:themeColor="text1"/>
                <w:sz w:val="24"/>
              </w:rPr>
              <w:t>。危险废物：废润滑油、废油桶。生活垃圾。</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(1)</w:t>
            </w:r>
            <w:r w:rsidRPr="00CB3CE8">
              <w:rPr>
                <w:color w:val="000000" w:themeColor="text1"/>
                <w:sz w:val="24"/>
              </w:rPr>
              <w:t>一般固体废物</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fldChar w:fldCharType="begin"/>
            </w:r>
            <w:r w:rsidRPr="00CB3CE8">
              <w:rPr>
                <w:color w:val="000000" w:themeColor="text1"/>
                <w:sz w:val="24"/>
              </w:rPr>
              <w:instrText xml:space="preserve"> = 1 \* GB3 </w:instrText>
            </w:r>
            <w:r w:rsidRPr="00CB3CE8">
              <w:rPr>
                <w:color w:val="000000" w:themeColor="text1"/>
                <w:sz w:val="24"/>
              </w:rPr>
              <w:fldChar w:fldCharType="separate"/>
            </w:r>
            <w:r w:rsidRPr="00CB3CE8">
              <w:rPr>
                <w:rFonts w:ascii="宋体" w:hAnsi="宋体" w:cs="宋体" w:hint="eastAsia"/>
                <w:color w:val="000000" w:themeColor="text1"/>
                <w:sz w:val="24"/>
              </w:rPr>
              <w:t>①</w:t>
            </w:r>
            <w:r w:rsidRPr="00CB3CE8">
              <w:rPr>
                <w:color w:val="000000" w:themeColor="text1"/>
                <w:sz w:val="24"/>
              </w:rPr>
              <w:fldChar w:fldCharType="end"/>
            </w:r>
            <w:r w:rsidRPr="00CB3CE8">
              <w:rPr>
                <w:rFonts w:hint="eastAsia"/>
                <w:color w:val="000000" w:themeColor="text1"/>
                <w:sz w:val="24"/>
              </w:rPr>
              <w:t>沉淀池沉渣</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本项目</w:t>
            </w:r>
            <w:r w:rsidRPr="00CB3CE8">
              <w:rPr>
                <w:rFonts w:hint="eastAsia"/>
                <w:color w:val="000000" w:themeColor="text1"/>
                <w:sz w:val="24"/>
              </w:rPr>
              <w:t>洗车过程中会产生沉淀池沉渣</w:t>
            </w:r>
            <w:r w:rsidRPr="00CB3CE8">
              <w:rPr>
                <w:color w:val="000000" w:themeColor="text1"/>
                <w:sz w:val="24"/>
              </w:rPr>
              <w:t>，根据《固体废物分类与代码目录》，</w:t>
            </w:r>
            <w:r w:rsidRPr="00CB3CE8">
              <w:rPr>
                <w:rFonts w:hint="eastAsia"/>
                <w:color w:val="000000" w:themeColor="text1"/>
                <w:sz w:val="24"/>
              </w:rPr>
              <w:t>沉淀池沉渣</w:t>
            </w:r>
            <w:r w:rsidRPr="00CB3CE8">
              <w:rPr>
                <w:color w:val="000000" w:themeColor="text1"/>
                <w:sz w:val="24"/>
              </w:rPr>
              <w:t>废物代码为：</w:t>
            </w:r>
            <w:r w:rsidRPr="00CB3CE8">
              <w:rPr>
                <w:color w:val="000000" w:themeColor="text1"/>
                <w:sz w:val="24"/>
              </w:rPr>
              <w:t>900-099-S59</w:t>
            </w:r>
            <w:r w:rsidRPr="00CB3CE8">
              <w:rPr>
                <w:color w:val="000000" w:themeColor="text1"/>
                <w:sz w:val="24"/>
              </w:rPr>
              <w:t>。根据建设单位提供资料，</w:t>
            </w:r>
            <w:r w:rsidRPr="00CB3CE8">
              <w:rPr>
                <w:rFonts w:hint="eastAsia"/>
                <w:color w:val="000000" w:themeColor="text1"/>
                <w:sz w:val="24"/>
              </w:rPr>
              <w:t>沉淀池沉渣产生量约为</w:t>
            </w:r>
            <w:r w:rsidRPr="00CB3CE8">
              <w:rPr>
                <w:rFonts w:hint="eastAsia"/>
                <w:color w:val="000000" w:themeColor="text1"/>
                <w:sz w:val="24"/>
              </w:rPr>
              <w:t>2t/a</w:t>
            </w:r>
            <w:r w:rsidRPr="00CB3CE8">
              <w:rPr>
                <w:rFonts w:hint="eastAsia"/>
                <w:color w:val="000000" w:themeColor="text1"/>
                <w:sz w:val="24"/>
              </w:rPr>
              <w:t>。统一收集外售处理。</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fldChar w:fldCharType="begin"/>
            </w:r>
            <w:r w:rsidRPr="00CB3CE8">
              <w:rPr>
                <w:color w:val="000000" w:themeColor="text1"/>
                <w:sz w:val="24"/>
              </w:rPr>
              <w:instrText xml:space="preserve"> = 2 \* GB3 </w:instrText>
            </w:r>
            <w:r w:rsidRPr="00CB3CE8">
              <w:rPr>
                <w:color w:val="000000" w:themeColor="text1"/>
                <w:sz w:val="24"/>
              </w:rPr>
              <w:fldChar w:fldCharType="separate"/>
            </w:r>
            <w:r w:rsidRPr="00CB3CE8">
              <w:rPr>
                <w:rFonts w:ascii="宋体" w:hAnsi="宋体" w:cs="宋体" w:hint="eastAsia"/>
                <w:color w:val="000000" w:themeColor="text1"/>
                <w:sz w:val="24"/>
              </w:rPr>
              <w:t>②</w:t>
            </w:r>
            <w:r w:rsidRPr="00CB3CE8">
              <w:rPr>
                <w:color w:val="000000" w:themeColor="text1"/>
                <w:sz w:val="24"/>
              </w:rPr>
              <w:fldChar w:fldCharType="end"/>
            </w:r>
            <w:r w:rsidRPr="00CB3CE8">
              <w:rPr>
                <w:rFonts w:hint="eastAsia"/>
                <w:color w:val="000000" w:themeColor="text1"/>
                <w:sz w:val="24"/>
              </w:rPr>
              <w:t>布袋除尘器收尘</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本项目</w:t>
            </w:r>
            <w:r w:rsidRPr="00CB3CE8">
              <w:rPr>
                <w:rFonts w:hint="eastAsia"/>
                <w:color w:val="000000" w:themeColor="text1"/>
                <w:sz w:val="24"/>
              </w:rPr>
              <w:t>布袋除尘器收尘过程中会产生收尘</w:t>
            </w:r>
            <w:r w:rsidRPr="00CB3CE8">
              <w:rPr>
                <w:color w:val="000000" w:themeColor="text1"/>
                <w:sz w:val="24"/>
              </w:rPr>
              <w:t>，根据《固体废物分类与代码目录》，</w:t>
            </w:r>
            <w:r w:rsidRPr="00CB3CE8">
              <w:rPr>
                <w:rFonts w:hint="eastAsia"/>
                <w:color w:val="000000" w:themeColor="text1"/>
                <w:sz w:val="24"/>
              </w:rPr>
              <w:t>布袋除尘器收尘</w:t>
            </w:r>
            <w:r w:rsidRPr="00CB3CE8">
              <w:rPr>
                <w:color w:val="000000" w:themeColor="text1"/>
                <w:sz w:val="24"/>
              </w:rPr>
              <w:t>废物代码为：</w:t>
            </w:r>
            <w:r w:rsidRPr="00CB3CE8">
              <w:rPr>
                <w:color w:val="000000" w:themeColor="text1"/>
                <w:sz w:val="24"/>
              </w:rPr>
              <w:t>900-099-S59</w:t>
            </w:r>
            <w:r w:rsidRPr="00CB3CE8">
              <w:rPr>
                <w:color w:val="000000" w:themeColor="text1"/>
                <w:sz w:val="24"/>
              </w:rPr>
              <w:t>。根据</w:t>
            </w:r>
            <w:r w:rsidRPr="00CB3CE8">
              <w:rPr>
                <w:rFonts w:hint="eastAsia"/>
                <w:color w:val="000000" w:themeColor="text1"/>
                <w:sz w:val="24"/>
              </w:rPr>
              <w:t>工程</w:t>
            </w:r>
            <w:r w:rsidRPr="00CB3CE8">
              <w:rPr>
                <w:color w:val="000000" w:themeColor="text1"/>
                <w:sz w:val="24"/>
              </w:rPr>
              <w:t>分析，</w:t>
            </w:r>
            <w:r w:rsidRPr="00CB3CE8">
              <w:rPr>
                <w:rFonts w:hint="eastAsia"/>
                <w:color w:val="000000" w:themeColor="text1"/>
                <w:sz w:val="24"/>
              </w:rPr>
              <w:t>布袋除尘器收尘</w:t>
            </w:r>
            <w:r w:rsidRPr="00CB3CE8">
              <w:rPr>
                <w:bCs/>
                <w:color w:val="000000" w:themeColor="text1"/>
                <w:sz w:val="24"/>
              </w:rPr>
              <w:t>产生量为</w:t>
            </w:r>
            <w:r w:rsidR="007B4064" w:rsidRPr="00CB3CE8">
              <w:rPr>
                <w:bCs/>
                <w:color w:val="000000" w:themeColor="text1"/>
                <w:sz w:val="24"/>
              </w:rPr>
              <w:t>6.993</w:t>
            </w:r>
            <w:r w:rsidRPr="00CB3CE8">
              <w:rPr>
                <w:bCs/>
                <w:color w:val="000000" w:themeColor="text1"/>
                <w:sz w:val="24"/>
              </w:rPr>
              <w:t>t/a</w:t>
            </w:r>
            <w:r w:rsidRPr="00CB3CE8">
              <w:rPr>
                <w:bCs/>
                <w:color w:val="000000" w:themeColor="text1"/>
                <w:sz w:val="24"/>
              </w:rPr>
              <w:t>，</w:t>
            </w:r>
            <w:r w:rsidRPr="00CB3CE8">
              <w:rPr>
                <w:rFonts w:hint="eastAsia"/>
                <w:color w:val="000000" w:themeColor="text1"/>
                <w:sz w:val="24"/>
              </w:rPr>
              <w:t>统一收集外售处理。</w:t>
            </w:r>
          </w:p>
          <w:p w:rsidR="00727855" w:rsidRPr="00CB3CE8" w:rsidRDefault="00F0022F">
            <w:pPr>
              <w:adjustRightInd w:val="0"/>
              <w:snapToGrid w:val="0"/>
              <w:spacing w:line="480" w:lineRule="exact"/>
              <w:ind w:firstLineChars="200" w:firstLine="480"/>
              <w:rPr>
                <w:color w:val="000000" w:themeColor="text1"/>
                <w:sz w:val="24"/>
              </w:rPr>
            </w:pPr>
            <w:r w:rsidRPr="00CB3CE8">
              <w:rPr>
                <w:color w:val="000000" w:themeColor="text1"/>
                <w:sz w:val="24"/>
              </w:rPr>
              <w:fldChar w:fldCharType="begin"/>
            </w:r>
            <w:r w:rsidRPr="00CB3CE8">
              <w:rPr>
                <w:color w:val="000000" w:themeColor="text1"/>
                <w:sz w:val="24"/>
              </w:rPr>
              <w:instrText xml:space="preserve"> </w:instrText>
            </w:r>
            <w:r w:rsidRPr="00CB3CE8">
              <w:rPr>
                <w:rFonts w:hint="eastAsia"/>
                <w:color w:val="000000" w:themeColor="text1"/>
                <w:sz w:val="24"/>
              </w:rPr>
              <w:instrText>= 3 \* GB3</w:instrText>
            </w:r>
            <w:r w:rsidRPr="00CB3CE8">
              <w:rPr>
                <w:color w:val="000000" w:themeColor="text1"/>
                <w:sz w:val="24"/>
              </w:rPr>
              <w:instrText xml:space="preserve"> </w:instrText>
            </w:r>
            <w:r w:rsidRPr="00CB3CE8">
              <w:rPr>
                <w:color w:val="000000" w:themeColor="text1"/>
                <w:sz w:val="24"/>
              </w:rPr>
              <w:fldChar w:fldCharType="separate"/>
            </w:r>
            <w:r w:rsidRPr="00CB3CE8">
              <w:rPr>
                <w:rFonts w:hint="eastAsia"/>
                <w:color w:val="000000" w:themeColor="text1"/>
                <w:sz w:val="24"/>
              </w:rPr>
              <w:t>③</w:t>
            </w:r>
            <w:r w:rsidRPr="00CB3CE8">
              <w:rPr>
                <w:color w:val="000000" w:themeColor="text1"/>
                <w:sz w:val="24"/>
              </w:rPr>
              <w:fldChar w:fldCharType="end"/>
            </w:r>
            <w:proofErr w:type="gramStart"/>
            <w:r w:rsidRPr="00CB3CE8">
              <w:rPr>
                <w:rFonts w:hint="eastAsia"/>
                <w:color w:val="000000" w:themeColor="text1"/>
                <w:sz w:val="24"/>
              </w:rPr>
              <w:t>废球磨</w:t>
            </w:r>
            <w:proofErr w:type="gramEnd"/>
            <w:r w:rsidRPr="00CB3CE8">
              <w:rPr>
                <w:rFonts w:hint="eastAsia"/>
                <w:color w:val="000000" w:themeColor="text1"/>
                <w:sz w:val="24"/>
              </w:rPr>
              <w:t>介质</w:t>
            </w:r>
          </w:p>
          <w:p w:rsidR="00727855" w:rsidRPr="00CB3CE8" w:rsidRDefault="00F0022F">
            <w:pPr>
              <w:adjustRightInd w:val="0"/>
              <w:snapToGrid w:val="0"/>
              <w:spacing w:line="480" w:lineRule="exact"/>
              <w:ind w:firstLineChars="200" w:firstLine="480"/>
              <w:rPr>
                <w:color w:val="000000" w:themeColor="text1"/>
                <w:sz w:val="24"/>
              </w:rPr>
            </w:pPr>
            <w:r w:rsidRPr="00CB3CE8">
              <w:rPr>
                <w:rFonts w:hint="eastAsia"/>
                <w:color w:val="000000" w:themeColor="text1"/>
                <w:sz w:val="24"/>
              </w:rPr>
              <w:t>本项目球磨机中使用铁球作为球磨介质，在使用过程中球磨介质会产生磨损，需要定期进行补充，根据《固体废物分类与代码目录》，废布袋废物代码为：</w:t>
            </w:r>
            <w:r w:rsidRPr="00CB3CE8">
              <w:rPr>
                <w:color w:val="000000" w:themeColor="text1"/>
                <w:sz w:val="24"/>
              </w:rPr>
              <w:t>900-001-S17</w:t>
            </w:r>
            <w:r w:rsidRPr="00CB3CE8">
              <w:rPr>
                <w:rFonts w:hint="eastAsia"/>
                <w:color w:val="000000" w:themeColor="text1"/>
                <w:sz w:val="24"/>
              </w:rPr>
              <w:t>。</w:t>
            </w:r>
            <w:proofErr w:type="gramStart"/>
            <w:r w:rsidRPr="00CB3CE8">
              <w:rPr>
                <w:rFonts w:hint="eastAsia"/>
                <w:color w:val="000000" w:themeColor="text1"/>
                <w:sz w:val="24"/>
              </w:rPr>
              <w:t>废球磨</w:t>
            </w:r>
            <w:proofErr w:type="gramEnd"/>
            <w:r w:rsidRPr="00CB3CE8">
              <w:rPr>
                <w:rFonts w:hint="eastAsia"/>
                <w:color w:val="000000" w:themeColor="text1"/>
                <w:sz w:val="24"/>
              </w:rPr>
              <w:t>介质产生量为</w:t>
            </w:r>
            <w:r w:rsidRPr="00CB3CE8">
              <w:rPr>
                <w:rFonts w:hint="eastAsia"/>
                <w:color w:val="000000" w:themeColor="text1"/>
                <w:sz w:val="24"/>
              </w:rPr>
              <w:t>1t/a</w:t>
            </w:r>
            <w:r w:rsidRPr="00CB3CE8">
              <w:rPr>
                <w:rFonts w:hint="eastAsia"/>
                <w:color w:val="000000" w:themeColor="text1"/>
                <w:sz w:val="24"/>
              </w:rPr>
              <w:t>，统一收集外售处理。</w:t>
            </w:r>
          </w:p>
          <w:p w:rsidR="00727855" w:rsidRPr="00CB3CE8" w:rsidRDefault="00F0022F">
            <w:pPr>
              <w:adjustRightInd w:val="0"/>
              <w:snapToGrid w:val="0"/>
              <w:spacing w:line="480" w:lineRule="exact"/>
              <w:ind w:firstLineChars="200" w:firstLine="480"/>
              <w:rPr>
                <w:color w:val="000000" w:themeColor="text1"/>
                <w:sz w:val="24"/>
              </w:rPr>
            </w:pPr>
            <w:r w:rsidRPr="00CB3CE8">
              <w:rPr>
                <w:color w:val="000000" w:themeColor="text1"/>
                <w:sz w:val="24"/>
              </w:rPr>
              <w:fldChar w:fldCharType="begin"/>
            </w:r>
            <w:r w:rsidRPr="00CB3CE8">
              <w:rPr>
                <w:color w:val="000000" w:themeColor="text1"/>
                <w:sz w:val="24"/>
              </w:rPr>
              <w:instrText xml:space="preserve"> </w:instrText>
            </w:r>
            <w:r w:rsidRPr="00CB3CE8">
              <w:rPr>
                <w:rFonts w:hint="eastAsia"/>
                <w:color w:val="000000" w:themeColor="text1"/>
                <w:sz w:val="24"/>
              </w:rPr>
              <w:instrText>= 4 \* GB3</w:instrText>
            </w:r>
            <w:r w:rsidRPr="00CB3CE8">
              <w:rPr>
                <w:color w:val="000000" w:themeColor="text1"/>
                <w:sz w:val="24"/>
              </w:rPr>
              <w:instrText xml:space="preserve"> </w:instrText>
            </w:r>
            <w:r w:rsidRPr="00CB3CE8">
              <w:rPr>
                <w:color w:val="000000" w:themeColor="text1"/>
                <w:sz w:val="24"/>
              </w:rPr>
              <w:fldChar w:fldCharType="separate"/>
            </w:r>
            <w:r w:rsidRPr="00CB3CE8">
              <w:rPr>
                <w:rFonts w:hint="eastAsia"/>
                <w:color w:val="000000" w:themeColor="text1"/>
                <w:sz w:val="24"/>
              </w:rPr>
              <w:t>④</w:t>
            </w:r>
            <w:r w:rsidRPr="00CB3CE8">
              <w:rPr>
                <w:color w:val="000000" w:themeColor="text1"/>
                <w:sz w:val="24"/>
              </w:rPr>
              <w:fldChar w:fldCharType="end"/>
            </w:r>
            <w:r w:rsidRPr="00CB3CE8">
              <w:rPr>
                <w:rFonts w:hint="eastAsia"/>
                <w:color w:val="000000" w:themeColor="text1"/>
                <w:sz w:val="24"/>
              </w:rPr>
              <w:t>废布袋</w:t>
            </w:r>
          </w:p>
          <w:p w:rsidR="00727855" w:rsidRPr="00CB3CE8" w:rsidRDefault="00F0022F">
            <w:pPr>
              <w:adjustRightInd w:val="0"/>
              <w:snapToGrid w:val="0"/>
              <w:spacing w:line="480" w:lineRule="exact"/>
              <w:ind w:firstLineChars="200" w:firstLine="480"/>
              <w:rPr>
                <w:color w:val="000000" w:themeColor="text1"/>
                <w:sz w:val="24"/>
              </w:rPr>
            </w:pPr>
            <w:r w:rsidRPr="00CB3CE8">
              <w:rPr>
                <w:rFonts w:hint="eastAsia"/>
                <w:color w:val="000000" w:themeColor="text1"/>
                <w:sz w:val="24"/>
              </w:rPr>
              <w:t>本项目废气处理系统会定期更换废除尘布袋，根据《固体废物分类与代码目录》，废布袋废物代码为：</w:t>
            </w:r>
            <w:r w:rsidRPr="00CB3CE8">
              <w:rPr>
                <w:rFonts w:hint="eastAsia"/>
                <w:color w:val="000000" w:themeColor="text1"/>
                <w:sz w:val="24"/>
              </w:rPr>
              <w:t>900-099-S59</w:t>
            </w:r>
            <w:r w:rsidRPr="00CB3CE8">
              <w:rPr>
                <w:rFonts w:hint="eastAsia"/>
                <w:color w:val="000000" w:themeColor="text1"/>
                <w:sz w:val="24"/>
              </w:rPr>
              <w:t>。根据建设单位提供资料，废布袋产生量为</w:t>
            </w:r>
            <w:r w:rsidRPr="00CB3CE8">
              <w:rPr>
                <w:rFonts w:hint="eastAsia"/>
                <w:color w:val="000000" w:themeColor="text1"/>
                <w:sz w:val="24"/>
              </w:rPr>
              <w:t>0.2t/a</w:t>
            </w:r>
            <w:r w:rsidRPr="00CB3CE8">
              <w:rPr>
                <w:rFonts w:hint="eastAsia"/>
                <w:color w:val="000000" w:themeColor="text1"/>
                <w:sz w:val="24"/>
              </w:rPr>
              <w:t>，统一收集外售处理。</w:t>
            </w:r>
          </w:p>
          <w:p w:rsidR="00727855" w:rsidRPr="00CB3CE8" w:rsidRDefault="00F0022F">
            <w:pPr>
              <w:adjustRightInd w:val="0"/>
              <w:snapToGrid w:val="0"/>
              <w:spacing w:line="480" w:lineRule="exact"/>
              <w:ind w:firstLineChars="200" w:firstLine="480"/>
              <w:rPr>
                <w:color w:val="000000" w:themeColor="text1"/>
                <w:sz w:val="24"/>
              </w:rPr>
            </w:pPr>
            <w:r w:rsidRPr="00CB3CE8">
              <w:rPr>
                <w:color w:val="000000" w:themeColor="text1"/>
                <w:sz w:val="24"/>
              </w:rPr>
              <w:fldChar w:fldCharType="begin"/>
            </w:r>
            <w:r w:rsidRPr="00CB3CE8">
              <w:rPr>
                <w:color w:val="000000" w:themeColor="text1"/>
                <w:sz w:val="24"/>
              </w:rPr>
              <w:instrText xml:space="preserve"> </w:instrText>
            </w:r>
            <w:r w:rsidRPr="00CB3CE8">
              <w:rPr>
                <w:rFonts w:hint="eastAsia"/>
                <w:color w:val="000000" w:themeColor="text1"/>
                <w:sz w:val="24"/>
              </w:rPr>
              <w:instrText>= 5 \* GB3</w:instrText>
            </w:r>
            <w:r w:rsidRPr="00CB3CE8">
              <w:rPr>
                <w:color w:val="000000" w:themeColor="text1"/>
                <w:sz w:val="24"/>
              </w:rPr>
              <w:instrText xml:space="preserve"> </w:instrText>
            </w:r>
            <w:r w:rsidRPr="00CB3CE8">
              <w:rPr>
                <w:color w:val="000000" w:themeColor="text1"/>
                <w:sz w:val="24"/>
              </w:rPr>
              <w:fldChar w:fldCharType="separate"/>
            </w:r>
            <w:r w:rsidRPr="00CB3CE8">
              <w:rPr>
                <w:rFonts w:hint="eastAsia"/>
                <w:color w:val="000000" w:themeColor="text1"/>
                <w:sz w:val="24"/>
              </w:rPr>
              <w:t>⑤</w:t>
            </w:r>
            <w:r w:rsidRPr="00CB3CE8">
              <w:rPr>
                <w:color w:val="000000" w:themeColor="text1"/>
                <w:sz w:val="24"/>
              </w:rPr>
              <w:fldChar w:fldCharType="end"/>
            </w:r>
            <w:r w:rsidRPr="00CB3CE8">
              <w:rPr>
                <w:color w:val="000000" w:themeColor="text1"/>
                <w:sz w:val="24"/>
              </w:rPr>
              <w:t>废水处理沉渣</w:t>
            </w:r>
          </w:p>
          <w:p w:rsidR="00727855" w:rsidRPr="00CB3CE8" w:rsidRDefault="00F0022F">
            <w:pPr>
              <w:adjustRightInd w:val="0"/>
              <w:snapToGrid w:val="0"/>
              <w:spacing w:line="480" w:lineRule="exact"/>
              <w:ind w:firstLineChars="200" w:firstLine="480"/>
              <w:rPr>
                <w:color w:val="000000" w:themeColor="text1"/>
                <w:sz w:val="24"/>
              </w:rPr>
            </w:pPr>
            <w:r w:rsidRPr="00CB3CE8">
              <w:rPr>
                <w:rFonts w:hint="eastAsia"/>
                <w:color w:val="000000" w:themeColor="text1"/>
                <w:sz w:val="24"/>
              </w:rPr>
              <w:lastRenderedPageBreak/>
              <w:t>项目废水沉淀处理过程中会产生废水处理污泥</w:t>
            </w:r>
            <w:r w:rsidR="00140AD3" w:rsidRPr="00CB3CE8">
              <w:rPr>
                <w:rFonts w:hint="eastAsia"/>
                <w:color w:val="000000" w:themeColor="text1"/>
                <w:sz w:val="24"/>
              </w:rPr>
              <w:t>(</w:t>
            </w:r>
            <w:r w:rsidR="00140AD3" w:rsidRPr="00CB3CE8">
              <w:rPr>
                <w:rFonts w:hint="eastAsia"/>
                <w:color w:val="000000" w:themeColor="text1"/>
                <w:sz w:val="24"/>
              </w:rPr>
              <w:t>含水率</w:t>
            </w:r>
            <w:r w:rsidR="00140AD3" w:rsidRPr="00CB3CE8">
              <w:rPr>
                <w:rFonts w:hint="eastAsia"/>
                <w:color w:val="000000" w:themeColor="text1"/>
                <w:sz w:val="24"/>
              </w:rPr>
              <w:t>10%)</w:t>
            </w:r>
            <w:r w:rsidRPr="00CB3CE8">
              <w:rPr>
                <w:rFonts w:hint="eastAsia"/>
                <w:color w:val="000000" w:themeColor="text1"/>
                <w:sz w:val="24"/>
              </w:rPr>
              <w:t>，根据《固体废物分类与代码目录》，污泥废物代码为：</w:t>
            </w:r>
            <w:r w:rsidRPr="00CB3CE8">
              <w:rPr>
                <w:color w:val="000000" w:themeColor="text1"/>
                <w:sz w:val="24"/>
              </w:rPr>
              <w:t>900-099-S07</w:t>
            </w:r>
            <w:r w:rsidRPr="00CB3CE8">
              <w:rPr>
                <w:rFonts w:hint="eastAsia"/>
                <w:color w:val="000000" w:themeColor="text1"/>
                <w:sz w:val="24"/>
              </w:rPr>
              <w:t>。污泥产生量为</w:t>
            </w:r>
            <w:r w:rsidRPr="00CB3CE8">
              <w:rPr>
                <w:rFonts w:hint="eastAsia"/>
                <w:color w:val="000000" w:themeColor="text1"/>
                <w:sz w:val="24"/>
              </w:rPr>
              <w:t>89.</w:t>
            </w:r>
            <w:r w:rsidR="00140AD3" w:rsidRPr="00CB3CE8">
              <w:rPr>
                <w:rFonts w:hint="eastAsia"/>
                <w:color w:val="000000" w:themeColor="text1"/>
                <w:sz w:val="24"/>
              </w:rPr>
              <w:t>1</w:t>
            </w:r>
            <w:r w:rsidRPr="00CB3CE8">
              <w:rPr>
                <w:rFonts w:hint="eastAsia"/>
                <w:color w:val="000000" w:themeColor="text1"/>
                <w:sz w:val="24"/>
              </w:rPr>
              <w:t>t/a</w:t>
            </w:r>
            <w:r w:rsidRPr="00CB3CE8">
              <w:rPr>
                <w:rFonts w:hint="eastAsia"/>
                <w:color w:val="000000" w:themeColor="text1"/>
                <w:sz w:val="24"/>
              </w:rPr>
              <w:t>，统一收集外售处理。</w:t>
            </w:r>
          </w:p>
          <w:p w:rsidR="00727855" w:rsidRPr="00CB3CE8" w:rsidRDefault="00F0022F">
            <w:pPr>
              <w:adjustRightInd w:val="0"/>
              <w:snapToGrid w:val="0"/>
              <w:spacing w:line="480" w:lineRule="exact"/>
              <w:ind w:firstLineChars="200" w:firstLine="480"/>
              <w:rPr>
                <w:color w:val="000000" w:themeColor="text1"/>
                <w:sz w:val="24"/>
              </w:rPr>
            </w:pPr>
            <w:r w:rsidRPr="00CB3CE8">
              <w:rPr>
                <w:color w:val="000000" w:themeColor="text1"/>
                <w:sz w:val="24"/>
              </w:rPr>
              <w:t>(2)</w:t>
            </w:r>
            <w:r w:rsidRPr="00CB3CE8">
              <w:rPr>
                <w:color w:val="000000" w:themeColor="text1"/>
                <w:sz w:val="24"/>
              </w:rPr>
              <w:t>危险废物</w:t>
            </w:r>
          </w:p>
          <w:p w:rsidR="00727855" w:rsidRPr="00CB3CE8" w:rsidRDefault="00F0022F">
            <w:pPr>
              <w:adjustRightInd w:val="0"/>
              <w:snapToGrid w:val="0"/>
              <w:spacing w:line="480" w:lineRule="exact"/>
              <w:ind w:firstLineChars="200" w:firstLine="480"/>
              <w:rPr>
                <w:color w:val="000000" w:themeColor="text1"/>
                <w:sz w:val="24"/>
              </w:rPr>
            </w:pPr>
            <w:r w:rsidRPr="00CB3CE8">
              <w:rPr>
                <w:color w:val="000000" w:themeColor="text1"/>
                <w:sz w:val="24"/>
              </w:rPr>
              <w:fldChar w:fldCharType="begin"/>
            </w:r>
            <w:r w:rsidRPr="00CB3CE8">
              <w:rPr>
                <w:color w:val="000000" w:themeColor="text1"/>
                <w:sz w:val="24"/>
              </w:rPr>
              <w:instrText xml:space="preserve"> = 1 \* GB3 </w:instrText>
            </w:r>
            <w:r w:rsidRPr="00CB3CE8">
              <w:rPr>
                <w:color w:val="000000" w:themeColor="text1"/>
                <w:sz w:val="24"/>
              </w:rPr>
              <w:fldChar w:fldCharType="separate"/>
            </w:r>
            <w:r w:rsidRPr="00CB3CE8">
              <w:rPr>
                <w:rFonts w:ascii="宋体" w:hAnsi="宋体" w:cs="宋体" w:hint="eastAsia"/>
                <w:color w:val="000000" w:themeColor="text1"/>
                <w:sz w:val="24"/>
              </w:rPr>
              <w:t>①</w:t>
            </w:r>
            <w:r w:rsidRPr="00CB3CE8">
              <w:rPr>
                <w:color w:val="000000" w:themeColor="text1"/>
                <w:sz w:val="24"/>
              </w:rPr>
              <w:fldChar w:fldCharType="end"/>
            </w:r>
            <w:r w:rsidRPr="00CB3CE8">
              <w:rPr>
                <w:color w:val="000000" w:themeColor="text1"/>
                <w:sz w:val="24"/>
              </w:rPr>
              <w:t>废润滑油</w:t>
            </w:r>
          </w:p>
          <w:p w:rsidR="00727855" w:rsidRPr="00CB3CE8" w:rsidRDefault="00F0022F">
            <w:pPr>
              <w:adjustRightInd w:val="0"/>
              <w:snapToGrid w:val="0"/>
              <w:spacing w:line="480" w:lineRule="exact"/>
              <w:ind w:firstLineChars="200" w:firstLine="480"/>
              <w:rPr>
                <w:color w:val="000000" w:themeColor="text1"/>
              </w:rPr>
            </w:pPr>
            <w:r w:rsidRPr="00CB3CE8">
              <w:rPr>
                <w:color w:val="000000" w:themeColor="text1"/>
                <w:sz w:val="24"/>
              </w:rPr>
              <w:t>项目机械设备的运行保养过程中会产生少量废润滑油，</w:t>
            </w:r>
            <w:r w:rsidRPr="00CB3CE8">
              <w:rPr>
                <w:color w:val="000000" w:themeColor="text1"/>
                <w:kern w:val="0"/>
                <w:sz w:val="24"/>
                <w:lang w:bidi="ar"/>
              </w:rPr>
              <w:t>根据建设单位提供技术资料，废润滑油</w:t>
            </w:r>
            <w:r w:rsidRPr="00CB3CE8">
              <w:rPr>
                <w:color w:val="000000" w:themeColor="text1"/>
                <w:sz w:val="24"/>
              </w:rPr>
              <w:t>产生量为</w:t>
            </w:r>
            <w:r w:rsidRPr="00CB3CE8">
              <w:rPr>
                <w:color w:val="000000" w:themeColor="text1"/>
                <w:sz w:val="24"/>
              </w:rPr>
              <w:t>0.0</w:t>
            </w:r>
            <w:r w:rsidRPr="00CB3CE8">
              <w:rPr>
                <w:rFonts w:hint="eastAsia"/>
                <w:color w:val="000000" w:themeColor="text1"/>
                <w:sz w:val="24"/>
              </w:rPr>
              <w:t>5</w:t>
            </w:r>
            <w:r w:rsidRPr="00CB3CE8">
              <w:rPr>
                <w:color w:val="000000" w:themeColor="text1"/>
                <w:sz w:val="24"/>
              </w:rPr>
              <w:t>t/a</w:t>
            </w:r>
            <w:r w:rsidRPr="00CB3CE8">
              <w:rPr>
                <w:color w:val="000000" w:themeColor="text1"/>
                <w:sz w:val="24"/>
              </w:rPr>
              <w:t>，根据《国家危险废物名录</w:t>
            </w:r>
            <w:r w:rsidRPr="00CB3CE8">
              <w:rPr>
                <w:color w:val="000000" w:themeColor="text1"/>
                <w:sz w:val="24"/>
              </w:rPr>
              <w:t>(202</w:t>
            </w:r>
            <w:r w:rsidRPr="00CB3CE8">
              <w:rPr>
                <w:rFonts w:hint="eastAsia"/>
                <w:color w:val="000000" w:themeColor="text1"/>
                <w:sz w:val="24"/>
              </w:rPr>
              <w:t>5</w:t>
            </w:r>
            <w:r w:rsidRPr="00CB3CE8">
              <w:rPr>
                <w:color w:val="000000" w:themeColor="text1"/>
                <w:sz w:val="24"/>
              </w:rPr>
              <w:t>年版</w:t>
            </w:r>
            <w:r w:rsidRPr="00CB3CE8">
              <w:rPr>
                <w:color w:val="000000" w:themeColor="text1"/>
                <w:sz w:val="24"/>
              </w:rPr>
              <w:t>)</w:t>
            </w:r>
            <w:r w:rsidRPr="00CB3CE8">
              <w:rPr>
                <w:color w:val="000000" w:themeColor="text1"/>
                <w:sz w:val="24"/>
              </w:rPr>
              <w:t>》，废润滑油</w:t>
            </w:r>
            <w:proofErr w:type="gramStart"/>
            <w:r w:rsidRPr="00CB3CE8">
              <w:rPr>
                <w:color w:val="000000" w:themeColor="text1"/>
                <w:sz w:val="24"/>
              </w:rPr>
              <w:t>属危险</w:t>
            </w:r>
            <w:proofErr w:type="gramEnd"/>
            <w:r w:rsidRPr="00CB3CE8">
              <w:rPr>
                <w:color w:val="000000" w:themeColor="text1"/>
                <w:sz w:val="24"/>
              </w:rPr>
              <w:t>废物，废物类别为</w:t>
            </w:r>
            <w:r w:rsidRPr="00CB3CE8">
              <w:rPr>
                <w:color w:val="000000" w:themeColor="text1"/>
                <w:sz w:val="24"/>
              </w:rPr>
              <w:t>HW08</w:t>
            </w:r>
            <w:r w:rsidRPr="00CB3CE8">
              <w:rPr>
                <w:color w:val="000000" w:themeColor="text1"/>
                <w:sz w:val="24"/>
              </w:rPr>
              <w:t>，</w:t>
            </w:r>
            <w:proofErr w:type="gramStart"/>
            <w:r w:rsidRPr="00CB3CE8">
              <w:rPr>
                <w:color w:val="000000" w:themeColor="text1"/>
                <w:sz w:val="24"/>
              </w:rPr>
              <w:t>危废代码</w:t>
            </w:r>
            <w:proofErr w:type="gramEnd"/>
            <w:r w:rsidRPr="00CB3CE8">
              <w:rPr>
                <w:color w:val="000000" w:themeColor="text1"/>
                <w:sz w:val="24"/>
              </w:rPr>
              <w:t>为</w:t>
            </w:r>
            <w:r w:rsidRPr="00CB3CE8">
              <w:rPr>
                <w:color w:val="000000" w:themeColor="text1"/>
                <w:sz w:val="24"/>
              </w:rPr>
              <w:t>900-217-08</w:t>
            </w:r>
            <w:r w:rsidRPr="00CB3CE8">
              <w:rPr>
                <w:color w:val="000000" w:themeColor="text1"/>
                <w:sz w:val="24"/>
              </w:rPr>
              <w:t>，清理出的废润滑油置于密闭桶内，暂存于厂区</w:t>
            </w:r>
            <w:proofErr w:type="gramStart"/>
            <w:r w:rsidRPr="00CB3CE8">
              <w:rPr>
                <w:color w:val="000000" w:themeColor="text1"/>
                <w:sz w:val="24"/>
              </w:rPr>
              <w:t>内危废暂存</w:t>
            </w:r>
            <w:proofErr w:type="gramEnd"/>
            <w:r w:rsidRPr="00CB3CE8">
              <w:rPr>
                <w:color w:val="000000" w:themeColor="text1"/>
                <w:sz w:val="24"/>
              </w:rPr>
              <w:t>间，定期交由有资质单位处理。</w:t>
            </w:r>
          </w:p>
          <w:p w:rsidR="00727855" w:rsidRPr="00CB3CE8" w:rsidRDefault="00F0022F">
            <w:pPr>
              <w:adjustRightInd w:val="0"/>
              <w:snapToGrid w:val="0"/>
              <w:spacing w:line="480" w:lineRule="exact"/>
              <w:ind w:firstLineChars="200" w:firstLine="480"/>
              <w:rPr>
                <w:color w:val="000000" w:themeColor="text1"/>
                <w:sz w:val="24"/>
              </w:rPr>
            </w:pPr>
            <w:r w:rsidRPr="00CB3CE8">
              <w:rPr>
                <w:color w:val="000000" w:themeColor="text1"/>
                <w:sz w:val="24"/>
              </w:rPr>
              <w:fldChar w:fldCharType="begin"/>
            </w:r>
            <w:r w:rsidRPr="00CB3CE8">
              <w:rPr>
                <w:color w:val="000000" w:themeColor="text1"/>
                <w:sz w:val="24"/>
              </w:rPr>
              <w:instrText xml:space="preserve"> = 2 \* GB3 </w:instrText>
            </w:r>
            <w:r w:rsidRPr="00CB3CE8">
              <w:rPr>
                <w:color w:val="000000" w:themeColor="text1"/>
                <w:sz w:val="24"/>
              </w:rPr>
              <w:fldChar w:fldCharType="separate"/>
            </w:r>
            <w:r w:rsidRPr="00CB3CE8">
              <w:rPr>
                <w:rFonts w:ascii="宋体" w:hAnsi="宋体" w:cs="宋体" w:hint="eastAsia"/>
                <w:color w:val="000000" w:themeColor="text1"/>
                <w:sz w:val="24"/>
              </w:rPr>
              <w:t>②</w:t>
            </w:r>
            <w:r w:rsidRPr="00CB3CE8">
              <w:rPr>
                <w:color w:val="000000" w:themeColor="text1"/>
                <w:sz w:val="24"/>
              </w:rPr>
              <w:fldChar w:fldCharType="end"/>
            </w:r>
            <w:r w:rsidRPr="00CB3CE8">
              <w:rPr>
                <w:color w:val="000000" w:themeColor="text1"/>
                <w:sz w:val="24"/>
              </w:rPr>
              <w:t>废油桶</w:t>
            </w:r>
          </w:p>
          <w:p w:rsidR="00727855" w:rsidRPr="00CB3CE8" w:rsidRDefault="00F0022F">
            <w:pPr>
              <w:adjustRightInd w:val="0"/>
              <w:snapToGrid w:val="0"/>
              <w:spacing w:line="480" w:lineRule="exact"/>
              <w:ind w:firstLineChars="200" w:firstLine="480"/>
              <w:rPr>
                <w:color w:val="000000" w:themeColor="text1"/>
                <w:sz w:val="24"/>
              </w:rPr>
            </w:pPr>
            <w:r w:rsidRPr="00CB3CE8">
              <w:rPr>
                <w:color w:val="000000" w:themeColor="text1"/>
                <w:sz w:val="24"/>
              </w:rPr>
              <w:t>项目更换润滑油</w:t>
            </w:r>
            <w:r w:rsidRPr="00CB3CE8">
              <w:rPr>
                <w:rFonts w:hint="eastAsia"/>
                <w:color w:val="000000" w:themeColor="text1"/>
                <w:sz w:val="24"/>
              </w:rPr>
              <w:t>、液压油</w:t>
            </w:r>
            <w:r w:rsidRPr="00CB3CE8">
              <w:rPr>
                <w:color w:val="000000" w:themeColor="text1"/>
                <w:sz w:val="24"/>
              </w:rPr>
              <w:t>等产生的废油桶</w:t>
            </w:r>
            <w:r w:rsidRPr="00CB3CE8">
              <w:rPr>
                <w:color w:val="000000" w:themeColor="text1"/>
                <w:kern w:val="0"/>
                <w:sz w:val="24"/>
                <w:lang w:bidi="ar"/>
              </w:rPr>
              <w:t>，根据建设单位提供技术资料，</w:t>
            </w:r>
            <w:r w:rsidRPr="00CB3CE8">
              <w:rPr>
                <w:color w:val="000000" w:themeColor="text1"/>
                <w:sz w:val="24"/>
              </w:rPr>
              <w:t>废油桶产生量为</w:t>
            </w:r>
            <w:r w:rsidRPr="00CB3CE8">
              <w:rPr>
                <w:color w:val="000000" w:themeColor="text1"/>
                <w:sz w:val="24"/>
              </w:rPr>
              <w:t>0.</w:t>
            </w:r>
            <w:r w:rsidRPr="00CB3CE8">
              <w:rPr>
                <w:rFonts w:hint="eastAsia"/>
                <w:color w:val="000000" w:themeColor="text1"/>
                <w:sz w:val="24"/>
              </w:rPr>
              <w:t>1</w:t>
            </w:r>
            <w:r w:rsidRPr="00CB3CE8">
              <w:rPr>
                <w:color w:val="000000" w:themeColor="text1"/>
                <w:sz w:val="24"/>
              </w:rPr>
              <w:t>t/a</w:t>
            </w:r>
            <w:r w:rsidRPr="00CB3CE8">
              <w:rPr>
                <w:color w:val="000000" w:themeColor="text1"/>
                <w:sz w:val="24"/>
              </w:rPr>
              <w:t>，根据《国家危险废物名录</w:t>
            </w:r>
            <w:r w:rsidRPr="00CB3CE8">
              <w:rPr>
                <w:color w:val="000000" w:themeColor="text1"/>
                <w:sz w:val="24"/>
              </w:rPr>
              <w:t>(202</w:t>
            </w:r>
            <w:r w:rsidRPr="00CB3CE8">
              <w:rPr>
                <w:rFonts w:hint="eastAsia"/>
                <w:color w:val="000000" w:themeColor="text1"/>
                <w:sz w:val="24"/>
              </w:rPr>
              <w:t>5</w:t>
            </w:r>
            <w:r w:rsidRPr="00CB3CE8">
              <w:rPr>
                <w:color w:val="000000" w:themeColor="text1"/>
                <w:sz w:val="24"/>
              </w:rPr>
              <w:t>年版</w:t>
            </w:r>
            <w:r w:rsidRPr="00CB3CE8">
              <w:rPr>
                <w:color w:val="000000" w:themeColor="text1"/>
                <w:sz w:val="24"/>
              </w:rPr>
              <w:t>)</w:t>
            </w:r>
            <w:r w:rsidRPr="00CB3CE8">
              <w:rPr>
                <w:color w:val="000000" w:themeColor="text1"/>
                <w:sz w:val="24"/>
              </w:rPr>
              <w:t>》，废油桶</w:t>
            </w:r>
            <w:proofErr w:type="gramStart"/>
            <w:r w:rsidRPr="00CB3CE8">
              <w:rPr>
                <w:color w:val="000000" w:themeColor="text1"/>
                <w:sz w:val="24"/>
              </w:rPr>
              <w:t>属危险</w:t>
            </w:r>
            <w:proofErr w:type="gramEnd"/>
            <w:r w:rsidRPr="00CB3CE8">
              <w:rPr>
                <w:color w:val="000000" w:themeColor="text1"/>
                <w:sz w:val="24"/>
              </w:rPr>
              <w:t>废物，废物类别为</w:t>
            </w:r>
            <w:r w:rsidRPr="00CB3CE8">
              <w:rPr>
                <w:color w:val="000000" w:themeColor="text1"/>
                <w:sz w:val="24"/>
              </w:rPr>
              <w:t>HW08</w:t>
            </w:r>
            <w:r w:rsidRPr="00CB3CE8">
              <w:rPr>
                <w:color w:val="000000" w:themeColor="text1"/>
                <w:sz w:val="24"/>
              </w:rPr>
              <w:t>，</w:t>
            </w:r>
            <w:proofErr w:type="gramStart"/>
            <w:r w:rsidRPr="00CB3CE8">
              <w:rPr>
                <w:color w:val="000000" w:themeColor="text1"/>
                <w:sz w:val="24"/>
              </w:rPr>
              <w:t>危废代码</w:t>
            </w:r>
            <w:proofErr w:type="gramEnd"/>
            <w:r w:rsidRPr="00CB3CE8">
              <w:rPr>
                <w:color w:val="000000" w:themeColor="text1"/>
                <w:sz w:val="24"/>
              </w:rPr>
              <w:t>为</w:t>
            </w:r>
            <w:r w:rsidRPr="00CB3CE8">
              <w:rPr>
                <w:color w:val="000000" w:themeColor="text1"/>
                <w:sz w:val="24"/>
              </w:rPr>
              <w:t>900-249-08</w:t>
            </w:r>
            <w:r w:rsidRPr="00CB3CE8">
              <w:rPr>
                <w:color w:val="000000" w:themeColor="text1"/>
                <w:sz w:val="24"/>
              </w:rPr>
              <w:t>，暂存于厂区</w:t>
            </w:r>
            <w:proofErr w:type="gramStart"/>
            <w:r w:rsidRPr="00CB3CE8">
              <w:rPr>
                <w:color w:val="000000" w:themeColor="text1"/>
                <w:sz w:val="24"/>
              </w:rPr>
              <w:t>内危废暂存</w:t>
            </w:r>
            <w:proofErr w:type="gramEnd"/>
            <w:r w:rsidRPr="00CB3CE8">
              <w:rPr>
                <w:color w:val="000000" w:themeColor="text1"/>
                <w:sz w:val="24"/>
              </w:rPr>
              <w:t>间，定期交由有资质单位处理。</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(3)</w:t>
            </w:r>
            <w:r w:rsidRPr="00CB3CE8">
              <w:rPr>
                <w:color w:val="000000" w:themeColor="text1"/>
                <w:sz w:val="24"/>
              </w:rPr>
              <w:t>生活垃圾</w:t>
            </w:r>
          </w:p>
          <w:p w:rsidR="00727855" w:rsidRPr="00CB3CE8" w:rsidRDefault="00F0022F">
            <w:pPr>
              <w:spacing w:line="480" w:lineRule="exact"/>
              <w:ind w:firstLineChars="200" w:firstLine="480"/>
              <w:rPr>
                <w:color w:val="000000" w:themeColor="text1"/>
              </w:rPr>
            </w:pPr>
            <w:r w:rsidRPr="00CB3CE8">
              <w:rPr>
                <w:color w:val="000000" w:themeColor="text1"/>
                <w:kern w:val="0"/>
                <w:sz w:val="24"/>
                <w:lang w:bidi="ar"/>
              </w:rPr>
              <w:t>本项目员工定员</w:t>
            </w:r>
            <w:r w:rsidRPr="00CB3CE8">
              <w:rPr>
                <w:rFonts w:hint="eastAsia"/>
                <w:color w:val="000000" w:themeColor="text1"/>
                <w:kern w:val="0"/>
                <w:sz w:val="24"/>
                <w:lang w:bidi="ar"/>
              </w:rPr>
              <w:t>10</w:t>
            </w:r>
            <w:r w:rsidRPr="00CB3CE8">
              <w:rPr>
                <w:color w:val="000000" w:themeColor="text1"/>
                <w:kern w:val="0"/>
                <w:sz w:val="24"/>
                <w:lang w:bidi="ar"/>
              </w:rPr>
              <w:t>人，按每人每天产生生活垃圾</w:t>
            </w:r>
            <w:r w:rsidRPr="00CB3CE8">
              <w:rPr>
                <w:color w:val="000000" w:themeColor="text1"/>
                <w:kern w:val="0"/>
                <w:sz w:val="24"/>
                <w:lang w:bidi="ar"/>
              </w:rPr>
              <w:t>0.5kg</w:t>
            </w:r>
            <w:r w:rsidRPr="00CB3CE8">
              <w:rPr>
                <w:color w:val="000000" w:themeColor="text1"/>
                <w:kern w:val="0"/>
                <w:sz w:val="24"/>
                <w:lang w:bidi="ar"/>
              </w:rPr>
              <w:t>计算，营运期生活垃圾产生量为</w:t>
            </w:r>
            <w:r w:rsidRPr="00CB3CE8">
              <w:rPr>
                <w:rFonts w:hint="eastAsia"/>
                <w:color w:val="000000" w:themeColor="text1"/>
                <w:kern w:val="0"/>
                <w:sz w:val="24"/>
                <w:lang w:bidi="ar"/>
              </w:rPr>
              <w:t>10</w:t>
            </w:r>
            <w:r w:rsidRPr="00CB3CE8">
              <w:rPr>
                <w:color w:val="000000" w:themeColor="text1"/>
                <w:kern w:val="0"/>
                <w:sz w:val="24"/>
                <w:lang w:bidi="ar"/>
              </w:rPr>
              <w:t>kg/d</w:t>
            </w:r>
            <w:r w:rsidRPr="00CB3CE8">
              <w:rPr>
                <w:color w:val="000000" w:themeColor="text1"/>
                <w:kern w:val="0"/>
                <w:sz w:val="24"/>
                <w:lang w:bidi="ar"/>
              </w:rPr>
              <w:t>，即</w:t>
            </w:r>
            <w:r w:rsidRPr="00CB3CE8">
              <w:rPr>
                <w:rFonts w:hint="eastAsia"/>
                <w:color w:val="000000" w:themeColor="text1"/>
                <w:kern w:val="0"/>
                <w:sz w:val="24"/>
                <w:lang w:bidi="ar"/>
              </w:rPr>
              <w:t>1.5</w:t>
            </w:r>
            <w:r w:rsidRPr="00CB3CE8">
              <w:rPr>
                <w:color w:val="000000" w:themeColor="text1"/>
                <w:kern w:val="0"/>
                <w:sz w:val="24"/>
                <w:lang w:bidi="ar"/>
              </w:rPr>
              <w:t>t/a</w:t>
            </w:r>
            <w:r w:rsidRPr="00CB3CE8">
              <w:rPr>
                <w:color w:val="000000" w:themeColor="text1"/>
                <w:kern w:val="0"/>
                <w:sz w:val="24"/>
                <w:lang w:bidi="ar"/>
              </w:rPr>
              <w:t>。厂内设置垃圾桶集中收集，由环卫部门定期清运。</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4.2</w:t>
            </w:r>
            <w:r w:rsidRPr="00CB3CE8">
              <w:rPr>
                <w:color w:val="000000" w:themeColor="text1"/>
                <w:sz w:val="24"/>
              </w:rPr>
              <w:t>一般固体废物环境影响评价</w:t>
            </w:r>
          </w:p>
          <w:p w:rsidR="00727855" w:rsidRPr="00CB3CE8" w:rsidRDefault="00F0022F">
            <w:pPr>
              <w:spacing w:beforeLines="50" w:before="120" w:line="0" w:lineRule="atLeast"/>
              <w:jc w:val="center"/>
              <w:rPr>
                <w:b/>
                <w:color w:val="000000" w:themeColor="text1"/>
                <w:kern w:val="0"/>
                <w:sz w:val="24"/>
                <w:lang w:bidi="ar"/>
              </w:rPr>
            </w:pPr>
            <w:r w:rsidRPr="00CB3CE8">
              <w:rPr>
                <w:b/>
                <w:color w:val="000000" w:themeColor="text1"/>
                <w:kern w:val="0"/>
                <w:sz w:val="24"/>
                <w:lang w:bidi="ar"/>
              </w:rPr>
              <w:t>表</w:t>
            </w:r>
            <w:r w:rsidRPr="00CB3CE8">
              <w:rPr>
                <w:b/>
                <w:color w:val="000000" w:themeColor="text1"/>
                <w:kern w:val="0"/>
                <w:sz w:val="24"/>
                <w:lang w:bidi="ar"/>
              </w:rPr>
              <w:t>4-</w:t>
            </w:r>
            <w:r w:rsidRPr="00CB3CE8">
              <w:rPr>
                <w:rFonts w:hint="eastAsia"/>
                <w:b/>
                <w:color w:val="000000" w:themeColor="text1"/>
                <w:kern w:val="0"/>
                <w:sz w:val="24"/>
                <w:lang w:bidi="ar"/>
              </w:rPr>
              <w:t>22</w:t>
            </w:r>
            <w:r w:rsidRPr="00CB3CE8">
              <w:rPr>
                <w:b/>
                <w:color w:val="000000" w:themeColor="text1"/>
                <w:kern w:val="0"/>
                <w:sz w:val="24"/>
                <w:lang w:bidi="ar"/>
              </w:rPr>
              <w:t xml:space="preserve">  </w:t>
            </w:r>
            <w:r w:rsidRPr="00CB3CE8">
              <w:rPr>
                <w:b/>
                <w:color w:val="000000" w:themeColor="text1"/>
                <w:kern w:val="0"/>
                <w:sz w:val="24"/>
                <w:lang w:bidi="ar"/>
              </w:rPr>
              <w:t>本项目一般固体废物及处置措施一览表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94"/>
              <w:gridCol w:w="1549"/>
              <w:gridCol w:w="814"/>
              <w:gridCol w:w="1156"/>
              <w:gridCol w:w="1726"/>
              <w:gridCol w:w="1161"/>
              <w:gridCol w:w="482"/>
            </w:tblGrid>
            <w:tr w:rsidR="00CB3CE8" w:rsidRPr="00CB3CE8" w:rsidTr="00315F0B">
              <w:trPr>
                <w:trHeight w:val="340"/>
              </w:trPr>
              <w:tc>
                <w:tcPr>
                  <w:tcW w:w="685" w:type="pct"/>
                  <w:vMerge w:val="restart"/>
                  <w:vAlign w:val="center"/>
                </w:tcPr>
                <w:p w:rsidR="00727855" w:rsidRPr="00CB3CE8" w:rsidRDefault="00F0022F">
                  <w:pPr>
                    <w:pStyle w:val="153222"/>
                    <w:snapToGrid w:val="0"/>
                    <w:ind w:leftChars="0" w:left="0"/>
                    <w:rPr>
                      <w:color w:val="000000" w:themeColor="text1"/>
                      <w:w w:val="100"/>
                      <w:sz w:val="21"/>
                      <w:szCs w:val="21"/>
                    </w:rPr>
                  </w:pPr>
                  <w:r w:rsidRPr="00CB3CE8">
                    <w:rPr>
                      <w:color w:val="000000" w:themeColor="text1"/>
                      <w:w w:val="100"/>
                      <w:sz w:val="21"/>
                      <w:szCs w:val="21"/>
                    </w:rPr>
                    <w:t>工序</w:t>
                  </w:r>
                </w:p>
              </w:tc>
              <w:tc>
                <w:tcPr>
                  <w:tcW w:w="970" w:type="pct"/>
                  <w:vMerge w:val="restart"/>
                  <w:vAlign w:val="center"/>
                </w:tcPr>
                <w:p w:rsidR="00727855" w:rsidRPr="00CB3CE8" w:rsidRDefault="00F0022F">
                  <w:pPr>
                    <w:pStyle w:val="153222"/>
                    <w:snapToGrid w:val="0"/>
                    <w:ind w:leftChars="0" w:left="0"/>
                    <w:rPr>
                      <w:color w:val="000000" w:themeColor="text1"/>
                      <w:w w:val="100"/>
                      <w:sz w:val="21"/>
                      <w:szCs w:val="21"/>
                    </w:rPr>
                  </w:pPr>
                  <w:r w:rsidRPr="00CB3CE8">
                    <w:rPr>
                      <w:color w:val="000000" w:themeColor="text1"/>
                      <w:w w:val="100"/>
                      <w:sz w:val="21"/>
                      <w:szCs w:val="21"/>
                    </w:rPr>
                    <w:t>固废名称</w:t>
                  </w:r>
                </w:p>
              </w:tc>
              <w:tc>
                <w:tcPr>
                  <w:tcW w:w="510" w:type="pct"/>
                  <w:vMerge w:val="restart"/>
                  <w:vAlign w:val="center"/>
                </w:tcPr>
                <w:p w:rsidR="00727855" w:rsidRPr="00CB3CE8" w:rsidRDefault="00F0022F">
                  <w:pPr>
                    <w:pStyle w:val="153222"/>
                    <w:snapToGrid w:val="0"/>
                    <w:ind w:leftChars="0" w:left="0"/>
                    <w:rPr>
                      <w:color w:val="000000" w:themeColor="text1"/>
                      <w:w w:val="100"/>
                      <w:sz w:val="21"/>
                      <w:szCs w:val="21"/>
                    </w:rPr>
                  </w:pPr>
                  <w:r w:rsidRPr="00CB3CE8">
                    <w:rPr>
                      <w:color w:val="000000" w:themeColor="text1"/>
                      <w:w w:val="100"/>
                      <w:sz w:val="21"/>
                      <w:szCs w:val="21"/>
                    </w:rPr>
                    <w:t>产生量</w:t>
                  </w:r>
                  <w:r w:rsidRPr="00CB3CE8">
                    <w:rPr>
                      <w:color w:val="000000" w:themeColor="text1"/>
                      <w:w w:val="100"/>
                      <w:sz w:val="21"/>
                      <w:szCs w:val="21"/>
                    </w:rPr>
                    <w:t>(t/a)</w:t>
                  </w:r>
                </w:p>
              </w:tc>
              <w:tc>
                <w:tcPr>
                  <w:tcW w:w="724" w:type="pct"/>
                  <w:vMerge w:val="restart"/>
                  <w:vAlign w:val="center"/>
                </w:tcPr>
                <w:p w:rsidR="00727855" w:rsidRPr="00CB3CE8" w:rsidRDefault="00F0022F">
                  <w:pPr>
                    <w:pStyle w:val="153222"/>
                    <w:snapToGrid w:val="0"/>
                    <w:ind w:leftChars="0" w:left="0"/>
                    <w:rPr>
                      <w:color w:val="000000" w:themeColor="text1"/>
                      <w:w w:val="100"/>
                      <w:sz w:val="21"/>
                      <w:szCs w:val="21"/>
                    </w:rPr>
                  </w:pPr>
                  <w:r w:rsidRPr="00CB3CE8">
                    <w:rPr>
                      <w:color w:val="000000" w:themeColor="text1"/>
                      <w:w w:val="100"/>
                      <w:sz w:val="21"/>
                      <w:szCs w:val="21"/>
                    </w:rPr>
                    <w:t>废物代码</w:t>
                  </w:r>
                </w:p>
              </w:tc>
              <w:tc>
                <w:tcPr>
                  <w:tcW w:w="1808" w:type="pct"/>
                  <w:gridSpan w:val="2"/>
                  <w:vAlign w:val="center"/>
                </w:tcPr>
                <w:p w:rsidR="00727855" w:rsidRPr="00CB3CE8" w:rsidRDefault="00F0022F">
                  <w:pPr>
                    <w:pStyle w:val="153222"/>
                    <w:snapToGrid w:val="0"/>
                    <w:ind w:leftChars="0" w:left="0"/>
                    <w:rPr>
                      <w:color w:val="000000" w:themeColor="text1"/>
                      <w:w w:val="100"/>
                      <w:sz w:val="21"/>
                      <w:szCs w:val="21"/>
                    </w:rPr>
                  </w:pPr>
                  <w:r w:rsidRPr="00CB3CE8">
                    <w:rPr>
                      <w:color w:val="000000" w:themeColor="text1"/>
                      <w:w w:val="100"/>
                      <w:sz w:val="21"/>
                      <w:szCs w:val="21"/>
                    </w:rPr>
                    <w:t>处置措施</w:t>
                  </w:r>
                </w:p>
              </w:tc>
              <w:tc>
                <w:tcPr>
                  <w:tcW w:w="302" w:type="pct"/>
                  <w:vMerge w:val="restart"/>
                  <w:vAlign w:val="center"/>
                </w:tcPr>
                <w:p w:rsidR="00727855" w:rsidRPr="00CB3CE8" w:rsidRDefault="00F0022F">
                  <w:pPr>
                    <w:pStyle w:val="153222"/>
                    <w:snapToGrid w:val="0"/>
                    <w:ind w:leftChars="0" w:left="0"/>
                    <w:rPr>
                      <w:color w:val="000000" w:themeColor="text1"/>
                      <w:w w:val="100"/>
                      <w:sz w:val="21"/>
                      <w:szCs w:val="21"/>
                    </w:rPr>
                  </w:pPr>
                  <w:r w:rsidRPr="00CB3CE8">
                    <w:rPr>
                      <w:color w:val="000000" w:themeColor="text1"/>
                      <w:w w:val="100"/>
                      <w:sz w:val="21"/>
                      <w:szCs w:val="21"/>
                    </w:rPr>
                    <w:t>最终去向</w:t>
                  </w:r>
                </w:p>
              </w:tc>
            </w:tr>
            <w:tr w:rsidR="00CB3CE8" w:rsidRPr="00CB3CE8" w:rsidTr="00315F0B">
              <w:trPr>
                <w:trHeight w:val="340"/>
              </w:trPr>
              <w:tc>
                <w:tcPr>
                  <w:tcW w:w="685" w:type="pct"/>
                  <w:vMerge/>
                  <w:vAlign w:val="center"/>
                </w:tcPr>
                <w:p w:rsidR="00727855" w:rsidRPr="00CB3CE8" w:rsidRDefault="00727855">
                  <w:pPr>
                    <w:pStyle w:val="153222"/>
                    <w:snapToGrid w:val="0"/>
                    <w:ind w:leftChars="0" w:left="0"/>
                    <w:rPr>
                      <w:color w:val="000000" w:themeColor="text1"/>
                      <w:w w:val="100"/>
                      <w:sz w:val="21"/>
                      <w:szCs w:val="21"/>
                    </w:rPr>
                  </w:pPr>
                </w:p>
              </w:tc>
              <w:tc>
                <w:tcPr>
                  <w:tcW w:w="970" w:type="pct"/>
                  <w:vMerge/>
                  <w:vAlign w:val="center"/>
                </w:tcPr>
                <w:p w:rsidR="00727855" w:rsidRPr="00CB3CE8" w:rsidRDefault="00727855">
                  <w:pPr>
                    <w:pStyle w:val="153222"/>
                    <w:snapToGrid w:val="0"/>
                    <w:ind w:leftChars="0" w:left="0"/>
                    <w:rPr>
                      <w:color w:val="000000" w:themeColor="text1"/>
                      <w:w w:val="100"/>
                      <w:sz w:val="21"/>
                      <w:szCs w:val="21"/>
                    </w:rPr>
                  </w:pPr>
                </w:p>
              </w:tc>
              <w:tc>
                <w:tcPr>
                  <w:tcW w:w="510" w:type="pct"/>
                  <w:vMerge/>
                  <w:vAlign w:val="center"/>
                </w:tcPr>
                <w:p w:rsidR="00727855" w:rsidRPr="00CB3CE8" w:rsidRDefault="00727855">
                  <w:pPr>
                    <w:pStyle w:val="153222"/>
                    <w:snapToGrid w:val="0"/>
                    <w:ind w:leftChars="0" w:left="0"/>
                    <w:rPr>
                      <w:color w:val="000000" w:themeColor="text1"/>
                      <w:w w:val="100"/>
                      <w:sz w:val="21"/>
                      <w:szCs w:val="21"/>
                    </w:rPr>
                  </w:pPr>
                </w:p>
              </w:tc>
              <w:tc>
                <w:tcPr>
                  <w:tcW w:w="724" w:type="pct"/>
                  <w:vMerge/>
                  <w:vAlign w:val="center"/>
                </w:tcPr>
                <w:p w:rsidR="00727855" w:rsidRPr="00CB3CE8" w:rsidRDefault="00727855">
                  <w:pPr>
                    <w:pStyle w:val="153222"/>
                    <w:snapToGrid w:val="0"/>
                    <w:ind w:leftChars="0" w:left="0"/>
                    <w:rPr>
                      <w:color w:val="000000" w:themeColor="text1"/>
                      <w:w w:val="100"/>
                      <w:sz w:val="21"/>
                      <w:szCs w:val="21"/>
                    </w:rPr>
                  </w:pPr>
                </w:p>
              </w:tc>
              <w:tc>
                <w:tcPr>
                  <w:tcW w:w="1081" w:type="pct"/>
                  <w:vAlign w:val="center"/>
                </w:tcPr>
                <w:p w:rsidR="00727855" w:rsidRPr="00CB3CE8" w:rsidRDefault="00F0022F">
                  <w:pPr>
                    <w:pStyle w:val="153222"/>
                    <w:snapToGrid w:val="0"/>
                    <w:ind w:leftChars="0" w:left="0"/>
                    <w:rPr>
                      <w:color w:val="000000" w:themeColor="text1"/>
                      <w:w w:val="100"/>
                      <w:sz w:val="21"/>
                      <w:szCs w:val="21"/>
                    </w:rPr>
                  </w:pPr>
                  <w:r w:rsidRPr="00CB3CE8">
                    <w:rPr>
                      <w:color w:val="000000" w:themeColor="text1"/>
                      <w:w w:val="100"/>
                      <w:sz w:val="21"/>
                      <w:szCs w:val="21"/>
                    </w:rPr>
                    <w:t>处置措施</w:t>
                  </w:r>
                </w:p>
              </w:tc>
              <w:tc>
                <w:tcPr>
                  <w:tcW w:w="727" w:type="pct"/>
                  <w:vAlign w:val="center"/>
                </w:tcPr>
                <w:p w:rsidR="00727855" w:rsidRPr="00CB3CE8" w:rsidRDefault="00F0022F">
                  <w:pPr>
                    <w:pStyle w:val="153222"/>
                    <w:snapToGrid w:val="0"/>
                    <w:ind w:leftChars="0" w:left="0"/>
                    <w:rPr>
                      <w:color w:val="000000" w:themeColor="text1"/>
                      <w:w w:val="100"/>
                      <w:sz w:val="21"/>
                      <w:szCs w:val="21"/>
                    </w:rPr>
                  </w:pPr>
                  <w:r w:rsidRPr="00CB3CE8">
                    <w:rPr>
                      <w:color w:val="000000" w:themeColor="text1"/>
                      <w:w w:val="100"/>
                      <w:sz w:val="21"/>
                      <w:szCs w:val="21"/>
                    </w:rPr>
                    <w:t>处置量</w:t>
                  </w:r>
                  <w:r w:rsidRPr="00CB3CE8">
                    <w:rPr>
                      <w:color w:val="000000" w:themeColor="text1"/>
                      <w:w w:val="100"/>
                      <w:sz w:val="21"/>
                      <w:szCs w:val="21"/>
                    </w:rPr>
                    <w:t>(t/a)</w:t>
                  </w:r>
                </w:p>
              </w:tc>
              <w:tc>
                <w:tcPr>
                  <w:tcW w:w="302" w:type="pct"/>
                  <w:vMerge/>
                  <w:vAlign w:val="center"/>
                </w:tcPr>
                <w:p w:rsidR="00727855" w:rsidRPr="00CB3CE8" w:rsidRDefault="00727855">
                  <w:pPr>
                    <w:pStyle w:val="153222"/>
                    <w:snapToGrid w:val="0"/>
                    <w:ind w:leftChars="0" w:left="0"/>
                    <w:rPr>
                      <w:color w:val="000000" w:themeColor="text1"/>
                      <w:w w:val="100"/>
                      <w:sz w:val="21"/>
                      <w:szCs w:val="21"/>
                    </w:rPr>
                  </w:pPr>
                </w:p>
              </w:tc>
            </w:tr>
            <w:tr w:rsidR="00CB3CE8" w:rsidRPr="00CB3CE8" w:rsidTr="00315F0B">
              <w:trPr>
                <w:trHeight w:val="340"/>
              </w:trPr>
              <w:tc>
                <w:tcPr>
                  <w:tcW w:w="685" w:type="pct"/>
                  <w:vMerge w:val="restart"/>
                  <w:vAlign w:val="center"/>
                </w:tcPr>
                <w:p w:rsidR="00727855" w:rsidRPr="00CB3CE8" w:rsidRDefault="00F0022F">
                  <w:pPr>
                    <w:pStyle w:val="a3"/>
                    <w:spacing w:line="240" w:lineRule="auto"/>
                    <w:ind w:firstLineChars="0" w:firstLine="0"/>
                    <w:jc w:val="center"/>
                    <w:rPr>
                      <w:color w:val="000000" w:themeColor="text1"/>
                      <w:kern w:val="0"/>
                      <w:sz w:val="21"/>
                      <w:szCs w:val="21"/>
                    </w:rPr>
                  </w:pPr>
                  <w:r w:rsidRPr="00CB3CE8">
                    <w:rPr>
                      <w:rFonts w:hint="eastAsia"/>
                      <w:color w:val="000000" w:themeColor="text1"/>
                      <w:kern w:val="0"/>
                      <w:sz w:val="21"/>
                      <w:szCs w:val="21"/>
                    </w:rPr>
                    <w:t>生产</w:t>
                  </w:r>
                </w:p>
              </w:tc>
              <w:tc>
                <w:tcPr>
                  <w:tcW w:w="970" w:type="pct"/>
                  <w:vAlign w:val="center"/>
                </w:tcPr>
                <w:p w:rsidR="00727855" w:rsidRPr="00CB3CE8" w:rsidRDefault="00F0022F">
                  <w:pPr>
                    <w:pStyle w:val="a3"/>
                    <w:adjustRightInd/>
                    <w:snapToGrid/>
                    <w:spacing w:line="240" w:lineRule="auto"/>
                    <w:ind w:firstLineChars="0" w:firstLine="0"/>
                    <w:jc w:val="center"/>
                    <w:rPr>
                      <w:color w:val="000000" w:themeColor="text1"/>
                      <w:kern w:val="0"/>
                      <w:sz w:val="21"/>
                      <w:szCs w:val="21"/>
                    </w:rPr>
                  </w:pPr>
                  <w:r w:rsidRPr="00CB3CE8">
                    <w:rPr>
                      <w:rFonts w:hint="eastAsia"/>
                      <w:color w:val="000000" w:themeColor="text1"/>
                      <w:sz w:val="21"/>
                      <w:szCs w:val="21"/>
                    </w:rPr>
                    <w:t>沉淀池沉渣</w:t>
                  </w:r>
                </w:p>
              </w:tc>
              <w:tc>
                <w:tcPr>
                  <w:tcW w:w="510" w:type="pct"/>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2</w:t>
                  </w:r>
                </w:p>
              </w:tc>
              <w:tc>
                <w:tcPr>
                  <w:tcW w:w="724" w:type="pct"/>
                  <w:vAlign w:val="center"/>
                </w:tcPr>
                <w:p w:rsidR="00727855" w:rsidRPr="00CB3CE8" w:rsidRDefault="00F0022F">
                  <w:pPr>
                    <w:pStyle w:val="153222"/>
                    <w:snapToGrid w:val="0"/>
                    <w:ind w:leftChars="0" w:left="0"/>
                    <w:rPr>
                      <w:color w:val="000000" w:themeColor="text1"/>
                      <w:w w:val="100"/>
                      <w:sz w:val="21"/>
                      <w:szCs w:val="21"/>
                    </w:rPr>
                  </w:pPr>
                  <w:r w:rsidRPr="00CB3CE8">
                    <w:rPr>
                      <w:color w:val="000000" w:themeColor="text1"/>
                      <w:w w:val="100"/>
                      <w:sz w:val="21"/>
                      <w:szCs w:val="21"/>
                    </w:rPr>
                    <w:t>900-099-S59</w:t>
                  </w:r>
                </w:p>
              </w:tc>
              <w:tc>
                <w:tcPr>
                  <w:tcW w:w="1081" w:type="pct"/>
                  <w:vMerge w:val="restart"/>
                  <w:vAlign w:val="center"/>
                </w:tcPr>
                <w:p w:rsidR="00727855" w:rsidRPr="00CB3CE8" w:rsidRDefault="00F0022F">
                  <w:pPr>
                    <w:pStyle w:val="a3"/>
                    <w:adjustRightInd/>
                    <w:snapToGrid/>
                    <w:spacing w:line="240" w:lineRule="auto"/>
                    <w:ind w:firstLineChars="0" w:firstLine="0"/>
                    <w:jc w:val="center"/>
                    <w:rPr>
                      <w:color w:val="000000" w:themeColor="text1"/>
                      <w:sz w:val="21"/>
                      <w:szCs w:val="21"/>
                    </w:rPr>
                  </w:pPr>
                  <w:r w:rsidRPr="00CB3CE8">
                    <w:rPr>
                      <w:rFonts w:hint="eastAsia"/>
                      <w:color w:val="000000" w:themeColor="text1"/>
                      <w:sz w:val="21"/>
                      <w:szCs w:val="21"/>
                    </w:rPr>
                    <w:t>统一收集外</w:t>
                  </w:r>
                  <w:proofErr w:type="gramStart"/>
                  <w:r w:rsidRPr="00CB3CE8">
                    <w:rPr>
                      <w:rFonts w:hint="eastAsia"/>
                      <w:color w:val="000000" w:themeColor="text1"/>
                      <w:sz w:val="21"/>
                      <w:szCs w:val="21"/>
                    </w:rPr>
                    <w:t>售处理</w:t>
                  </w:r>
                  <w:proofErr w:type="gramEnd"/>
                </w:p>
              </w:tc>
              <w:tc>
                <w:tcPr>
                  <w:tcW w:w="727" w:type="pct"/>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2</w:t>
                  </w:r>
                </w:p>
              </w:tc>
              <w:tc>
                <w:tcPr>
                  <w:tcW w:w="302" w:type="pct"/>
                  <w:vMerge w:val="restart"/>
                  <w:vAlign w:val="center"/>
                </w:tcPr>
                <w:p w:rsidR="00727855" w:rsidRPr="00CB3CE8" w:rsidRDefault="00F0022F">
                  <w:pPr>
                    <w:pStyle w:val="153222"/>
                    <w:snapToGrid w:val="0"/>
                    <w:ind w:leftChars="0" w:left="0"/>
                    <w:rPr>
                      <w:color w:val="000000" w:themeColor="text1"/>
                      <w:w w:val="100"/>
                      <w:sz w:val="21"/>
                      <w:szCs w:val="21"/>
                    </w:rPr>
                  </w:pPr>
                  <w:r w:rsidRPr="00CB3CE8">
                    <w:rPr>
                      <w:color w:val="000000" w:themeColor="text1"/>
                      <w:w w:val="100"/>
                      <w:sz w:val="21"/>
                      <w:szCs w:val="21"/>
                    </w:rPr>
                    <w:t>妥善处置，不外排</w:t>
                  </w:r>
                </w:p>
              </w:tc>
            </w:tr>
            <w:tr w:rsidR="00CB3CE8" w:rsidRPr="00CB3CE8" w:rsidTr="00315F0B">
              <w:trPr>
                <w:trHeight w:val="340"/>
              </w:trPr>
              <w:tc>
                <w:tcPr>
                  <w:tcW w:w="685" w:type="pct"/>
                  <w:vMerge/>
                  <w:vAlign w:val="center"/>
                </w:tcPr>
                <w:p w:rsidR="00727855" w:rsidRPr="00CB3CE8" w:rsidRDefault="00727855">
                  <w:pPr>
                    <w:pStyle w:val="a3"/>
                    <w:adjustRightInd/>
                    <w:snapToGrid/>
                    <w:spacing w:line="240" w:lineRule="auto"/>
                    <w:ind w:firstLineChars="0" w:firstLine="0"/>
                    <w:jc w:val="center"/>
                    <w:rPr>
                      <w:color w:val="000000" w:themeColor="text1"/>
                      <w:kern w:val="0"/>
                      <w:sz w:val="21"/>
                      <w:szCs w:val="21"/>
                    </w:rPr>
                  </w:pPr>
                </w:p>
              </w:tc>
              <w:tc>
                <w:tcPr>
                  <w:tcW w:w="970" w:type="pct"/>
                  <w:vAlign w:val="center"/>
                </w:tcPr>
                <w:p w:rsidR="00727855" w:rsidRPr="00CB3CE8" w:rsidRDefault="00F0022F">
                  <w:pPr>
                    <w:pStyle w:val="a3"/>
                    <w:adjustRightInd/>
                    <w:snapToGrid/>
                    <w:spacing w:line="240" w:lineRule="auto"/>
                    <w:ind w:firstLineChars="0" w:firstLine="0"/>
                    <w:jc w:val="center"/>
                    <w:rPr>
                      <w:color w:val="000000" w:themeColor="text1"/>
                      <w:sz w:val="21"/>
                      <w:szCs w:val="21"/>
                    </w:rPr>
                  </w:pPr>
                  <w:r w:rsidRPr="00CB3CE8">
                    <w:rPr>
                      <w:rFonts w:hint="eastAsia"/>
                      <w:color w:val="000000" w:themeColor="text1"/>
                      <w:sz w:val="21"/>
                      <w:szCs w:val="21"/>
                    </w:rPr>
                    <w:t>布袋除尘器收尘</w:t>
                  </w:r>
                </w:p>
              </w:tc>
              <w:tc>
                <w:tcPr>
                  <w:tcW w:w="510" w:type="pct"/>
                  <w:vAlign w:val="center"/>
                </w:tcPr>
                <w:p w:rsidR="00727855" w:rsidRPr="00CB3CE8" w:rsidRDefault="00140AD3">
                  <w:pPr>
                    <w:adjustRightInd w:val="0"/>
                    <w:snapToGrid w:val="0"/>
                    <w:jc w:val="center"/>
                    <w:rPr>
                      <w:color w:val="000000" w:themeColor="text1"/>
                      <w:szCs w:val="21"/>
                    </w:rPr>
                  </w:pPr>
                  <w:r w:rsidRPr="00CB3CE8">
                    <w:rPr>
                      <w:rFonts w:hint="eastAsia"/>
                      <w:color w:val="000000" w:themeColor="text1"/>
                      <w:szCs w:val="21"/>
                    </w:rPr>
                    <w:t>6.993</w:t>
                  </w:r>
                </w:p>
              </w:tc>
              <w:tc>
                <w:tcPr>
                  <w:tcW w:w="724" w:type="pct"/>
                  <w:vAlign w:val="center"/>
                </w:tcPr>
                <w:p w:rsidR="00727855" w:rsidRPr="00CB3CE8" w:rsidRDefault="00F0022F">
                  <w:pPr>
                    <w:pStyle w:val="153222"/>
                    <w:snapToGrid w:val="0"/>
                    <w:ind w:leftChars="0" w:left="0"/>
                    <w:rPr>
                      <w:color w:val="000000" w:themeColor="text1"/>
                      <w:w w:val="100"/>
                      <w:sz w:val="21"/>
                      <w:szCs w:val="21"/>
                    </w:rPr>
                  </w:pPr>
                  <w:r w:rsidRPr="00CB3CE8">
                    <w:rPr>
                      <w:color w:val="000000" w:themeColor="text1"/>
                      <w:w w:val="100"/>
                      <w:sz w:val="21"/>
                      <w:szCs w:val="21"/>
                    </w:rPr>
                    <w:t>900-099-S59</w:t>
                  </w:r>
                </w:p>
              </w:tc>
              <w:tc>
                <w:tcPr>
                  <w:tcW w:w="1081" w:type="pct"/>
                  <w:vMerge/>
                  <w:vAlign w:val="center"/>
                </w:tcPr>
                <w:p w:rsidR="00727855" w:rsidRPr="00CB3CE8" w:rsidRDefault="00727855">
                  <w:pPr>
                    <w:pStyle w:val="153222"/>
                    <w:snapToGrid w:val="0"/>
                    <w:ind w:left="420"/>
                    <w:rPr>
                      <w:color w:val="000000" w:themeColor="text1"/>
                      <w:w w:val="100"/>
                      <w:sz w:val="21"/>
                      <w:szCs w:val="21"/>
                    </w:rPr>
                  </w:pPr>
                </w:p>
              </w:tc>
              <w:tc>
                <w:tcPr>
                  <w:tcW w:w="727" w:type="pct"/>
                  <w:vAlign w:val="center"/>
                </w:tcPr>
                <w:p w:rsidR="00727855" w:rsidRPr="00CB3CE8" w:rsidRDefault="00140AD3">
                  <w:pPr>
                    <w:adjustRightInd w:val="0"/>
                    <w:snapToGrid w:val="0"/>
                    <w:jc w:val="center"/>
                    <w:rPr>
                      <w:color w:val="000000" w:themeColor="text1"/>
                      <w:szCs w:val="21"/>
                    </w:rPr>
                  </w:pPr>
                  <w:r w:rsidRPr="00CB3CE8">
                    <w:rPr>
                      <w:rFonts w:hint="eastAsia"/>
                      <w:color w:val="000000" w:themeColor="text1"/>
                      <w:szCs w:val="21"/>
                    </w:rPr>
                    <w:t>6.993</w:t>
                  </w:r>
                </w:p>
              </w:tc>
              <w:tc>
                <w:tcPr>
                  <w:tcW w:w="302" w:type="pct"/>
                  <w:vMerge/>
                  <w:vAlign w:val="center"/>
                </w:tcPr>
                <w:p w:rsidR="00727855" w:rsidRPr="00CB3CE8" w:rsidRDefault="00727855">
                  <w:pPr>
                    <w:pStyle w:val="153222"/>
                    <w:snapToGrid w:val="0"/>
                    <w:ind w:leftChars="0" w:left="0"/>
                    <w:rPr>
                      <w:color w:val="000000" w:themeColor="text1"/>
                      <w:w w:val="100"/>
                      <w:sz w:val="21"/>
                      <w:szCs w:val="21"/>
                    </w:rPr>
                  </w:pPr>
                </w:p>
              </w:tc>
            </w:tr>
            <w:tr w:rsidR="00CB3CE8" w:rsidRPr="00CB3CE8" w:rsidTr="00315F0B">
              <w:trPr>
                <w:trHeight w:val="340"/>
              </w:trPr>
              <w:tc>
                <w:tcPr>
                  <w:tcW w:w="685" w:type="pct"/>
                  <w:vMerge/>
                  <w:vAlign w:val="center"/>
                </w:tcPr>
                <w:p w:rsidR="00727855" w:rsidRPr="00CB3CE8" w:rsidRDefault="00727855">
                  <w:pPr>
                    <w:pStyle w:val="a3"/>
                    <w:adjustRightInd/>
                    <w:snapToGrid/>
                    <w:spacing w:line="240" w:lineRule="auto"/>
                    <w:ind w:firstLineChars="0" w:firstLine="0"/>
                    <w:jc w:val="center"/>
                    <w:rPr>
                      <w:color w:val="000000" w:themeColor="text1"/>
                      <w:kern w:val="0"/>
                      <w:sz w:val="21"/>
                      <w:szCs w:val="21"/>
                    </w:rPr>
                  </w:pPr>
                </w:p>
              </w:tc>
              <w:tc>
                <w:tcPr>
                  <w:tcW w:w="970" w:type="pct"/>
                  <w:vAlign w:val="center"/>
                </w:tcPr>
                <w:p w:rsidR="00727855" w:rsidRPr="00CB3CE8" w:rsidRDefault="00F0022F">
                  <w:pPr>
                    <w:pStyle w:val="a3"/>
                    <w:adjustRightInd/>
                    <w:snapToGrid/>
                    <w:spacing w:line="240" w:lineRule="auto"/>
                    <w:ind w:firstLineChars="0" w:firstLine="0"/>
                    <w:jc w:val="center"/>
                    <w:rPr>
                      <w:color w:val="000000" w:themeColor="text1"/>
                      <w:sz w:val="21"/>
                      <w:szCs w:val="21"/>
                    </w:rPr>
                  </w:pPr>
                  <w:proofErr w:type="gramStart"/>
                  <w:r w:rsidRPr="00CB3CE8">
                    <w:rPr>
                      <w:rFonts w:hint="eastAsia"/>
                      <w:color w:val="000000" w:themeColor="text1"/>
                      <w:sz w:val="21"/>
                      <w:szCs w:val="21"/>
                    </w:rPr>
                    <w:t>废球磨</w:t>
                  </w:r>
                  <w:proofErr w:type="gramEnd"/>
                  <w:r w:rsidRPr="00CB3CE8">
                    <w:rPr>
                      <w:rFonts w:hint="eastAsia"/>
                      <w:color w:val="000000" w:themeColor="text1"/>
                      <w:sz w:val="21"/>
                      <w:szCs w:val="21"/>
                    </w:rPr>
                    <w:t>介质</w:t>
                  </w:r>
                </w:p>
              </w:tc>
              <w:tc>
                <w:tcPr>
                  <w:tcW w:w="510" w:type="pct"/>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1</w:t>
                  </w:r>
                </w:p>
              </w:tc>
              <w:tc>
                <w:tcPr>
                  <w:tcW w:w="724" w:type="pct"/>
                  <w:vAlign w:val="center"/>
                </w:tcPr>
                <w:p w:rsidR="00727855" w:rsidRPr="00CB3CE8" w:rsidRDefault="00F0022F">
                  <w:pPr>
                    <w:pStyle w:val="153222"/>
                    <w:snapToGrid w:val="0"/>
                    <w:ind w:leftChars="0" w:left="0"/>
                    <w:rPr>
                      <w:color w:val="000000" w:themeColor="text1"/>
                      <w:sz w:val="24"/>
                    </w:rPr>
                  </w:pPr>
                  <w:r w:rsidRPr="00CB3CE8">
                    <w:rPr>
                      <w:color w:val="000000" w:themeColor="text1"/>
                      <w:w w:val="100"/>
                      <w:sz w:val="21"/>
                      <w:szCs w:val="21"/>
                    </w:rPr>
                    <w:t>900-001-S17</w:t>
                  </w:r>
                </w:p>
              </w:tc>
              <w:tc>
                <w:tcPr>
                  <w:tcW w:w="1081" w:type="pct"/>
                  <w:vMerge/>
                  <w:vAlign w:val="center"/>
                </w:tcPr>
                <w:p w:rsidR="00727855" w:rsidRPr="00CB3CE8" w:rsidRDefault="00727855">
                  <w:pPr>
                    <w:pStyle w:val="153222"/>
                    <w:snapToGrid w:val="0"/>
                    <w:ind w:left="420"/>
                    <w:rPr>
                      <w:color w:val="000000" w:themeColor="text1"/>
                      <w:w w:val="100"/>
                      <w:sz w:val="21"/>
                      <w:szCs w:val="21"/>
                    </w:rPr>
                  </w:pPr>
                </w:p>
              </w:tc>
              <w:tc>
                <w:tcPr>
                  <w:tcW w:w="727" w:type="pct"/>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1</w:t>
                  </w:r>
                </w:p>
              </w:tc>
              <w:tc>
                <w:tcPr>
                  <w:tcW w:w="302" w:type="pct"/>
                  <w:vMerge/>
                  <w:vAlign w:val="center"/>
                </w:tcPr>
                <w:p w:rsidR="00727855" w:rsidRPr="00CB3CE8" w:rsidRDefault="00727855">
                  <w:pPr>
                    <w:pStyle w:val="153222"/>
                    <w:snapToGrid w:val="0"/>
                    <w:ind w:leftChars="0" w:left="0"/>
                    <w:rPr>
                      <w:color w:val="000000" w:themeColor="text1"/>
                      <w:w w:val="100"/>
                      <w:sz w:val="21"/>
                      <w:szCs w:val="21"/>
                    </w:rPr>
                  </w:pPr>
                </w:p>
              </w:tc>
            </w:tr>
            <w:tr w:rsidR="00CB3CE8" w:rsidRPr="00CB3CE8" w:rsidTr="00315F0B">
              <w:trPr>
                <w:trHeight w:val="340"/>
              </w:trPr>
              <w:tc>
                <w:tcPr>
                  <w:tcW w:w="685" w:type="pct"/>
                  <w:vMerge/>
                  <w:vAlign w:val="center"/>
                </w:tcPr>
                <w:p w:rsidR="00727855" w:rsidRPr="00CB3CE8" w:rsidRDefault="00727855">
                  <w:pPr>
                    <w:pStyle w:val="a3"/>
                    <w:adjustRightInd/>
                    <w:snapToGrid/>
                    <w:spacing w:line="240" w:lineRule="auto"/>
                    <w:ind w:firstLineChars="0" w:firstLine="0"/>
                    <w:jc w:val="center"/>
                    <w:rPr>
                      <w:color w:val="000000" w:themeColor="text1"/>
                      <w:kern w:val="0"/>
                      <w:sz w:val="21"/>
                      <w:szCs w:val="21"/>
                    </w:rPr>
                  </w:pPr>
                </w:p>
              </w:tc>
              <w:tc>
                <w:tcPr>
                  <w:tcW w:w="970" w:type="pct"/>
                  <w:vAlign w:val="center"/>
                </w:tcPr>
                <w:p w:rsidR="00727855" w:rsidRPr="00CB3CE8" w:rsidRDefault="00F0022F">
                  <w:pPr>
                    <w:pStyle w:val="a3"/>
                    <w:adjustRightInd/>
                    <w:snapToGrid/>
                    <w:spacing w:line="240" w:lineRule="auto"/>
                    <w:ind w:firstLineChars="0" w:firstLine="0"/>
                    <w:jc w:val="center"/>
                    <w:rPr>
                      <w:color w:val="000000" w:themeColor="text1"/>
                      <w:sz w:val="21"/>
                      <w:szCs w:val="21"/>
                    </w:rPr>
                  </w:pPr>
                  <w:r w:rsidRPr="00CB3CE8">
                    <w:rPr>
                      <w:rFonts w:hint="eastAsia"/>
                      <w:color w:val="000000" w:themeColor="text1"/>
                      <w:sz w:val="21"/>
                      <w:szCs w:val="21"/>
                    </w:rPr>
                    <w:t>废布袋</w:t>
                  </w:r>
                </w:p>
              </w:tc>
              <w:tc>
                <w:tcPr>
                  <w:tcW w:w="510" w:type="pct"/>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0.2</w:t>
                  </w:r>
                </w:p>
              </w:tc>
              <w:tc>
                <w:tcPr>
                  <w:tcW w:w="724" w:type="pct"/>
                  <w:vAlign w:val="center"/>
                </w:tcPr>
                <w:p w:rsidR="00727855" w:rsidRPr="00CB3CE8" w:rsidRDefault="00F0022F">
                  <w:pPr>
                    <w:pStyle w:val="153222"/>
                    <w:snapToGrid w:val="0"/>
                    <w:ind w:leftChars="0" w:left="0"/>
                    <w:rPr>
                      <w:color w:val="000000" w:themeColor="text1"/>
                      <w:sz w:val="24"/>
                    </w:rPr>
                  </w:pPr>
                  <w:r w:rsidRPr="00CB3CE8">
                    <w:rPr>
                      <w:color w:val="000000" w:themeColor="text1"/>
                      <w:w w:val="100"/>
                      <w:sz w:val="21"/>
                      <w:szCs w:val="21"/>
                    </w:rPr>
                    <w:t>900-099-S59</w:t>
                  </w:r>
                </w:p>
              </w:tc>
              <w:tc>
                <w:tcPr>
                  <w:tcW w:w="1081" w:type="pct"/>
                  <w:vMerge/>
                  <w:vAlign w:val="center"/>
                </w:tcPr>
                <w:p w:rsidR="00727855" w:rsidRPr="00CB3CE8" w:rsidRDefault="00727855">
                  <w:pPr>
                    <w:pStyle w:val="153222"/>
                    <w:snapToGrid w:val="0"/>
                    <w:ind w:leftChars="0" w:left="0"/>
                    <w:rPr>
                      <w:color w:val="000000" w:themeColor="text1"/>
                      <w:w w:val="100"/>
                      <w:sz w:val="21"/>
                      <w:szCs w:val="21"/>
                    </w:rPr>
                  </w:pPr>
                </w:p>
              </w:tc>
              <w:tc>
                <w:tcPr>
                  <w:tcW w:w="727" w:type="pct"/>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0.2</w:t>
                  </w:r>
                </w:p>
              </w:tc>
              <w:tc>
                <w:tcPr>
                  <w:tcW w:w="302" w:type="pct"/>
                  <w:vMerge/>
                  <w:vAlign w:val="center"/>
                </w:tcPr>
                <w:p w:rsidR="00727855" w:rsidRPr="00CB3CE8" w:rsidRDefault="00727855">
                  <w:pPr>
                    <w:pStyle w:val="153222"/>
                    <w:snapToGrid w:val="0"/>
                    <w:ind w:leftChars="0" w:left="0"/>
                    <w:rPr>
                      <w:color w:val="000000" w:themeColor="text1"/>
                      <w:w w:val="100"/>
                      <w:sz w:val="21"/>
                      <w:szCs w:val="21"/>
                    </w:rPr>
                  </w:pPr>
                </w:p>
              </w:tc>
            </w:tr>
            <w:tr w:rsidR="00CB3CE8" w:rsidRPr="00CB3CE8" w:rsidTr="00315F0B">
              <w:trPr>
                <w:trHeight w:val="340"/>
              </w:trPr>
              <w:tc>
                <w:tcPr>
                  <w:tcW w:w="685" w:type="pct"/>
                  <w:vMerge/>
                  <w:vAlign w:val="center"/>
                </w:tcPr>
                <w:p w:rsidR="00727855" w:rsidRPr="00CB3CE8" w:rsidRDefault="00727855">
                  <w:pPr>
                    <w:pStyle w:val="a3"/>
                    <w:adjustRightInd/>
                    <w:snapToGrid/>
                    <w:spacing w:line="240" w:lineRule="auto"/>
                    <w:ind w:firstLineChars="0" w:firstLine="0"/>
                    <w:jc w:val="center"/>
                    <w:rPr>
                      <w:color w:val="000000" w:themeColor="text1"/>
                      <w:kern w:val="0"/>
                      <w:sz w:val="21"/>
                      <w:szCs w:val="21"/>
                    </w:rPr>
                  </w:pPr>
                </w:p>
              </w:tc>
              <w:tc>
                <w:tcPr>
                  <w:tcW w:w="970" w:type="pct"/>
                  <w:vAlign w:val="center"/>
                </w:tcPr>
                <w:p w:rsidR="00727855" w:rsidRPr="00CB3CE8" w:rsidRDefault="00F0022F">
                  <w:pPr>
                    <w:pStyle w:val="a3"/>
                    <w:adjustRightInd/>
                    <w:snapToGrid/>
                    <w:spacing w:line="240" w:lineRule="auto"/>
                    <w:ind w:firstLineChars="0" w:firstLine="0"/>
                    <w:jc w:val="center"/>
                    <w:rPr>
                      <w:color w:val="000000" w:themeColor="text1"/>
                      <w:sz w:val="21"/>
                      <w:szCs w:val="21"/>
                    </w:rPr>
                  </w:pPr>
                  <w:r w:rsidRPr="00CB3CE8">
                    <w:rPr>
                      <w:rFonts w:hint="eastAsia"/>
                      <w:color w:val="000000" w:themeColor="text1"/>
                      <w:sz w:val="21"/>
                      <w:szCs w:val="21"/>
                    </w:rPr>
                    <w:t>废水处理污泥</w:t>
                  </w:r>
                </w:p>
              </w:tc>
              <w:tc>
                <w:tcPr>
                  <w:tcW w:w="510" w:type="pct"/>
                  <w:vAlign w:val="center"/>
                </w:tcPr>
                <w:p w:rsidR="00727855" w:rsidRPr="00CB3CE8" w:rsidRDefault="00F0022F" w:rsidP="00140AD3">
                  <w:pPr>
                    <w:adjustRightInd w:val="0"/>
                    <w:snapToGrid w:val="0"/>
                    <w:jc w:val="center"/>
                    <w:rPr>
                      <w:color w:val="000000" w:themeColor="text1"/>
                      <w:szCs w:val="21"/>
                    </w:rPr>
                  </w:pPr>
                  <w:r w:rsidRPr="00CB3CE8">
                    <w:rPr>
                      <w:rFonts w:hint="eastAsia"/>
                      <w:color w:val="000000" w:themeColor="text1"/>
                      <w:szCs w:val="21"/>
                    </w:rPr>
                    <w:t>89.</w:t>
                  </w:r>
                  <w:r w:rsidR="00140AD3" w:rsidRPr="00CB3CE8">
                    <w:rPr>
                      <w:rFonts w:hint="eastAsia"/>
                      <w:color w:val="000000" w:themeColor="text1"/>
                      <w:szCs w:val="21"/>
                    </w:rPr>
                    <w:t>1</w:t>
                  </w:r>
                </w:p>
              </w:tc>
              <w:tc>
                <w:tcPr>
                  <w:tcW w:w="724" w:type="pct"/>
                  <w:vAlign w:val="center"/>
                </w:tcPr>
                <w:p w:rsidR="00727855" w:rsidRPr="00CB3CE8" w:rsidRDefault="00F0022F">
                  <w:pPr>
                    <w:pStyle w:val="153222"/>
                    <w:snapToGrid w:val="0"/>
                    <w:ind w:leftChars="0" w:left="0"/>
                    <w:rPr>
                      <w:color w:val="000000" w:themeColor="text1"/>
                      <w:w w:val="100"/>
                      <w:sz w:val="21"/>
                      <w:szCs w:val="21"/>
                    </w:rPr>
                  </w:pPr>
                  <w:r w:rsidRPr="00CB3CE8">
                    <w:rPr>
                      <w:color w:val="000000" w:themeColor="text1"/>
                      <w:w w:val="100"/>
                      <w:sz w:val="21"/>
                      <w:szCs w:val="21"/>
                    </w:rPr>
                    <w:t>900-099-S07</w:t>
                  </w:r>
                </w:p>
              </w:tc>
              <w:tc>
                <w:tcPr>
                  <w:tcW w:w="1081" w:type="pct"/>
                  <w:vMerge/>
                  <w:vAlign w:val="center"/>
                </w:tcPr>
                <w:p w:rsidR="00727855" w:rsidRPr="00CB3CE8" w:rsidRDefault="00727855">
                  <w:pPr>
                    <w:pStyle w:val="153222"/>
                    <w:snapToGrid w:val="0"/>
                    <w:ind w:leftChars="0" w:left="0"/>
                    <w:rPr>
                      <w:color w:val="000000" w:themeColor="text1"/>
                      <w:w w:val="100"/>
                      <w:sz w:val="21"/>
                      <w:szCs w:val="21"/>
                    </w:rPr>
                  </w:pPr>
                </w:p>
              </w:tc>
              <w:tc>
                <w:tcPr>
                  <w:tcW w:w="727" w:type="pct"/>
                  <w:vAlign w:val="center"/>
                </w:tcPr>
                <w:p w:rsidR="00727855" w:rsidRPr="00CB3CE8" w:rsidRDefault="00F0022F" w:rsidP="00140AD3">
                  <w:pPr>
                    <w:adjustRightInd w:val="0"/>
                    <w:snapToGrid w:val="0"/>
                    <w:jc w:val="center"/>
                    <w:rPr>
                      <w:color w:val="000000" w:themeColor="text1"/>
                      <w:szCs w:val="21"/>
                    </w:rPr>
                  </w:pPr>
                  <w:r w:rsidRPr="00CB3CE8">
                    <w:rPr>
                      <w:rFonts w:hint="eastAsia"/>
                      <w:color w:val="000000" w:themeColor="text1"/>
                      <w:szCs w:val="21"/>
                    </w:rPr>
                    <w:t>89.</w:t>
                  </w:r>
                  <w:r w:rsidR="00140AD3" w:rsidRPr="00CB3CE8">
                    <w:rPr>
                      <w:rFonts w:hint="eastAsia"/>
                      <w:color w:val="000000" w:themeColor="text1"/>
                      <w:szCs w:val="21"/>
                    </w:rPr>
                    <w:t>1</w:t>
                  </w:r>
                </w:p>
              </w:tc>
              <w:tc>
                <w:tcPr>
                  <w:tcW w:w="302" w:type="pct"/>
                  <w:vMerge/>
                  <w:vAlign w:val="center"/>
                </w:tcPr>
                <w:p w:rsidR="00727855" w:rsidRPr="00CB3CE8" w:rsidRDefault="00727855">
                  <w:pPr>
                    <w:pStyle w:val="153222"/>
                    <w:snapToGrid w:val="0"/>
                    <w:ind w:leftChars="0" w:left="0"/>
                    <w:rPr>
                      <w:color w:val="000000" w:themeColor="text1"/>
                      <w:w w:val="100"/>
                      <w:sz w:val="21"/>
                      <w:szCs w:val="21"/>
                    </w:rPr>
                  </w:pPr>
                </w:p>
              </w:tc>
            </w:tr>
            <w:tr w:rsidR="00CB3CE8" w:rsidRPr="00CB3CE8" w:rsidTr="00315F0B">
              <w:trPr>
                <w:trHeight w:val="340"/>
              </w:trPr>
              <w:tc>
                <w:tcPr>
                  <w:tcW w:w="685" w:type="pct"/>
                  <w:vAlign w:val="center"/>
                </w:tcPr>
                <w:p w:rsidR="00727855" w:rsidRPr="00CB3CE8" w:rsidRDefault="00F0022F">
                  <w:pPr>
                    <w:pStyle w:val="153222"/>
                    <w:snapToGrid w:val="0"/>
                    <w:ind w:leftChars="0" w:left="0"/>
                    <w:rPr>
                      <w:color w:val="000000" w:themeColor="text1"/>
                      <w:w w:val="100"/>
                      <w:sz w:val="21"/>
                      <w:szCs w:val="21"/>
                    </w:rPr>
                  </w:pPr>
                  <w:r w:rsidRPr="00CB3CE8">
                    <w:rPr>
                      <w:color w:val="000000" w:themeColor="text1"/>
                      <w:w w:val="100"/>
                      <w:sz w:val="21"/>
                      <w:szCs w:val="21"/>
                    </w:rPr>
                    <w:t>职工生活</w:t>
                  </w:r>
                </w:p>
              </w:tc>
              <w:tc>
                <w:tcPr>
                  <w:tcW w:w="970" w:type="pct"/>
                  <w:vAlign w:val="center"/>
                </w:tcPr>
                <w:p w:rsidR="00727855" w:rsidRPr="00CB3CE8" w:rsidRDefault="00F0022F">
                  <w:pPr>
                    <w:adjustRightInd w:val="0"/>
                    <w:snapToGrid w:val="0"/>
                    <w:jc w:val="center"/>
                    <w:rPr>
                      <w:color w:val="000000" w:themeColor="text1"/>
                      <w:szCs w:val="21"/>
                    </w:rPr>
                  </w:pPr>
                  <w:r w:rsidRPr="00CB3CE8">
                    <w:rPr>
                      <w:color w:val="000000" w:themeColor="text1"/>
                      <w:szCs w:val="21"/>
                    </w:rPr>
                    <w:t>生活垃圾</w:t>
                  </w:r>
                </w:p>
              </w:tc>
              <w:tc>
                <w:tcPr>
                  <w:tcW w:w="510" w:type="pct"/>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1.5</w:t>
                  </w:r>
                </w:p>
              </w:tc>
              <w:tc>
                <w:tcPr>
                  <w:tcW w:w="724" w:type="pct"/>
                  <w:vAlign w:val="center"/>
                </w:tcPr>
                <w:p w:rsidR="00727855" w:rsidRPr="00CB3CE8" w:rsidRDefault="00F0022F">
                  <w:pPr>
                    <w:pStyle w:val="153222"/>
                    <w:snapToGrid w:val="0"/>
                    <w:ind w:leftChars="0" w:left="0"/>
                    <w:rPr>
                      <w:color w:val="000000" w:themeColor="text1"/>
                      <w:w w:val="100"/>
                      <w:sz w:val="21"/>
                      <w:szCs w:val="21"/>
                    </w:rPr>
                  </w:pPr>
                  <w:r w:rsidRPr="00CB3CE8">
                    <w:rPr>
                      <w:color w:val="000000" w:themeColor="text1"/>
                      <w:w w:val="100"/>
                      <w:sz w:val="21"/>
                      <w:szCs w:val="21"/>
                    </w:rPr>
                    <w:t>/</w:t>
                  </w:r>
                </w:p>
              </w:tc>
              <w:tc>
                <w:tcPr>
                  <w:tcW w:w="1081" w:type="pct"/>
                  <w:vAlign w:val="center"/>
                </w:tcPr>
                <w:p w:rsidR="00727855" w:rsidRPr="00CB3CE8" w:rsidRDefault="00F0022F">
                  <w:pPr>
                    <w:adjustRightInd w:val="0"/>
                    <w:snapToGrid w:val="0"/>
                    <w:jc w:val="center"/>
                    <w:rPr>
                      <w:color w:val="000000" w:themeColor="text1"/>
                      <w:szCs w:val="21"/>
                    </w:rPr>
                  </w:pPr>
                  <w:r w:rsidRPr="00CB3CE8">
                    <w:rPr>
                      <w:color w:val="000000" w:themeColor="text1"/>
                      <w:szCs w:val="21"/>
                    </w:rPr>
                    <w:t>收集后由环卫部门统一清运</w:t>
                  </w:r>
                </w:p>
              </w:tc>
              <w:tc>
                <w:tcPr>
                  <w:tcW w:w="727" w:type="pct"/>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1.5</w:t>
                  </w:r>
                </w:p>
              </w:tc>
              <w:tc>
                <w:tcPr>
                  <w:tcW w:w="302" w:type="pct"/>
                  <w:vAlign w:val="center"/>
                </w:tcPr>
                <w:p w:rsidR="00727855" w:rsidRPr="00CB3CE8" w:rsidRDefault="00F0022F">
                  <w:pPr>
                    <w:adjustRightInd w:val="0"/>
                    <w:snapToGrid w:val="0"/>
                    <w:jc w:val="center"/>
                    <w:rPr>
                      <w:color w:val="000000" w:themeColor="text1"/>
                      <w:szCs w:val="21"/>
                    </w:rPr>
                  </w:pPr>
                  <w:r w:rsidRPr="00CB3CE8">
                    <w:rPr>
                      <w:color w:val="000000" w:themeColor="text1"/>
                      <w:szCs w:val="21"/>
                    </w:rPr>
                    <w:t>卫生填埋</w:t>
                  </w:r>
                </w:p>
              </w:tc>
            </w:tr>
          </w:tbl>
          <w:p w:rsidR="00727855" w:rsidRPr="00CB3CE8" w:rsidRDefault="00F0022F">
            <w:pPr>
              <w:spacing w:line="480" w:lineRule="exact"/>
              <w:ind w:firstLineChars="200" w:firstLine="480"/>
              <w:rPr>
                <w:color w:val="000000" w:themeColor="text1"/>
                <w:sz w:val="24"/>
              </w:rPr>
            </w:pPr>
            <w:r w:rsidRPr="00CB3CE8">
              <w:rPr>
                <w:color w:val="000000" w:themeColor="text1"/>
                <w:sz w:val="24"/>
              </w:rPr>
              <w:t>本项目</w:t>
            </w:r>
            <w:r w:rsidRPr="00CB3CE8">
              <w:rPr>
                <w:rFonts w:hint="eastAsia"/>
                <w:color w:val="000000" w:themeColor="text1"/>
                <w:sz w:val="24"/>
              </w:rPr>
              <w:t>设有</w:t>
            </w:r>
            <w:r w:rsidRPr="00CB3CE8">
              <w:rPr>
                <w:color w:val="000000" w:themeColor="text1"/>
                <w:sz w:val="24"/>
              </w:rPr>
              <w:t>一般固体废物暂存</w:t>
            </w:r>
            <w:r w:rsidRPr="00CB3CE8">
              <w:rPr>
                <w:rFonts w:hint="eastAsia"/>
                <w:color w:val="000000" w:themeColor="text1"/>
                <w:sz w:val="24"/>
              </w:rPr>
              <w:t>间</w:t>
            </w:r>
            <w:r w:rsidRPr="00CB3CE8">
              <w:rPr>
                <w:color w:val="000000" w:themeColor="text1"/>
                <w:sz w:val="24"/>
              </w:rPr>
              <w:t>，并在明显处张贴一般固废标识，</w:t>
            </w:r>
            <w:r w:rsidRPr="00CB3CE8">
              <w:rPr>
                <w:rFonts w:hint="eastAsia"/>
                <w:color w:val="000000" w:themeColor="text1"/>
                <w:kern w:val="0"/>
                <w:sz w:val="24"/>
                <w:lang w:bidi="ar"/>
              </w:rPr>
              <w:t>一般</w:t>
            </w:r>
            <w:r w:rsidRPr="00CB3CE8">
              <w:rPr>
                <w:rFonts w:hint="eastAsia"/>
                <w:color w:val="000000" w:themeColor="text1"/>
                <w:kern w:val="0"/>
                <w:sz w:val="24"/>
                <w:lang w:bidi="ar"/>
              </w:rPr>
              <w:lastRenderedPageBreak/>
              <w:t>固体废物暂存间</w:t>
            </w:r>
            <w:r w:rsidRPr="00CB3CE8">
              <w:rPr>
                <w:color w:val="000000" w:themeColor="text1"/>
                <w:kern w:val="0"/>
                <w:sz w:val="24"/>
                <w:lang w:bidi="ar"/>
              </w:rPr>
              <w:t>建筑面积</w:t>
            </w:r>
            <w:r w:rsidRPr="00CB3CE8">
              <w:rPr>
                <w:rFonts w:hint="eastAsia"/>
                <w:color w:val="000000" w:themeColor="text1"/>
                <w:kern w:val="0"/>
                <w:sz w:val="24"/>
                <w:lang w:bidi="ar"/>
              </w:rPr>
              <w:t>10</w:t>
            </w:r>
            <w:r w:rsidRPr="00CB3CE8">
              <w:rPr>
                <w:color w:val="000000" w:themeColor="text1"/>
                <w:kern w:val="0"/>
                <w:sz w:val="24"/>
                <w:lang w:bidi="ar"/>
              </w:rPr>
              <w:t>m</w:t>
            </w:r>
            <w:r w:rsidRPr="00CB3CE8">
              <w:rPr>
                <w:color w:val="000000" w:themeColor="text1"/>
                <w:kern w:val="0"/>
                <w:sz w:val="24"/>
                <w:vertAlign w:val="superscript"/>
                <w:lang w:bidi="ar"/>
              </w:rPr>
              <w:t>2</w:t>
            </w:r>
            <w:r w:rsidRPr="00CB3CE8">
              <w:rPr>
                <w:color w:val="000000" w:themeColor="text1"/>
                <w:kern w:val="0"/>
                <w:sz w:val="24"/>
                <w:lang w:bidi="ar"/>
              </w:rPr>
              <w:t>，贮存能力</w:t>
            </w:r>
            <w:r w:rsidRPr="00CB3CE8">
              <w:rPr>
                <w:rFonts w:hint="eastAsia"/>
                <w:color w:val="000000" w:themeColor="text1"/>
                <w:kern w:val="0"/>
                <w:sz w:val="24"/>
                <w:lang w:bidi="ar"/>
              </w:rPr>
              <w:t>10</w:t>
            </w:r>
            <w:r w:rsidRPr="00CB3CE8">
              <w:rPr>
                <w:color w:val="000000" w:themeColor="text1"/>
                <w:kern w:val="0"/>
                <w:sz w:val="24"/>
                <w:lang w:bidi="ar"/>
              </w:rPr>
              <w:t>t</w:t>
            </w:r>
            <w:r w:rsidRPr="00CB3CE8">
              <w:rPr>
                <w:color w:val="000000" w:themeColor="text1"/>
                <w:sz w:val="24"/>
              </w:rPr>
              <w:t>。</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为进一步保证暂存的一般固体废物不对环境产生污染，按照《一般工业固体废物贮存和填埋污染控制标准》</w:t>
            </w:r>
            <w:r w:rsidRPr="00CB3CE8">
              <w:rPr>
                <w:color w:val="000000" w:themeColor="text1"/>
                <w:sz w:val="24"/>
              </w:rPr>
              <w:t>(GB18599-2020)</w:t>
            </w:r>
            <w:r w:rsidRPr="00CB3CE8">
              <w:rPr>
                <w:color w:val="000000" w:themeColor="text1"/>
                <w:sz w:val="24"/>
              </w:rPr>
              <w:t>，针对本项目一般固体废物暂存场地提出如下措施：</w:t>
            </w:r>
            <w:r w:rsidRPr="00CB3CE8">
              <w:rPr>
                <w:rFonts w:ascii="宋体" w:hAnsi="宋体" w:cs="宋体" w:hint="eastAsia"/>
                <w:color w:val="000000" w:themeColor="text1"/>
                <w:sz w:val="24"/>
              </w:rPr>
              <w:t>①</w:t>
            </w:r>
            <w:r w:rsidRPr="00CB3CE8">
              <w:rPr>
                <w:color w:val="000000" w:themeColor="text1"/>
                <w:sz w:val="24"/>
              </w:rPr>
              <w:t>贮存、处置</w:t>
            </w:r>
            <w:proofErr w:type="gramStart"/>
            <w:r w:rsidRPr="00CB3CE8">
              <w:rPr>
                <w:color w:val="000000" w:themeColor="text1"/>
                <w:sz w:val="24"/>
              </w:rPr>
              <w:t>场采取</w:t>
            </w:r>
            <w:proofErr w:type="gramEnd"/>
            <w:r w:rsidRPr="00CB3CE8">
              <w:rPr>
                <w:color w:val="000000" w:themeColor="text1"/>
                <w:sz w:val="24"/>
              </w:rPr>
              <w:t>防止粉尘污染的措施。</w:t>
            </w:r>
            <w:r w:rsidRPr="00CB3CE8">
              <w:rPr>
                <w:rFonts w:ascii="宋体" w:hAnsi="宋体" w:cs="宋体" w:hint="eastAsia"/>
                <w:color w:val="000000" w:themeColor="text1"/>
                <w:sz w:val="24"/>
              </w:rPr>
              <w:t>②</w:t>
            </w:r>
            <w:r w:rsidRPr="00CB3CE8">
              <w:rPr>
                <w:color w:val="000000" w:themeColor="text1"/>
                <w:sz w:val="24"/>
              </w:rPr>
              <w:t>贮存、处置场按</w:t>
            </w:r>
            <w:r w:rsidRPr="00CB3CE8">
              <w:rPr>
                <w:color w:val="000000" w:themeColor="text1"/>
                <w:sz w:val="24"/>
              </w:rPr>
              <w:t>GB15562.2</w:t>
            </w:r>
            <w:r w:rsidRPr="00CB3CE8">
              <w:rPr>
                <w:color w:val="000000" w:themeColor="text1"/>
                <w:sz w:val="24"/>
              </w:rPr>
              <w:t>设置环境保护图形标识。</w:t>
            </w:r>
            <w:r w:rsidRPr="00CB3CE8">
              <w:rPr>
                <w:rFonts w:ascii="宋体" w:hAnsi="宋体" w:cs="宋体" w:hint="eastAsia"/>
                <w:color w:val="000000" w:themeColor="text1"/>
                <w:sz w:val="24"/>
              </w:rPr>
              <w:t>③</w:t>
            </w:r>
            <w:r w:rsidRPr="00CB3CE8">
              <w:rPr>
                <w:color w:val="000000" w:themeColor="text1"/>
                <w:sz w:val="24"/>
              </w:rPr>
              <w:t>一般工业固体废物贮存、处置场，禁止危险废物和生活垃圾混入。</w:t>
            </w:r>
            <w:r w:rsidRPr="00CB3CE8">
              <w:rPr>
                <w:rFonts w:ascii="宋体" w:hAnsi="宋体" w:cs="宋体" w:hint="eastAsia"/>
                <w:color w:val="000000" w:themeColor="text1"/>
                <w:sz w:val="24"/>
              </w:rPr>
              <w:t>④</w:t>
            </w:r>
            <w:r w:rsidRPr="00CB3CE8">
              <w:rPr>
                <w:color w:val="000000" w:themeColor="text1"/>
                <w:sz w:val="24"/>
              </w:rPr>
              <w:t>暂存区建立档案制度，将一般工业固体废物的种类和环境以及维护信息，详细记录在案，长期保存，供随时查阅。</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在建设单位严格按照《一般工业固体废物贮存和填埋污染控制标准》</w:t>
            </w:r>
            <w:r w:rsidRPr="00CB3CE8">
              <w:rPr>
                <w:color w:val="000000" w:themeColor="text1"/>
                <w:sz w:val="24"/>
              </w:rPr>
              <w:t>(GB18599-2020)</w:t>
            </w:r>
            <w:r w:rsidRPr="00CB3CE8">
              <w:rPr>
                <w:color w:val="000000" w:themeColor="text1"/>
                <w:sz w:val="24"/>
              </w:rPr>
              <w:t>规定对一般固废进行储存并落实相关要求的条件下，一般工业固体废物处理措施可行、贮存合理，不会对环境造成二次污染。</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4.3</w:t>
            </w:r>
            <w:r w:rsidRPr="00CB3CE8">
              <w:rPr>
                <w:color w:val="000000" w:themeColor="text1"/>
                <w:sz w:val="24"/>
              </w:rPr>
              <w:t>危险废物环境影响评价</w:t>
            </w:r>
          </w:p>
          <w:p w:rsidR="00727855" w:rsidRPr="00CB3CE8" w:rsidRDefault="00F0022F">
            <w:pPr>
              <w:spacing w:line="480" w:lineRule="exact"/>
              <w:ind w:firstLineChars="200" w:firstLine="480"/>
              <w:rPr>
                <w:color w:val="000000" w:themeColor="text1"/>
                <w:sz w:val="24"/>
              </w:rPr>
            </w:pPr>
            <w:r w:rsidRPr="00CB3CE8">
              <w:rPr>
                <w:color w:val="000000" w:themeColor="text1"/>
                <w:sz w:val="24"/>
              </w:rPr>
              <w:t>(1)</w:t>
            </w:r>
            <w:r w:rsidRPr="00CB3CE8">
              <w:rPr>
                <w:color w:val="000000" w:themeColor="text1"/>
                <w:sz w:val="24"/>
              </w:rPr>
              <w:t>危险废物特性及处置措施</w:t>
            </w:r>
          </w:p>
          <w:p w:rsidR="00727855" w:rsidRPr="00CB3CE8" w:rsidRDefault="00F0022F">
            <w:pPr>
              <w:spacing w:line="480" w:lineRule="exact"/>
              <w:ind w:firstLineChars="200" w:firstLine="480"/>
              <w:rPr>
                <w:b/>
                <w:bCs/>
                <w:color w:val="000000" w:themeColor="text1"/>
                <w:sz w:val="24"/>
              </w:rPr>
            </w:pPr>
            <w:r w:rsidRPr="00CB3CE8">
              <w:rPr>
                <w:color w:val="000000" w:themeColor="text1"/>
                <w:sz w:val="24"/>
              </w:rPr>
              <w:t>本项目产生的危险废物，应分类收集后分区暂存于</w:t>
            </w:r>
            <w:proofErr w:type="gramStart"/>
            <w:r w:rsidRPr="00CB3CE8">
              <w:rPr>
                <w:color w:val="000000" w:themeColor="text1"/>
                <w:sz w:val="24"/>
              </w:rPr>
              <w:t>危废间</w:t>
            </w:r>
            <w:proofErr w:type="gramEnd"/>
            <w:r w:rsidRPr="00CB3CE8">
              <w:rPr>
                <w:color w:val="000000" w:themeColor="text1"/>
                <w:sz w:val="24"/>
              </w:rPr>
              <w:t>，定期交由有资质单位处置。</w:t>
            </w:r>
          </w:p>
          <w:p w:rsidR="00727855" w:rsidRPr="00CB3CE8" w:rsidRDefault="00F0022F">
            <w:pPr>
              <w:spacing w:beforeLines="50" w:before="120" w:line="0" w:lineRule="atLeast"/>
              <w:jc w:val="center"/>
              <w:rPr>
                <w:b/>
                <w:color w:val="000000" w:themeColor="text1"/>
                <w:sz w:val="24"/>
              </w:rPr>
            </w:pPr>
            <w:r w:rsidRPr="00CB3CE8">
              <w:rPr>
                <w:b/>
                <w:bCs/>
                <w:color w:val="000000" w:themeColor="text1"/>
                <w:sz w:val="24"/>
              </w:rPr>
              <w:t>表</w:t>
            </w:r>
            <w:r w:rsidRPr="00CB3CE8">
              <w:rPr>
                <w:b/>
                <w:bCs/>
                <w:color w:val="000000" w:themeColor="text1"/>
                <w:sz w:val="24"/>
              </w:rPr>
              <w:t>4-</w:t>
            </w:r>
            <w:r w:rsidRPr="00CB3CE8">
              <w:rPr>
                <w:rFonts w:hint="eastAsia"/>
                <w:b/>
                <w:bCs/>
                <w:color w:val="000000" w:themeColor="text1"/>
                <w:sz w:val="24"/>
              </w:rPr>
              <w:t>23</w:t>
            </w:r>
            <w:r w:rsidRPr="00CB3CE8">
              <w:rPr>
                <w:b/>
                <w:bCs/>
                <w:color w:val="000000" w:themeColor="text1"/>
                <w:sz w:val="24"/>
              </w:rPr>
              <w:t xml:space="preserve">   </w:t>
            </w:r>
            <w:r w:rsidRPr="00CB3CE8">
              <w:rPr>
                <w:b/>
                <w:color w:val="000000" w:themeColor="text1"/>
                <w:sz w:val="24"/>
              </w:rPr>
              <w:t>危险废物汇总情况一览表</w:t>
            </w:r>
          </w:p>
          <w:tbl>
            <w:tblPr>
              <w:tblW w:w="7864" w:type="dxa"/>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09"/>
              <w:gridCol w:w="657"/>
              <w:gridCol w:w="580"/>
              <w:gridCol w:w="995"/>
              <w:gridCol w:w="613"/>
              <w:gridCol w:w="567"/>
              <w:gridCol w:w="284"/>
              <w:gridCol w:w="567"/>
              <w:gridCol w:w="567"/>
              <w:gridCol w:w="708"/>
              <w:gridCol w:w="567"/>
              <w:gridCol w:w="1450"/>
            </w:tblGrid>
            <w:tr w:rsidR="00CB3CE8" w:rsidRPr="00CB3CE8">
              <w:trPr>
                <w:trHeight w:val="340"/>
                <w:jc w:val="center"/>
              </w:trPr>
              <w:tc>
                <w:tcPr>
                  <w:tcW w:w="309"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序号</w:t>
                  </w:r>
                </w:p>
              </w:tc>
              <w:tc>
                <w:tcPr>
                  <w:tcW w:w="657" w:type="dxa"/>
                  <w:vAlign w:val="center"/>
                </w:tcPr>
                <w:p w:rsidR="00727855" w:rsidRPr="00CB3CE8" w:rsidRDefault="00F0022F">
                  <w:pPr>
                    <w:spacing w:line="0" w:lineRule="atLeast"/>
                    <w:jc w:val="center"/>
                    <w:rPr>
                      <w:color w:val="000000" w:themeColor="text1"/>
                      <w:kern w:val="0"/>
                      <w:szCs w:val="21"/>
                    </w:rPr>
                  </w:pPr>
                  <w:proofErr w:type="gramStart"/>
                  <w:r w:rsidRPr="00CB3CE8">
                    <w:rPr>
                      <w:color w:val="000000" w:themeColor="text1"/>
                      <w:kern w:val="0"/>
                      <w:szCs w:val="21"/>
                    </w:rPr>
                    <w:t>危废名称</w:t>
                  </w:r>
                  <w:proofErr w:type="gramEnd"/>
                </w:p>
              </w:tc>
              <w:tc>
                <w:tcPr>
                  <w:tcW w:w="580" w:type="dxa"/>
                  <w:vAlign w:val="center"/>
                </w:tcPr>
                <w:p w:rsidR="00727855" w:rsidRPr="00CB3CE8" w:rsidRDefault="00F0022F">
                  <w:pPr>
                    <w:spacing w:line="0" w:lineRule="atLeast"/>
                    <w:jc w:val="center"/>
                    <w:rPr>
                      <w:color w:val="000000" w:themeColor="text1"/>
                      <w:kern w:val="0"/>
                      <w:szCs w:val="21"/>
                    </w:rPr>
                  </w:pPr>
                  <w:proofErr w:type="gramStart"/>
                  <w:r w:rsidRPr="00CB3CE8">
                    <w:rPr>
                      <w:color w:val="000000" w:themeColor="text1"/>
                      <w:kern w:val="0"/>
                      <w:szCs w:val="21"/>
                    </w:rPr>
                    <w:t>危废类别</w:t>
                  </w:r>
                  <w:proofErr w:type="gramEnd"/>
                </w:p>
              </w:tc>
              <w:tc>
                <w:tcPr>
                  <w:tcW w:w="995" w:type="dxa"/>
                  <w:vAlign w:val="center"/>
                </w:tcPr>
                <w:p w:rsidR="00727855" w:rsidRPr="00CB3CE8" w:rsidRDefault="00F0022F">
                  <w:pPr>
                    <w:spacing w:line="0" w:lineRule="atLeast"/>
                    <w:jc w:val="center"/>
                    <w:rPr>
                      <w:color w:val="000000" w:themeColor="text1"/>
                      <w:kern w:val="0"/>
                      <w:szCs w:val="21"/>
                    </w:rPr>
                  </w:pPr>
                  <w:proofErr w:type="gramStart"/>
                  <w:r w:rsidRPr="00CB3CE8">
                    <w:rPr>
                      <w:color w:val="000000" w:themeColor="text1"/>
                      <w:kern w:val="0"/>
                      <w:szCs w:val="21"/>
                    </w:rPr>
                    <w:t>危废代码</w:t>
                  </w:r>
                  <w:proofErr w:type="gramEnd"/>
                </w:p>
              </w:tc>
              <w:tc>
                <w:tcPr>
                  <w:tcW w:w="613"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产生量</w:t>
                  </w:r>
                  <w:r w:rsidRPr="00CB3CE8">
                    <w:rPr>
                      <w:color w:val="000000" w:themeColor="text1"/>
                      <w:kern w:val="0"/>
                      <w:szCs w:val="21"/>
                    </w:rPr>
                    <w:t>t/a</w:t>
                  </w:r>
                </w:p>
              </w:tc>
              <w:tc>
                <w:tcPr>
                  <w:tcW w:w="567"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产生工序</w:t>
                  </w:r>
                </w:p>
              </w:tc>
              <w:tc>
                <w:tcPr>
                  <w:tcW w:w="284"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形态</w:t>
                  </w:r>
                </w:p>
              </w:tc>
              <w:tc>
                <w:tcPr>
                  <w:tcW w:w="567"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有害成分</w:t>
                  </w:r>
                </w:p>
              </w:tc>
              <w:tc>
                <w:tcPr>
                  <w:tcW w:w="567" w:type="dxa"/>
                  <w:vAlign w:val="center"/>
                </w:tcPr>
                <w:p w:rsidR="00727855" w:rsidRPr="00CB3CE8" w:rsidRDefault="00F0022F">
                  <w:pPr>
                    <w:spacing w:line="0" w:lineRule="atLeast"/>
                    <w:jc w:val="center"/>
                    <w:rPr>
                      <w:color w:val="000000" w:themeColor="text1"/>
                      <w:kern w:val="0"/>
                      <w:szCs w:val="21"/>
                    </w:rPr>
                  </w:pPr>
                  <w:proofErr w:type="gramStart"/>
                  <w:r w:rsidRPr="00CB3CE8">
                    <w:rPr>
                      <w:color w:val="000000" w:themeColor="text1"/>
                      <w:kern w:val="0"/>
                      <w:szCs w:val="21"/>
                    </w:rPr>
                    <w:t>产废周期</w:t>
                  </w:r>
                  <w:proofErr w:type="gramEnd"/>
                </w:p>
              </w:tc>
              <w:tc>
                <w:tcPr>
                  <w:tcW w:w="708"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最大储存量</w:t>
                  </w:r>
                  <w:r w:rsidRPr="00CB3CE8">
                    <w:rPr>
                      <w:color w:val="000000" w:themeColor="text1"/>
                      <w:kern w:val="0"/>
                      <w:szCs w:val="21"/>
                    </w:rPr>
                    <w:t>t</w:t>
                  </w:r>
                </w:p>
              </w:tc>
              <w:tc>
                <w:tcPr>
                  <w:tcW w:w="567"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危险特性</w:t>
                  </w:r>
                </w:p>
              </w:tc>
              <w:tc>
                <w:tcPr>
                  <w:tcW w:w="1450"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污染防治措施</w:t>
                  </w:r>
                </w:p>
              </w:tc>
            </w:tr>
            <w:tr w:rsidR="00CB3CE8" w:rsidRPr="00CB3CE8">
              <w:trPr>
                <w:trHeight w:val="48"/>
                <w:jc w:val="center"/>
              </w:trPr>
              <w:tc>
                <w:tcPr>
                  <w:tcW w:w="309"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1</w:t>
                  </w:r>
                </w:p>
              </w:tc>
              <w:tc>
                <w:tcPr>
                  <w:tcW w:w="657"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废润</w:t>
                  </w:r>
                </w:p>
                <w:p w:rsidR="00727855" w:rsidRPr="00CB3CE8" w:rsidRDefault="00F0022F">
                  <w:pPr>
                    <w:spacing w:line="0" w:lineRule="atLeast"/>
                    <w:jc w:val="center"/>
                    <w:rPr>
                      <w:color w:val="000000" w:themeColor="text1"/>
                      <w:kern w:val="0"/>
                      <w:szCs w:val="21"/>
                    </w:rPr>
                  </w:pPr>
                  <w:r w:rsidRPr="00CB3CE8">
                    <w:rPr>
                      <w:color w:val="000000" w:themeColor="text1"/>
                      <w:kern w:val="0"/>
                      <w:szCs w:val="21"/>
                    </w:rPr>
                    <w:t>滑油</w:t>
                  </w:r>
                </w:p>
              </w:tc>
              <w:tc>
                <w:tcPr>
                  <w:tcW w:w="580" w:type="dxa"/>
                  <w:vAlign w:val="center"/>
                </w:tcPr>
                <w:p w:rsidR="00727855" w:rsidRPr="00CB3CE8" w:rsidRDefault="00F0022F">
                  <w:pPr>
                    <w:snapToGrid w:val="0"/>
                    <w:spacing w:line="0" w:lineRule="atLeast"/>
                    <w:jc w:val="center"/>
                    <w:rPr>
                      <w:color w:val="000000" w:themeColor="text1"/>
                      <w:szCs w:val="21"/>
                    </w:rPr>
                  </w:pPr>
                  <w:r w:rsidRPr="00CB3CE8">
                    <w:rPr>
                      <w:snapToGrid w:val="0"/>
                      <w:color w:val="000000" w:themeColor="text1"/>
                      <w:kern w:val="0"/>
                      <w:szCs w:val="21"/>
                    </w:rPr>
                    <w:t>HW08</w:t>
                  </w:r>
                </w:p>
              </w:tc>
              <w:tc>
                <w:tcPr>
                  <w:tcW w:w="995" w:type="dxa"/>
                  <w:vAlign w:val="center"/>
                </w:tcPr>
                <w:p w:rsidR="00727855" w:rsidRPr="00CB3CE8" w:rsidRDefault="00F0022F">
                  <w:pPr>
                    <w:snapToGrid w:val="0"/>
                    <w:spacing w:line="0" w:lineRule="atLeast"/>
                    <w:jc w:val="center"/>
                    <w:rPr>
                      <w:color w:val="000000" w:themeColor="text1"/>
                      <w:szCs w:val="21"/>
                    </w:rPr>
                  </w:pPr>
                  <w:r w:rsidRPr="00CB3CE8">
                    <w:rPr>
                      <w:snapToGrid w:val="0"/>
                      <w:color w:val="000000" w:themeColor="text1"/>
                      <w:kern w:val="0"/>
                      <w:szCs w:val="21"/>
                    </w:rPr>
                    <w:t>900-217-08</w:t>
                  </w:r>
                </w:p>
              </w:tc>
              <w:tc>
                <w:tcPr>
                  <w:tcW w:w="613"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0.0</w:t>
                  </w:r>
                  <w:r w:rsidRPr="00CB3CE8">
                    <w:rPr>
                      <w:rFonts w:hint="eastAsia"/>
                      <w:color w:val="000000" w:themeColor="text1"/>
                      <w:kern w:val="0"/>
                      <w:szCs w:val="21"/>
                    </w:rPr>
                    <w:t>5</w:t>
                  </w:r>
                </w:p>
              </w:tc>
              <w:tc>
                <w:tcPr>
                  <w:tcW w:w="567" w:type="dxa"/>
                  <w:vMerge w:val="restart"/>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设备维护</w:t>
                  </w:r>
                </w:p>
              </w:tc>
              <w:tc>
                <w:tcPr>
                  <w:tcW w:w="284"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液态</w:t>
                  </w:r>
                </w:p>
              </w:tc>
              <w:tc>
                <w:tcPr>
                  <w:tcW w:w="567"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石油类</w:t>
                  </w:r>
                </w:p>
              </w:tc>
              <w:tc>
                <w:tcPr>
                  <w:tcW w:w="567"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2</w:t>
                  </w:r>
                  <w:r w:rsidRPr="00CB3CE8">
                    <w:rPr>
                      <w:color w:val="000000" w:themeColor="text1"/>
                      <w:kern w:val="0"/>
                      <w:szCs w:val="21"/>
                    </w:rPr>
                    <w:t>次</w:t>
                  </w:r>
                  <w:r w:rsidRPr="00CB3CE8">
                    <w:rPr>
                      <w:color w:val="000000" w:themeColor="text1"/>
                      <w:kern w:val="0"/>
                      <w:szCs w:val="21"/>
                    </w:rPr>
                    <w:t>/</w:t>
                  </w:r>
                  <w:r w:rsidRPr="00CB3CE8">
                    <w:rPr>
                      <w:color w:val="000000" w:themeColor="text1"/>
                      <w:kern w:val="0"/>
                      <w:szCs w:val="21"/>
                    </w:rPr>
                    <w:t>年</w:t>
                  </w:r>
                </w:p>
              </w:tc>
              <w:tc>
                <w:tcPr>
                  <w:tcW w:w="708"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0.025</w:t>
                  </w:r>
                </w:p>
              </w:tc>
              <w:tc>
                <w:tcPr>
                  <w:tcW w:w="567" w:type="dxa"/>
                  <w:vAlign w:val="center"/>
                </w:tcPr>
                <w:p w:rsidR="00727855" w:rsidRPr="00CB3CE8" w:rsidRDefault="00F0022F">
                  <w:pPr>
                    <w:spacing w:line="0" w:lineRule="atLeast"/>
                    <w:jc w:val="center"/>
                    <w:rPr>
                      <w:color w:val="000000" w:themeColor="text1"/>
                      <w:kern w:val="0"/>
                      <w:szCs w:val="21"/>
                    </w:rPr>
                  </w:pPr>
                  <w:r w:rsidRPr="00CB3CE8">
                    <w:rPr>
                      <w:snapToGrid w:val="0"/>
                      <w:color w:val="000000" w:themeColor="text1"/>
                      <w:kern w:val="0"/>
                      <w:szCs w:val="21"/>
                    </w:rPr>
                    <w:t>T</w:t>
                  </w:r>
                  <w:r w:rsidRPr="00CB3CE8">
                    <w:rPr>
                      <w:snapToGrid w:val="0"/>
                      <w:color w:val="000000" w:themeColor="text1"/>
                      <w:kern w:val="0"/>
                      <w:szCs w:val="21"/>
                    </w:rPr>
                    <w:t>，</w:t>
                  </w:r>
                  <w:r w:rsidRPr="00CB3CE8">
                    <w:rPr>
                      <w:snapToGrid w:val="0"/>
                      <w:color w:val="000000" w:themeColor="text1"/>
                      <w:kern w:val="0"/>
                      <w:szCs w:val="21"/>
                    </w:rPr>
                    <w:t>I</w:t>
                  </w:r>
                </w:p>
              </w:tc>
              <w:tc>
                <w:tcPr>
                  <w:tcW w:w="1450" w:type="dxa"/>
                  <w:vMerge w:val="restart"/>
                  <w:vAlign w:val="center"/>
                </w:tcPr>
                <w:p w:rsidR="00727855" w:rsidRPr="00CB3CE8" w:rsidRDefault="00F0022F">
                  <w:pPr>
                    <w:widowControl/>
                    <w:spacing w:line="0" w:lineRule="atLeast"/>
                    <w:jc w:val="left"/>
                    <w:rPr>
                      <w:color w:val="000000" w:themeColor="text1"/>
                      <w:kern w:val="0"/>
                      <w:szCs w:val="21"/>
                    </w:rPr>
                  </w:pPr>
                  <w:r w:rsidRPr="00CB3CE8">
                    <w:rPr>
                      <w:color w:val="000000" w:themeColor="text1"/>
                      <w:kern w:val="0"/>
                      <w:szCs w:val="21"/>
                    </w:rPr>
                    <w:t>分类收集分区暂存于</w:t>
                  </w:r>
                  <w:proofErr w:type="gramStart"/>
                  <w:r w:rsidRPr="00CB3CE8">
                    <w:rPr>
                      <w:color w:val="000000" w:themeColor="text1"/>
                      <w:kern w:val="0"/>
                      <w:szCs w:val="21"/>
                    </w:rPr>
                    <w:t>危废间</w:t>
                  </w:r>
                  <w:proofErr w:type="gramEnd"/>
                  <w:r w:rsidRPr="00CB3CE8">
                    <w:rPr>
                      <w:color w:val="000000" w:themeColor="text1"/>
                      <w:kern w:val="0"/>
                      <w:szCs w:val="21"/>
                    </w:rPr>
                    <w:t>，定期交由有资质单位处置。</w:t>
                  </w:r>
                </w:p>
              </w:tc>
            </w:tr>
            <w:tr w:rsidR="00CB3CE8" w:rsidRPr="00CB3CE8">
              <w:trPr>
                <w:trHeight w:val="48"/>
                <w:jc w:val="center"/>
              </w:trPr>
              <w:tc>
                <w:tcPr>
                  <w:tcW w:w="309"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2</w:t>
                  </w:r>
                </w:p>
              </w:tc>
              <w:tc>
                <w:tcPr>
                  <w:tcW w:w="657"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废油桶</w:t>
                  </w:r>
                </w:p>
              </w:tc>
              <w:tc>
                <w:tcPr>
                  <w:tcW w:w="580" w:type="dxa"/>
                  <w:vAlign w:val="center"/>
                </w:tcPr>
                <w:p w:rsidR="00727855" w:rsidRPr="00CB3CE8" w:rsidRDefault="00F0022F">
                  <w:pPr>
                    <w:snapToGrid w:val="0"/>
                    <w:spacing w:line="0" w:lineRule="atLeast"/>
                    <w:jc w:val="center"/>
                    <w:rPr>
                      <w:color w:val="000000" w:themeColor="text1"/>
                      <w:szCs w:val="21"/>
                    </w:rPr>
                  </w:pPr>
                  <w:r w:rsidRPr="00CB3CE8">
                    <w:rPr>
                      <w:snapToGrid w:val="0"/>
                      <w:color w:val="000000" w:themeColor="text1"/>
                      <w:kern w:val="0"/>
                      <w:szCs w:val="21"/>
                    </w:rPr>
                    <w:t>HW08</w:t>
                  </w:r>
                </w:p>
              </w:tc>
              <w:tc>
                <w:tcPr>
                  <w:tcW w:w="995" w:type="dxa"/>
                  <w:vAlign w:val="center"/>
                </w:tcPr>
                <w:p w:rsidR="00727855" w:rsidRPr="00CB3CE8" w:rsidRDefault="00F0022F">
                  <w:pPr>
                    <w:snapToGrid w:val="0"/>
                    <w:spacing w:line="0" w:lineRule="atLeast"/>
                    <w:jc w:val="center"/>
                    <w:rPr>
                      <w:color w:val="000000" w:themeColor="text1"/>
                      <w:szCs w:val="21"/>
                    </w:rPr>
                  </w:pPr>
                  <w:r w:rsidRPr="00CB3CE8">
                    <w:rPr>
                      <w:snapToGrid w:val="0"/>
                      <w:color w:val="000000" w:themeColor="text1"/>
                      <w:kern w:val="0"/>
                      <w:szCs w:val="21"/>
                    </w:rPr>
                    <w:t>900-249-08</w:t>
                  </w:r>
                </w:p>
              </w:tc>
              <w:tc>
                <w:tcPr>
                  <w:tcW w:w="613"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0.</w:t>
                  </w:r>
                  <w:r w:rsidRPr="00CB3CE8">
                    <w:rPr>
                      <w:rFonts w:hint="eastAsia"/>
                      <w:color w:val="000000" w:themeColor="text1"/>
                      <w:kern w:val="0"/>
                      <w:szCs w:val="21"/>
                    </w:rPr>
                    <w:t>1</w:t>
                  </w:r>
                </w:p>
              </w:tc>
              <w:tc>
                <w:tcPr>
                  <w:tcW w:w="567" w:type="dxa"/>
                  <w:vMerge/>
                  <w:vAlign w:val="center"/>
                </w:tcPr>
                <w:p w:rsidR="00727855" w:rsidRPr="00CB3CE8" w:rsidRDefault="00727855">
                  <w:pPr>
                    <w:spacing w:line="0" w:lineRule="atLeast"/>
                    <w:jc w:val="center"/>
                    <w:rPr>
                      <w:color w:val="000000" w:themeColor="text1"/>
                      <w:kern w:val="0"/>
                      <w:szCs w:val="21"/>
                    </w:rPr>
                  </w:pPr>
                </w:p>
              </w:tc>
              <w:tc>
                <w:tcPr>
                  <w:tcW w:w="284"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固态</w:t>
                  </w:r>
                </w:p>
              </w:tc>
              <w:tc>
                <w:tcPr>
                  <w:tcW w:w="567"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石油类</w:t>
                  </w:r>
                </w:p>
              </w:tc>
              <w:tc>
                <w:tcPr>
                  <w:tcW w:w="567"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2</w:t>
                  </w:r>
                  <w:r w:rsidRPr="00CB3CE8">
                    <w:rPr>
                      <w:color w:val="000000" w:themeColor="text1"/>
                      <w:kern w:val="0"/>
                      <w:szCs w:val="21"/>
                    </w:rPr>
                    <w:t>次</w:t>
                  </w:r>
                  <w:r w:rsidRPr="00CB3CE8">
                    <w:rPr>
                      <w:color w:val="000000" w:themeColor="text1"/>
                      <w:kern w:val="0"/>
                      <w:szCs w:val="21"/>
                    </w:rPr>
                    <w:t>/</w:t>
                  </w:r>
                  <w:r w:rsidRPr="00CB3CE8">
                    <w:rPr>
                      <w:color w:val="000000" w:themeColor="text1"/>
                      <w:kern w:val="0"/>
                      <w:szCs w:val="21"/>
                    </w:rPr>
                    <w:t>年</w:t>
                  </w:r>
                </w:p>
              </w:tc>
              <w:tc>
                <w:tcPr>
                  <w:tcW w:w="708"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0.05</w:t>
                  </w:r>
                </w:p>
              </w:tc>
              <w:tc>
                <w:tcPr>
                  <w:tcW w:w="567" w:type="dxa"/>
                  <w:vAlign w:val="center"/>
                </w:tcPr>
                <w:p w:rsidR="00727855" w:rsidRPr="00CB3CE8" w:rsidRDefault="00F0022F">
                  <w:pPr>
                    <w:spacing w:line="0" w:lineRule="atLeast"/>
                    <w:jc w:val="center"/>
                    <w:rPr>
                      <w:color w:val="000000" w:themeColor="text1"/>
                      <w:kern w:val="0"/>
                      <w:szCs w:val="21"/>
                    </w:rPr>
                  </w:pPr>
                  <w:r w:rsidRPr="00CB3CE8">
                    <w:rPr>
                      <w:snapToGrid w:val="0"/>
                      <w:color w:val="000000" w:themeColor="text1"/>
                      <w:kern w:val="0"/>
                      <w:szCs w:val="21"/>
                    </w:rPr>
                    <w:t>T</w:t>
                  </w:r>
                  <w:r w:rsidRPr="00CB3CE8">
                    <w:rPr>
                      <w:snapToGrid w:val="0"/>
                      <w:color w:val="000000" w:themeColor="text1"/>
                      <w:kern w:val="0"/>
                      <w:szCs w:val="21"/>
                    </w:rPr>
                    <w:t>，</w:t>
                  </w:r>
                  <w:r w:rsidRPr="00CB3CE8">
                    <w:rPr>
                      <w:snapToGrid w:val="0"/>
                      <w:color w:val="000000" w:themeColor="text1"/>
                      <w:kern w:val="0"/>
                      <w:szCs w:val="21"/>
                    </w:rPr>
                    <w:t>I</w:t>
                  </w:r>
                </w:p>
              </w:tc>
              <w:tc>
                <w:tcPr>
                  <w:tcW w:w="1450" w:type="dxa"/>
                  <w:vMerge/>
                  <w:vAlign w:val="center"/>
                </w:tcPr>
                <w:p w:rsidR="00727855" w:rsidRPr="00CB3CE8" w:rsidRDefault="00727855">
                  <w:pPr>
                    <w:widowControl/>
                    <w:spacing w:line="0" w:lineRule="atLeast"/>
                    <w:jc w:val="left"/>
                    <w:rPr>
                      <w:color w:val="000000" w:themeColor="text1"/>
                      <w:kern w:val="0"/>
                      <w:szCs w:val="21"/>
                    </w:rPr>
                  </w:pPr>
                </w:p>
              </w:tc>
            </w:tr>
          </w:tbl>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(2)</w:t>
            </w:r>
            <w:proofErr w:type="gramStart"/>
            <w:r w:rsidRPr="00CB3CE8">
              <w:rPr>
                <w:color w:val="000000" w:themeColor="text1"/>
                <w:kern w:val="0"/>
                <w:sz w:val="24"/>
                <w:lang w:bidi="ar"/>
              </w:rPr>
              <w:t>危废间</w:t>
            </w:r>
            <w:proofErr w:type="gramEnd"/>
            <w:r w:rsidRPr="00CB3CE8">
              <w:rPr>
                <w:color w:val="000000" w:themeColor="text1"/>
                <w:kern w:val="0"/>
                <w:sz w:val="24"/>
                <w:lang w:bidi="ar"/>
              </w:rPr>
              <w:t>基本情况表</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rFonts w:ascii="宋体" w:hAnsi="宋体" w:cs="宋体" w:hint="eastAsia"/>
                <w:color w:val="000000" w:themeColor="text1"/>
                <w:kern w:val="0"/>
                <w:sz w:val="24"/>
                <w:lang w:bidi="ar"/>
              </w:rPr>
              <w:t>①</w:t>
            </w:r>
            <w:r w:rsidRPr="00CB3CE8">
              <w:rPr>
                <w:color w:val="000000" w:themeColor="text1"/>
                <w:kern w:val="0"/>
                <w:sz w:val="24"/>
                <w:lang w:bidi="ar"/>
              </w:rPr>
              <w:t>贮存场所环境影响分析</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本项目危险废物暂存</w:t>
            </w:r>
            <w:r w:rsidRPr="00CB3CE8">
              <w:rPr>
                <w:rFonts w:hint="eastAsia"/>
                <w:color w:val="000000" w:themeColor="text1"/>
                <w:kern w:val="0"/>
                <w:sz w:val="24"/>
                <w:lang w:bidi="ar"/>
              </w:rPr>
              <w:t>间</w:t>
            </w:r>
            <w:r w:rsidRPr="00CB3CE8">
              <w:rPr>
                <w:color w:val="000000" w:themeColor="text1"/>
                <w:kern w:val="0"/>
                <w:sz w:val="24"/>
                <w:lang w:bidi="ar"/>
              </w:rPr>
              <w:t>位于</w:t>
            </w:r>
            <w:r w:rsidRPr="00CB3CE8">
              <w:rPr>
                <w:rFonts w:hint="eastAsia"/>
                <w:color w:val="000000" w:themeColor="text1"/>
                <w:kern w:val="0"/>
                <w:sz w:val="24"/>
                <w:lang w:bidi="ar"/>
              </w:rPr>
              <w:t>原料</w:t>
            </w:r>
            <w:r w:rsidRPr="00CB3CE8">
              <w:rPr>
                <w:color w:val="000000" w:themeColor="text1"/>
                <w:kern w:val="0"/>
                <w:sz w:val="24"/>
                <w:lang w:bidi="ar"/>
              </w:rPr>
              <w:t>堆场与办公用房之间。</w:t>
            </w:r>
            <w:proofErr w:type="gramStart"/>
            <w:r w:rsidRPr="00CB3CE8">
              <w:rPr>
                <w:color w:val="000000" w:themeColor="text1"/>
                <w:kern w:val="0"/>
                <w:sz w:val="24"/>
                <w:lang w:bidi="ar"/>
              </w:rPr>
              <w:t>危废暂存</w:t>
            </w:r>
            <w:proofErr w:type="gramEnd"/>
            <w:r w:rsidRPr="00CB3CE8">
              <w:rPr>
                <w:color w:val="000000" w:themeColor="text1"/>
                <w:kern w:val="0"/>
                <w:sz w:val="24"/>
                <w:lang w:bidi="ar"/>
              </w:rPr>
              <w:t>间建筑面积</w:t>
            </w:r>
            <w:r w:rsidRPr="00CB3CE8">
              <w:rPr>
                <w:rFonts w:hint="eastAsia"/>
                <w:color w:val="000000" w:themeColor="text1"/>
                <w:kern w:val="0"/>
                <w:sz w:val="24"/>
                <w:lang w:bidi="ar"/>
              </w:rPr>
              <w:t>5</w:t>
            </w:r>
            <w:r w:rsidRPr="00CB3CE8">
              <w:rPr>
                <w:color w:val="000000" w:themeColor="text1"/>
                <w:kern w:val="0"/>
                <w:sz w:val="24"/>
                <w:lang w:bidi="ar"/>
              </w:rPr>
              <w:t>m</w:t>
            </w:r>
            <w:r w:rsidRPr="00CB3CE8">
              <w:rPr>
                <w:color w:val="000000" w:themeColor="text1"/>
                <w:kern w:val="0"/>
                <w:sz w:val="24"/>
                <w:vertAlign w:val="superscript"/>
                <w:lang w:bidi="ar"/>
              </w:rPr>
              <w:t>2</w:t>
            </w:r>
            <w:r w:rsidRPr="00CB3CE8">
              <w:rPr>
                <w:color w:val="000000" w:themeColor="text1"/>
                <w:kern w:val="0"/>
                <w:sz w:val="24"/>
                <w:lang w:bidi="ar"/>
              </w:rPr>
              <w:t>，贮存能力</w:t>
            </w:r>
            <w:r w:rsidRPr="00CB3CE8">
              <w:rPr>
                <w:color w:val="000000" w:themeColor="text1"/>
                <w:kern w:val="0"/>
                <w:sz w:val="24"/>
                <w:lang w:bidi="ar"/>
              </w:rPr>
              <w:t>1t</w:t>
            </w:r>
            <w:r w:rsidRPr="00CB3CE8">
              <w:rPr>
                <w:color w:val="000000" w:themeColor="text1"/>
                <w:kern w:val="0"/>
                <w:sz w:val="24"/>
                <w:lang w:bidi="ar"/>
              </w:rPr>
              <w:t>。</w:t>
            </w:r>
          </w:p>
          <w:p w:rsidR="00727855" w:rsidRPr="00CB3CE8" w:rsidRDefault="00F0022F">
            <w:pPr>
              <w:adjustRightInd w:val="0"/>
              <w:snapToGrid w:val="0"/>
              <w:spacing w:line="0" w:lineRule="atLeast"/>
              <w:jc w:val="center"/>
              <w:rPr>
                <w:b/>
                <w:color w:val="000000" w:themeColor="text1"/>
                <w:sz w:val="24"/>
              </w:rPr>
            </w:pPr>
            <w:r w:rsidRPr="00CB3CE8">
              <w:rPr>
                <w:b/>
                <w:color w:val="000000" w:themeColor="text1"/>
                <w:sz w:val="24"/>
              </w:rPr>
              <w:t>表</w:t>
            </w:r>
            <w:r w:rsidRPr="00CB3CE8">
              <w:rPr>
                <w:b/>
                <w:color w:val="000000" w:themeColor="text1"/>
                <w:sz w:val="24"/>
              </w:rPr>
              <w:t>4-2</w:t>
            </w:r>
            <w:r w:rsidRPr="00CB3CE8">
              <w:rPr>
                <w:rFonts w:hint="eastAsia"/>
                <w:b/>
                <w:color w:val="000000" w:themeColor="text1"/>
                <w:sz w:val="24"/>
              </w:rPr>
              <w:t>4</w:t>
            </w:r>
            <w:r w:rsidRPr="00CB3CE8">
              <w:rPr>
                <w:b/>
                <w:color w:val="000000" w:themeColor="text1"/>
                <w:sz w:val="24"/>
              </w:rPr>
              <w:t xml:space="preserve">    </w:t>
            </w:r>
            <w:r w:rsidRPr="00CB3CE8">
              <w:rPr>
                <w:b/>
                <w:color w:val="000000" w:themeColor="text1"/>
                <w:sz w:val="24"/>
              </w:rPr>
              <w:t>危险废物贮存场所基本情况表</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40"/>
              <w:gridCol w:w="1134"/>
              <w:gridCol w:w="712"/>
              <w:gridCol w:w="1141"/>
              <w:gridCol w:w="1135"/>
              <w:gridCol w:w="723"/>
              <w:gridCol w:w="575"/>
              <w:gridCol w:w="573"/>
              <w:gridCol w:w="573"/>
              <w:gridCol w:w="476"/>
            </w:tblGrid>
            <w:tr w:rsidR="00CB3CE8" w:rsidRPr="00CB3CE8">
              <w:trPr>
                <w:trHeight w:val="340"/>
              </w:trPr>
              <w:tc>
                <w:tcPr>
                  <w:tcW w:w="938" w:type="dxa"/>
                  <w:vAlign w:val="center"/>
                </w:tcPr>
                <w:p w:rsidR="00727855" w:rsidRPr="00CB3CE8" w:rsidRDefault="00F0022F">
                  <w:pPr>
                    <w:adjustRightInd w:val="0"/>
                    <w:snapToGrid w:val="0"/>
                    <w:jc w:val="center"/>
                    <w:rPr>
                      <w:color w:val="000000" w:themeColor="text1"/>
                      <w:szCs w:val="21"/>
                    </w:rPr>
                  </w:pPr>
                  <w:r w:rsidRPr="00CB3CE8">
                    <w:rPr>
                      <w:color w:val="000000" w:themeColor="text1"/>
                      <w:szCs w:val="21"/>
                    </w:rPr>
                    <w:t>贮存场所</w:t>
                  </w:r>
                </w:p>
              </w:tc>
              <w:tc>
                <w:tcPr>
                  <w:tcW w:w="1132" w:type="dxa"/>
                  <w:vAlign w:val="center"/>
                </w:tcPr>
                <w:p w:rsidR="00727855" w:rsidRPr="00CB3CE8" w:rsidRDefault="00F0022F">
                  <w:pPr>
                    <w:adjustRightInd w:val="0"/>
                    <w:snapToGrid w:val="0"/>
                    <w:jc w:val="center"/>
                    <w:rPr>
                      <w:color w:val="000000" w:themeColor="text1"/>
                      <w:szCs w:val="21"/>
                    </w:rPr>
                  </w:pPr>
                  <w:proofErr w:type="gramStart"/>
                  <w:r w:rsidRPr="00CB3CE8">
                    <w:rPr>
                      <w:color w:val="000000" w:themeColor="text1"/>
                      <w:szCs w:val="21"/>
                    </w:rPr>
                    <w:t>危废名称</w:t>
                  </w:r>
                  <w:proofErr w:type="gramEnd"/>
                </w:p>
              </w:tc>
              <w:tc>
                <w:tcPr>
                  <w:tcW w:w="711" w:type="dxa"/>
                  <w:vAlign w:val="center"/>
                </w:tcPr>
                <w:p w:rsidR="00727855" w:rsidRPr="00CB3CE8" w:rsidRDefault="00F0022F">
                  <w:pPr>
                    <w:adjustRightInd w:val="0"/>
                    <w:snapToGrid w:val="0"/>
                    <w:jc w:val="center"/>
                    <w:rPr>
                      <w:color w:val="000000" w:themeColor="text1"/>
                      <w:szCs w:val="21"/>
                    </w:rPr>
                  </w:pPr>
                  <w:r w:rsidRPr="00CB3CE8">
                    <w:rPr>
                      <w:color w:val="000000" w:themeColor="text1"/>
                      <w:szCs w:val="21"/>
                    </w:rPr>
                    <w:t>危废</w:t>
                  </w:r>
                </w:p>
                <w:p w:rsidR="00727855" w:rsidRPr="00CB3CE8" w:rsidRDefault="00F0022F">
                  <w:pPr>
                    <w:adjustRightInd w:val="0"/>
                    <w:snapToGrid w:val="0"/>
                    <w:jc w:val="center"/>
                    <w:rPr>
                      <w:color w:val="000000" w:themeColor="text1"/>
                      <w:szCs w:val="21"/>
                    </w:rPr>
                  </w:pPr>
                  <w:r w:rsidRPr="00CB3CE8">
                    <w:rPr>
                      <w:color w:val="000000" w:themeColor="text1"/>
                      <w:szCs w:val="21"/>
                    </w:rPr>
                    <w:t>类别</w:t>
                  </w:r>
                </w:p>
              </w:tc>
              <w:tc>
                <w:tcPr>
                  <w:tcW w:w="1139" w:type="dxa"/>
                  <w:vAlign w:val="center"/>
                </w:tcPr>
                <w:p w:rsidR="00727855" w:rsidRPr="00CB3CE8" w:rsidRDefault="00F0022F">
                  <w:pPr>
                    <w:adjustRightInd w:val="0"/>
                    <w:snapToGrid w:val="0"/>
                    <w:jc w:val="center"/>
                    <w:rPr>
                      <w:color w:val="000000" w:themeColor="text1"/>
                      <w:szCs w:val="21"/>
                    </w:rPr>
                  </w:pPr>
                  <w:proofErr w:type="gramStart"/>
                  <w:r w:rsidRPr="00CB3CE8">
                    <w:rPr>
                      <w:color w:val="000000" w:themeColor="text1"/>
                      <w:szCs w:val="21"/>
                    </w:rPr>
                    <w:t>危废代码</w:t>
                  </w:r>
                  <w:proofErr w:type="gramEnd"/>
                </w:p>
              </w:tc>
              <w:tc>
                <w:tcPr>
                  <w:tcW w:w="1133"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最大储存量</w:t>
                  </w:r>
                  <w:r w:rsidRPr="00CB3CE8">
                    <w:rPr>
                      <w:color w:val="000000" w:themeColor="text1"/>
                      <w:kern w:val="0"/>
                      <w:szCs w:val="21"/>
                    </w:rPr>
                    <w:t>(t)</w:t>
                  </w:r>
                </w:p>
              </w:tc>
              <w:tc>
                <w:tcPr>
                  <w:tcW w:w="722" w:type="dxa"/>
                  <w:vAlign w:val="center"/>
                </w:tcPr>
                <w:p w:rsidR="00727855" w:rsidRPr="00CB3CE8" w:rsidRDefault="00F0022F">
                  <w:pPr>
                    <w:adjustRightInd w:val="0"/>
                    <w:snapToGrid w:val="0"/>
                    <w:jc w:val="center"/>
                    <w:rPr>
                      <w:color w:val="000000" w:themeColor="text1"/>
                      <w:szCs w:val="21"/>
                    </w:rPr>
                  </w:pPr>
                  <w:r w:rsidRPr="00CB3CE8">
                    <w:rPr>
                      <w:color w:val="000000" w:themeColor="text1"/>
                      <w:szCs w:val="21"/>
                    </w:rPr>
                    <w:t>位置</w:t>
                  </w:r>
                </w:p>
              </w:tc>
              <w:tc>
                <w:tcPr>
                  <w:tcW w:w="574" w:type="dxa"/>
                  <w:vAlign w:val="center"/>
                </w:tcPr>
                <w:p w:rsidR="00727855" w:rsidRPr="00CB3CE8" w:rsidRDefault="00F0022F">
                  <w:pPr>
                    <w:adjustRightInd w:val="0"/>
                    <w:snapToGrid w:val="0"/>
                    <w:jc w:val="center"/>
                    <w:rPr>
                      <w:color w:val="000000" w:themeColor="text1"/>
                      <w:szCs w:val="21"/>
                    </w:rPr>
                  </w:pPr>
                  <w:r w:rsidRPr="00CB3CE8">
                    <w:rPr>
                      <w:color w:val="000000" w:themeColor="text1"/>
                      <w:szCs w:val="21"/>
                    </w:rPr>
                    <w:t>占地面积</w:t>
                  </w:r>
                </w:p>
              </w:tc>
              <w:tc>
                <w:tcPr>
                  <w:tcW w:w="572" w:type="dxa"/>
                  <w:vAlign w:val="center"/>
                </w:tcPr>
                <w:p w:rsidR="00727855" w:rsidRPr="00CB3CE8" w:rsidRDefault="00F0022F">
                  <w:pPr>
                    <w:adjustRightInd w:val="0"/>
                    <w:snapToGrid w:val="0"/>
                    <w:jc w:val="center"/>
                    <w:rPr>
                      <w:color w:val="000000" w:themeColor="text1"/>
                      <w:szCs w:val="21"/>
                    </w:rPr>
                  </w:pPr>
                  <w:r w:rsidRPr="00CB3CE8">
                    <w:rPr>
                      <w:color w:val="000000" w:themeColor="text1"/>
                      <w:szCs w:val="21"/>
                    </w:rPr>
                    <w:t>贮存方式</w:t>
                  </w:r>
                </w:p>
              </w:tc>
              <w:tc>
                <w:tcPr>
                  <w:tcW w:w="572" w:type="dxa"/>
                  <w:vAlign w:val="center"/>
                </w:tcPr>
                <w:p w:rsidR="00727855" w:rsidRPr="00CB3CE8" w:rsidRDefault="00F0022F">
                  <w:pPr>
                    <w:adjustRightInd w:val="0"/>
                    <w:snapToGrid w:val="0"/>
                    <w:jc w:val="center"/>
                    <w:rPr>
                      <w:color w:val="000000" w:themeColor="text1"/>
                      <w:szCs w:val="21"/>
                    </w:rPr>
                  </w:pPr>
                  <w:r w:rsidRPr="00CB3CE8">
                    <w:rPr>
                      <w:color w:val="000000" w:themeColor="text1"/>
                      <w:szCs w:val="21"/>
                    </w:rPr>
                    <w:t>贮存能力</w:t>
                  </w:r>
                </w:p>
              </w:tc>
              <w:tc>
                <w:tcPr>
                  <w:tcW w:w="475" w:type="dxa"/>
                  <w:vAlign w:val="center"/>
                </w:tcPr>
                <w:p w:rsidR="00727855" w:rsidRPr="00CB3CE8" w:rsidRDefault="00F0022F">
                  <w:pPr>
                    <w:adjustRightInd w:val="0"/>
                    <w:snapToGrid w:val="0"/>
                    <w:jc w:val="center"/>
                    <w:rPr>
                      <w:color w:val="000000" w:themeColor="text1"/>
                      <w:szCs w:val="21"/>
                    </w:rPr>
                  </w:pPr>
                  <w:r w:rsidRPr="00CB3CE8">
                    <w:rPr>
                      <w:color w:val="000000" w:themeColor="text1"/>
                      <w:szCs w:val="21"/>
                    </w:rPr>
                    <w:t>贮存周期</w:t>
                  </w:r>
                </w:p>
              </w:tc>
            </w:tr>
            <w:tr w:rsidR="00CB3CE8" w:rsidRPr="00CB3CE8">
              <w:trPr>
                <w:trHeight w:val="340"/>
              </w:trPr>
              <w:tc>
                <w:tcPr>
                  <w:tcW w:w="938" w:type="dxa"/>
                  <w:vMerge w:val="restart"/>
                  <w:vAlign w:val="center"/>
                </w:tcPr>
                <w:p w:rsidR="00727855" w:rsidRPr="00CB3CE8" w:rsidRDefault="00F0022F">
                  <w:pPr>
                    <w:adjustRightInd w:val="0"/>
                    <w:snapToGrid w:val="0"/>
                    <w:jc w:val="center"/>
                    <w:rPr>
                      <w:color w:val="000000" w:themeColor="text1"/>
                      <w:szCs w:val="21"/>
                    </w:rPr>
                  </w:pPr>
                  <w:proofErr w:type="gramStart"/>
                  <w:r w:rsidRPr="00CB3CE8">
                    <w:rPr>
                      <w:color w:val="000000" w:themeColor="text1"/>
                      <w:szCs w:val="21"/>
                    </w:rPr>
                    <w:t>危废暂存</w:t>
                  </w:r>
                  <w:proofErr w:type="gramEnd"/>
                  <w:r w:rsidRPr="00CB3CE8">
                    <w:rPr>
                      <w:color w:val="000000" w:themeColor="text1"/>
                      <w:szCs w:val="21"/>
                    </w:rPr>
                    <w:t>间</w:t>
                  </w:r>
                </w:p>
              </w:tc>
              <w:tc>
                <w:tcPr>
                  <w:tcW w:w="1132"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废润滑油</w:t>
                  </w:r>
                </w:p>
              </w:tc>
              <w:tc>
                <w:tcPr>
                  <w:tcW w:w="711" w:type="dxa"/>
                  <w:vAlign w:val="center"/>
                </w:tcPr>
                <w:p w:rsidR="00727855" w:rsidRPr="00CB3CE8" w:rsidRDefault="00F0022F">
                  <w:pPr>
                    <w:snapToGrid w:val="0"/>
                    <w:spacing w:line="0" w:lineRule="atLeast"/>
                    <w:jc w:val="center"/>
                    <w:rPr>
                      <w:color w:val="000000" w:themeColor="text1"/>
                      <w:szCs w:val="21"/>
                    </w:rPr>
                  </w:pPr>
                  <w:r w:rsidRPr="00CB3CE8">
                    <w:rPr>
                      <w:snapToGrid w:val="0"/>
                      <w:color w:val="000000" w:themeColor="text1"/>
                      <w:kern w:val="0"/>
                      <w:szCs w:val="21"/>
                    </w:rPr>
                    <w:t>HW08</w:t>
                  </w:r>
                </w:p>
              </w:tc>
              <w:tc>
                <w:tcPr>
                  <w:tcW w:w="1139" w:type="dxa"/>
                  <w:vAlign w:val="center"/>
                </w:tcPr>
                <w:p w:rsidR="00727855" w:rsidRPr="00CB3CE8" w:rsidRDefault="00F0022F">
                  <w:pPr>
                    <w:snapToGrid w:val="0"/>
                    <w:spacing w:line="0" w:lineRule="atLeast"/>
                    <w:jc w:val="center"/>
                    <w:rPr>
                      <w:color w:val="000000" w:themeColor="text1"/>
                      <w:szCs w:val="21"/>
                    </w:rPr>
                  </w:pPr>
                  <w:r w:rsidRPr="00CB3CE8">
                    <w:rPr>
                      <w:snapToGrid w:val="0"/>
                      <w:color w:val="000000" w:themeColor="text1"/>
                      <w:kern w:val="0"/>
                      <w:szCs w:val="21"/>
                    </w:rPr>
                    <w:t>900-217-08</w:t>
                  </w:r>
                </w:p>
              </w:tc>
              <w:tc>
                <w:tcPr>
                  <w:tcW w:w="1133"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0.025</w:t>
                  </w:r>
                </w:p>
              </w:tc>
              <w:tc>
                <w:tcPr>
                  <w:tcW w:w="722" w:type="dxa"/>
                  <w:vMerge w:val="restart"/>
                  <w:vAlign w:val="center"/>
                </w:tcPr>
                <w:p w:rsidR="00727855" w:rsidRPr="00CB3CE8" w:rsidRDefault="00F0022F">
                  <w:pPr>
                    <w:adjustRightInd w:val="0"/>
                    <w:snapToGrid w:val="0"/>
                    <w:jc w:val="center"/>
                    <w:rPr>
                      <w:color w:val="000000" w:themeColor="text1"/>
                      <w:szCs w:val="21"/>
                    </w:rPr>
                  </w:pPr>
                  <w:proofErr w:type="gramStart"/>
                  <w:r w:rsidRPr="00CB3CE8">
                    <w:rPr>
                      <w:rFonts w:hint="eastAsia"/>
                      <w:color w:val="000000" w:themeColor="text1"/>
                      <w:szCs w:val="21"/>
                    </w:rPr>
                    <w:t>危废暂存</w:t>
                  </w:r>
                  <w:proofErr w:type="gramEnd"/>
                  <w:r w:rsidRPr="00CB3CE8">
                    <w:rPr>
                      <w:rFonts w:hint="eastAsia"/>
                      <w:color w:val="000000" w:themeColor="text1"/>
                      <w:szCs w:val="21"/>
                    </w:rPr>
                    <w:t>间</w:t>
                  </w:r>
                </w:p>
              </w:tc>
              <w:tc>
                <w:tcPr>
                  <w:tcW w:w="574" w:type="dxa"/>
                  <w:vMerge w:val="restart"/>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5</w:t>
                  </w:r>
                  <w:r w:rsidRPr="00CB3CE8">
                    <w:rPr>
                      <w:color w:val="000000" w:themeColor="text1"/>
                      <w:szCs w:val="21"/>
                    </w:rPr>
                    <w:t>m</w:t>
                  </w:r>
                  <w:r w:rsidRPr="00CB3CE8">
                    <w:rPr>
                      <w:color w:val="000000" w:themeColor="text1"/>
                      <w:szCs w:val="21"/>
                      <w:vertAlign w:val="superscript"/>
                    </w:rPr>
                    <w:t>2</w:t>
                  </w:r>
                </w:p>
              </w:tc>
              <w:tc>
                <w:tcPr>
                  <w:tcW w:w="572" w:type="dxa"/>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桶装</w:t>
                  </w:r>
                </w:p>
              </w:tc>
              <w:tc>
                <w:tcPr>
                  <w:tcW w:w="572" w:type="dxa"/>
                  <w:vMerge w:val="restart"/>
                  <w:vAlign w:val="center"/>
                </w:tcPr>
                <w:p w:rsidR="00727855" w:rsidRPr="00CB3CE8" w:rsidRDefault="00F0022F">
                  <w:pPr>
                    <w:adjustRightInd w:val="0"/>
                    <w:snapToGrid w:val="0"/>
                    <w:jc w:val="center"/>
                    <w:rPr>
                      <w:color w:val="000000" w:themeColor="text1"/>
                      <w:szCs w:val="21"/>
                    </w:rPr>
                  </w:pPr>
                  <w:r w:rsidRPr="00CB3CE8">
                    <w:rPr>
                      <w:color w:val="000000" w:themeColor="text1"/>
                      <w:szCs w:val="21"/>
                    </w:rPr>
                    <w:t>1t</w:t>
                  </w:r>
                </w:p>
              </w:tc>
              <w:tc>
                <w:tcPr>
                  <w:tcW w:w="475" w:type="dxa"/>
                  <w:vMerge w:val="restart"/>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6</w:t>
                  </w:r>
                  <w:r w:rsidRPr="00CB3CE8">
                    <w:rPr>
                      <w:rFonts w:hint="eastAsia"/>
                      <w:color w:val="000000" w:themeColor="text1"/>
                      <w:szCs w:val="21"/>
                    </w:rPr>
                    <w:t>月</w:t>
                  </w:r>
                </w:p>
              </w:tc>
            </w:tr>
            <w:tr w:rsidR="00CB3CE8" w:rsidRPr="00CB3CE8">
              <w:trPr>
                <w:trHeight w:val="340"/>
              </w:trPr>
              <w:tc>
                <w:tcPr>
                  <w:tcW w:w="938" w:type="dxa"/>
                  <w:vMerge/>
                  <w:vAlign w:val="center"/>
                </w:tcPr>
                <w:p w:rsidR="00727855" w:rsidRPr="00CB3CE8" w:rsidRDefault="00727855">
                  <w:pPr>
                    <w:adjustRightInd w:val="0"/>
                    <w:snapToGrid w:val="0"/>
                    <w:jc w:val="center"/>
                    <w:rPr>
                      <w:color w:val="000000" w:themeColor="text1"/>
                      <w:szCs w:val="21"/>
                    </w:rPr>
                  </w:pPr>
                </w:p>
              </w:tc>
              <w:tc>
                <w:tcPr>
                  <w:tcW w:w="1132"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废油桶</w:t>
                  </w:r>
                </w:p>
              </w:tc>
              <w:tc>
                <w:tcPr>
                  <w:tcW w:w="711" w:type="dxa"/>
                  <w:vAlign w:val="center"/>
                </w:tcPr>
                <w:p w:rsidR="00727855" w:rsidRPr="00CB3CE8" w:rsidRDefault="00F0022F">
                  <w:pPr>
                    <w:snapToGrid w:val="0"/>
                    <w:spacing w:line="0" w:lineRule="atLeast"/>
                    <w:jc w:val="center"/>
                    <w:rPr>
                      <w:color w:val="000000" w:themeColor="text1"/>
                      <w:szCs w:val="21"/>
                    </w:rPr>
                  </w:pPr>
                  <w:r w:rsidRPr="00CB3CE8">
                    <w:rPr>
                      <w:snapToGrid w:val="0"/>
                      <w:color w:val="000000" w:themeColor="text1"/>
                      <w:kern w:val="0"/>
                      <w:szCs w:val="21"/>
                    </w:rPr>
                    <w:t>HW08</w:t>
                  </w:r>
                </w:p>
              </w:tc>
              <w:tc>
                <w:tcPr>
                  <w:tcW w:w="1139" w:type="dxa"/>
                  <w:vAlign w:val="center"/>
                </w:tcPr>
                <w:p w:rsidR="00727855" w:rsidRPr="00CB3CE8" w:rsidRDefault="00F0022F">
                  <w:pPr>
                    <w:snapToGrid w:val="0"/>
                    <w:spacing w:line="0" w:lineRule="atLeast"/>
                    <w:jc w:val="center"/>
                    <w:rPr>
                      <w:color w:val="000000" w:themeColor="text1"/>
                      <w:szCs w:val="21"/>
                    </w:rPr>
                  </w:pPr>
                  <w:r w:rsidRPr="00CB3CE8">
                    <w:rPr>
                      <w:snapToGrid w:val="0"/>
                      <w:color w:val="000000" w:themeColor="text1"/>
                      <w:kern w:val="0"/>
                      <w:szCs w:val="21"/>
                    </w:rPr>
                    <w:t>900-249-08</w:t>
                  </w:r>
                </w:p>
              </w:tc>
              <w:tc>
                <w:tcPr>
                  <w:tcW w:w="1133"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0.05</w:t>
                  </w:r>
                </w:p>
              </w:tc>
              <w:tc>
                <w:tcPr>
                  <w:tcW w:w="722" w:type="dxa"/>
                  <w:vMerge/>
                  <w:vAlign w:val="center"/>
                </w:tcPr>
                <w:p w:rsidR="00727855" w:rsidRPr="00CB3CE8" w:rsidRDefault="00727855">
                  <w:pPr>
                    <w:adjustRightInd w:val="0"/>
                    <w:snapToGrid w:val="0"/>
                    <w:jc w:val="center"/>
                    <w:rPr>
                      <w:color w:val="000000" w:themeColor="text1"/>
                      <w:szCs w:val="21"/>
                    </w:rPr>
                  </w:pPr>
                </w:p>
              </w:tc>
              <w:tc>
                <w:tcPr>
                  <w:tcW w:w="574" w:type="dxa"/>
                  <w:vMerge/>
                  <w:vAlign w:val="center"/>
                </w:tcPr>
                <w:p w:rsidR="00727855" w:rsidRPr="00CB3CE8" w:rsidRDefault="00727855">
                  <w:pPr>
                    <w:adjustRightInd w:val="0"/>
                    <w:snapToGrid w:val="0"/>
                    <w:jc w:val="center"/>
                    <w:rPr>
                      <w:color w:val="000000" w:themeColor="text1"/>
                      <w:szCs w:val="21"/>
                    </w:rPr>
                  </w:pPr>
                </w:p>
              </w:tc>
              <w:tc>
                <w:tcPr>
                  <w:tcW w:w="572" w:type="dxa"/>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堆放</w:t>
                  </w:r>
                </w:p>
              </w:tc>
              <w:tc>
                <w:tcPr>
                  <w:tcW w:w="572" w:type="dxa"/>
                  <w:vMerge/>
                  <w:vAlign w:val="center"/>
                </w:tcPr>
                <w:p w:rsidR="00727855" w:rsidRPr="00CB3CE8" w:rsidRDefault="00727855">
                  <w:pPr>
                    <w:adjustRightInd w:val="0"/>
                    <w:snapToGrid w:val="0"/>
                    <w:jc w:val="center"/>
                    <w:rPr>
                      <w:color w:val="000000" w:themeColor="text1"/>
                      <w:szCs w:val="21"/>
                    </w:rPr>
                  </w:pPr>
                </w:p>
              </w:tc>
              <w:tc>
                <w:tcPr>
                  <w:tcW w:w="475" w:type="dxa"/>
                  <w:vMerge/>
                  <w:vAlign w:val="center"/>
                </w:tcPr>
                <w:p w:rsidR="00727855" w:rsidRPr="00CB3CE8" w:rsidRDefault="00727855">
                  <w:pPr>
                    <w:adjustRightInd w:val="0"/>
                    <w:snapToGrid w:val="0"/>
                    <w:jc w:val="center"/>
                    <w:rPr>
                      <w:color w:val="000000" w:themeColor="text1"/>
                      <w:szCs w:val="21"/>
                    </w:rPr>
                  </w:pPr>
                </w:p>
              </w:tc>
            </w:tr>
          </w:tbl>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由上表可知，本</w:t>
            </w:r>
            <w:proofErr w:type="gramStart"/>
            <w:r w:rsidRPr="00CB3CE8">
              <w:rPr>
                <w:color w:val="000000" w:themeColor="text1"/>
                <w:kern w:val="0"/>
                <w:sz w:val="24"/>
                <w:lang w:bidi="ar"/>
              </w:rPr>
              <w:t>项目危废储存</w:t>
            </w:r>
            <w:proofErr w:type="gramEnd"/>
            <w:r w:rsidRPr="00CB3CE8">
              <w:rPr>
                <w:color w:val="000000" w:themeColor="text1"/>
                <w:kern w:val="0"/>
                <w:sz w:val="24"/>
                <w:lang w:bidi="ar"/>
              </w:rPr>
              <w:t>周期为</w:t>
            </w:r>
            <w:r w:rsidRPr="00CB3CE8">
              <w:rPr>
                <w:rFonts w:hint="eastAsia"/>
                <w:color w:val="000000" w:themeColor="text1"/>
                <w:kern w:val="0"/>
                <w:sz w:val="24"/>
                <w:lang w:bidi="ar"/>
              </w:rPr>
              <w:t>6</w:t>
            </w:r>
            <w:r w:rsidRPr="00CB3CE8">
              <w:rPr>
                <w:color w:val="000000" w:themeColor="text1"/>
                <w:kern w:val="0"/>
                <w:sz w:val="24"/>
                <w:lang w:bidi="ar"/>
              </w:rPr>
              <w:t>个月，全厂危险废物最大存在量合计</w:t>
            </w:r>
            <w:r w:rsidRPr="00CB3CE8">
              <w:rPr>
                <w:rFonts w:hint="eastAsia"/>
                <w:color w:val="000000" w:themeColor="text1"/>
                <w:kern w:val="0"/>
                <w:sz w:val="24"/>
                <w:lang w:bidi="ar"/>
              </w:rPr>
              <w:t>0.0</w:t>
            </w:r>
            <w:r w:rsidR="00140AD3" w:rsidRPr="00CB3CE8">
              <w:rPr>
                <w:rFonts w:hint="eastAsia"/>
                <w:color w:val="000000" w:themeColor="text1"/>
                <w:kern w:val="0"/>
                <w:sz w:val="24"/>
                <w:lang w:bidi="ar"/>
              </w:rPr>
              <w:t>75</w:t>
            </w:r>
            <w:r w:rsidRPr="00CB3CE8">
              <w:rPr>
                <w:color w:val="000000" w:themeColor="text1"/>
                <w:kern w:val="0"/>
                <w:sz w:val="24"/>
                <w:lang w:bidi="ar"/>
              </w:rPr>
              <w:t>t</w:t>
            </w:r>
            <w:r w:rsidRPr="00CB3CE8">
              <w:rPr>
                <w:color w:val="000000" w:themeColor="text1"/>
                <w:kern w:val="0"/>
                <w:sz w:val="24"/>
                <w:lang w:bidi="ar"/>
              </w:rPr>
              <w:t>，转运周期为</w:t>
            </w:r>
            <w:r w:rsidRPr="00CB3CE8">
              <w:rPr>
                <w:rFonts w:hint="eastAsia"/>
                <w:color w:val="000000" w:themeColor="text1"/>
                <w:kern w:val="0"/>
                <w:sz w:val="24"/>
                <w:lang w:bidi="ar"/>
              </w:rPr>
              <w:t>2</w:t>
            </w:r>
            <w:r w:rsidRPr="00CB3CE8">
              <w:rPr>
                <w:color w:val="000000" w:themeColor="text1"/>
                <w:kern w:val="0"/>
                <w:sz w:val="24"/>
                <w:lang w:bidi="ar"/>
              </w:rPr>
              <w:t>次</w:t>
            </w:r>
            <w:r w:rsidRPr="00CB3CE8">
              <w:rPr>
                <w:color w:val="000000" w:themeColor="text1"/>
                <w:kern w:val="0"/>
                <w:sz w:val="24"/>
                <w:lang w:bidi="ar"/>
              </w:rPr>
              <w:t>/</w:t>
            </w:r>
            <w:r w:rsidRPr="00CB3CE8">
              <w:rPr>
                <w:color w:val="000000" w:themeColor="text1"/>
                <w:kern w:val="0"/>
                <w:sz w:val="24"/>
                <w:lang w:bidi="ar"/>
              </w:rPr>
              <w:t>年。</w:t>
            </w:r>
            <w:proofErr w:type="gramStart"/>
            <w:r w:rsidRPr="00CB3CE8">
              <w:rPr>
                <w:color w:val="000000" w:themeColor="text1"/>
                <w:kern w:val="0"/>
                <w:sz w:val="24"/>
                <w:lang w:bidi="ar"/>
              </w:rPr>
              <w:t>危废间</w:t>
            </w:r>
            <w:proofErr w:type="gramEnd"/>
            <w:r w:rsidRPr="00CB3CE8">
              <w:rPr>
                <w:color w:val="000000" w:themeColor="text1"/>
                <w:kern w:val="0"/>
                <w:sz w:val="24"/>
                <w:lang w:bidi="ar"/>
              </w:rPr>
              <w:t>贮存能力可容纳本项目产生的危险</w:t>
            </w:r>
            <w:r w:rsidRPr="00CB3CE8">
              <w:rPr>
                <w:color w:val="000000" w:themeColor="text1"/>
                <w:kern w:val="0"/>
                <w:sz w:val="24"/>
                <w:lang w:bidi="ar"/>
              </w:rPr>
              <w:lastRenderedPageBreak/>
              <w:t>废物。</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根据《危险废物贮存污染控制标准》</w:t>
            </w:r>
            <w:r w:rsidRPr="00CB3CE8">
              <w:rPr>
                <w:color w:val="000000" w:themeColor="text1"/>
                <w:kern w:val="0"/>
                <w:sz w:val="24"/>
                <w:lang w:bidi="ar"/>
              </w:rPr>
              <w:t>(GB18597-2023)</w:t>
            </w:r>
            <w:r w:rsidRPr="00CB3CE8">
              <w:rPr>
                <w:color w:val="000000" w:themeColor="text1"/>
                <w:kern w:val="0"/>
                <w:sz w:val="24"/>
                <w:lang w:bidi="ar"/>
              </w:rPr>
              <w:t>要求，本项目危险废物暂存</w:t>
            </w:r>
            <w:proofErr w:type="gramStart"/>
            <w:r w:rsidRPr="00CB3CE8">
              <w:rPr>
                <w:color w:val="000000" w:themeColor="text1"/>
                <w:kern w:val="0"/>
                <w:sz w:val="24"/>
                <w:lang w:bidi="ar"/>
              </w:rPr>
              <w:t>间满足</w:t>
            </w:r>
            <w:proofErr w:type="gramEnd"/>
            <w:r w:rsidRPr="00CB3CE8">
              <w:rPr>
                <w:color w:val="000000" w:themeColor="text1"/>
                <w:kern w:val="0"/>
                <w:sz w:val="24"/>
                <w:lang w:bidi="ar"/>
              </w:rPr>
              <w:t>以下要求：</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贮存设施应根据危险废物的形态、物理化学性质、包装形式和污染物迁移途径，采取必要的防风、防晒、防雨、防漏、防渗、防腐以及其他环境污染防治措施，不应露天堆放危险废物。</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贮存设施应根据危险废物的类别、数量、形态、物理化学性质和污染防治等要求设置必要的贮存分区，避免不相容的危险废物接触、混合。</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贮存设施或贮存分区内地面、墙面裙脚、堵截泄漏的围堰、接触危险废物的隔板和墙体等应采用坚固的材料建造，表面无裂缝。</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贮存设施地面与裙</w:t>
            </w:r>
            <w:proofErr w:type="gramStart"/>
            <w:r w:rsidRPr="00CB3CE8">
              <w:rPr>
                <w:color w:val="000000" w:themeColor="text1"/>
                <w:kern w:val="0"/>
                <w:sz w:val="24"/>
                <w:lang w:bidi="ar"/>
              </w:rPr>
              <w:t>脚采取</w:t>
            </w:r>
            <w:proofErr w:type="gramEnd"/>
            <w:r w:rsidRPr="00CB3CE8">
              <w:rPr>
                <w:color w:val="000000" w:themeColor="text1"/>
                <w:kern w:val="0"/>
                <w:sz w:val="24"/>
                <w:lang w:bidi="ar"/>
              </w:rPr>
              <w:t>表面防渗措施</w:t>
            </w:r>
            <w:r w:rsidRPr="00CB3CE8">
              <w:rPr>
                <w:color w:val="000000" w:themeColor="text1"/>
                <w:kern w:val="0"/>
                <w:sz w:val="24"/>
                <w:lang w:bidi="ar"/>
              </w:rPr>
              <w:t>(</w:t>
            </w:r>
            <w:r w:rsidRPr="00CB3CE8">
              <w:rPr>
                <w:color w:val="000000" w:themeColor="text1"/>
                <w:kern w:val="0"/>
                <w:sz w:val="24"/>
                <w:lang w:bidi="ar"/>
              </w:rPr>
              <w:t>刷涂地面防渗涂料</w:t>
            </w:r>
            <w:r w:rsidRPr="00CB3CE8">
              <w:rPr>
                <w:color w:val="000000" w:themeColor="text1"/>
                <w:kern w:val="0"/>
                <w:sz w:val="24"/>
                <w:lang w:bidi="ar"/>
              </w:rPr>
              <w:t>)</w:t>
            </w:r>
            <w:r w:rsidRPr="00CB3CE8">
              <w:rPr>
                <w:color w:val="000000" w:themeColor="text1"/>
                <w:kern w:val="0"/>
                <w:sz w:val="24"/>
                <w:lang w:bidi="ar"/>
              </w:rPr>
              <w:t>；表面防渗材料不能与所接触的物料或污染物相容，本项目对地面、四周墙壁</w:t>
            </w:r>
            <w:r w:rsidRPr="00CB3CE8">
              <w:rPr>
                <w:color w:val="000000" w:themeColor="text1"/>
                <w:kern w:val="0"/>
                <w:sz w:val="24"/>
                <w:lang w:bidi="ar"/>
              </w:rPr>
              <w:t>(0.4m)</w:t>
            </w:r>
            <w:r w:rsidRPr="00CB3CE8">
              <w:rPr>
                <w:color w:val="000000" w:themeColor="text1"/>
                <w:kern w:val="0"/>
                <w:sz w:val="24"/>
                <w:lang w:bidi="ar"/>
              </w:rPr>
              <w:t>、围堰以及裙角等与污染物接触的地方均刷涂了防渗涂料。本项目危险废物暂存均不与地面直接接触。</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同一贮存设施宜采用相同的防渗、防腐工艺</w:t>
            </w:r>
            <w:r w:rsidRPr="00CB3CE8">
              <w:rPr>
                <w:color w:val="000000" w:themeColor="text1"/>
                <w:kern w:val="0"/>
                <w:sz w:val="24"/>
                <w:lang w:bidi="ar"/>
              </w:rPr>
              <w:t>(</w:t>
            </w:r>
            <w:r w:rsidRPr="00CB3CE8">
              <w:rPr>
                <w:color w:val="000000" w:themeColor="text1"/>
                <w:kern w:val="0"/>
                <w:sz w:val="24"/>
                <w:lang w:bidi="ar"/>
              </w:rPr>
              <w:t>包括防渗、防腐结构或材料</w:t>
            </w:r>
            <w:r w:rsidRPr="00CB3CE8">
              <w:rPr>
                <w:color w:val="000000" w:themeColor="text1"/>
                <w:kern w:val="0"/>
                <w:sz w:val="24"/>
                <w:lang w:bidi="ar"/>
              </w:rPr>
              <w:t>)</w:t>
            </w:r>
            <w:r w:rsidRPr="00CB3CE8">
              <w:rPr>
                <w:color w:val="000000" w:themeColor="text1"/>
                <w:kern w:val="0"/>
                <w:sz w:val="24"/>
                <w:lang w:bidi="ar"/>
              </w:rPr>
              <w:t>，防渗、防腐材料应覆盖所有可能与废物及其渗滤液、渗漏液等接触的构筑物表面；采用不同防渗、防腐工艺应分别建设贮存分区。</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贮存设施应采取技术和管理措施防止无关人员进入。</w:t>
            </w:r>
          </w:p>
          <w:p w:rsidR="00727855" w:rsidRPr="00CB3CE8" w:rsidRDefault="00F0022F">
            <w:pPr>
              <w:jc w:val="center"/>
              <w:rPr>
                <w:b/>
                <w:color w:val="000000" w:themeColor="text1"/>
                <w:sz w:val="24"/>
              </w:rPr>
            </w:pPr>
            <w:r w:rsidRPr="00CB3CE8">
              <w:rPr>
                <w:b/>
                <w:color w:val="000000" w:themeColor="text1"/>
                <w:sz w:val="24"/>
              </w:rPr>
              <w:t>表</w:t>
            </w:r>
            <w:r w:rsidRPr="00CB3CE8">
              <w:rPr>
                <w:rFonts w:hint="eastAsia"/>
                <w:b/>
                <w:color w:val="000000" w:themeColor="text1"/>
                <w:sz w:val="24"/>
              </w:rPr>
              <w:t>4-25</w:t>
            </w:r>
            <w:r w:rsidRPr="00CB3CE8">
              <w:rPr>
                <w:b/>
                <w:color w:val="000000" w:themeColor="text1"/>
                <w:sz w:val="24"/>
              </w:rPr>
              <w:t xml:space="preserve">  </w:t>
            </w:r>
            <w:proofErr w:type="gramStart"/>
            <w:r w:rsidRPr="00CB3CE8">
              <w:rPr>
                <w:b/>
                <w:color w:val="000000" w:themeColor="text1"/>
                <w:sz w:val="24"/>
              </w:rPr>
              <w:t>危废暂存</w:t>
            </w:r>
            <w:proofErr w:type="gramEnd"/>
            <w:r w:rsidRPr="00CB3CE8">
              <w:rPr>
                <w:b/>
                <w:color w:val="000000" w:themeColor="text1"/>
                <w:sz w:val="24"/>
              </w:rPr>
              <w:t>标识要求</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80"/>
              <w:gridCol w:w="2924"/>
              <w:gridCol w:w="4478"/>
            </w:tblGrid>
            <w:tr w:rsidR="00CB3CE8" w:rsidRPr="00CB3CE8" w:rsidTr="0003553B">
              <w:trPr>
                <w:trHeight w:val="340"/>
              </w:trPr>
              <w:tc>
                <w:tcPr>
                  <w:tcW w:w="580"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场合</w:t>
                  </w:r>
                </w:p>
              </w:tc>
              <w:tc>
                <w:tcPr>
                  <w:tcW w:w="2924"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样式</w:t>
                  </w:r>
                </w:p>
              </w:tc>
              <w:tc>
                <w:tcPr>
                  <w:tcW w:w="4478"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要求</w:t>
                  </w:r>
                </w:p>
              </w:tc>
            </w:tr>
            <w:tr w:rsidR="00CB3CE8" w:rsidRPr="00CB3CE8" w:rsidTr="0003553B">
              <w:trPr>
                <w:trHeight w:val="340"/>
              </w:trPr>
              <w:tc>
                <w:tcPr>
                  <w:tcW w:w="580" w:type="dxa"/>
                  <w:vAlign w:val="center"/>
                </w:tcPr>
                <w:p w:rsidR="00727855" w:rsidRPr="00CB3CE8" w:rsidRDefault="00F0022F">
                  <w:pPr>
                    <w:spacing w:line="0" w:lineRule="atLeast"/>
                    <w:jc w:val="center"/>
                    <w:rPr>
                      <w:color w:val="000000" w:themeColor="text1"/>
                      <w:szCs w:val="21"/>
                    </w:rPr>
                  </w:pPr>
                  <w:proofErr w:type="gramStart"/>
                  <w:r w:rsidRPr="00CB3CE8">
                    <w:rPr>
                      <w:color w:val="000000" w:themeColor="text1"/>
                      <w:szCs w:val="21"/>
                    </w:rPr>
                    <w:t>危废间</w:t>
                  </w:r>
                  <w:proofErr w:type="gramEnd"/>
                  <w:r w:rsidRPr="00CB3CE8">
                    <w:rPr>
                      <w:color w:val="000000" w:themeColor="text1"/>
                      <w:szCs w:val="21"/>
                    </w:rPr>
                    <w:t>入口处</w:t>
                  </w:r>
                </w:p>
              </w:tc>
              <w:tc>
                <w:tcPr>
                  <w:tcW w:w="2924" w:type="dxa"/>
                  <w:vAlign w:val="center"/>
                </w:tcPr>
                <w:p w:rsidR="00727855" w:rsidRPr="00CB3CE8" w:rsidRDefault="00F0022F">
                  <w:pPr>
                    <w:spacing w:line="0" w:lineRule="atLeast"/>
                    <w:jc w:val="center"/>
                    <w:rPr>
                      <w:color w:val="000000" w:themeColor="text1"/>
                      <w:szCs w:val="21"/>
                    </w:rPr>
                  </w:pPr>
                  <w:r w:rsidRPr="00CB3CE8">
                    <w:rPr>
                      <w:noProof/>
                      <w:color w:val="000000" w:themeColor="text1"/>
                      <w:szCs w:val="21"/>
                    </w:rPr>
                    <w:drawing>
                      <wp:inline distT="0" distB="0" distL="0" distR="0" wp14:anchorId="35524D84" wp14:editId="317498B2">
                        <wp:extent cx="1800225" cy="1143000"/>
                        <wp:effectExtent l="0" t="0" r="0" b="0"/>
                        <wp:docPr id="38" name="图片 30" descr="W0202305155912218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descr="W0202305155912218796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800225" cy="1143000"/>
                                </a:xfrm>
                                <a:prstGeom prst="rect">
                                  <a:avLst/>
                                </a:prstGeom>
                                <a:noFill/>
                                <a:ln>
                                  <a:noFill/>
                                </a:ln>
                              </pic:spPr>
                            </pic:pic>
                          </a:graphicData>
                        </a:graphic>
                      </wp:inline>
                    </w:drawing>
                  </w:r>
                </w:p>
              </w:tc>
              <w:tc>
                <w:tcPr>
                  <w:tcW w:w="4478" w:type="dxa"/>
                  <w:vAlign w:val="center"/>
                </w:tcPr>
                <w:p w:rsidR="00727855" w:rsidRPr="00CB3CE8" w:rsidRDefault="00F0022F">
                  <w:pPr>
                    <w:spacing w:line="0" w:lineRule="atLeast"/>
                    <w:jc w:val="left"/>
                    <w:rPr>
                      <w:color w:val="000000" w:themeColor="text1"/>
                      <w:szCs w:val="21"/>
                    </w:rPr>
                  </w:pPr>
                  <w:r w:rsidRPr="00CB3CE8">
                    <w:rPr>
                      <w:color w:val="000000" w:themeColor="text1"/>
                      <w:szCs w:val="21"/>
                    </w:rPr>
                    <w:t>1</w:t>
                  </w:r>
                  <w:r w:rsidRPr="00CB3CE8">
                    <w:rPr>
                      <w:color w:val="000000" w:themeColor="text1"/>
                      <w:szCs w:val="21"/>
                    </w:rPr>
                    <w:t>、危险废物设施标志背景颜色为黄色，</w:t>
                  </w:r>
                  <w:r w:rsidRPr="00CB3CE8">
                    <w:rPr>
                      <w:color w:val="000000" w:themeColor="text1"/>
                      <w:szCs w:val="21"/>
                    </w:rPr>
                    <w:t>RGB</w:t>
                  </w:r>
                  <w:r w:rsidRPr="00CB3CE8">
                    <w:rPr>
                      <w:color w:val="000000" w:themeColor="text1"/>
                      <w:szCs w:val="21"/>
                    </w:rPr>
                    <w:t>颜色值为</w:t>
                  </w:r>
                  <w:r w:rsidRPr="00CB3CE8">
                    <w:rPr>
                      <w:color w:val="000000" w:themeColor="text1"/>
                      <w:szCs w:val="21"/>
                    </w:rPr>
                    <w:t>(255</w:t>
                  </w:r>
                  <w:r w:rsidRPr="00CB3CE8">
                    <w:rPr>
                      <w:color w:val="000000" w:themeColor="text1"/>
                      <w:szCs w:val="21"/>
                    </w:rPr>
                    <w:t>，</w:t>
                  </w:r>
                  <w:r w:rsidRPr="00CB3CE8">
                    <w:rPr>
                      <w:color w:val="000000" w:themeColor="text1"/>
                      <w:szCs w:val="21"/>
                    </w:rPr>
                    <w:t>255</w:t>
                  </w:r>
                  <w:r w:rsidRPr="00CB3CE8">
                    <w:rPr>
                      <w:color w:val="000000" w:themeColor="text1"/>
                      <w:szCs w:val="21"/>
                    </w:rPr>
                    <w:t>，</w:t>
                  </w:r>
                  <w:r w:rsidRPr="00CB3CE8">
                    <w:rPr>
                      <w:color w:val="000000" w:themeColor="text1"/>
                      <w:szCs w:val="21"/>
                    </w:rPr>
                    <w:t>0)</w:t>
                  </w:r>
                  <w:r w:rsidRPr="00CB3CE8">
                    <w:rPr>
                      <w:color w:val="000000" w:themeColor="text1"/>
                      <w:szCs w:val="21"/>
                    </w:rPr>
                    <w:t>。字体和边框颜色为黑色，</w:t>
                  </w:r>
                  <w:r w:rsidRPr="00CB3CE8">
                    <w:rPr>
                      <w:color w:val="000000" w:themeColor="text1"/>
                      <w:szCs w:val="21"/>
                    </w:rPr>
                    <w:t>RGB</w:t>
                  </w:r>
                  <w:r w:rsidRPr="00CB3CE8">
                    <w:rPr>
                      <w:color w:val="000000" w:themeColor="text1"/>
                      <w:szCs w:val="21"/>
                    </w:rPr>
                    <w:t>颜色值为</w:t>
                  </w:r>
                  <w:r w:rsidRPr="00CB3CE8">
                    <w:rPr>
                      <w:color w:val="000000" w:themeColor="text1"/>
                      <w:szCs w:val="21"/>
                    </w:rPr>
                    <w:t>(0</w:t>
                  </w:r>
                  <w:r w:rsidRPr="00CB3CE8">
                    <w:rPr>
                      <w:color w:val="000000" w:themeColor="text1"/>
                      <w:szCs w:val="21"/>
                    </w:rPr>
                    <w:t>，</w:t>
                  </w:r>
                  <w:r w:rsidRPr="00CB3CE8">
                    <w:rPr>
                      <w:color w:val="000000" w:themeColor="text1"/>
                      <w:szCs w:val="21"/>
                    </w:rPr>
                    <w:t>0</w:t>
                  </w:r>
                  <w:r w:rsidRPr="00CB3CE8">
                    <w:rPr>
                      <w:color w:val="000000" w:themeColor="text1"/>
                      <w:szCs w:val="21"/>
                    </w:rPr>
                    <w:t>，</w:t>
                  </w:r>
                  <w:r w:rsidRPr="00CB3CE8">
                    <w:rPr>
                      <w:color w:val="000000" w:themeColor="text1"/>
                      <w:szCs w:val="21"/>
                    </w:rPr>
                    <w:t>0)</w:t>
                  </w:r>
                  <w:r w:rsidRPr="00CB3CE8">
                    <w:rPr>
                      <w:color w:val="000000" w:themeColor="text1"/>
                      <w:szCs w:val="21"/>
                    </w:rPr>
                    <w:t>。</w:t>
                  </w:r>
                </w:p>
                <w:p w:rsidR="00727855" w:rsidRPr="00CB3CE8" w:rsidRDefault="00F0022F">
                  <w:pPr>
                    <w:spacing w:line="0" w:lineRule="atLeast"/>
                    <w:rPr>
                      <w:color w:val="000000" w:themeColor="text1"/>
                      <w:szCs w:val="21"/>
                    </w:rPr>
                  </w:pPr>
                  <w:r w:rsidRPr="00CB3CE8">
                    <w:rPr>
                      <w:color w:val="000000" w:themeColor="text1"/>
                      <w:szCs w:val="21"/>
                    </w:rPr>
                    <w:t>2</w:t>
                  </w:r>
                  <w:r w:rsidRPr="00CB3CE8">
                    <w:rPr>
                      <w:color w:val="000000" w:themeColor="text1"/>
                      <w:szCs w:val="21"/>
                    </w:rPr>
                    <w:t>、危险废物设施标志字体应采用黑体字，其中危险废物设施类型的字样应加粗放大并居中显示。</w:t>
                  </w:r>
                </w:p>
                <w:p w:rsidR="00727855" w:rsidRPr="00CB3CE8" w:rsidRDefault="00F0022F">
                  <w:pPr>
                    <w:spacing w:line="0" w:lineRule="atLeast"/>
                    <w:rPr>
                      <w:color w:val="000000" w:themeColor="text1"/>
                      <w:szCs w:val="21"/>
                    </w:rPr>
                  </w:pPr>
                  <w:r w:rsidRPr="00CB3CE8">
                    <w:rPr>
                      <w:color w:val="000000" w:themeColor="text1"/>
                      <w:szCs w:val="21"/>
                    </w:rPr>
                    <w:t>3</w:t>
                  </w:r>
                  <w:r w:rsidRPr="00CB3CE8">
                    <w:rPr>
                      <w:color w:val="000000" w:themeColor="text1"/>
                      <w:szCs w:val="21"/>
                    </w:rPr>
                    <w:t>、危险废物贮存、利用、处置设施标志的尺寸宜根据其设置位置和对应的观察距离按照《危险废物识别标志设置技术规范》</w:t>
                  </w:r>
                  <w:r w:rsidRPr="00CB3CE8">
                    <w:rPr>
                      <w:color w:val="000000" w:themeColor="text1"/>
                      <w:szCs w:val="21"/>
                    </w:rPr>
                    <w:t>(HJ1276-2022)</w:t>
                  </w:r>
                  <w:r w:rsidRPr="00CB3CE8">
                    <w:rPr>
                      <w:color w:val="000000" w:themeColor="text1"/>
                      <w:szCs w:val="21"/>
                    </w:rPr>
                    <w:t>表</w:t>
                  </w:r>
                  <w:r w:rsidRPr="00CB3CE8">
                    <w:rPr>
                      <w:color w:val="000000" w:themeColor="text1"/>
                      <w:szCs w:val="21"/>
                    </w:rPr>
                    <w:t>3</w:t>
                  </w:r>
                  <w:r w:rsidRPr="00CB3CE8">
                    <w:rPr>
                      <w:color w:val="000000" w:themeColor="text1"/>
                      <w:szCs w:val="21"/>
                    </w:rPr>
                    <w:t>中的要求设置。</w:t>
                  </w:r>
                </w:p>
              </w:tc>
            </w:tr>
            <w:tr w:rsidR="00CB3CE8" w:rsidRPr="00CB3CE8" w:rsidTr="0003553B">
              <w:trPr>
                <w:trHeight w:val="340"/>
              </w:trPr>
              <w:tc>
                <w:tcPr>
                  <w:tcW w:w="580"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lastRenderedPageBreak/>
                    <w:t>危险废物贮存设施内的每一个贮存分区处</w:t>
                  </w:r>
                </w:p>
              </w:tc>
              <w:tc>
                <w:tcPr>
                  <w:tcW w:w="2924" w:type="dxa"/>
                  <w:vAlign w:val="center"/>
                </w:tcPr>
                <w:p w:rsidR="00727855" w:rsidRPr="00CB3CE8" w:rsidRDefault="00F0022F">
                  <w:pPr>
                    <w:spacing w:line="0" w:lineRule="atLeast"/>
                    <w:jc w:val="center"/>
                    <w:rPr>
                      <w:color w:val="000000" w:themeColor="text1"/>
                      <w:szCs w:val="21"/>
                    </w:rPr>
                  </w:pPr>
                  <w:r w:rsidRPr="00CB3CE8">
                    <w:rPr>
                      <w:noProof/>
                      <w:color w:val="000000" w:themeColor="text1"/>
                    </w:rPr>
                    <w:drawing>
                      <wp:anchor distT="0" distB="0" distL="114300" distR="114300" simplePos="0" relativeHeight="251671552" behindDoc="0" locked="0" layoutInCell="1" allowOverlap="1" wp14:anchorId="170E9B37" wp14:editId="266543C1">
                        <wp:simplePos x="0" y="0"/>
                        <wp:positionH relativeFrom="column">
                          <wp:posOffset>379730</wp:posOffset>
                        </wp:positionH>
                        <wp:positionV relativeFrom="paragraph">
                          <wp:posOffset>659765</wp:posOffset>
                        </wp:positionV>
                        <wp:extent cx="421640" cy="104775"/>
                        <wp:effectExtent l="0" t="0" r="0" b="0"/>
                        <wp:wrapNone/>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421640" cy="104775"/>
                                </a:xfrm>
                                <a:prstGeom prst="rect">
                                  <a:avLst/>
                                </a:prstGeom>
                                <a:noFill/>
                                <a:ln>
                                  <a:noFill/>
                                </a:ln>
                              </pic:spPr>
                            </pic:pic>
                          </a:graphicData>
                        </a:graphic>
                      </wp:anchor>
                    </w:drawing>
                  </w:r>
                  <w:r w:rsidRPr="00CB3CE8">
                    <w:rPr>
                      <w:noProof/>
                      <w:color w:val="000000" w:themeColor="text1"/>
                      <w:szCs w:val="21"/>
                    </w:rPr>
                    <w:drawing>
                      <wp:anchor distT="0" distB="0" distL="114300" distR="114300" simplePos="0" relativeHeight="251673600" behindDoc="0" locked="0" layoutInCell="1" allowOverlap="1" wp14:anchorId="15E5147D" wp14:editId="104FBCEE">
                        <wp:simplePos x="0" y="0"/>
                        <wp:positionH relativeFrom="column">
                          <wp:posOffset>358140</wp:posOffset>
                        </wp:positionH>
                        <wp:positionV relativeFrom="paragraph">
                          <wp:posOffset>1118235</wp:posOffset>
                        </wp:positionV>
                        <wp:extent cx="421640" cy="246380"/>
                        <wp:effectExtent l="0" t="0" r="0" b="0"/>
                        <wp:wrapNone/>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421640" cy="246380"/>
                                </a:xfrm>
                                <a:prstGeom prst="rect">
                                  <a:avLst/>
                                </a:prstGeom>
                                <a:noFill/>
                                <a:ln>
                                  <a:noFill/>
                                </a:ln>
                              </pic:spPr>
                            </pic:pic>
                          </a:graphicData>
                        </a:graphic>
                      </wp:anchor>
                    </w:drawing>
                  </w:r>
                  <w:r w:rsidRPr="00CB3CE8">
                    <w:rPr>
                      <w:noProof/>
                      <w:color w:val="000000" w:themeColor="text1"/>
                      <w:szCs w:val="21"/>
                    </w:rPr>
                    <w:drawing>
                      <wp:anchor distT="0" distB="0" distL="114300" distR="114300" simplePos="0" relativeHeight="251672576" behindDoc="0" locked="0" layoutInCell="1" allowOverlap="1" wp14:anchorId="5E0FAECE" wp14:editId="1AB20575">
                        <wp:simplePos x="0" y="0"/>
                        <wp:positionH relativeFrom="column">
                          <wp:posOffset>1093470</wp:posOffset>
                        </wp:positionH>
                        <wp:positionV relativeFrom="paragraph">
                          <wp:posOffset>676910</wp:posOffset>
                        </wp:positionV>
                        <wp:extent cx="421640" cy="104775"/>
                        <wp:effectExtent l="0" t="0" r="0" b="0"/>
                        <wp:wrapNone/>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421640" cy="104775"/>
                                </a:xfrm>
                                <a:prstGeom prst="rect">
                                  <a:avLst/>
                                </a:prstGeom>
                                <a:noFill/>
                                <a:ln>
                                  <a:noFill/>
                                </a:ln>
                              </pic:spPr>
                            </pic:pic>
                          </a:graphicData>
                        </a:graphic>
                      </wp:anchor>
                    </w:drawing>
                  </w:r>
                  <w:r w:rsidRPr="00CB3CE8">
                    <w:rPr>
                      <w:noProof/>
                      <w:color w:val="000000" w:themeColor="text1"/>
                      <w:szCs w:val="21"/>
                    </w:rPr>
                    <w:drawing>
                      <wp:inline distT="0" distB="0" distL="0" distR="0" wp14:anchorId="3A880D35" wp14:editId="106F6A78">
                        <wp:extent cx="1800225" cy="1800225"/>
                        <wp:effectExtent l="0" t="0" r="0" b="0"/>
                        <wp:docPr id="39" name="图片 31" descr="W02023051559122130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descr="W02023051559122130073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00225" cy="1800225"/>
                                </a:xfrm>
                                <a:prstGeom prst="rect">
                                  <a:avLst/>
                                </a:prstGeom>
                                <a:noFill/>
                                <a:ln>
                                  <a:noFill/>
                                </a:ln>
                              </pic:spPr>
                            </pic:pic>
                          </a:graphicData>
                        </a:graphic>
                      </wp:inline>
                    </w:drawing>
                  </w:r>
                </w:p>
              </w:tc>
              <w:tc>
                <w:tcPr>
                  <w:tcW w:w="4478" w:type="dxa"/>
                  <w:vAlign w:val="center"/>
                </w:tcPr>
                <w:p w:rsidR="00727855" w:rsidRPr="00CB3CE8" w:rsidRDefault="00F0022F">
                  <w:pPr>
                    <w:spacing w:line="0" w:lineRule="atLeast"/>
                    <w:jc w:val="left"/>
                    <w:rPr>
                      <w:color w:val="000000" w:themeColor="text1"/>
                      <w:szCs w:val="21"/>
                    </w:rPr>
                  </w:pPr>
                  <w:r w:rsidRPr="00CB3CE8">
                    <w:rPr>
                      <w:color w:val="000000" w:themeColor="text1"/>
                      <w:szCs w:val="21"/>
                    </w:rPr>
                    <w:t>1</w:t>
                  </w:r>
                  <w:r w:rsidRPr="00CB3CE8">
                    <w:rPr>
                      <w:color w:val="000000" w:themeColor="text1"/>
                      <w:szCs w:val="21"/>
                    </w:rPr>
                    <w:t>、危险废物分区标志背景色应采用黄色，</w:t>
                  </w:r>
                  <w:r w:rsidRPr="00CB3CE8">
                    <w:rPr>
                      <w:color w:val="000000" w:themeColor="text1"/>
                      <w:szCs w:val="21"/>
                    </w:rPr>
                    <w:t>RGB</w:t>
                  </w:r>
                  <w:r w:rsidRPr="00CB3CE8">
                    <w:rPr>
                      <w:color w:val="000000" w:themeColor="text1"/>
                      <w:szCs w:val="21"/>
                    </w:rPr>
                    <w:t>颜色值为</w:t>
                  </w:r>
                  <w:r w:rsidRPr="00CB3CE8">
                    <w:rPr>
                      <w:color w:val="000000" w:themeColor="text1"/>
                      <w:szCs w:val="21"/>
                    </w:rPr>
                    <w:t>(255</w:t>
                  </w:r>
                  <w:r w:rsidRPr="00CB3CE8">
                    <w:rPr>
                      <w:color w:val="000000" w:themeColor="text1"/>
                      <w:szCs w:val="21"/>
                    </w:rPr>
                    <w:t>，</w:t>
                  </w:r>
                  <w:r w:rsidRPr="00CB3CE8">
                    <w:rPr>
                      <w:color w:val="000000" w:themeColor="text1"/>
                      <w:szCs w:val="21"/>
                    </w:rPr>
                    <w:t>255</w:t>
                  </w:r>
                  <w:r w:rsidRPr="00CB3CE8">
                    <w:rPr>
                      <w:color w:val="000000" w:themeColor="text1"/>
                      <w:szCs w:val="21"/>
                    </w:rPr>
                    <w:t>，</w:t>
                  </w:r>
                  <w:r w:rsidRPr="00CB3CE8">
                    <w:rPr>
                      <w:color w:val="000000" w:themeColor="text1"/>
                      <w:szCs w:val="21"/>
                    </w:rPr>
                    <w:t>)</w:t>
                  </w:r>
                  <w:r w:rsidRPr="00CB3CE8">
                    <w:rPr>
                      <w:color w:val="000000" w:themeColor="text1"/>
                      <w:szCs w:val="21"/>
                    </w:rPr>
                    <w:t>。废物种类信息应采用醒目的橘黄色，</w:t>
                  </w:r>
                  <w:r w:rsidRPr="00CB3CE8">
                    <w:rPr>
                      <w:color w:val="000000" w:themeColor="text1"/>
                      <w:szCs w:val="21"/>
                    </w:rPr>
                    <w:t>RGB</w:t>
                  </w:r>
                  <w:r w:rsidRPr="00CB3CE8">
                    <w:rPr>
                      <w:color w:val="000000" w:themeColor="text1"/>
                      <w:szCs w:val="21"/>
                    </w:rPr>
                    <w:t>颜色值为</w:t>
                  </w:r>
                  <w:r w:rsidRPr="00CB3CE8">
                    <w:rPr>
                      <w:color w:val="000000" w:themeColor="text1"/>
                      <w:szCs w:val="21"/>
                    </w:rPr>
                    <w:t>(255</w:t>
                  </w:r>
                  <w:r w:rsidRPr="00CB3CE8">
                    <w:rPr>
                      <w:color w:val="000000" w:themeColor="text1"/>
                      <w:szCs w:val="21"/>
                    </w:rPr>
                    <w:t>，</w:t>
                  </w:r>
                  <w:r w:rsidRPr="00CB3CE8">
                    <w:rPr>
                      <w:color w:val="000000" w:themeColor="text1"/>
                      <w:szCs w:val="21"/>
                    </w:rPr>
                    <w:t>150</w:t>
                  </w:r>
                  <w:r w:rsidRPr="00CB3CE8">
                    <w:rPr>
                      <w:color w:val="000000" w:themeColor="text1"/>
                      <w:szCs w:val="21"/>
                    </w:rPr>
                    <w:t>，</w:t>
                  </w:r>
                  <w:r w:rsidRPr="00CB3CE8">
                    <w:rPr>
                      <w:color w:val="000000" w:themeColor="text1"/>
                      <w:szCs w:val="21"/>
                    </w:rPr>
                    <w:t>0)</w:t>
                  </w:r>
                  <w:r w:rsidRPr="00CB3CE8">
                    <w:rPr>
                      <w:color w:val="000000" w:themeColor="text1"/>
                      <w:szCs w:val="21"/>
                    </w:rPr>
                    <w:t>。字体颜色为黑色，</w:t>
                  </w:r>
                  <w:r w:rsidRPr="00CB3CE8">
                    <w:rPr>
                      <w:color w:val="000000" w:themeColor="text1"/>
                      <w:szCs w:val="21"/>
                    </w:rPr>
                    <w:t>RGB</w:t>
                  </w:r>
                  <w:r w:rsidRPr="00CB3CE8">
                    <w:rPr>
                      <w:color w:val="000000" w:themeColor="text1"/>
                      <w:szCs w:val="21"/>
                    </w:rPr>
                    <w:t>颜色值为</w:t>
                  </w:r>
                  <w:r w:rsidRPr="00CB3CE8">
                    <w:rPr>
                      <w:color w:val="000000" w:themeColor="text1"/>
                      <w:szCs w:val="21"/>
                    </w:rPr>
                    <w:t>(0</w:t>
                  </w:r>
                  <w:r w:rsidRPr="00CB3CE8">
                    <w:rPr>
                      <w:color w:val="000000" w:themeColor="text1"/>
                      <w:szCs w:val="21"/>
                    </w:rPr>
                    <w:t>，</w:t>
                  </w:r>
                  <w:r w:rsidRPr="00CB3CE8">
                    <w:rPr>
                      <w:color w:val="000000" w:themeColor="text1"/>
                      <w:szCs w:val="21"/>
                    </w:rPr>
                    <w:t>0</w:t>
                  </w:r>
                  <w:r w:rsidRPr="00CB3CE8">
                    <w:rPr>
                      <w:color w:val="000000" w:themeColor="text1"/>
                      <w:szCs w:val="21"/>
                    </w:rPr>
                    <w:t>，</w:t>
                  </w:r>
                  <w:r w:rsidRPr="00CB3CE8">
                    <w:rPr>
                      <w:color w:val="000000" w:themeColor="text1"/>
                      <w:szCs w:val="21"/>
                    </w:rPr>
                    <w:t>0)</w:t>
                  </w:r>
                  <w:r w:rsidRPr="00CB3CE8">
                    <w:rPr>
                      <w:color w:val="000000" w:themeColor="text1"/>
                      <w:szCs w:val="21"/>
                    </w:rPr>
                    <w:t>。</w:t>
                  </w:r>
                </w:p>
                <w:p w:rsidR="00727855" w:rsidRPr="00CB3CE8" w:rsidRDefault="00F0022F">
                  <w:pPr>
                    <w:spacing w:line="0" w:lineRule="atLeast"/>
                    <w:jc w:val="left"/>
                    <w:rPr>
                      <w:color w:val="000000" w:themeColor="text1"/>
                      <w:szCs w:val="21"/>
                    </w:rPr>
                  </w:pPr>
                  <w:r w:rsidRPr="00CB3CE8">
                    <w:rPr>
                      <w:color w:val="000000" w:themeColor="text1"/>
                      <w:szCs w:val="21"/>
                    </w:rPr>
                    <w:t>2</w:t>
                  </w:r>
                  <w:r w:rsidRPr="00CB3CE8">
                    <w:rPr>
                      <w:color w:val="000000" w:themeColor="text1"/>
                      <w:szCs w:val="21"/>
                    </w:rPr>
                    <w:t>、危险废物分区标志的字体宜采用黑体字，其中</w:t>
                  </w:r>
                  <w:r w:rsidRPr="00CB3CE8">
                    <w:rPr>
                      <w:color w:val="000000" w:themeColor="text1"/>
                      <w:szCs w:val="21"/>
                    </w:rPr>
                    <w:t>“</w:t>
                  </w:r>
                  <w:r w:rsidRPr="00CB3CE8">
                    <w:rPr>
                      <w:color w:val="000000" w:themeColor="text1"/>
                      <w:szCs w:val="21"/>
                    </w:rPr>
                    <w:t>危险废物贮存分区标志</w:t>
                  </w:r>
                  <w:r w:rsidRPr="00CB3CE8">
                    <w:rPr>
                      <w:color w:val="000000" w:themeColor="text1"/>
                      <w:szCs w:val="21"/>
                    </w:rPr>
                    <w:t>”</w:t>
                  </w:r>
                  <w:r w:rsidRPr="00CB3CE8">
                    <w:rPr>
                      <w:color w:val="000000" w:themeColor="text1"/>
                      <w:szCs w:val="21"/>
                    </w:rPr>
                    <w:t>字样应加粗放大并居中显示。</w:t>
                  </w:r>
                </w:p>
                <w:p w:rsidR="00727855" w:rsidRPr="00CB3CE8" w:rsidRDefault="00F0022F">
                  <w:pPr>
                    <w:spacing w:line="0" w:lineRule="atLeast"/>
                    <w:jc w:val="left"/>
                    <w:rPr>
                      <w:color w:val="000000" w:themeColor="text1"/>
                      <w:szCs w:val="21"/>
                    </w:rPr>
                  </w:pPr>
                  <w:r w:rsidRPr="00CB3CE8">
                    <w:rPr>
                      <w:color w:val="000000" w:themeColor="text1"/>
                      <w:szCs w:val="21"/>
                    </w:rPr>
                    <w:t>3</w:t>
                  </w:r>
                  <w:r w:rsidRPr="00CB3CE8">
                    <w:rPr>
                      <w:color w:val="000000" w:themeColor="text1"/>
                      <w:szCs w:val="21"/>
                    </w:rPr>
                    <w:t>、危险废物贮存分区标志的尺寸宜根据对应的观察距离按照《危险废物识别标志设置技术规范》</w:t>
                  </w:r>
                  <w:r w:rsidRPr="00CB3CE8">
                    <w:rPr>
                      <w:color w:val="000000" w:themeColor="text1"/>
                      <w:szCs w:val="21"/>
                    </w:rPr>
                    <w:t>(HJ1276-2022)</w:t>
                  </w:r>
                  <w:r w:rsidRPr="00CB3CE8">
                    <w:rPr>
                      <w:color w:val="000000" w:themeColor="text1"/>
                      <w:szCs w:val="21"/>
                    </w:rPr>
                    <w:t>表</w:t>
                  </w:r>
                  <w:r w:rsidRPr="00CB3CE8">
                    <w:rPr>
                      <w:color w:val="000000" w:themeColor="text1"/>
                      <w:szCs w:val="21"/>
                    </w:rPr>
                    <w:t>2</w:t>
                  </w:r>
                  <w:r w:rsidRPr="00CB3CE8">
                    <w:rPr>
                      <w:color w:val="000000" w:themeColor="text1"/>
                      <w:szCs w:val="21"/>
                    </w:rPr>
                    <w:t>中的要求设置。</w:t>
                  </w:r>
                </w:p>
              </w:tc>
            </w:tr>
            <w:tr w:rsidR="00CB3CE8" w:rsidRPr="00CB3CE8" w:rsidTr="0003553B">
              <w:trPr>
                <w:trHeight w:val="340"/>
              </w:trPr>
              <w:tc>
                <w:tcPr>
                  <w:tcW w:w="580" w:type="dxa"/>
                  <w:vAlign w:val="center"/>
                </w:tcPr>
                <w:p w:rsidR="00727855" w:rsidRPr="00CB3CE8" w:rsidRDefault="00F0022F">
                  <w:pPr>
                    <w:spacing w:line="0" w:lineRule="atLeast"/>
                    <w:jc w:val="center"/>
                    <w:rPr>
                      <w:color w:val="000000" w:themeColor="text1"/>
                      <w:szCs w:val="21"/>
                    </w:rPr>
                  </w:pPr>
                  <w:r w:rsidRPr="00CB3CE8">
                    <w:rPr>
                      <w:color w:val="000000" w:themeColor="text1"/>
                      <w:szCs w:val="21"/>
                    </w:rPr>
                    <w:t>粘贴于危险废物储存容器</w:t>
                  </w:r>
                </w:p>
              </w:tc>
              <w:tc>
                <w:tcPr>
                  <w:tcW w:w="2924" w:type="dxa"/>
                  <w:vAlign w:val="center"/>
                </w:tcPr>
                <w:p w:rsidR="00727855" w:rsidRPr="00CB3CE8" w:rsidRDefault="00F0022F">
                  <w:pPr>
                    <w:spacing w:line="0" w:lineRule="atLeast"/>
                    <w:jc w:val="center"/>
                    <w:rPr>
                      <w:color w:val="000000" w:themeColor="text1"/>
                      <w:szCs w:val="21"/>
                    </w:rPr>
                  </w:pPr>
                  <w:r w:rsidRPr="00CB3CE8">
                    <w:rPr>
                      <w:noProof/>
                      <w:color w:val="000000" w:themeColor="text1"/>
                      <w:szCs w:val="21"/>
                    </w:rPr>
                    <w:drawing>
                      <wp:inline distT="0" distB="0" distL="0" distR="0" wp14:anchorId="23DE18AA" wp14:editId="1A64E9CF">
                        <wp:extent cx="1561606" cy="1561606"/>
                        <wp:effectExtent l="0" t="0" r="635" b="635"/>
                        <wp:docPr id="40" name="图片 32" descr="W02023051559121769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descr="W02023051559121769656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560101" cy="1560101"/>
                                </a:xfrm>
                                <a:prstGeom prst="rect">
                                  <a:avLst/>
                                </a:prstGeom>
                                <a:noFill/>
                                <a:ln>
                                  <a:noFill/>
                                </a:ln>
                              </pic:spPr>
                            </pic:pic>
                          </a:graphicData>
                        </a:graphic>
                      </wp:inline>
                    </w:drawing>
                  </w:r>
                </w:p>
              </w:tc>
              <w:tc>
                <w:tcPr>
                  <w:tcW w:w="4478" w:type="dxa"/>
                  <w:vAlign w:val="center"/>
                </w:tcPr>
                <w:p w:rsidR="00727855" w:rsidRPr="00CB3CE8" w:rsidRDefault="00F0022F">
                  <w:pPr>
                    <w:spacing w:line="0" w:lineRule="atLeast"/>
                    <w:jc w:val="left"/>
                    <w:rPr>
                      <w:color w:val="000000" w:themeColor="text1"/>
                      <w:szCs w:val="21"/>
                    </w:rPr>
                  </w:pPr>
                  <w:r w:rsidRPr="00CB3CE8">
                    <w:rPr>
                      <w:color w:val="000000" w:themeColor="text1"/>
                      <w:szCs w:val="21"/>
                    </w:rPr>
                    <w:t>1</w:t>
                  </w:r>
                  <w:r w:rsidRPr="00CB3CE8">
                    <w:rPr>
                      <w:color w:val="000000" w:themeColor="text1"/>
                      <w:szCs w:val="21"/>
                    </w:rPr>
                    <w:t>、危险废物标签背景色应采用醒目的橘黄色，</w:t>
                  </w:r>
                  <w:r w:rsidRPr="00CB3CE8">
                    <w:rPr>
                      <w:color w:val="000000" w:themeColor="text1"/>
                      <w:szCs w:val="21"/>
                    </w:rPr>
                    <w:t>RGB</w:t>
                  </w:r>
                  <w:r w:rsidRPr="00CB3CE8">
                    <w:rPr>
                      <w:color w:val="000000" w:themeColor="text1"/>
                      <w:szCs w:val="21"/>
                    </w:rPr>
                    <w:t>颜色值为</w:t>
                  </w:r>
                  <w:r w:rsidRPr="00CB3CE8">
                    <w:rPr>
                      <w:color w:val="000000" w:themeColor="text1"/>
                      <w:szCs w:val="21"/>
                    </w:rPr>
                    <w:t>(255</w:t>
                  </w:r>
                  <w:r w:rsidRPr="00CB3CE8">
                    <w:rPr>
                      <w:color w:val="000000" w:themeColor="text1"/>
                      <w:szCs w:val="21"/>
                    </w:rPr>
                    <w:t>，</w:t>
                  </w:r>
                  <w:r w:rsidRPr="00CB3CE8">
                    <w:rPr>
                      <w:color w:val="000000" w:themeColor="text1"/>
                      <w:szCs w:val="21"/>
                    </w:rPr>
                    <w:t>150</w:t>
                  </w:r>
                  <w:r w:rsidRPr="00CB3CE8">
                    <w:rPr>
                      <w:color w:val="000000" w:themeColor="text1"/>
                      <w:szCs w:val="21"/>
                    </w:rPr>
                    <w:t>，</w:t>
                  </w:r>
                  <w:r w:rsidRPr="00CB3CE8">
                    <w:rPr>
                      <w:color w:val="000000" w:themeColor="text1"/>
                      <w:szCs w:val="21"/>
                    </w:rPr>
                    <w:t>0)</w:t>
                  </w:r>
                  <w:r w:rsidRPr="00CB3CE8">
                    <w:rPr>
                      <w:color w:val="000000" w:themeColor="text1"/>
                      <w:szCs w:val="21"/>
                    </w:rPr>
                    <w:t>。标签边框和字体颜色为黑色，</w:t>
                  </w:r>
                  <w:r w:rsidRPr="00CB3CE8">
                    <w:rPr>
                      <w:color w:val="000000" w:themeColor="text1"/>
                      <w:szCs w:val="21"/>
                    </w:rPr>
                    <w:t>RGB</w:t>
                  </w:r>
                  <w:r w:rsidRPr="00CB3CE8">
                    <w:rPr>
                      <w:color w:val="000000" w:themeColor="text1"/>
                      <w:szCs w:val="21"/>
                    </w:rPr>
                    <w:t>颜色值为</w:t>
                  </w:r>
                  <w:r w:rsidRPr="00CB3CE8">
                    <w:rPr>
                      <w:color w:val="000000" w:themeColor="text1"/>
                      <w:szCs w:val="21"/>
                    </w:rPr>
                    <w:t>(0</w:t>
                  </w:r>
                  <w:r w:rsidRPr="00CB3CE8">
                    <w:rPr>
                      <w:color w:val="000000" w:themeColor="text1"/>
                      <w:szCs w:val="21"/>
                    </w:rPr>
                    <w:t>，</w:t>
                  </w:r>
                  <w:r w:rsidRPr="00CB3CE8">
                    <w:rPr>
                      <w:color w:val="000000" w:themeColor="text1"/>
                      <w:szCs w:val="21"/>
                    </w:rPr>
                    <w:t>0</w:t>
                  </w:r>
                  <w:r w:rsidRPr="00CB3CE8">
                    <w:rPr>
                      <w:color w:val="000000" w:themeColor="text1"/>
                      <w:szCs w:val="21"/>
                    </w:rPr>
                    <w:t>，</w:t>
                  </w:r>
                  <w:r w:rsidRPr="00CB3CE8">
                    <w:rPr>
                      <w:color w:val="000000" w:themeColor="text1"/>
                      <w:szCs w:val="21"/>
                    </w:rPr>
                    <w:t>0)</w:t>
                  </w:r>
                  <w:r w:rsidRPr="00CB3CE8">
                    <w:rPr>
                      <w:color w:val="000000" w:themeColor="text1"/>
                      <w:szCs w:val="21"/>
                    </w:rPr>
                    <w:t>。</w:t>
                  </w:r>
                </w:p>
                <w:p w:rsidR="00727855" w:rsidRPr="00CB3CE8" w:rsidRDefault="00F0022F">
                  <w:pPr>
                    <w:spacing w:line="0" w:lineRule="atLeast"/>
                    <w:jc w:val="left"/>
                    <w:rPr>
                      <w:color w:val="000000" w:themeColor="text1"/>
                      <w:szCs w:val="21"/>
                    </w:rPr>
                  </w:pPr>
                  <w:r w:rsidRPr="00CB3CE8">
                    <w:rPr>
                      <w:color w:val="000000" w:themeColor="text1"/>
                      <w:szCs w:val="21"/>
                    </w:rPr>
                    <w:t>2</w:t>
                  </w:r>
                  <w:r w:rsidRPr="00CB3CE8">
                    <w:rPr>
                      <w:color w:val="000000" w:themeColor="text1"/>
                      <w:szCs w:val="21"/>
                    </w:rPr>
                    <w:t>、危险废物标签字体宜采用黑体字，其中</w:t>
                  </w:r>
                  <w:r w:rsidRPr="00CB3CE8">
                    <w:rPr>
                      <w:color w:val="000000" w:themeColor="text1"/>
                      <w:szCs w:val="21"/>
                    </w:rPr>
                    <w:t>“</w:t>
                  </w:r>
                  <w:r w:rsidRPr="00CB3CE8">
                    <w:rPr>
                      <w:color w:val="000000" w:themeColor="text1"/>
                      <w:szCs w:val="21"/>
                    </w:rPr>
                    <w:t>危险废物</w:t>
                  </w:r>
                  <w:r w:rsidRPr="00CB3CE8">
                    <w:rPr>
                      <w:color w:val="000000" w:themeColor="text1"/>
                      <w:szCs w:val="21"/>
                    </w:rPr>
                    <w:t>”</w:t>
                  </w:r>
                  <w:r w:rsidRPr="00CB3CE8">
                    <w:rPr>
                      <w:color w:val="000000" w:themeColor="text1"/>
                      <w:szCs w:val="21"/>
                    </w:rPr>
                    <w:t>字样应加粗放大。</w:t>
                  </w:r>
                </w:p>
                <w:p w:rsidR="00727855" w:rsidRPr="00CB3CE8" w:rsidRDefault="00F0022F">
                  <w:pPr>
                    <w:spacing w:line="0" w:lineRule="atLeast"/>
                    <w:jc w:val="left"/>
                    <w:rPr>
                      <w:color w:val="000000" w:themeColor="text1"/>
                      <w:szCs w:val="21"/>
                    </w:rPr>
                  </w:pPr>
                  <w:r w:rsidRPr="00CB3CE8">
                    <w:rPr>
                      <w:color w:val="000000" w:themeColor="text1"/>
                      <w:szCs w:val="21"/>
                    </w:rPr>
                    <w:t>3</w:t>
                  </w:r>
                  <w:r w:rsidRPr="00CB3CE8">
                    <w:rPr>
                      <w:color w:val="000000" w:themeColor="text1"/>
                      <w:szCs w:val="21"/>
                    </w:rPr>
                    <w:t>、危险废物标签的尺寸宜根据容器或包装物的容积按照</w:t>
                  </w:r>
                  <w:proofErr w:type="gramStart"/>
                  <w:r w:rsidRPr="00CB3CE8">
                    <w:rPr>
                      <w:color w:val="000000" w:themeColor="text1"/>
                      <w:szCs w:val="21"/>
                    </w:rPr>
                    <w:t>《</w:t>
                  </w:r>
                  <w:proofErr w:type="gramEnd"/>
                  <w:r w:rsidRPr="00CB3CE8">
                    <w:rPr>
                      <w:color w:val="000000" w:themeColor="text1"/>
                      <w:szCs w:val="21"/>
                    </w:rPr>
                    <w:t>危险废物识别标</w:t>
                  </w:r>
                </w:p>
                <w:p w:rsidR="00727855" w:rsidRPr="00CB3CE8" w:rsidRDefault="00F0022F">
                  <w:pPr>
                    <w:spacing w:line="0" w:lineRule="atLeast"/>
                    <w:jc w:val="left"/>
                    <w:rPr>
                      <w:color w:val="000000" w:themeColor="text1"/>
                      <w:szCs w:val="21"/>
                    </w:rPr>
                  </w:pPr>
                  <w:proofErr w:type="gramStart"/>
                  <w:r w:rsidRPr="00CB3CE8">
                    <w:rPr>
                      <w:color w:val="000000" w:themeColor="text1"/>
                      <w:szCs w:val="21"/>
                    </w:rPr>
                    <w:t>志设置</w:t>
                  </w:r>
                  <w:proofErr w:type="gramEnd"/>
                  <w:r w:rsidRPr="00CB3CE8">
                    <w:rPr>
                      <w:color w:val="000000" w:themeColor="text1"/>
                      <w:szCs w:val="21"/>
                    </w:rPr>
                    <w:t>技术规范</w:t>
                  </w:r>
                  <w:proofErr w:type="gramStart"/>
                  <w:r w:rsidRPr="00CB3CE8">
                    <w:rPr>
                      <w:color w:val="000000" w:themeColor="text1"/>
                      <w:szCs w:val="21"/>
                    </w:rPr>
                    <w:t>》</w:t>
                  </w:r>
                  <w:proofErr w:type="gramEnd"/>
                  <w:r w:rsidRPr="00CB3CE8">
                    <w:rPr>
                      <w:color w:val="000000" w:themeColor="text1"/>
                      <w:szCs w:val="21"/>
                    </w:rPr>
                    <w:t>(HJ1276-2022)</w:t>
                  </w:r>
                  <w:r w:rsidRPr="00CB3CE8">
                    <w:rPr>
                      <w:color w:val="000000" w:themeColor="text1"/>
                      <w:szCs w:val="21"/>
                    </w:rPr>
                    <w:t>表</w:t>
                  </w:r>
                  <w:r w:rsidRPr="00CB3CE8">
                    <w:rPr>
                      <w:color w:val="000000" w:themeColor="text1"/>
                      <w:szCs w:val="21"/>
                    </w:rPr>
                    <w:t>1</w:t>
                  </w:r>
                  <w:r w:rsidRPr="00CB3CE8">
                    <w:rPr>
                      <w:color w:val="000000" w:themeColor="text1"/>
                      <w:szCs w:val="21"/>
                    </w:rPr>
                    <w:t>中的要求设置。</w:t>
                  </w:r>
                </w:p>
              </w:tc>
            </w:tr>
          </w:tbl>
          <w:p w:rsidR="00727855" w:rsidRPr="00CB3CE8" w:rsidRDefault="00F0022F">
            <w:pPr>
              <w:widowControl/>
              <w:spacing w:line="360" w:lineRule="auto"/>
              <w:ind w:firstLineChars="200" w:firstLine="480"/>
              <w:jc w:val="left"/>
              <w:rPr>
                <w:color w:val="000000" w:themeColor="text1"/>
                <w:kern w:val="0"/>
                <w:sz w:val="24"/>
                <w:lang w:bidi="ar"/>
              </w:rPr>
            </w:pPr>
            <w:r w:rsidRPr="00CB3CE8">
              <w:rPr>
                <w:rFonts w:ascii="宋体" w:hAnsi="宋体" w:cs="宋体" w:hint="eastAsia"/>
                <w:color w:val="000000" w:themeColor="text1"/>
                <w:kern w:val="0"/>
                <w:sz w:val="24"/>
                <w:lang w:bidi="ar"/>
              </w:rPr>
              <w:t>②</w:t>
            </w:r>
            <w:r w:rsidRPr="00CB3CE8">
              <w:rPr>
                <w:color w:val="000000" w:themeColor="text1"/>
                <w:kern w:val="0"/>
                <w:sz w:val="24"/>
                <w:lang w:bidi="ar"/>
              </w:rPr>
              <w:t>运输过程的环境影响分析</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厂内运输：本项目危险废物从生产车间内产生工艺环节由工人使用推车运送到贮存场所，运送距离较短，因此危险废物产生散落、泄漏的可能性很小；如果万一发生散落或泄漏，由于危险废物量运输量较少，且厂区地面均为硬化处理，可以确保及时进行收集，故本项目危险废物在厂内运输过程基本不会对周围环境产生影响。</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厂外运输：本项目危险废物运输委托有资质的运输单位运输，运输路线选取远离环境敏感点的路线，同时在运输过程中采取密封措施，严禁发生散落、泄漏事故，并制定有效应急措施应对环境污染事故。采取相应措施情况下，运输过程中对周边环境敏感点影响小。</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rFonts w:ascii="宋体" w:hAnsi="宋体" w:cs="宋体" w:hint="eastAsia"/>
                <w:color w:val="000000" w:themeColor="text1"/>
                <w:kern w:val="0"/>
                <w:sz w:val="24"/>
                <w:lang w:bidi="ar"/>
              </w:rPr>
              <w:t>③</w:t>
            </w:r>
            <w:r w:rsidRPr="00CB3CE8">
              <w:rPr>
                <w:color w:val="000000" w:themeColor="text1"/>
                <w:kern w:val="0"/>
                <w:sz w:val="24"/>
                <w:lang w:bidi="ar"/>
              </w:rPr>
              <w:t>委托处置过程环境影响分析</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本项目产生的危险废物种类包括</w:t>
            </w:r>
            <w:r w:rsidRPr="00CB3CE8">
              <w:rPr>
                <w:color w:val="000000" w:themeColor="text1"/>
                <w:kern w:val="0"/>
                <w:sz w:val="24"/>
                <w:lang w:bidi="ar"/>
              </w:rPr>
              <w:t>HW49</w:t>
            </w:r>
            <w:r w:rsidRPr="00CB3CE8">
              <w:rPr>
                <w:color w:val="000000" w:themeColor="text1"/>
                <w:kern w:val="0"/>
                <w:sz w:val="24"/>
                <w:lang w:bidi="ar"/>
              </w:rPr>
              <w:t>、</w:t>
            </w:r>
            <w:r w:rsidRPr="00CB3CE8">
              <w:rPr>
                <w:color w:val="000000" w:themeColor="text1"/>
                <w:kern w:val="0"/>
                <w:sz w:val="24"/>
                <w:lang w:bidi="ar"/>
              </w:rPr>
              <w:t>HW08</w:t>
            </w:r>
            <w:r w:rsidRPr="00CB3CE8">
              <w:rPr>
                <w:color w:val="000000" w:themeColor="text1"/>
                <w:kern w:val="0"/>
                <w:sz w:val="24"/>
                <w:lang w:bidi="ar"/>
              </w:rPr>
              <w:t>类别，应相应委托有上述类别</w:t>
            </w:r>
            <w:proofErr w:type="gramStart"/>
            <w:r w:rsidRPr="00CB3CE8">
              <w:rPr>
                <w:color w:val="000000" w:themeColor="text1"/>
                <w:kern w:val="0"/>
                <w:sz w:val="24"/>
                <w:lang w:bidi="ar"/>
              </w:rPr>
              <w:t>危废处理</w:t>
            </w:r>
            <w:proofErr w:type="gramEnd"/>
            <w:r w:rsidRPr="00CB3CE8">
              <w:rPr>
                <w:color w:val="000000" w:themeColor="text1"/>
                <w:kern w:val="0"/>
                <w:sz w:val="24"/>
                <w:lang w:bidi="ar"/>
              </w:rPr>
              <w:t>资质的单位进行处理。该有资质单位必须能提供专业收集、运输、贮存、处理处置及综合利用危险废物及相关环境服务的企业。须持有《危险废物经营许可证》，具有收集、运输、贮存、处理处置及综合利用本项目危险废物的资质。</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rFonts w:ascii="宋体" w:hAnsi="宋体" w:cs="宋体" w:hint="eastAsia"/>
                <w:color w:val="000000" w:themeColor="text1"/>
                <w:kern w:val="0"/>
                <w:sz w:val="24"/>
                <w:lang w:bidi="ar"/>
              </w:rPr>
              <w:t>④</w:t>
            </w:r>
            <w:r w:rsidRPr="00CB3CE8">
              <w:rPr>
                <w:color w:val="000000" w:themeColor="text1"/>
                <w:kern w:val="0"/>
                <w:sz w:val="24"/>
                <w:lang w:bidi="ar"/>
              </w:rPr>
              <w:t>危险废物环境管理要求</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为尽量减小</w:t>
            </w:r>
            <w:proofErr w:type="gramStart"/>
            <w:r w:rsidRPr="00CB3CE8">
              <w:rPr>
                <w:color w:val="000000" w:themeColor="text1"/>
                <w:kern w:val="0"/>
                <w:sz w:val="24"/>
                <w:lang w:bidi="ar"/>
              </w:rPr>
              <w:t>危废间</w:t>
            </w:r>
            <w:proofErr w:type="gramEnd"/>
            <w:r w:rsidRPr="00CB3CE8">
              <w:rPr>
                <w:color w:val="000000" w:themeColor="text1"/>
                <w:kern w:val="0"/>
                <w:sz w:val="24"/>
                <w:lang w:bidi="ar"/>
              </w:rPr>
              <w:t>内储存的</w:t>
            </w:r>
            <w:proofErr w:type="gramStart"/>
            <w:r w:rsidRPr="00CB3CE8">
              <w:rPr>
                <w:color w:val="000000" w:themeColor="text1"/>
                <w:kern w:val="0"/>
                <w:sz w:val="24"/>
                <w:lang w:bidi="ar"/>
              </w:rPr>
              <w:t>危废对外</w:t>
            </w:r>
            <w:proofErr w:type="gramEnd"/>
            <w:r w:rsidRPr="00CB3CE8">
              <w:rPr>
                <w:color w:val="000000" w:themeColor="text1"/>
                <w:kern w:val="0"/>
                <w:sz w:val="24"/>
                <w:lang w:bidi="ar"/>
              </w:rPr>
              <w:t>环境造成的风险，危险废物存放设</w:t>
            </w:r>
            <w:r w:rsidRPr="00CB3CE8">
              <w:rPr>
                <w:color w:val="000000" w:themeColor="text1"/>
                <w:kern w:val="0"/>
                <w:sz w:val="24"/>
                <w:lang w:bidi="ar"/>
              </w:rPr>
              <w:lastRenderedPageBreak/>
              <w:t>施设计、标识、运行管理及监测工作按《危险废物污染防治技术政策》</w:t>
            </w:r>
            <w:r w:rsidRPr="00CB3CE8">
              <w:rPr>
                <w:color w:val="000000" w:themeColor="text1"/>
                <w:kern w:val="0"/>
                <w:sz w:val="24"/>
                <w:lang w:bidi="ar"/>
              </w:rPr>
              <w:t>(</w:t>
            </w:r>
            <w:r w:rsidRPr="00CB3CE8">
              <w:rPr>
                <w:color w:val="000000" w:themeColor="text1"/>
                <w:kern w:val="0"/>
                <w:sz w:val="24"/>
                <w:lang w:bidi="ar"/>
              </w:rPr>
              <w:t>环发</w:t>
            </w:r>
            <w:r w:rsidRPr="00CB3CE8">
              <w:rPr>
                <w:color w:val="000000" w:themeColor="text1"/>
                <w:kern w:val="0"/>
                <w:sz w:val="24"/>
                <w:lang w:bidi="ar"/>
              </w:rPr>
              <w:t>[2001]199</w:t>
            </w:r>
            <w:r w:rsidRPr="00CB3CE8">
              <w:rPr>
                <w:color w:val="000000" w:themeColor="text1"/>
                <w:kern w:val="0"/>
                <w:sz w:val="24"/>
                <w:lang w:bidi="ar"/>
              </w:rPr>
              <w:t>号</w:t>
            </w:r>
            <w:r w:rsidRPr="00CB3CE8">
              <w:rPr>
                <w:color w:val="000000" w:themeColor="text1"/>
                <w:kern w:val="0"/>
                <w:sz w:val="24"/>
                <w:lang w:bidi="ar"/>
              </w:rPr>
              <w:t>)</w:t>
            </w:r>
            <w:r w:rsidRPr="00CB3CE8">
              <w:rPr>
                <w:color w:val="000000" w:themeColor="text1"/>
                <w:kern w:val="0"/>
                <w:sz w:val="24"/>
                <w:lang w:bidi="ar"/>
              </w:rPr>
              <w:t>、《危险废物贮存污染控制标准》</w:t>
            </w:r>
            <w:r w:rsidRPr="00CB3CE8">
              <w:rPr>
                <w:color w:val="000000" w:themeColor="text1"/>
                <w:kern w:val="0"/>
                <w:sz w:val="24"/>
                <w:lang w:bidi="ar"/>
              </w:rPr>
              <w:t>(GB18597-2023)</w:t>
            </w:r>
            <w:r w:rsidRPr="00CB3CE8">
              <w:rPr>
                <w:color w:val="000000" w:themeColor="text1"/>
                <w:kern w:val="0"/>
                <w:sz w:val="24"/>
                <w:lang w:bidi="ar"/>
              </w:rPr>
              <w:t>、《危险废物收集、贮存、运输技术规范》</w:t>
            </w:r>
            <w:r w:rsidRPr="00CB3CE8">
              <w:rPr>
                <w:color w:val="000000" w:themeColor="text1"/>
                <w:kern w:val="0"/>
                <w:sz w:val="24"/>
                <w:lang w:bidi="ar"/>
              </w:rPr>
              <w:t>(HJ2025-2012)</w:t>
            </w:r>
            <w:r w:rsidRPr="00CB3CE8">
              <w:rPr>
                <w:color w:val="000000" w:themeColor="text1"/>
                <w:kern w:val="0"/>
                <w:sz w:val="24"/>
                <w:lang w:bidi="ar"/>
              </w:rPr>
              <w:t>相关规定执行，重点内容如下：</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A</w:t>
            </w:r>
            <w:r w:rsidRPr="00CB3CE8">
              <w:rPr>
                <w:color w:val="000000" w:themeColor="text1"/>
                <w:kern w:val="0"/>
                <w:sz w:val="24"/>
                <w:lang w:bidi="ar"/>
              </w:rPr>
              <w:t>、危险废物收集、转运的一般要求：</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建立危险废物收集、转运操作流程，确保收集过程的安全、可靠。</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危险废物内部转运作业应采用专用的工具，并填写《危险废物厂内转运记录表》。</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在转运结束后对路线进行检查和清理，确保无危险废物遗失在厂内运输路线上。</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B</w:t>
            </w:r>
            <w:r w:rsidRPr="00CB3CE8">
              <w:rPr>
                <w:color w:val="000000" w:themeColor="text1"/>
                <w:kern w:val="0"/>
                <w:sz w:val="24"/>
                <w:lang w:bidi="ar"/>
              </w:rPr>
              <w:t>、危险废物贮存应遵循的一般要求：</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无法装入常用容器的危险废物可用防漏胶袋等盛装。</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装载半固体危险废物的容器内需留足够空间，容器顶部与液体表面之间保留</w:t>
            </w:r>
            <w:r w:rsidRPr="00CB3CE8">
              <w:rPr>
                <w:color w:val="000000" w:themeColor="text1"/>
                <w:kern w:val="0"/>
                <w:sz w:val="24"/>
                <w:lang w:bidi="ar"/>
              </w:rPr>
              <w:t>100mm</w:t>
            </w:r>
            <w:r w:rsidRPr="00CB3CE8">
              <w:rPr>
                <w:color w:val="000000" w:themeColor="text1"/>
                <w:kern w:val="0"/>
                <w:sz w:val="24"/>
                <w:lang w:bidi="ar"/>
              </w:rPr>
              <w:t>以上的空间。</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盛装危险废物的容器上必须粘贴符合本标准附录</w:t>
            </w:r>
            <w:r w:rsidRPr="00CB3CE8">
              <w:rPr>
                <w:color w:val="000000" w:themeColor="text1"/>
                <w:kern w:val="0"/>
                <w:sz w:val="24"/>
                <w:lang w:bidi="ar"/>
              </w:rPr>
              <w:t>A</w:t>
            </w:r>
            <w:r w:rsidRPr="00CB3CE8">
              <w:rPr>
                <w:color w:val="000000" w:themeColor="text1"/>
                <w:kern w:val="0"/>
                <w:sz w:val="24"/>
                <w:lang w:bidi="ar"/>
              </w:rPr>
              <w:t>所示的标签。</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危险废物贮存容器需满足下列要求：应当使用符合标准的容器盛装危险废物；装载危险废物的容器及材质要满足相应的强度要求；装载危险废物的容器必须完好无损；盛装危险废物的容器材质和衬里要与危险废物相容</w:t>
            </w:r>
            <w:r w:rsidRPr="00CB3CE8">
              <w:rPr>
                <w:color w:val="000000" w:themeColor="text1"/>
                <w:kern w:val="0"/>
                <w:sz w:val="24"/>
                <w:lang w:bidi="ar"/>
              </w:rPr>
              <w:t>(</w:t>
            </w:r>
            <w:r w:rsidRPr="00CB3CE8">
              <w:rPr>
                <w:color w:val="000000" w:themeColor="text1"/>
                <w:kern w:val="0"/>
                <w:sz w:val="24"/>
                <w:lang w:bidi="ar"/>
              </w:rPr>
              <w:t>不相互反应</w:t>
            </w:r>
            <w:r w:rsidRPr="00CB3CE8">
              <w:rPr>
                <w:color w:val="000000" w:themeColor="text1"/>
                <w:kern w:val="0"/>
                <w:sz w:val="24"/>
                <w:lang w:bidi="ar"/>
              </w:rPr>
              <w:t>)</w:t>
            </w:r>
            <w:r w:rsidRPr="00CB3CE8">
              <w:rPr>
                <w:color w:val="000000" w:themeColor="text1"/>
                <w:kern w:val="0"/>
                <w:sz w:val="24"/>
                <w:lang w:bidi="ar"/>
              </w:rPr>
              <w:t>。</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地面与裙角用坚固、防渗的材料建造，建筑材料必须与危险废物相容。</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必须有泄漏液体收集装置。</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设施内要有安全照明设施和观察窗口。</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用以存放装载液体、半固体危险废物容器的地方，必须有耐腐蚀的硬化地面，且表面无裂隙。</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应设计堵截泄漏的裙脚，地面与裙脚所围建的容积不低于堵截最大容器的最大储量或总储量的五分之一。</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C</w:t>
            </w:r>
            <w:r w:rsidRPr="00CB3CE8">
              <w:rPr>
                <w:color w:val="000000" w:themeColor="text1"/>
                <w:kern w:val="0"/>
                <w:sz w:val="24"/>
                <w:lang w:bidi="ar"/>
              </w:rPr>
              <w:t>、危险废物贮存设施的运行与管理应按照下列要求执行：</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设专职人员负责本厂内的危险废物管理，并对委托的有资质废物处理单位进行监督。</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危险废物贮存前应进行检验，确保同预定接收的危险废物一致，并登记入册。</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lastRenderedPageBreak/>
              <w:t>不得将不相容的危险废物混合或合并存放。</w:t>
            </w:r>
          </w:p>
          <w:p w:rsidR="00727855" w:rsidRPr="00CB3CE8" w:rsidRDefault="00F0022F">
            <w:pPr>
              <w:widowControl/>
              <w:spacing w:line="360" w:lineRule="auto"/>
              <w:ind w:firstLineChars="200" w:firstLine="472"/>
              <w:jc w:val="left"/>
              <w:rPr>
                <w:color w:val="000000" w:themeColor="text1"/>
                <w:kern w:val="0"/>
                <w:sz w:val="24"/>
                <w:lang w:bidi="ar"/>
              </w:rPr>
            </w:pPr>
            <w:r w:rsidRPr="00CB3CE8">
              <w:rPr>
                <w:color w:val="000000" w:themeColor="text1"/>
                <w:spacing w:val="-2"/>
                <w:kern w:val="0"/>
                <w:sz w:val="24"/>
                <w:lang w:bidi="ar"/>
              </w:rPr>
              <w:t>建设单位须做好危险废物情况的记录，记录上须注明危险废物的名称、源、数量、特性和包装容器的类别、入库日期、存放库位、废物出库日期及</w:t>
            </w:r>
            <w:r w:rsidRPr="00CB3CE8">
              <w:rPr>
                <w:color w:val="000000" w:themeColor="text1"/>
                <w:kern w:val="0"/>
                <w:sz w:val="24"/>
                <w:lang w:bidi="ar"/>
              </w:rPr>
              <w:t>接收单位名称。危险废物的记录和货单在危险废物回取后应继续保留三年。</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必须定期对所贮存的危险废物包装容器及贮存设施进行检查，发现破损，应及时采取措施清理更换。</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危险废物贮存设施内清理出来的泄漏物，一律</w:t>
            </w:r>
            <w:proofErr w:type="gramStart"/>
            <w:r w:rsidRPr="00CB3CE8">
              <w:rPr>
                <w:color w:val="000000" w:themeColor="text1"/>
                <w:kern w:val="0"/>
                <w:sz w:val="24"/>
                <w:lang w:bidi="ar"/>
              </w:rPr>
              <w:t>按危险</w:t>
            </w:r>
            <w:proofErr w:type="gramEnd"/>
            <w:r w:rsidRPr="00CB3CE8">
              <w:rPr>
                <w:color w:val="000000" w:themeColor="text1"/>
                <w:kern w:val="0"/>
                <w:sz w:val="24"/>
                <w:lang w:bidi="ar"/>
              </w:rPr>
              <w:t>废物处理。</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建设单位应在贮存周内</w:t>
            </w:r>
            <w:proofErr w:type="gramStart"/>
            <w:r w:rsidRPr="00CB3CE8">
              <w:rPr>
                <w:color w:val="000000" w:themeColor="text1"/>
                <w:kern w:val="0"/>
                <w:sz w:val="24"/>
                <w:lang w:bidi="ar"/>
              </w:rPr>
              <w:t>内</w:t>
            </w:r>
            <w:proofErr w:type="gramEnd"/>
            <w:r w:rsidRPr="00CB3CE8">
              <w:rPr>
                <w:color w:val="000000" w:themeColor="text1"/>
                <w:kern w:val="0"/>
                <w:sz w:val="24"/>
                <w:lang w:bidi="ar"/>
              </w:rPr>
              <w:t>将危险废物交由有资质单位处理。这些危险废物转移过程应严格按照《危险废物转移管理办法》</w:t>
            </w:r>
            <w:r w:rsidRPr="00CB3CE8">
              <w:rPr>
                <w:color w:val="000000" w:themeColor="text1"/>
                <w:kern w:val="0"/>
                <w:sz w:val="24"/>
                <w:lang w:bidi="ar"/>
              </w:rPr>
              <w:t>(</w:t>
            </w:r>
            <w:r w:rsidRPr="00CB3CE8">
              <w:rPr>
                <w:color w:val="000000" w:themeColor="text1"/>
                <w:kern w:val="0"/>
                <w:sz w:val="24"/>
                <w:lang w:bidi="ar"/>
              </w:rPr>
              <w:t>生态环境部</w:t>
            </w:r>
            <w:r w:rsidRPr="00CB3CE8">
              <w:rPr>
                <w:color w:val="000000" w:themeColor="text1"/>
                <w:kern w:val="0"/>
                <w:sz w:val="24"/>
                <w:lang w:bidi="ar"/>
              </w:rPr>
              <w:t xml:space="preserve"> </w:t>
            </w:r>
            <w:r w:rsidRPr="00CB3CE8">
              <w:rPr>
                <w:color w:val="000000" w:themeColor="text1"/>
                <w:kern w:val="0"/>
                <w:sz w:val="24"/>
                <w:lang w:bidi="ar"/>
              </w:rPr>
              <w:t>公安部</w:t>
            </w:r>
            <w:r w:rsidRPr="00CB3CE8">
              <w:rPr>
                <w:color w:val="000000" w:themeColor="text1"/>
                <w:kern w:val="0"/>
                <w:sz w:val="24"/>
                <w:lang w:bidi="ar"/>
              </w:rPr>
              <w:t xml:space="preserve"> </w:t>
            </w:r>
            <w:r w:rsidRPr="00CB3CE8">
              <w:rPr>
                <w:color w:val="000000" w:themeColor="text1"/>
                <w:kern w:val="0"/>
                <w:sz w:val="24"/>
                <w:lang w:bidi="ar"/>
              </w:rPr>
              <w:t>交通运输部</w:t>
            </w:r>
            <w:r w:rsidRPr="00CB3CE8">
              <w:rPr>
                <w:color w:val="000000" w:themeColor="text1"/>
                <w:kern w:val="0"/>
                <w:sz w:val="24"/>
                <w:lang w:bidi="ar"/>
              </w:rPr>
              <w:t xml:space="preserve"> </w:t>
            </w:r>
            <w:r w:rsidRPr="00CB3CE8">
              <w:rPr>
                <w:color w:val="000000" w:themeColor="text1"/>
                <w:kern w:val="0"/>
                <w:sz w:val="24"/>
                <w:lang w:bidi="ar"/>
              </w:rPr>
              <w:t>部令第</w:t>
            </w:r>
            <w:r w:rsidRPr="00CB3CE8">
              <w:rPr>
                <w:color w:val="000000" w:themeColor="text1"/>
                <w:kern w:val="0"/>
                <w:sz w:val="24"/>
                <w:lang w:bidi="ar"/>
              </w:rPr>
              <w:t>23</w:t>
            </w:r>
            <w:r w:rsidRPr="00CB3CE8">
              <w:rPr>
                <w:color w:val="000000" w:themeColor="text1"/>
                <w:kern w:val="0"/>
                <w:sz w:val="24"/>
                <w:lang w:bidi="ar"/>
              </w:rPr>
              <w:t>号</w:t>
            </w:r>
            <w:r w:rsidRPr="00CB3CE8">
              <w:rPr>
                <w:color w:val="000000" w:themeColor="text1"/>
                <w:kern w:val="0"/>
                <w:sz w:val="24"/>
                <w:lang w:bidi="ar"/>
              </w:rPr>
              <w:t>)</w:t>
            </w:r>
            <w:r w:rsidRPr="00CB3CE8">
              <w:rPr>
                <w:color w:val="000000" w:themeColor="text1"/>
                <w:kern w:val="0"/>
                <w:sz w:val="24"/>
                <w:lang w:bidi="ar"/>
              </w:rPr>
              <w:t>中相关规定执行。</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综合以上分析，本项目产生的固体废物全部综合利用或妥善处理，不会对周围环境产生明显影响。</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5</w:t>
            </w:r>
            <w:r w:rsidRPr="00CB3CE8">
              <w:rPr>
                <w:color w:val="000000" w:themeColor="text1"/>
                <w:kern w:val="0"/>
                <w:sz w:val="24"/>
                <w:lang w:bidi="ar"/>
              </w:rPr>
              <w:t>、地下水及土壤环境影响分析</w:t>
            </w:r>
          </w:p>
          <w:p w:rsidR="00727855" w:rsidRPr="00CB3CE8" w:rsidRDefault="00F0022F">
            <w:pPr>
              <w:pStyle w:val="25"/>
              <w:spacing w:line="360" w:lineRule="auto"/>
              <w:rPr>
                <w:color w:val="000000" w:themeColor="text1"/>
                <w:sz w:val="24"/>
              </w:rPr>
            </w:pPr>
            <w:r w:rsidRPr="00CB3CE8">
              <w:rPr>
                <w:color w:val="000000" w:themeColor="text1"/>
                <w:sz w:val="24"/>
              </w:rPr>
              <w:t>(1)</w:t>
            </w:r>
            <w:r w:rsidRPr="00CB3CE8">
              <w:rPr>
                <w:color w:val="000000" w:themeColor="text1"/>
                <w:sz w:val="24"/>
              </w:rPr>
              <w:t>污染源、污染物类型、污染途径</w:t>
            </w:r>
          </w:p>
          <w:p w:rsidR="00727855" w:rsidRPr="00CB3CE8" w:rsidRDefault="00F0022F">
            <w:pPr>
              <w:pStyle w:val="25"/>
              <w:spacing w:line="360" w:lineRule="auto"/>
              <w:ind w:firstLine="472"/>
              <w:rPr>
                <w:bCs/>
                <w:color w:val="000000" w:themeColor="text1"/>
                <w:spacing w:val="-2"/>
                <w:sz w:val="24"/>
              </w:rPr>
            </w:pPr>
            <w:r w:rsidRPr="00CB3CE8">
              <w:rPr>
                <w:bCs/>
                <w:color w:val="000000" w:themeColor="text1"/>
                <w:spacing w:val="-2"/>
                <w:sz w:val="24"/>
              </w:rPr>
              <w:t>正常状况下，本项目车间</w:t>
            </w:r>
            <w:r w:rsidRPr="00CB3CE8">
              <w:rPr>
                <w:rFonts w:hint="eastAsia"/>
                <w:bCs/>
                <w:color w:val="000000" w:themeColor="text1"/>
                <w:spacing w:val="-2"/>
                <w:sz w:val="24"/>
              </w:rPr>
              <w:t>、</w:t>
            </w:r>
            <w:r w:rsidR="00140AD3" w:rsidRPr="00CB3CE8">
              <w:rPr>
                <w:rFonts w:hint="eastAsia"/>
                <w:bCs/>
                <w:color w:val="000000" w:themeColor="text1"/>
                <w:spacing w:val="-2"/>
                <w:sz w:val="24"/>
              </w:rPr>
              <w:t>料场、</w:t>
            </w:r>
            <w:r w:rsidRPr="00CB3CE8">
              <w:rPr>
                <w:bCs/>
                <w:color w:val="000000" w:themeColor="text1"/>
                <w:spacing w:val="-2"/>
                <w:sz w:val="24"/>
              </w:rPr>
              <w:t>库房、</w:t>
            </w:r>
            <w:proofErr w:type="gramStart"/>
            <w:r w:rsidRPr="00CB3CE8">
              <w:rPr>
                <w:bCs/>
                <w:color w:val="000000" w:themeColor="text1"/>
                <w:spacing w:val="-2"/>
                <w:sz w:val="24"/>
              </w:rPr>
              <w:t>危废暂存</w:t>
            </w:r>
            <w:proofErr w:type="gramEnd"/>
            <w:r w:rsidRPr="00CB3CE8">
              <w:rPr>
                <w:bCs/>
                <w:color w:val="000000" w:themeColor="text1"/>
                <w:spacing w:val="-2"/>
                <w:sz w:val="24"/>
              </w:rPr>
              <w:t>间均按照设计要求采取相应的防渗措施。因此，正常状况下，各种</w:t>
            </w:r>
            <w:proofErr w:type="gramStart"/>
            <w:r w:rsidRPr="00CB3CE8">
              <w:rPr>
                <w:bCs/>
                <w:color w:val="000000" w:themeColor="text1"/>
                <w:spacing w:val="-2"/>
                <w:sz w:val="24"/>
              </w:rPr>
              <w:t>物料均</w:t>
            </w:r>
            <w:proofErr w:type="gramEnd"/>
            <w:r w:rsidRPr="00CB3CE8">
              <w:rPr>
                <w:bCs/>
                <w:color w:val="000000" w:themeColor="text1"/>
                <w:spacing w:val="-2"/>
                <w:sz w:val="24"/>
              </w:rPr>
              <w:t>在专用容器内，危险废物储存在专用容器内，不会有物料、危险废物渗漏至地下的情景发生，无污染途径。</w:t>
            </w:r>
            <w:proofErr w:type="gramStart"/>
            <w:r w:rsidRPr="00CB3CE8">
              <w:rPr>
                <w:bCs/>
                <w:color w:val="000000" w:themeColor="text1"/>
                <w:spacing w:val="-2"/>
                <w:sz w:val="24"/>
              </w:rPr>
              <w:t>现分析</w:t>
            </w:r>
            <w:proofErr w:type="gramEnd"/>
            <w:r w:rsidRPr="00CB3CE8">
              <w:rPr>
                <w:bCs/>
                <w:color w:val="000000" w:themeColor="text1"/>
                <w:spacing w:val="-2"/>
                <w:sz w:val="24"/>
              </w:rPr>
              <w:t>污染物的污染途径及处置方式如下：</w:t>
            </w:r>
          </w:p>
          <w:p w:rsidR="00727855" w:rsidRPr="00CB3CE8" w:rsidRDefault="00F0022F">
            <w:pPr>
              <w:pStyle w:val="25"/>
              <w:spacing w:line="360" w:lineRule="auto"/>
              <w:ind w:firstLine="472"/>
              <w:rPr>
                <w:bCs/>
                <w:color w:val="000000" w:themeColor="text1"/>
                <w:spacing w:val="-2"/>
                <w:sz w:val="24"/>
              </w:rPr>
            </w:pPr>
            <w:r w:rsidRPr="00CB3CE8">
              <w:rPr>
                <w:bCs/>
                <w:color w:val="000000" w:themeColor="text1"/>
                <w:spacing w:val="-2"/>
                <w:sz w:val="24"/>
              </w:rPr>
              <w:t>大气沉降：本项目排放的大气污染物经废气处理设施处理后高空达标排放，因此本项目大气沉降不会对土壤、地下水产生不利影响；</w:t>
            </w:r>
          </w:p>
          <w:p w:rsidR="00727855" w:rsidRPr="00CB3CE8" w:rsidRDefault="00F0022F">
            <w:pPr>
              <w:pStyle w:val="25"/>
              <w:spacing w:line="360" w:lineRule="auto"/>
              <w:ind w:firstLine="472"/>
              <w:rPr>
                <w:bCs/>
                <w:color w:val="000000" w:themeColor="text1"/>
                <w:spacing w:val="-2"/>
                <w:sz w:val="24"/>
              </w:rPr>
            </w:pPr>
            <w:r w:rsidRPr="00CB3CE8">
              <w:rPr>
                <w:bCs/>
                <w:color w:val="000000" w:themeColor="text1"/>
                <w:spacing w:val="-2"/>
                <w:sz w:val="24"/>
              </w:rPr>
              <w:t>地表漫流：本项目危险废物在装卸、转运过程中均采取托盘防护，厂区</w:t>
            </w:r>
            <w:proofErr w:type="gramStart"/>
            <w:r w:rsidRPr="00CB3CE8">
              <w:rPr>
                <w:bCs/>
                <w:color w:val="000000" w:themeColor="text1"/>
                <w:spacing w:val="-2"/>
                <w:sz w:val="24"/>
              </w:rPr>
              <w:t>在危废暂存</w:t>
            </w:r>
            <w:proofErr w:type="gramEnd"/>
            <w:r w:rsidRPr="00CB3CE8">
              <w:rPr>
                <w:bCs/>
                <w:color w:val="000000" w:themeColor="text1"/>
                <w:spacing w:val="-2"/>
                <w:sz w:val="24"/>
              </w:rPr>
              <w:t>间重点区域设置应急收集包装桶、沙土、收集棉等物资，因此即使极端情况下危险废物泄漏，也可及时收集控制，不会造成地面漫流情况；</w:t>
            </w:r>
          </w:p>
          <w:p w:rsidR="00727855" w:rsidRPr="00CB3CE8" w:rsidRDefault="00F0022F">
            <w:pPr>
              <w:pStyle w:val="25"/>
              <w:spacing w:line="360" w:lineRule="auto"/>
              <w:ind w:firstLine="472"/>
              <w:rPr>
                <w:bCs/>
                <w:color w:val="000000" w:themeColor="text1"/>
                <w:spacing w:val="-2"/>
                <w:sz w:val="24"/>
              </w:rPr>
            </w:pPr>
            <w:r w:rsidRPr="00CB3CE8">
              <w:rPr>
                <w:bCs/>
                <w:color w:val="000000" w:themeColor="text1"/>
                <w:spacing w:val="-2"/>
                <w:sz w:val="24"/>
              </w:rPr>
              <w:t>垂直入渗：本项目危险废物地面均采取了混凝土硬化防渗，</w:t>
            </w:r>
            <w:proofErr w:type="gramStart"/>
            <w:r w:rsidRPr="00CB3CE8">
              <w:rPr>
                <w:bCs/>
                <w:color w:val="000000" w:themeColor="text1"/>
                <w:spacing w:val="-2"/>
                <w:sz w:val="24"/>
              </w:rPr>
              <w:t>危废暂存</w:t>
            </w:r>
            <w:proofErr w:type="gramEnd"/>
            <w:r w:rsidRPr="00CB3CE8">
              <w:rPr>
                <w:bCs/>
                <w:color w:val="000000" w:themeColor="text1"/>
                <w:spacing w:val="-2"/>
                <w:sz w:val="24"/>
              </w:rPr>
              <w:t>间均采用环氧地坪漆防渗处理，因此不存在液态物料垂直入渗途径。</w:t>
            </w:r>
          </w:p>
          <w:p w:rsidR="00727855" w:rsidRPr="00CB3CE8" w:rsidRDefault="00F0022F">
            <w:pPr>
              <w:pStyle w:val="25"/>
              <w:spacing w:line="360" w:lineRule="auto"/>
              <w:ind w:firstLine="472"/>
              <w:rPr>
                <w:bCs/>
                <w:color w:val="000000" w:themeColor="text1"/>
                <w:spacing w:val="-2"/>
                <w:sz w:val="24"/>
              </w:rPr>
            </w:pPr>
            <w:r w:rsidRPr="00CB3CE8">
              <w:rPr>
                <w:bCs/>
                <w:color w:val="000000" w:themeColor="text1"/>
                <w:spacing w:val="-2"/>
                <w:sz w:val="24"/>
              </w:rPr>
              <w:t>综上，本项目不存在地下水、土壤环境污染途径。</w:t>
            </w:r>
          </w:p>
          <w:p w:rsidR="00727855" w:rsidRPr="00CB3CE8" w:rsidRDefault="00F0022F">
            <w:pPr>
              <w:pStyle w:val="25"/>
              <w:spacing w:line="360" w:lineRule="auto"/>
              <w:rPr>
                <w:color w:val="000000" w:themeColor="text1"/>
                <w:sz w:val="24"/>
              </w:rPr>
            </w:pPr>
            <w:r w:rsidRPr="00CB3CE8">
              <w:rPr>
                <w:color w:val="000000" w:themeColor="text1"/>
                <w:sz w:val="24"/>
              </w:rPr>
              <w:t>(2)</w:t>
            </w:r>
            <w:r w:rsidRPr="00CB3CE8">
              <w:rPr>
                <w:color w:val="000000" w:themeColor="text1"/>
                <w:sz w:val="24"/>
              </w:rPr>
              <w:t>地下水、土壤污染防控措施</w:t>
            </w:r>
          </w:p>
          <w:p w:rsidR="00727855" w:rsidRPr="00CB3CE8" w:rsidRDefault="00F0022F">
            <w:pPr>
              <w:pStyle w:val="25"/>
              <w:spacing w:line="360" w:lineRule="auto"/>
              <w:rPr>
                <w:color w:val="000000" w:themeColor="text1"/>
                <w:sz w:val="24"/>
              </w:rPr>
            </w:pPr>
            <w:r w:rsidRPr="00CB3CE8">
              <w:rPr>
                <w:color w:val="000000" w:themeColor="text1"/>
                <w:sz w:val="24"/>
              </w:rPr>
              <w:t>在项目建设和运营期间，应根据项目各项设施布置方案以及各工作系统中可能产生的主要污染源，制定环境保护措施，进行环境管理。采取合理的防治措施，防范原辅料、危险废物中的污染物渗入地下，污染土壤和地下水。</w:t>
            </w:r>
          </w:p>
          <w:p w:rsidR="00727855" w:rsidRPr="00CB3CE8" w:rsidRDefault="00F0022F">
            <w:pPr>
              <w:pStyle w:val="25"/>
              <w:spacing w:line="360" w:lineRule="auto"/>
              <w:rPr>
                <w:color w:val="000000" w:themeColor="text1"/>
                <w:sz w:val="24"/>
              </w:rPr>
            </w:pPr>
            <w:r w:rsidRPr="00CB3CE8">
              <w:rPr>
                <w:color w:val="000000" w:themeColor="text1"/>
                <w:sz w:val="24"/>
              </w:rPr>
              <w:lastRenderedPageBreak/>
              <w:t>针对项目可能发生的土壤、地下水污染情景，本项目按照</w:t>
            </w:r>
            <w:r w:rsidRPr="00CB3CE8">
              <w:rPr>
                <w:color w:val="000000" w:themeColor="text1"/>
                <w:sz w:val="24"/>
              </w:rPr>
              <w:t>“</w:t>
            </w:r>
            <w:r w:rsidRPr="00CB3CE8">
              <w:rPr>
                <w:color w:val="000000" w:themeColor="text1"/>
                <w:sz w:val="24"/>
              </w:rPr>
              <w:t>源头控制、过程防控</w:t>
            </w:r>
            <w:r w:rsidRPr="00CB3CE8">
              <w:rPr>
                <w:color w:val="000000" w:themeColor="text1"/>
                <w:sz w:val="24"/>
              </w:rPr>
              <w:t>”</w:t>
            </w:r>
            <w:r w:rsidRPr="00CB3CE8">
              <w:rPr>
                <w:color w:val="000000" w:themeColor="text1"/>
                <w:sz w:val="24"/>
              </w:rPr>
              <w:t>相结合的原则制定了土壤、地下水污染防治措施，从污染物的产生、入渗等</w:t>
            </w:r>
            <w:proofErr w:type="gramStart"/>
            <w:r w:rsidRPr="00CB3CE8">
              <w:rPr>
                <w:color w:val="000000" w:themeColor="text1"/>
                <w:sz w:val="24"/>
              </w:rPr>
              <w:t>全阶段</w:t>
            </w:r>
            <w:proofErr w:type="gramEnd"/>
            <w:r w:rsidRPr="00CB3CE8">
              <w:rPr>
                <w:color w:val="000000" w:themeColor="text1"/>
                <w:sz w:val="24"/>
              </w:rPr>
              <w:t>进行控制。</w:t>
            </w:r>
          </w:p>
          <w:p w:rsidR="00727855" w:rsidRPr="00CB3CE8" w:rsidRDefault="00F0022F">
            <w:pPr>
              <w:pStyle w:val="25"/>
              <w:spacing w:line="360" w:lineRule="auto"/>
              <w:rPr>
                <w:color w:val="000000" w:themeColor="text1"/>
                <w:sz w:val="24"/>
              </w:rPr>
            </w:pPr>
            <w:r w:rsidRPr="00CB3CE8">
              <w:rPr>
                <w:color w:val="000000" w:themeColor="text1"/>
                <w:sz w:val="24"/>
              </w:rPr>
              <w:fldChar w:fldCharType="begin"/>
            </w:r>
            <w:r w:rsidRPr="00CB3CE8">
              <w:rPr>
                <w:color w:val="000000" w:themeColor="text1"/>
                <w:sz w:val="24"/>
              </w:rPr>
              <w:instrText xml:space="preserve"> = 1 \* GB3 </w:instrText>
            </w:r>
            <w:r w:rsidRPr="00CB3CE8">
              <w:rPr>
                <w:color w:val="000000" w:themeColor="text1"/>
                <w:sz w:val="24"/>
              </w:rPr>
              <w:fldChar w:fldCharType="separate"/>
            </w:r>
            <w:r w:rsidRPr="00CB3CE8">
              <w:rPr>
                <w:rFonts w:ascii="宋体" w:hAnsi="宋体" w:cs="宋体" w:hint="eastAsia"/>
                <w:color w:val="000000" w:themeColor="text1"/>
                <w:sz w:val="24"/>
              </w:rPr>
              <w:t>①</w:t>
            </w:r>
            <w:r w:rsidRPr="00CB3CE8">
              <w:rPr>
                <w:color w:val="000000" w:themeColor="text1"/>
                <w:sz w:val="24"/>
              </w:rPr>
              <w:fldChar w:fldCharType="end"/>
            </w:r>
            <w:r w:rsidRPr="00CB3CE8">
              <w:rPr>
                <w:color w:val="000000" w:themeColor="text1"/>
                <w:sz w:val="24"/>
              </w:rPr>
              <w:t>源头控制措施</w:t>
            </w:r>
          </w:p>
          <w:p w:rsidR="00727855" w:rsidRPr="00CB3CE8" w:rsidRDefault="00F0022F">
            <w:pPr>
              <w:pStyle w:val="25"/>
              <w:spacing w:line="360" w:lineRule="auto"/>
              <w:ind w:firstLine="472"/>
              <w:rPr>
                <w:color w:val="000000" w:themeColor="text1"/>
                <w:spacing w:val="-2"/>
                <w:sz w:val="24"/>
              </w:rPr>
            </w:pPr>
            <w:r w:rsidRPr="00CB3CE8">
              <w:rPr>
                <w:color w:val="000000" w:themeColor="text1"/>
                <w:spacing w:val="-2"/>
                <w:sz w:val="24"/>
              </w:rPr>
              <w:t>源头控制措施：主要包括在工艺、管道、设备、储存及处理构筑物采取相应措施，防止和降低污染物跑、冒、滴、漏，将污染物泄漏的环境风险事故降到最低程度；管线尽量采用</w:t>
            </w:r>
            <w:r w:rsidRPr="00CB3CE8">
              <w:rPr>
                <w:color w:val="000000" w:themeColor="text1"/>
                <w:spacing w:val="-2"/>
                <w:sz w:val="24"/>
              </w:rPr>
              <w:t>“</w:t>
            </w:r>
            <w:r w:rsidRPr="00CB3CE8">
              <w:rPr>
                <w:color w:val="000000" w:themeColor="text1"/>
                <w:spacing w:val="-2"/>
                <w:sz w:val="24"/>
              </w:rPr>
              <w:t>可视化</w:t>
            </w:r>
            <w:r w:rsidRPr="00CB3CE8">
              <w:rPr>
                <w:color w:val="000000" w:themeColor="text1"/>
                <w:spacing w:val="-2"/>
                <w:sz w:val="24"/>
              </w:rPr>
              <w:t>”</w:t>
            </w:r>
            <w:r w:rsidRPr="00CB3CE8">
              <w:rPr>
                <w:color w:val="000000" w:themeColor="text1"/>
                <w:spacing w:val="-2"/>
                <w:sz w:val="24"/>
              </w:rPr>
              <w:t>原则，即管道尽可能地上敷设，做到污染物</w:t>
            </w:r>
            <w:r w:rsidRPr="00CB3CE8">
              <w:rPr>
                <w:color w:val="000000" w:themeColor="text1"/>
                <w:spacing w:val="-2"/>
                <w:sz w:val="24"/>
              </w:rPr>
              <w:t>“</w:t>
            </w:r>
            <w:r w:rsidRPr="00CB3CE8">
              <w:rPr>
                <w:color w:val="000000" w:themeColor="text1"/>
                <w:spacing w:val="-2"/>
                <w:sz w:val="24"/>
              </w:rPr>
              <w:t>早发现、早处理</w:t>
            </w:r>
            <w:r w:rsidRPr="00CB3CE8">
              <w:rPr>
                <w:color w:val="000000" w:themeColor="text1"/>
                <w:spacing w:val="-2"/>
                <w:sz w:val="24"/>
              </w:rPr>
              <w:t>”</w:t>
            </w:r>
            <w:r w:rsidRPr="00CB3CE8">
              <w:rPr>
                <w:color w:val="000000" w:themeColor="text1"/>
                <w:spacing w:val="-2"/>
                <w:sz w:val="24"/>
              </w:rPr>
              <w:t>，减少由于地下构筑物泄漏而造成的土壤污染。</w:t>
            </w:r>
          </w:p>
          <w:p w:rsidR="00727855" w:rsidRPr="00CB3CE8" w:rsidRDefault="00F0022F">
            <w:pPr>
              <w:pStyle w:val="25"/>
              <w:spacing w:line="360" w:lineRule="auto"/>
              <w:rPr>
                <w:color w:val="000000" w:themeColor="text1"/>
                <w:sz w:val="24"/>
              </w:rPr>
            </w:pPr>
            <w:r w:rsidRPr="00CB3CE8">
              <w:rPr>
                <w:color w:val="000000" w:themeColor="text1"/>
                <w:sz w:val="24"/>
              </w:rPr>
              <w:fldChar w:fldCharType="begin"/>
            </w:r>
            <w:r w:rsidRPr="00CB3CE8">
              <w:rPr>
                <w:color w:val="000000" w:themeColor="text1"/>
                <w:sz w:val="24"/>
              </w:rPr>
              <w:instrText xml:space="preserve"> = 2 \* GB3 </w:instrText>
            </w:r>
            <w:r w:rsidRPr="00CB3CE8">
              <w:rPr>
                <w:color w:val="000000" w:themeColor="text1"/>
                <w:sz w:val="24"/>
              </w:rPr>
              <w:fldChar w:fldCharType="separate"/>
            </w:r>
            <w:r w:rsidRPr="00CB3CE8">
              <w:rPr>
                <w:rFonts w:ascii="宋体" w:hAnsi="宋体" w:cs="宋体" w:hint="eastAsia"/>
                <w:color w:val="000000" w:themeColor="text1"/>
                <w:sz w:val="24"/>
              </w:rPr>
              <w:t>②</w:t>
            </w:r>
            <w:r w:rsidRPr="00CB3CE8">
              <w:rPr>
                <w:color w:val="000000" w:themeColor="text1"/>
                <w:sz w:val="24"/>
              </w:rPr>
              <w:fldChar w:fldCharType="end"/>
            </w:r>
            <w:r w:rsidRPr="00CB3CE8">
              <w:rPr>
                <w:color w:val="000000" w:themeColor="text1"/>
                <w:sz w:val="24"/>
              </w:rPr>
              <w:t>过程防控措施</w:t>
            </w:r>
          </w:p>
          <w:p w:rsidR="00727855" w:rsidRPr="00CB3CE8" w:rsidRDefault="00F0022F">
            <w:pPr>
              <w:pStyle w:val="25"/>
              <w:spacing w:line="360" w:lineRule="auto"/>
              <w:rPr>
                <w:color w:val="000000" w:themeColor="text1"/>
                <w:sz w:val="24"/>
              </w:rPr>
            </w:pPr>
            <w:r w:rsidRPr="00CB3CE8">
              <w:rPr>
                <w:color w:val="000000" w:themeColor="text1"/>
                <w:sz w:val="24"/>
              </w:rPr>
              <w:t>加强设施的维护和管理，选用优质设备和管件，构建筑物进行防腐防渗处理，并加强日常管理和维修维护工作，防止和减少跑冒滴漏现象的发生和非正常状况情况发生。</w:t>
            </w:r>
            <w:proofErr w:type="gramStart"/>
            <w:r w:rsidRPr="00CB3CE8">
              <w:rPr>
                <w:color w:val="000000" w:themeColor="text1"/>
                <w:sz w:val="24"/>
              </w:rPr>
              <w:t>本评价</w:t>
            </w:r>
            <w:proofErr w:type="gramEnd"/>
            <w:r w:rsidRPr="00CB3CE8">
              <w:rPr>
                <w:color w:val="000000" w:themeColor="text1"/>
                <w:sz w:val="24"/>
              </w:rPr>
              <w:t>要求建设单位采取完善的防渗措施，为确保防渗措施的防渗效果，工程施工过程中严格按防渗设计要求进行施工，加强防渗措施的日常维护，使防渗措施达到应有的防渗效果。</w:t>
            </w:r>
          </w:p>
          <w:p w:rsidR="00727855" w:rsidRPr="00CB3CE8" w:rsidRDefault="00F0022F">
            <w:pPr>
              <w:pStyle w:val="25"/>
              <w:spacing w:line="360" w:lineRule="auto"/>
              <w:rPr>
                <w:color w:val="000000" w:themeColor="text1"/>
                <w:sz w:val="24"/>
              </w:rPr>
            </w:pPr>
            <w:r w:rsidRPr="00CB3CE8">
              <w:rPr>
                <w:color w:val="000000" w:themeColor="text1"/>
                <w:sz w:val="24"/>
              </w:rPr>
              <w:fldChar w:fldCharType="begin"/>
            </w:r>
            <w:r w:rsidRPr="00CB3CE8">
              <w:rPr>
                <w:color w:val="000000" w:themeColor="text1"/>
                <w:sz w:val="24"/>
              </w:rPr>
              <w:instrText xml:space="preserve"> = 3 \* GB3 </w:instrText>
            </w:r>
            <w:r w:rsidRPr="00CB3CE8">
              <w:rPr>
                <w:color w:val="000000" w:themeColor="text1"/>
                <w:sz w:val="24"/>
              </w:rPr>
              <w:fldChar w:fldCharType="separate"/>
            </w:r>
            <w:r w:rsidRPr="00CB3CE8">
              <w:rPr>
                <w:rFonts w:ascii="宋体" w:hAnsi="宋体" w:cs="宋体" w:hint="eastAsia"/>
                <w:color w:val="000000" w:themeColor="text1"/>
                <w:sz w:val="24"/>
              </w:rPr>
              <w:t>③</w:t>
            </w:r>
            <w:r w:rsidRPr="00CB3CE8">
              <w:rPr>
                <w:color w:val="000000" w:themeColor="text1"/>
                <w:sz w:val="24"/>
              </w:rPr>
              <w:fldChar w:fldCharType="end"/>
            </w:r>
            <w:r w:rsidRPr="00CB3CE8">
              <w:rPr>
                <w:color w:val="000000" w:themeColor="text1"/>
                <w:sz w:val="24"/>
              </w:rPr>
              <w:t>分区防控要求</w:t>
            </w:r>
          </w:p>
          <w:p w:rsidR="00727855" w:rsidRPr="00CB3CE8" w:rsidRDefault="00F0022F">
            <w:pPr>
              <w:pStyle w:val="25"/>
              <w:spacing w:line="360" w:lineRule="auto"/>
              <w:rPr>
                <w:color w:val="000000" w:themeColor="text1"/>
                <w:sz w:val="24"/>
              </w:rPr>
            </w:pPr>
            <w:r w:rsidRPr="00CB3CE8">
              <w:rPr>
                <w:color w:val="000000" w:themeColor="text1"/>
                <w:sz w:val="24"/>
              </w:rPr>
              <w:t>结合土壤、地下水环境影响评价结果，根据建设项目场地天然包气带防污性能、污染控制难易程度和污染物特性，按照</w:t>
            </w:r>
            <w:r w:rsidRPr="00CB3CE8">
              <w:rPr>
                <w:color w:val="000000" w:themeColor="text1"/>
                <w:spacing w:val="-3"/>
                <w:sz w:val="24"/>
              </w:rPr>
              <w:t>《环境影响评价技术导则</w:t>
            </w:r>
            <w:r w:rsidRPr="00CB3CE8">
              <w:rPr>
                <w:color w:val="000000" w:themeColor="text1"/>
                <w:spacing w:val="-3"/>
                <w:sz w:val="24"/>
              </w:rPr>
              <w:t xml:space="preserve"> </w:t>
            </w:r>
            <w:r w:rsidRPr="00CB3CE8">
              <w:rPr>
                <w:color w:val="000000" w:themeColor="text1"/>
                <w:spacing w:val="-3"/>
                <w:sz w:val="24"/>
              </w:rPr>
              <w:t>地下水环境》</w:t>
            </w:r>
            <w:r w:rsidRPr="00CB3CE8">
              <w:rPr>
                <w:color w:val="000000" w:themeColor="text1"/>
                <w:spacing w:val="-3"/>
                <w:sz w:val="24"/>
              </w:rPr>
              <w:t>(HJ610-2016)</w:t>
            </w:r>
            <w:r w:rsidRPr="00CB3CE8">
              <w:rPr>
                <w:color w:val="000000" w:themeColor="text1"/>
                <w:sz w:val="24"/>
              </w:rPr>
              <w:t>中参照表</w:t>
            </w:r>
            <w:r w:rsidRPr="00CB3CE8">
              <w:rPr>
                <w:color w:val="000000" w:themeColor="text1"/>
                <w:sz w:val="24"/>
              </w:rPr>
              <w:t>7</w:t>
            </w:r>
            <w:r w:rsidRPr="00CB3CE8">
              <w:rPr>
                <w:color w:val="000000" w:themeColor="text1"/>
                <w:sz w:val="24"/>
              </w:rPr>
              <w:t>中提出防渗技术要求进行划分及确定。</w:t>
            </w:r>
          </w:p>
          <w:p w:rsidR="00727855" w:rsidRPr="00CB3CE8" w:rsidRDefault="00F0022F">
            <w:pPr>
              <w:pStyle w:val="25"/>
              <w:spacing w:line="240" w:lineRule="auto"/>
              <w:ind w:firstLineChars="0" w:firstLine="0"/>
              <w:jc w:val="center"/>
              <w:rPr>
                <w:b/>
                <w:bCs/>
                <w:color w:val="000000" w:themeColor="text1"/>
                <w:sz w:val="24"/>
              </w:rPr>
            </w:pPr>
            <w:r w:rsidRPr="00CB3CE8">
              <w:rPr>
                <w:b/>
                <w:bCs/>
                <w:color w:val="000000" w:themeColor="text1"/>
                <w:sz w:val="24"/>
              </w:rPr>
              <w:t>表</w:t>
            </w:r>
            <w:r w:rsidRPr="00CB3CE8">
              <w:rPr>
                <w:b/>
                <w:bCs/>
                <w:color w:val="000000" w:themeColor="text1"/>
                <w:sz w:val="24"/>
              </w:rPr>
              <w:t>4-2</w:t>
            </w:r>
            <w:r w:rsidRPr="00CB3CE8">
              <w:rPr>
                <w:rFonts w:hint="eastAsia"/>
                <w:b/>
                <w:bCs/>
                <w:color w:val="000000" w:themeColor="text1"/>
                <w:sz w:val="24"/>
              </w:rPr>
              <w:t>6</w:t>
            </w:r>
            <w:r w:rsidRPr="00CB3CE8">
              <w:rPr>
                <w:b/>
                <w:bCs/>
                <w:color w:val="000000" w:themeColor="text1"/>
                <w:sz w:val="24"/>
              </w:rPr>
              <w:t xml:space="preserve">    </w:t>
            </w:r>
            <w:r w:rsidRPr="00CB3CE8">
              <w:rPr>
                <w:b/>
                <w:bCs/>
                <w:color w:val="000000" w:themeColor="text1"/>
                <w:sz w:val="24"/>
              </w:rPr>
              <w:t>污染防渗分区参照表</w:t>
            </w:r>
          </w:p>
          <w:tbl>
            <w:tblPr>
              <w:tblW w:w="5000" w:type="pct"/>
              <w:jc w:val="center"/>
              <w:tblBorders>
                <w:top w:val="single" w:sz="12" w:space="0" w:color="auto"/>
                <w:bottom w:val="single" w:sz="12" w:space="0" w:color="auto"/>
                <w:insideH w:val="single" w:sz="6" w:space="0" w:color="auto"/>
                <w:insideV w:val="single" w:sz="6" w:space="0" w:color="auto"/>
              </w:tblBorders>
              <w:tblCellMar>
                <w:left w:w="23" w:type="dxa"/>
                <w:right w:w="23" w:type="dxa"/>
              </w:tblCellMar>
              <w:tblLook w:val="04A0" w:firstRow="1" w:lastRow="0" w:firstColumn="1" w:lastColumn="0" w:noHBand="0" w:noVBand="1"/>
            </w:tblPr>
            <w:tblGrid>
              <w:gridCol w:w="294"/>
              <w:gridCol w:w="1640"/>
              <w:gridCol w:w="709"/>
              <w:gridCol w:w="712"/>
              <w:gridCol w:w="709"/>
              <w:gridCol w:w="709"/>
              <w:gridCol w:w="3209"/>
            </w:tblGrid>
            <w:tr w:rsidR="00CB3CE8" w:rsidRPr="00CB3CE8">
              <w:trPr>
                <w:trHeight w:val="340"/>
                <w:jc w:val="center"/>
              </w:trPr>
              <w:tc>
                <w:tcPr>
                  <w:tcW w:w="184"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编号</w:t>
                  </w:r>
                </w:p>
              </w:tc>
              <w:tc>
                <w:tcPr>
                  <w:tcW w:w="1027"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单元名称</w:t>
                  </w:r>
                </w:p>
              </w:tc>
              <w:tc>
                <w:tcPr>
                  <w:tcW w:w="444"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天然包气带防污性能</w:t>
                  </w:r>
                </w:p>
              </w:tc>
              <w:tc>
                <w:tcPr>
                  <w:tcW w:w="446"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污染控制难易程度</w:t>
                  </w:r>
                </w:p>
              </w:tc>
              <w:tc>
                <w:tcPr>
                  <w:tcW w:w="444"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污染物</w:t>
                  </w:r>
                </w:p>
                <w:p w:rsidR="00727855" w:rsidRPr="00CB3CE8" w:rsidRDefault="00F0022F">
                  <w:pPr>
                    <w:pStyle w:val="TableParagraph"/>
                    <w:jc w:val="center"/>
                    <w:rPr>
                      <w:color w:val="000000" w:themeColor="text1"/>
                      <w:szCs w:val="21"/>
                    </w:rPr>
                  </w:pPr>
                  <w:r w:rsidRPr="00CB3CE8">
                    <w:rPr>
                      <w:color w:val="000000" w:themeColor="text1"/>
                      <w:szCs w:val="21"/>
                    </w:rPr>
                    <w:t>类型</w:t>
                  </w:r>
                </w:p>
              </w:tc>
              <w:tc>
                <w:tcPr>
                  <w:tcW w:w="444"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污染防治类别</w:t>
                  </w:r>
                </w:p>
              </w:tc>
              <w:tc>
                <w:tcPr>
                  <w:tcW w:w="2010"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防渗技术要求</w:t>
                  </w:r>
                </w:p>
              </w:tc>
            </w:tr>
            <w:tr w:rsidR="00CB3CE8" w:rsidRPr="00CB3CE8">
              <w:trPr>
                <w:trHeight w:val="340"/>
                <w:jc w:val="center"/>
              </w:trPr>
              <w:tc>
                <w:tcPr>
                  <w:tcW w:w="184"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1</w:t>
                  </w:r>
                </w:p>
              </w:tc>
              <w:tc>
                <w:tcPr>
                  <w:tcW w:w="1027" w:type="pct"/>
                  <w:vAlign w:val="center"/>
                </w:tcPr>
                <w:p w:rsidR="00727855" w:rsidRPr="00CB3CE8" w:rsidRDefault="00F0022F">
                  <w:pPr>
                    <w:pStyle w:val="TableParagraph"/>
                    <w:jc w:val="center"/>
                    <w:rPr>
                      <w:color w:val="000000" w:themeColor="text1"/>
                      <w:szCs w:val="21"/>
                    </w:rPr>
                  </w:pPr>
                  <w:proofErr w:type="gramStart"/>
                  <w:r w:rsidRPr="00CB3CE8">
                    <w:rPr>
                      <w:color w:val="000000" w:themeColor="text1"/>
                      <w:szCs w:val="21"/>
                    </w:rPr>
                    <w:t>危废暂存</w:t>
                  </w:r>
                  <w:proofErr w:type="gramEnd"/>
                  <w:r w:rsidRPr="00CB3CE8">
                    <w:rPr>
                      <w:color w:val="000000" w:themeColor="text1"/>
                      <w:szCs w:val="21"/>
                    </w:rPr>
                    <w:t>间</w:t>
                  </w:r>
                </w:p>
              </w:tc>
              <w:tc>
                <w:tcPr>
                  <w:tcW w:w="444" w:type="pct"/>
                  <w:vAlign w:val="center"/>
                </w:tcPr>
                <w:p w:rsidR="00727855" w:rsidRPr="00CB3CE8" w:rsidRDefault="00F0022F">
                  <w:pPr>
                    <w:widowControl/>
                    <w:jc w:val="center"/>
                    <w:rPr>
                      <w:color w:val="000000" w:themeColor="text1"/>
                      <w:szCs w:val="21"/>
                    </w:rPr>
                  </w:pPr>
                  <w:r w:rsidRPr="00CB3CE8">
                    <w:rPr>
                      <w:color w:val="000000" w:themeColor="text1"/>
                      <w:szCs w:val="21"/>
                    </w:rPr>
                    <w:t>中</w:t>
                  </w:r>
                </w:p>
              </w:tc>
              <w:tc>
                <w:tcPr>
                  <w:tcW w:w="446" w:type="pct"/>
                  <w:vAlign w:val="center"/>
                </w:tcPr>
                <w:p w:rsidR="00727855" w:rsidRPr="00CB3CE8" w:rsidRDefault="00F0022F">
                  <w:pPr>
                    <w:widowControl/>
                    <w:jc w:val="center"/>
                    <w:rPr>
                      <w:color w:val="000000" w:themeColor="text1"/>
                      <w:szCs w:val="21"/>
                    </w:rPr>
                  </w:pPr>
                  <w:r w:rsidRPr="00CB3CE8">
                    <w:rPr>
                      <w:color w:val="000000" w:themeColor="text1"/>
                      <w:szCs w:val="21"/>
                    </w:rPr>
                    <w:t>难</w:t>
                  </w:r>
                </w:p>
              </w:tc>
              <w:tc>
                <w:tcPr>
                  <w:tcW w:w="444"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持久性有机污染物</w:t>
                  </w:r>
                </w:p>
              </w:tc>
              <w:tc>
                <w:tcPr>
                  <w:tcW w:w="444"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重点防渗</w:t>
                  </w:r>
                </w:p>
              </w:tc>
              <w:tc>
                <w:tcPr>
                  <w:tcW w:w="2010" w:type="pct"/>
                  <w:vAlign w:val="center"/>
                </w:tcPr>
                <w:p w:rsidR="00727855" w:rsidRPr="00CB3CE8" w:rsidRDefault="00F0022F">
                  <w:pPr>
                    <w:pStyle w:val="TableParagraph"/>
                    <w:jc w:val="left"/>
                    <w:rPr>
                      <w:color w:val="000000" w:themeColor="text1"/>
                      <w:szCs w:val="21"/>
                    </w:rPr>
                  </w:pPr>
                  <w:r w:rsidRPr="00CB3CE8">
                    <w:rPr>
                      <w:rStyle w:val="markedcontent"/>
                      <w:color w:val="000000" w:themeColor="text1"/>
                    </w:rPr>
                    <w:t>等效黏土防渗层</w:t>
                  </w:r>
                  <w:r w:rsidRPr="00CB3CE8">
                    <w:rPr>
                      <w:rStyle w:val="markedcontent"/>
                      <w:color w:val="000000" w:themeColor="text1"/>
                    </w:rPr>
                    <w:t>Mb&gt;6.0m</w:t>
                  </w:r>
                  <w:r w:rsidRPr="00CB3CE8">
                    <w:rPr>
                      <w:rStyle w:val="markedcontent"/>
                      <w:color w:val="000000" w:themeColor="text1"/>
                    </w:rPr>
                    <w:t>，</w:t>
                  </w:r>
                  <w:r w:rsidRPr="00CB3CE8">
                    <w:rPr>
                      <w:rStyle w:val="markedcontent"/>
                      <w:color w:val="000000" w:themeColor="text1"/>
                    </w:rPr>
                    <w:t>K&lt;1×10</w:t>
                  </w:r>
                  <w:r w:rsidRPr="00CB3CE8">
                    <w:rPr>
                      <w:rStyle w:val="markedcontent"/>
                      <w:color w:val="000000" w:themeColor="text1"/>
                      <w:vertAlign w:val="superscript"/>
                    </w:rPr>
                    <w:t>-10</w:t>
                  </w:r>
                  <w:r w:rsidRPr="00CB3CE8">
                    <w:rPr>
                      <w:rStyle w:val="markedcontent"/>
                      <w:color w:val="000000" w:themeColor="text1"/>
                    </w:rPr>
                    <w:t>cm/s</w:t>
                  </w:r>
                  <w:r w:rsidRPr="00CB3CE8">
                    <w:rPr>
                      <w:rStyle w:val="markedcontent"/>
                      <w:color w:val="000000" w:themeColor="text1"/>
                    </w:rPr>
                    <w:t>；或参考</w:t>
                  </w:r>
                  <w:r w:rsidRPr="00CB3CE8">
                    <w:rPr>
                      <w:rStyle w:val="markedcontent"/>
                      <w:color w:val="000000" w:themeColor="text1"/>
                    </w:rPr>
                    <w:t>GB18598</w:t>
                  </w:r>
                  <w:r w:rsidRPr="00CB3CE8">
                    <w:rPr>
                      <w:rStyle w:val="markedcontent"/>
                      <w:color w:val="000000" w:themeColor="text1"/>
                    </w:rPr>
                    <w:t>执行。</w:t>
                  </w:r>
                  <w:r w:rsidRPr="00CB3CE8">
                    <w:rPr>
                      <w:color w:val="000000" w:themeColor="text1"/>
                      <w:szCs w:val="21"/>
                    </w:rPr>
                    <w:t>《危险废物贮存污染控制标准》</w:t>
                  </w:r>
                  <w:r w:rsidRPr="00CB3CE8">
                    <w:rPr>
                      <w:color w:val="000000" w:themeColor="text1"/>
                      <w:szCs w:val="21"/>
                    </w:rPr>
                    <w:t>(GB18597-2023)</w:t>
                  </w:r>
                </w:p>
              </w:tc>
            </w:tr>
            <w:tr w:rsidR="00CB3CE8" w:rsidRPr="00CB3CE8">
              <w:trPr>
                <w:trHeight w:val="340"/>
                <w:jc w:val="center"/>
              </w:trPr>
              <w:tc>
                <w:tcPr>
                  <w:tcW w:w="184"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2</w:t>
                  </w:r>
                </w:p>
              </w:tc>
              <w:tc>
                <w:tcPr>
                  <w:tcW w:w="1027" w:type="pct"/>
                  <w:vAlign w:val="center"/>
                </w:tcPr>
                <w:p w:rsidR="00727855" w:rsidRPr="00CB3CE8" w:rsidRDefault="00F0022F">
                  <w:pPr>
                    <w:pStyle w:val="TableParagraph"/>
                    <w:jc w:val="center"/>
                    <w:rPr>
                      <w:color w:val="000000" w:themeColor="text1"/>
                      <w:spacing w:val="-6"/>
                      <w:szCs w:val="21"/>
                    </w:rPr>
                  </w:pPr>
                  <w:r w:rsidRPr="00CB3CE8">
                    <w:rPr>
                      <w:rFonts w:hint="eastAsia"/>
                      <w:color w:val="000000" w:themeColor="text1"/>
                      <w:spacing w:val="-12"/>
                      <w:szCs w:val="21"/>
                    </w:rPr>
                    <w:t>分段破碎车间、</w:t>
                  </w:r>
                  <w:r w:rsidR="0003553B">
                    <w:rPr>
                      <w:rFonts w:hint="eastAsia"/>
                      <w:color w:val="000000" w:themeColor="text1"/>
                      <w:spacing w:val="-6"/>
                      <w:szCs w:val="21"/>
                    </w:rPr>
                    <w:t>球磨精磨车间、压滤车间、原料</w:t>
                  </w:r>
                  <w:r w:rsidRPr="00CB3CE8">
                    <w:rPr>
                      <w:rFonts w:hint="eastAsia"/>
                      <w:color w:val="000000" w:themeColor="text1"/>
                      <w:spacing w:val="-6"/>
                      <w:szCs w:val="21"/>
                    </w:rPr>
                    <w:t>场、成品库、</w:t>
                  </w:r>
                  <w:proofErr w:type="gramStart"/>
                  <w:r w:rsidRPr="00CB3CE8">
                    <w:rPr>
                      <w:rFonts w:hint="eastAsia"/>
                      <w:color w:val="000000" w:themeColor="text1"/>
                      <w:spacing w:val="-6"/>
                      <w:szCs w:val="21"/>
                    </w:rPr>
                    <w:t>细矿库</w:t>
                  </w:r>
                  <w:proofErr w:type="gramEnd"/>
                  <w:r w:rsidRPr="00CB3CE8">
                    <w:rPr>
                      <w:rFonts w:hint="eastAsia"/>
                      <w:color w:val="000000" w:themeColor="text1"/>
                      <w:spacing w:val="-6"/>
                      <w:szCs w:val="21"/>
                    </w:rPr>
                    <w:t>、洗车平台、沉淀池、废水沉淀池和</w:t>
                  </w:r>
                  <w:r w:rsidRPr="00CB3CE8">
                    <w:rPr>
                      <w:color w:val="000000" w:themeColor="text1"/>
                      <w:spacing w:val="-6"/>
                      <w:szCs w:val="21"/>
                    </w:rPr>
                    <w:t>回水沉淀池</w:t>
                  </w:r>
                  <w:r w:rsidRPr="00CB3CE8">
                    <w:rPr>
                      <w:rFonts w:hint="eastAsia"/>
                      <w:color w:val="000000" w:themeColor="text1"/>
                      <w:spacing w:val="-6"/>
                      <w:szCs w:val="21"/>
                    </w:rPr>
                    <w:t>、一般固废暂存间</w:t>
                  </w:r>
                </w:p>
              </w:tc>
              <w:tc>
                <w:tcPr>
                  <w:tcW w:w="444"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中</w:t>
                  </w:r>
                </w:p>
              </w:tc>
              <w:tc>
                <w:tcPr>
                  <w:tcW w:w="446"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难</w:t>
                  </w:r>
                </w:p>
              </w:tc>
              <w:tc>
                <w:tcPr>
                  <w:tcW w:w="444"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其他</w:t>
                  </w:r>
                </w:p>
                <w:p w:rsidR="00727855" w:rsidRPr="00CB3CE8" w:rsidRDefault="00F0022F">
                  <w:pPr>
                    <w:pStyle w:val="TableParagraph"/>
                    <w:jc w:val="center"/>
                    <w:rPr>
                      <w:color w:val="000000" w:themeColor="text1"/>
                      <w:szCs w:val="21"/>
                    </w:rPr>
                  </w:pPr>
                  <w:r w:rsidRPr="00CB3CE8">
                    <w:rPr>
                      <w:color w:val="000000" w:themeColor="text1"/>
                      <w:szCs w:val="21"/>
                    </w:rPr>
                    <w:t>类型</w:t>
                  </w:r>
                </w:p>
              </w:tc>
              <w:tc>
                <w:tcPr>
                  <w:tcW w:w="444"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一般防渗</w:t>
                  </w:r>
                </w:p>
              </w:tc>
              <w:tc>
                <w:tcPr>
                  <w:tcW w:w="2010" w:type="pct"/>
                  <w:vAlign w:val="center"/>
                </w:tcPr>
                <w:p w:rsidR="00727855" w:rsidRPr="00CB3CE8" w:rsidRDefault="00F0022F">
                  <w:pPr>
                    <w:pStyle w:val="TableParagraph"/>
                    <w:jc w:val="left"/>
                    <w:rPr>
                      <w:color w:val="000000" w:themeColor="text1"/>
                      <w:szCs w:val="21"/>
                    </w:rPr>
                  </w:pPr>
                  <w:r w:rsidRPr="00CB3CE8">
                    <w:rPr>
                      <w:color w:val="000000" w:themeColor="text1"/>
                      <w:szCs w:val="21"/>
                    </w:rPr>
                    <w:t>等效黏土防渗层</w:t>
                  </w:r>
                  <w:r w:rsidRPr="00CB3CE8">
                    <w:rPr>
                      <w:color w:val="000000" w:themeColor="text1"/>
                      <w:szCs w:val="21"/>
                    </w:rPr>
                    <w:t>Mb&gt;1.5m</w:t>
                  </w:r>
                  <w:r w:rsidRPr="00CB3CE8">
                    <w:rPr>
                      <w:color w:val="000000" w:themeColor="text1"/>
                      <w:szCs w:val="21"/>
                    </w:rPr>
                    <w:t>，</w:t>
                  </w:r>
                  <w:r w:rsidRPr="00CB3CE8">
                    <w:rPr>
                      <w:color w:val="000000" w:themeColor="text1"/>
                      <w:szCs w:val="21"/>
                    </w:rPr>
                    <w:t>K&lt;1×10</w:t>
                  </w:r>
                  <w:r w:rsidRPr="00CB3CE8">
                    <w:rPr>
                      <w:color w:val="000000" w:themeColor="text1"/>
                      <w:szCs w:val="21"/>
                      <w:vertAlign w:val="superscript"/>
                    </w:rPr>
                    <w:t>-7</w:t>
                  </w:r>
                  <w:r w:rsidRPr="00CB3CE8">
                    <w:rPr>
                      <w:color w:val="000000" w:themeColor="text1"/>
                      <w:szCs w:val="21"/>
                    </w:rPr>
                    <w:t>cm/s</w:t>
                  </w:r>
                  <w:r w:rsidRPr="00CB3CE8">
                    <w:rPr>
                      <w:color w:val="000000" w:themeColor="text1"/>
                      <w:szCs w:val="21"/>
                    </w:rPr>
                    <w:t>；或参考</w:t>
                  </w:r>
                  <w:r w:rsidRPr="00CB3CE8">
                    <w:rPr>
                      <w:color w:val="000000" w:themeColor="text1"/>
                      <w:szCs w:val="21"/>
                    </w:rPr>
                    <w:t>GB16889</w:t>
                  </w:r>
                  <w:r w:rsidRPr="00CB3CE8">
                    <w:rPr>
                      <w:color w:val="000000" w:themeColor="text1"/>
                      <w:szCs w:val="21"/>
                    </w:rPr>
                    <w:t>执行。</w:t>
                  </w:r>
                </w:p>
              </w:tc>
            </w:tr>
            <w:tr w:rsidR="00CB3CE8" w:rsidRPr="00CB3CE8">
              <w:trPr>
                <w:trHeight w:val="340"/>
                <w:jc w:val="center"/>
              </w:trPr>
              <w:tc>
                <w:tcPr>
                  <w:tcW w:w="184"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3</w:t>
                  </w:r>
                </w:p>
              </w:tc>
              <w:tc>
                <w:tcPr>
                  <w:tcW w:w="1027"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办公</w:t>
                  </w:r>
                  <w:r w:rsidRPr="00CB3CE8">
                    <w:rPr>
                      <w:rFonts w:hint="eastAsia"/>
                      <w:color w:val="000000" w:themeColor="text1"/>
                      <w:szCs w:val="21"/>
                    </w:rPr>
                    <w:t>用房</w:t>
                  </w:r>
                  <w:r w:rsidRPr="00CB3CE8">
                    <w:rPr>
                      <w:color w:val="000000" w:themeColor="text1"/>
                      <w:szCs w:val="21"/>
                    </w:rPr>
                    <w:t>及其他区域</w:t>
                  </w:r>
                </w:p>
              </w:tc>
              <w:tc>
                <w:tcPr>
                  <w:tcW w:w="444" w:type="pct"/>
                  <w:vAlign w:val="center"/>
                </w:tcPr>
                <w:p w:rsidR="00727855" w:rsidRPr="00CB3CE8" w:rsidRDefault="00F0022F">
                  <w:pPr>
                    <w:widowControl/>
                    <w:jc w:val="center"/>
                    <w:rPr>
                      <w:color w:val="000000" w:themeColor="text1"/>
                      <w:kern w:val="0"/>
                      <w:szCs w:val="21"/>
                    </w:rPr>
                  </w:pPr>
                  <w:r w:rsidRPr="00CB3CE8">
                    <w:rPr>
                      <w:color w:val="000000" w:themeColor="text1"/>
                      <w:szCs w:val="21"/>
                    </w:rPr>
                    <w:t>中</w:t>
                  </w:r>
                </w:p>
              </w:tc>
              <w:tc>
                <w:tcPr>
                  <w:tcW w:w="446" w:type="pct"/>
                  <w:vAlign w:val="center"/>
                </w:tcPr>
                <w:p w:rsidR="00727855" w:rsidRPr="00CB3CE8" w:rsidRDefault="00F0022F">
                  <w:pPr>
                    <w:widowControl/>
                    <w:jc w:val="center"/>
                    <w:rPr>
                      <w:color w:val="000000" w:themeColor="text1"/>
                      <w:kern w:val="0"/>
                      <w:szCs w:val="21"/>
                    </w:rPr>
                  </w:pPr>
                  <w:r w:rsidRPr="00CB3CE8">
                    <w:rPr>
                      <w:color w:val="000000" w:themeColor="text1"/>
                      <w:szCs w:val="21"/>
                    </w:rPr>
                    <w:t>易</w:t>
                  </w:r>
                </w:p>
              </w:tc>
              <w:tc>
                <w:tcPr>
                  <w:tcW w:w="444"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其他</w:t>
                  </w:r>
                </w:p>
                <w:p w:rsidR="00727855" w:rsidRPr="00CB3CE8" w:rsidRDefault="00F0022F">
                  <w:pPr>
                    <w:pStyle w:val="TableParagraph"/>
                    <w:jc w:val="center"/>
                    <w:rPr>
                      <w:color w:val="000000" w:themeColor="text1"/>
                      <w:szCs w:val="21"/>
                    </w:rPr>
                  </w:pPr>
                  <w:r w:rsidRPr="00CB3CE8">
                    <w:rPr>
                      <w:color w:val="000000" w:themeColor="text1"/>
                      <w:szCs w:val="21"/>
                    </w:rPr>
                    <w:t>类型</w:t>
                  </w:r>
                </w:p>
              </w:tc>
              <w:tc>
                <w:tcPr>
                  <w:tcW w:w="444" w:type="pct"/>
                  <w:vAlign w:val="center"/>
                </w:tcPr>
                <w:p w:rsidR="00727855" w:rsidRPr="00CB3CE8" w:rsidRDefault="00F0022F">
                  <w:pPr>
                    <w:pStyle w:val="TableParagraph"/>
                    <w:jc w:val="center"/>
                    <w:rPr>
                      <w:color w:val="000000" w:themeColor="text1"/>
                      <w:szCs w:val="21"/>
                    </w:rPr>
                  </w:pPr>
                  <w:r w:rsidRPr="00CB3CE8">
                    <w:rPr>
                      <w:color w:val="000000" w:themeColor="text1"/>
                      <w:szCs w:val="21"/>
                    </w:rPr>
                    <w:t>简单防渗</w:t>
                  </w:r>
                </w:p>
              </w:tc>
              <w:tc>
                <w:tcPr>
                  <w:tcW w:w="2010" w:type="pct"/>
                  <w:vAlign w:val="center"/>
                </w:tcPr>
                <w:p w:rsidR="00727855" w:rsidRPr="00CB3CE8" w:rsidRDefault="00F0022F">
                  <w:pPr>
                    <w:pStyle w:val="TableParagraph"/>
                    <w:jc w:val="left"/>
                    <w:rPr>
                      <w:color w:val="000000" w:themeColor="text1"/>
                      <w:szCs w:val="21"/>
                    </w:rPr>
                  </w:pPr>
                  <w:r w:rsidRPr="00CB3CE8">
                    <w:rPr>
                      <w:color w:val="000000" w:themeColor="text1"/>
                      <w:szCs w:val="21"/>
                    </w:rPr>
                    <w:t>一般地面硬化。</w:t>
                  </w:r>
                </w:p>
              </w:tc>
            </w:tr>
          </w:tbl>
          <w:p w:rsidR="00727855" w:rsidRPr="00CB3CE8" w:rsidRDefault="00F0022F">
            <w:pPr>
              <w:widowControl/>
              <w:spacing w:line="360" w:lineRule="auto"/>
              <w:ind w:firstLineChars="200" w:firstLine="480"/>
              <w:jc w:val="left"/>
              <w:rPr>
                <w:color w:val="000000" w:themeColor="text1"/>
                <w:kern w:val="0"/>
                <w:sz w:val="24"/>
                <w:lang w:bidi="ar"/>
              </w:rPr>
            </w:pPr>
            <w:r w:rsidRPr="00CB3CE8">
              <w:rPr>
                <w:rFonts w:ascii="宋体" w:cs="宋体" w:hint="eastAsia"/>
                <w:color w:val="000000" w:themeColor="text1"/>
                <w:kern w:val="0"/>
                <w:sz w:val="24"/>
              </w:rPr>
              <w:t>各项防渗等措施应经专业施工人员施工，确保防渗系数满足环保要求</w:t>
            </w:r>
            <w:r w:rsidRPr="00CB3CE8">
              <w:rPr>
                <w:color w:val="000000" w:themeColor="text1"/>
                <w:kern w:val="0"/>
                <w:sz w:val="24"/>
                <w:lang w:bidi="ar"/>
              </w:rPr>
              <w:t>。</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lastRenderedPageBreak/>
              <w:t>6</w:t>
            </w:r>
            <w:r w:rsidRPr="00CB3CE8">
              <w:rPr>
                <w:color w:val="000000" w:themeColor="text1"/>
                <w:kern w:val="0"/>
                <w:sz w:val="24"/>
                <w:lang w:bidi="ar"/>
              </w:rPr>
              <w:t>、环境风险影响分析</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根据原国家环保部《关于进一步加强环境影响评价管理防范环境风险的通知》</w:t>
            </w:r>
            <w:r w:rsidRPr="00CB3CE8">
              <w:rPr>
                <w:color w:val="000000" w:themeColor="text1"/>
                <w:kern w:val="0"/>
                <w:sz w:val="24"/>
                <w:lang w:bidi="ar"/>
              </w:rPr>
              <w:t>(</w:t>
            </w:r>
            <w:r w:rsidRPr="00CB3CE8">
              <w:rPr>
                <w:color w:val="000000" w:themeColor="text1"/>
                <w:kern w:val="0"/>
                <w:sz w:val="24"/>
                <w:lang w:bidi="ar"/>
              </w:rPr>
              <w:t>国家</w:t>
            </w:r>
            <w:proofErr w:type="gramStart"/>
            <w:r w:rsidRPr="00CB3CE8">
              <w:rPr>
                <w:color w:val="000000" w:themeColor="text1"/>
                <w:kern w:val="0"/>
                <w:sz w:val="24"/>
                <w:lang w:bidi="ar"/>
              </w:rPr>
              <w:t>环保部环发</w:t>
            </w:r>
            <w:proofErr w:type="gramEnd"/>
            <w:r w:rsidRPr="00CB3CE8">
              <w:rPr>
                <w:color w:val="000000" w:themeColor="text1"/>
                <w:kern w:val="0"/>
                <w:sz w:val="24"/>
                <w:lang w:bidi="ar"/>
              </w:rPr>
              <w:t>[2012]77</w:t>
            </w:r>
            <w:r w:rsidRPr="00CB3CE8">
              <w:rPr>
                <w:color w:val="000000" w:themeColor="text1"/>
                <w:kern w:val="0"/>
                <w:sz w:val="24"/>
                <w:lang w:bidi="ar"/>
              </w:rPr>
              <w:t>号</w:t>
            </w:r>
            <w:r w:rsidRPr="00CB3CE8">
              <w:rPr>
                <w:color w:val="000000" w:themeColor="text1"/>
                <w:kern w:val="0"/>
                <w:sz w:val="24"/>
                <w:lang w:bidi="ar"/>
              </w:rPr>
              <w:t>)</w:t>
            </w:r>
            <w:r w:rsidRPr="00CB3CE8">
              <w:rPr>
                <w:color w:val="000000" w:themeColor="text1"/>
                <w:kern w:val="0"/>
                <w:sz w:val="24"/>
                <w:lang w:bidi="ar"/>
              </w:rPr>
              <w:t>及生态环境部发布的《建设项目环境风险评价技术导则》</w:t>
            </w:r>
            <w:r w:rsidRPr="00CB3CE8">
              <w:rPr>
                <w:color w:val="000000" w:themeColor="text1"/>
                <w:kern w:val="0"/>
                <w:sz w:val="24"/>
                <w:lang w:bidi="ar"/>
              </w:rPr>
              <w:t>(HJ169-2018)</w:t>
            </w:r>
            <w:r w:rsidRPr="00CB3CE8">
              <w:rPr>
                <w:color w:val="000000" w:themeColor="text1"/>
                <w:kern w:val="0"/>
                <w:sz w:val="24"/>
                <w:lang w:bidi="ar"/>
              </w:rPr>
              <w:t>要求，对于涉及有毒有害和易燃易爆物质的生产、使用、储存的建设项目进行风险评价。</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本次环境风险评价的目的在于识别生产、贮存、转运过程中的风险因素及可能诱发的环境问题，以突发性事故导致的危险物质环境急性损害防控为目标，对建设项目的环境风险进行分析，提出环境风险预防、控制、减缓措施，明确环境风险监控及应急建议要求，为建设项目环境风险防控提供科学依据，力求将建设项目的环境风险降至可防控水平。</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rFonts w:hint="eastAsia"/>
                <w:color w:val="000000" w:themeColor="text1"/>
                <w:kern w:val="0"/>
                <w:sz w:val="24"/>
                <w:lang w:bidi="ar"/>
              </w:rPr>
              <w:t>6</w:t>
            </w:r>
            <w:r w:rsidRPr="00CB3CE8">
              <w:rPr>
                <w:color w:val="000000" w:themeColor="text1"/>
                <w:kern w:val="0"/>
                <w:sz w:val="24"/>
                <w:lang w:bidi="ar"/>
              </w:rPr>
              <w:t>.1</w:t>
            </w:r>
            <w:r w:rsidRPr="00CB3CE8">
              <w:rPr>
                <w:color w:val="000000" w:themeColor="text1"/>
                <w:kern w:val="0"/>
                <w:sz w:val="24"/>
                <w:lang w:bidi="ar"/>
              </w:rPr>
              <w:t>环境风险识别及分布情况</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(1)</w:t>
            </w:r>
            <w:r w:rsidRPr="00CB3CE8">
              <w:rPr>
                <w:color w:val="000000" w:themeColor="text1"/>
                <w:kern w:val="0"/>
                <w:sz w:val="24"/>
                <w:lang w:bidi="ar"/>
              </w:rPr>
              <w:t>风险物质识别</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根据《建设项目环境风险评价技术导则》</w:t>
            </w:r>
            <w:r w:rsidRPr="00CB3CE8">
              <w:rPr>
                <w:color w:val="000000" w:themeColor="text1"/>
                <w:kern w:val="0"/>
                <w:sz w:val="24"/>
                <w:lang w:bidi="ar"/>
              </w:rPr>
              <w:t>(HJ169-2018)</w:t>
            </w:r>
            <w:r w:rsidRPr="00CB3CE8">
              <w:rPr>
                <w:color w:val="000000" w:themeColor="text1"/>
                <w:kern w:val="0"/>
                <w:sz w:val="24"/>
                <w:lang w:bidi="ar"/>
              </w:rPr>
              <w:t>附录</w:t>
            </w:r>
            <w:r w:rsidRPr="00CB3CE8">
              <w:rPr>
                <w:color w:val="000000" w:themeColor="text1"/>
                <w:kern w:val="0"/>
                <w:sz w:val="24"/>
                <w:lang w:bidi="ar"/>
              </w:rPr>
              <w:t>B</w:t>
            </w:r>
            <w:r w:rsidRPr="00CB3CE8">
              <w:rPr>
                <w:color w:val="000000" w:themeColor="text1"/>
                <w:kern w:val="0"/>
                <w:sz w:val="24"/>
                <w:lang w:bidi="ar"/>
              </w:rPr>
              <w:t>，对项目涉及的原辅材料、燃料、中间产品、产品、污染物等进行危险性识别。</w:t>
            </w:r>
          </w:p>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本项目涉及的主要危险物质为</w:t>
            </w:r>
            <w:r w:rsidRPr="00CB3CE8">
              <w:rPr>
                <w:rFonts w:hint="eastAsia"/>
                <w:color w:val="000000" w:themeColor="text1"/>
                <w:kern w:val="0"/>
                <w:sz w:val="24"/>
                <w:lang w:bidi="ar"/>
              </w:rPr>
              <w:t>危险废物</w:t>
            </w:r>
            <w:r w:rsidRPr="00CB3CE8">
              <w:rPr>
                <w:rFonts w:hint="eastAsia"/>
                <w:color w:val="000000" w:themeColor="text1"/>
                <w:kern w:val="0"/>
                <w:sz w:val="24"/>
                <w:lang w:bidi="ar"/>
              </w:rPr>
              <w:t>(</w:t>
            </w:r>
            <w:r w:rsidRPr="00CB3CE8">
              <w:rPr>
                <w:color w:val="000000" w:themeColor="text1"/>
                <w:kern w:val="0"/>
                <w:sz w:val="24"/>
                <w:lang w:bidi="ar"/>
              </w:rPr>
              <w:t>废润滑油、废油桶</w:t>
            </w:r>
            <w:r w:rsidRPr="00CB3CE8">
              <w:rPr>
                <w:rFonts w:hint="eastAsia"/>
                <w:color w:val="000000" w:themeColor="text1"/>
                <w:kern w:val="0"/>
                <w:sz w:val="24"/>
                <w:lang w:bidi="ar"/>
              </w:rPr>
              <w:t>)</w:t>
            </w:r>
            <w:r w:rsidRPr="00CB3CE8">
              <w:rPr>
                <w:color w:val="000000" w:themeColor="text1"/>
                <w:kern w:val="0"/>
                <w:sz w:val="24"/>
                <w:lang w:bidi="ar"/>
              </w:rPr>
              <w:t>。本次评价对全厂风险物质进行分析。</w:t>
            </w:r>
          </w:p>
          <w:p w:rsidR="00727855" w:rsidRPr="00CB3CE8" w:rsidRDefault="00F0022F">
            <w:pPr>
              <w:widowControl/>
              <w:jc w:val="center"/>
              <w:rPr>
                <w:b/>
                <w:color w:val="000000" w:themeColor="text1"/>
                <w:kern w:val="0"/>
                <w:sz w:val="24"/>
                <w:lang w:bidi="ar"/>
              </w:rPr>
            </w:pPr>
            <w:r w:rsidRPr="00CB3CE8">
              <w:rPr>
                <w:b/>
                <w:color w:val="000000" w:themeColor="text1"/>
                <w:kern w:val="0"/>
                <w:sz w:val="24"/>
                <w:lang w:bidi="ar"/>
              </w:rPr>
              <w:t>表</w:t>
            </w:r>
            <w:r w:rsidRPr="00CB3CE8">
              <w:rPr>
                <w:b/>
                <w:color w:val="000000" w:themeColor="text1"/>
                <w:kern w:val="0"/>
                <w:sz w:val="24"/>
                <w:lang w:bidi="ar"/>
              </w:rPr>
              <w:t>4-2</w:t>
            </w:r>
            <w:r w:rsidRPr="00CB3CE8">
              <w:rPr>
                <w:rFonts w:hint="eastAsia"/>
                <w:b/>
                <w:color w:val="000000" w:themeColor="text1"/>
                <w:kern w:val="0"/>
                <w:sz w:val="24"/>
                <w:lang w:bidi="ar"/>
              </w:rPr>
              <w:t>7</w:t>
            </w:r>
            <w:r w:rsidRPr="00CB3CE8">
              <w:rPr>
                <w:b/>
                <w:color w:val="000000" w:themeColor="text1"/>
                <w:kern w:val="0"/>
                <w:sz w:val="24"/>
                <w:lang w:bidi="ar"/>
              </w:rPr>
              <w:t xml:space="preserve">  </w:t>
            </w:r>
            <w:r w:rsidRPr="00CB3CE8">
              <w:rPr>
                <w:b/>
                <w:color w:val="000000" w:themeColor="text1"/>
                <w:kern w:val="0"/>
                <w:sz w:val="24"/>
                <w:lang w:bidi="ar"/>
              </w:rPr>
              <w:t>风险物质数量和分布情况</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57"/>
              <w:gridCol w:w="3549"/>
              <w:gridCol w:w="852"/>
              <w:gridCol w:w="1147"/>
              <w:gridCol w:w="1777"/>
            </w:tblGrid>
            <w:tr w:rsidR="00CB3CE8" w:rsidRPr="00CB3CE8">
              <w:trPr>
                <w:trHeight w:val="340"/>
              </w:trPr>
              <w:tc>
                <w:tcPr>
                  <w:tcW w:w="655"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序号</w:t>
                  </w:r>
                </w:p>
              </w:tc>
              <w:tc>
                <w:tcPr>
                  <w:tcW w:w="3543"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风险物质</w:t>
                  </w:r>
                </w:p>
              </w:tc>
              <w:tc>
                <w:tcPr>
                  <w:tcW w:w="851" w:type="dxa"/>
                  <w:vAlign w:val="center"/>
                </w:tcPr>
                <w:p w:rsidR="00727855" w:rsidRPr="00CB3CE8" w:rsidRDefault="00F0022F">
                  <w:pPr>
                    <w:pStyle w:val="TableParagraph"/>
                    <w:jc w:val="center"/>
                    <w:rPr>
                      <w:color w:val="000000" w:themeColor="text1"/>
                      <w:szCs w:val="21"/>
                    </w:rPr>
                  </w:pPr>
                  <w:r w:rsidRPr="00CB3CE8">
                    <w:rPr>
                      <w:rFonts w:hint="eastAsia"/>
                      <w:color w:val="000000" w:themeColor="text1"/>
                      <w:szCs w:val="21"/>
                    </w:rPr>
                    <w:t>CAS</w:t>
                  </w:r>
                </w:p>
              </w:tc>
              <w:tc>
                <w:tcPr>
                  <w:tcW w:w="1145"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储存位置</w:t>
                  </w:r>
                </w:p>
              </w:tc>
              <w:tc>
                <w:tcPr>
                  <w:tcW w:w="1774"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最大存在量</w:t>
                  </w:r>
                  <w:r w:rsidRPr="00CB3CE8">
                    <w:rPr>
                      <w:color w:val="000000" w:themeColor="text1"/>
                      <w:szCs w:val="21"/>
                    </w:rPr>
                    <w:t>(t)</w:t>
                  </w:r>
                </w:p>
              </w:tc>
            </w:tr>
            <w:tr w:rsidR="00CB3CE8" w:rsidRPr="00CB3CE8">
              <w:trPr>
                <w:trHeight w:val="340"/>
              </w:trPr>
              <w:tc>
                <w:tcPr>
                  <w:tcW w:w="655" w:type="dxa"/>
                  <w:vAlign w:val="center"/>
                </w:tcPr>
                <w:p w:rsidR="00727855" w:rsidRPr="00CB3CE8" w:rsidRDefault="00F0022F">
                  <w:pPr>
                    <w:pStyle w:val="TableParagraph"/>
                    <w:jc w:val="center"/>
                    <w:rPr>
                      <w:color w:val="000000" w:themeColor="text1"/>
                      <w:szCs w:val="21"/>
                    </w:rPr>
                  </w:pPr>
                  <w:r w:rsidRPr="00CB3CE8">
                    <w:rPr>
                      <w:rFonts w:hint="eastAsia"/>
                      <w:color w:val="000000" w:themeColor="text1"/>
                      <w:szCs w:val="21"/>
                    </w:rPr>
                    <w:t>1</w:t>
                  </w:r>
                </w:p>
              </w:tc>
              <w:tc>
                <w:tcPr>
                  <w:tcW w:w="3543" w:type="dxa"/>
                  <w:vAlign w:val="center"/>
                </w:tcPr>
                <w:p w:rsidR="00727855" w:rsidRPr="00CB3CE8" w:rsidRDefault="00F0022F">
                  <w:pPr>
                    <w:pStyle w:val="TableParagraph"/>
                    <w:jc w:val="center"/>
                    <w:rPr>
                      <w:color w:val="000000" w:themeColor="text1"/>
                      <w:szCs w:val="21"/>
                    </w:rPr>
                  </w:pPr>
                  <w:r w:rsidRPr="00CB3CE8">
                    <w:rPr>
                      <w:rFonts w:hint="eastAsia"/>
                      <w:color w:val="000000" w:themeColor="text1"/>
                      <w:szCs w:val="21"/>
                    </w:rPr>
                    <w:t>危险废物</w:t>
                  </w:r>
                  <w:r w:rsidRPr="00CB3CE8">
                    <w:rPr>
                      <w:rFonts w:hint="eastAsia"/>
                      <w:color w:val="000000" w:themeColor="text1"/>
                      <w:szCs w:val="21"/>
                    </w:rPr>
                    <w:t>(</w:t>
                  </w:r>
                  <w:r w:rsidRPr="00CB3CE8">
                    <w:rPr>
                      <w:rFonts w:hint="eastAsia"/>
                      <w:color w:val="000000" w:themeColor="text1"/>
                      <w:szCs w:val="21"/>
                    </w:rPr>
                    <w:t>废润滑油、废油桶</w:t>
                  </w:r>
                  <w:r w:rsidRPr="00CB3CE8">
                    <w:rPr>
                      <w:rFonts w:hint="eastAsia"/>
                      <w:color w:val="000000" w:themeColor="text1"/>
                      <w:szCs w:val="21"/>
                    </w:rPr>
                    <w:t>)</w:t>
                  </w:r>
                </w:p>
              </w:tc>
              <w:tc>
                <w:tcPr>
                  <w:tcW w:w="851" w:type="dxa"/>
                  <w:vAlign w:val="center"/>
                </w:tcPr>
                <w:p w:rsidR="00727855" w:rsidRPr="00CB3CE8" w:rsidRDefault="00F0022F">
                  <w:pPr>
                    <w:pStyle w:val="TableParagraph"/>
                    <w:jc w:val="center"/>
                    <w:rPr>
                      <w:color w:val="000000" w:themeColor="text1"/>
                      <w:szCs w:val="21"/>
                    </w:rPr>
                  </w:pPr>
                  <w:r w:rsidRPr="00CB3CE8">
                    <w:rPr>
                      <w:rFonts w:hint="eastAsia"/>
                      <w:color w:val="000000" w:themeColor="text1"/>
                      <w:szCs w:val="21"/>
                    </w:rPr>
                    <w:t>/</w:t>
                  </w:r>
                </w:p>
              </w:tc>
              <w:tc>
                <w:tcPr>
                  <w:tcW w:w="1145" w:type="dxa"/>
                  <w:vAlign w:val="center"/>
                </w:tcPr>
                <w:p w:rsidR="00727855" w:rsidRPr="00CB3CE8" w:rsidRDefault="00F0022F">
                  <w:pPr>
                    <w:pStyle w:val="TableParagraph"/>
                    <w:jc w:val="center"/>
                    <w:rPr>
                      <w:color w:val="000000" w:themeColor="text1"/>
                      <w:szCs w:val="21"/>
                    </w:rPr>
                  </w:pPr>
                  <w:proofErr w:type="gramStart"/>
                  <w:r w:rsidRPr="00CB3CE8">
                    <w:rPr>
                      <w:color w:val="000000" w:themeColor="text1"/>
                      <w:szCs w:val="21"/>
                    </w:rPr>
                    <w:t>危废暂存</w:t>
                  </w:r>
                  <w:proofErr w:type="gramEnd"/>
                  <w:r w:rsidRPr="00CB3CE8">
                    <w:rPr>
                      <w:color w:val="000000" w:themeColor="text1"/>
                      <w:szCs w:val="21"/>
                    </w:rPr>
                    <w:t>间</w:t>
                  </w:r>
                </w:p>
              </w:tc>
              <w:tc>
                <w:tcPr>
                  <w:tcW w:w="1774"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0.075</w:t>
                  </w:r>
                </w:p>
              </w:tc>
            </w:tr>
          </w:tbl>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根据《建设项目环境风险评价技术导则》</w:t>
            </w:r>
            <w:r w:rsidRPr="00CB3CE8">
              <w:rPr>
                <w:color w:val="000000" w:themeColor="text1"/>
                <w:kern w:val="0"/>
                <w:sz w:val="24"/>
                <w:lang w:bidi="ar"/>
              </w:rPr>
              <w:t>(HJ169-2019)</w:t>
            </w:r>
            <w:r w:rsidRPr="00CB3CE8">
              <w:rPr>
                <w:color w:val="000000" w:themeColor="text1"/>
                <w:kern w:val="0"/>
                <w:sz w:val="24"/>
                <w:lang w:bidi="ar"/>
              </w:rPr>
              <w:t>附录</w:t>
            </w:r>
            <w:r w:rsidRPr="00CB3CE8">
              <w:rPr>
                <w:color w:val="000000" w:themeColor="text1"/>
                <w:kern w:val="0"/>
                <w:sz w:val="24"/>
                <w:lang w:bidi="ar"/>
              </w:rPr>
              <w:t>B</w:t>
            </w:r>
            <w:r w:rsidRPr="00CB3CE8">
              <w:rPr>
                <w:color w:val="000000" w:themeColor="text1"/>
                <w:kern w:val="0"/>
                <w:sz w:val="24"/>
                <w:lang w:bidi="ar"/>
              </w:rPr>
              <w:t>中风险物质的临界值，计算本项目风险物质与临界量比值</w:t>
            </w:r>
            <w:r w:rsidRPr="00CB3CE8">
              <w:rPr>
                <w:color w:val="000000" w:themeColor="text1"/>
                <w:kern w:val="0"/>
                <w:sz w:val="24"/>
                <w:lang w:bidi="ar"/>
              </w:rPr>
              <w:t>(Q)</w:t>
            </w:r>
            <w:r w:rsidRPr="00CB3CE8">
              <w:rPr>
                <w:color w:val="000000" w:themeColor="text1"/>
                <w:kern w:val="0"/>
                <w:sz w:val="24"/>
                <w:lang w:bidi="ar"/>
              </w:rPr>
              <w:t>，计算结果如下：</w:t>
            </w:r>
          </w:p>
          <w:p w:rsidR="00727855" w:rsidRPr="00CB3CE8" w:rsidRDefault="00F0022F">
            <w:pPr>
              <w:widowControl/>
              <w:jc w:val="center"/>
              <w:rPr>
                <w:b/>
                <w:color w:val="000000" w:themeColor="text1"/>
                <w:kern w:val="0"/>
                <w:sz w:val="24"/>
                <w:lang w:bidi="ar"/>
              </w:rPr>
            </w:pPr>
            <w:r w:rsidRPr="00CB3CE8">
              <w:rPr>
                <w:b/>
                <w:color w:val="000000" w:themeColor="text1"/>
                <w:kern w:val="0"/>
                <w:sz w:val="24"/>
                <w:lang w:bidi="ar"/>
              </w:rPr>
              <w:t>表</w:t>
            </w:r>
            <w:r w:rsidRPr="00CB3CE8">
              <w:rPr>
                <w:b/>
                <w:color w:val="000000" w:themeColor="text1"/>
                <w:kern w:val="0"/>
                <w:sz w:val="24"/>
                <w:lang w:bidi="ar"/>
              </w:rPr>
              <w:t>4-2</w:t>
            </w:r>
            <w:r w:rsidRPr="00CB3CE8">
              <w:rPr>
                <w:rFonts w:hint="eastAsia"/>
                <w:b/>
                <w:color w:val="000000" w:themeColor="text1"/>
                <w:kern w:val="0"/>
                <w:sz w:val="24"/>
                <w:lang w:bidi="ar"/>
              </w:rPr>
              <w:t>8</w:t>
            </w:r>
            <w:r w:rsidRPr="00CB3CE8">
              <w:rPr>
                <w:b/>
                <w:color w:val="000000" w:themeColor="text1"/>
                <w:kern w:val="0"/>
                <w:sz w:val="24"/>
                <w:lang w:bidi="ar"/>
              </w:rPr>
              <w:t xml:space="preserve">    </w:t>
            </w:r>
            <w:r w:rsidRPr="00CB3CE8">
              <w:rPr>
                <w:b/>
                <w:color w:val="000000" w:themeColor="text1"/>
                <w:kern w:val="0"/>
                <w:sz w:val="24"/>
                <w:lang w:bidi="ar"/>
              </w:rPr>
              <w:t>风险物质</w:t>
            </w:r>
            <w:r w:rsidRPr="00CB3CE8">
              <w:rPr>
                <w:b/>
                <w:color w:val="000000" w:themeColor="text1"/>
                <w:kern w:val="0"/>
                <w:sz w:val="24"/>
                <w:lang w:bidi="ar"/>
              </w:rPr>
              <w:t>Q</w:t>
            </w:r>
            <w:r w:rsidRPr="00CB3CE8">
              <w:rPr>
                <w:b/>
                <w:color w:val="000000" w:themeColor="text1"/>
                <w:kern w:val="0"/>
                <w:sz w:val="24"/>
                <w:lang w:bidi="ar"/>
              </w:rPr>
              <w:t>值一览表</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14"/>
              <w:gridCol w:w="1562"/>
              <w:gridCol w:w="1420"/>
              <w:gridCol w:w="994"/>
              <w:gridCol w:w="1987"/>
              <w:gridCol w:w="1505"/>
            </w:tblGrid>
            <w:tr w:rsidR="00CB3CE8" w:rsidRPr="00CB3CE8">
              <w:trPr>
                <w:trHeight w:val="340"/>
              </w:trPr>
              <w:tc>
                <w:tcPr>
                  <w:tcW w:w="513"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序号</w:t>
                  </w:r>
                </w:p>
              </w:tc>
              <w:tc>
                <w:tcPr>
                  <w:tcW w:w="1559"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风险物质</w:t>
                  </w:r>
                </w:p>
              </w:tc>
              <w:tc>
                <w:tcPr>
                  <w:tcW w:w="1418" w:type="dxa"/>
                  <w:vAlign w:val="center"/>
                </w:tcPr>
                <w:p w:rsidR="00727855" w:rsidRPr="00CB3CE8" w:rsidRDefault="00F0022F">
                  <w:pPr>
                    <w:pStyle w:val="TableParagraph"/>
                    <w:jc w:val="center"/>
                    <w:rPr>
                      <w:color w:val="000000" w:themeColor="text1"/>
                      <w:spacing w:val="-4"/>
                      <w:szCs w:val="21"/>
                    </w:rPr>
                  </w:pPr>
                  <w:r w:rsidRPr="00CB3CE8">
                    <w:rPr>
                      <w:color w:val="000000" w:themeColor="text1"/>
                      <w:spacing w:val="-4"/>
                      <w:szCs w:val="21"/>
                    </w:rPr>
                    <w:t>最大存在量</w:t>
                  </w:r>
                  <w:r w:rsidRPr="00CB3CE8">
                    <w:rPr>
                      <w:color w:val="000000" w:themeColor="text1"/>
                      <w:spacing w:val="-4"/>
                      <w:szCs w:val="21"/>
                    </w:rPr>
                    <w:t>(t)</w:t>
                  </w:r>
                </w:p>
              </w:tc>
              <w:tc>
                <w:tcPr>
                  <w:tcW w:w="992"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临界量</w:t>
                  </w:r>
                  <w:r w:rsidRPr="00CB3CE8">
                    <w:rPr>
                      <w:color w:val="000000" w:themeColor="text1"/>
                      <w:szCs w:val="21"/>
                    </w:rPr>
                    <w:t>(t)</w:t>
                  </w:r>
                </w:p>
              </w:tc>
              <w:tc>
                <w:tcPr>
                  <w:tcW w:w="1984" w:type="dxa"/>
                  <w:tcBorders>
                    <w:right w:val="single" w:sz="4" w:space="0" w:color="auto"/>
                  </w:tcBorders>
                  <w:vAlign w:val="center"/>
                </w:tcPr>
                <w:p w:rsidR="00727855" w:rsidRPr="00CB3CE8" w:rsidRDefault="00F0022F">
                  <w:pPr>
                    <w:pStyle w:val="TableParagraph"/>
                    <w:jc w:val="center"/>
                    <w:rPr>
                      <w:color w:val="000000" w:themeColor="text1"/>
                      <w:szCs w:val="21"/>
                    </w:rPr>
                  </w:pPr>
                  <w:r w:rsidRPr="00CB3CE8">
                    <w:rPr>
                      <w:color w:val="000000" w:themeColor="text1"/>
                      <w:szCs w:val="21"/>
                    </w:rPr>
                    <w:t>该危险物质</w:t>
                  </w:r>
                  <w:r w:rsidRPr="00CB3CE8">
                    <w:rPr>
                      <w:color w:val="000000" w:themeColor="text1"/>
                      <w:szCs w:val="21"/>
                    </w:rPr>
                    <w:t>Q</w:t>
                  </w:r>
                  <w:r w:rsidRPr="00CB3CE8">
                    <w:rPr>
                      <w:color w:val="000000" w:themeColor="text1"/>
                      <w:szCs w:val="21"/>
                    </w:rPr>
                    <w:t>值</w:t>
                  </w:r>
                </w:p>
              </w:tc>
              <w:tc>
                <w:tcPr>
                  <w:tcW w:w="1502" w:type="dxa"/>
                  <w:tcBorders>
                    <w:left w:val="single" w:sz="4" w:space="0" w:color="auto"/>
                  </w:tcBorders>
                  <w:vAlign w:val="center"/>
                </w:tcPr>
                <w:p w:rsidR="00727855" w:rsidRPr="00CB3CE8" w:rsidRDefault="00F0022F">
                  <w:pPr>
                    <w:pStyle w:val="TableParagraph"/>
                    <w:jc w:val="center"/>
                    <w:rPr>
                      <w:color w:val="000000" w:themeColor="text1"/>
                      <w:szCs w:val="21"/>
                    </w:rPr>
                  </w:pPr>
                  <w:r w:rsidRPr="00CB3CE8">
                    <w:rPr>
                      <w:color w:val="000000" w:themeColor="text1"/>
                      <w:szCs w:val="21"/>
                    </w:rPr>
                    <w:t>备注</w:t>
                  </w:r>
                </w:p>
              </w:tc>
            </w:tr>
            <w:tr w:rsidR="00CB3CE8" w:rsidRPr="00CB3CE8">
              <w:trPr>
                <w:trHeight w:val="340"/>
              </w:trPr>
              <w:tc>
                <w:tcPr>
                  <w:tcW w:w="513" w:type="dxa"/>
                  <w:vAlign w:val="center"/>
                </w:tcPr>
                <w:p w:rsidR="00727855" w:rsidRPr="00CB3CE8" w:rsidRDefault="00F0022F">
                  <w:pPr>
                    <w:pStyle w:val="TableParagraph"/>
                    <w:jc w:val="center"/>
                    <w:rPr>
                      <w:color w:val="000000" w:themeColor="text1"/>
                      <w:szCs w:val="21"/>
                    </w:rPr>
                  </w:pPr>
                  <w:r w:rsidRPr="00CB3CE8">
                    <w:rPr>
                      <w:rFonts w:hint="eastAsia"/>
                      <w:color w:val="000000" w:themeColor="text1"/>
                      <w:szCs w:val="21"/>
                    </w:rPr>
                    <w:t>1</w:t>
                  </w:r>
                </w:p>
              </w:tc>
              <w:tc>
                <w:tcPr>
                  <w:tcW w:w="1559" w:type="dxa"/>
                  <w:vAlign w:val="center"/>
                </w:tcPr>
                <w:p w:rsidR="00727855" w:rsidRPr="00CB3CE8" w:rsidRDefault="00F0022F">
                  <w:pPr>
                    <w:pStyle w:val="TableParagraph"/>
                    <w:jc w:val="center"/>
                    <w:rPr>
                      <w:color w:val="000000" w:themeColor="text1"/>
                      <w:szCs w:val="21"/>
                    </w:rPr>
                  </w:pPr>
                  <w:r w:rsidRPr="00CB3CE8">
                    <w:rPr>
                      <w:rFonts w:hint="eastAsia"/>
                      <w:color w:val="000000" w:themeColor="text1"/>
                      <w:szCs w:val="21"/>
                    </w:rPr>
                    <w:t>危险废物</w:t>
                  </w:r>
                  <w:r w:rsidRPr="00CB3CE8">
                    <w:rPr>
                      <w:rFonts w:hint="eastAsia"/>
                      <w:color w:val="000000" w:themeColor="text1"/>
                      <w:szCs w:val="21"/>
                    </w:rPr>
                    <w:t>(</w:t>
                  </w:r>
                  <w:r w:rsidRPr="00CB3CE8">
                    <w:rPr>
                      <w:rFonts w:hint="eastAsia"/>
                      <w:color w:val="000000" w:themeColor="text1"/>
                      <w:szCs w:val="21"/>
                    </w:rPr>
                    <w:t>废润滑油、废油桶</w:t>
                  </w:r>
                </w:p>
              </w:tc>
              <w:tc>
                <w:tcPr>
                  <w:tcW w:w="1418"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0.075</w:t>
                  </w:r>
                </w:p>
              </w:tc>
              <w:tc>
                <w:tcPr>
                  <w:tcW w:w="992"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50</w:t>
                  </w:r>
                </w:p>
              </w:tc>
              <w:tc>
                <w:tcPr>
                  <w:tcW w:w="1984" w:type="dxa"/>
                  <w:tcBorders>
                    <w:right w:val="single" w:sz="4" w:space="0" w:color="auto"/>
                  </w:tcBorders>
                  <w:vAlign w:val="center"/>
                </w:tcPr>
                <w:p w:rsidR="00727855" w:rsidRPr="00CB3CE8" w:rsidRDefault="00F0022F" w:rsidP="00C13041">
                  <w:pPr>
                    <w:jc w:val="center"/>
                    <w:rPr>
                      <w:color w:val="000000" w:themeColor="text1"/>
                      <w:szCs w:val="21"/>
                    </w:rPr>
                  </w:pPr>
                  <w:r w:rsidRPr="00CB3CE8">
                    <w:rPr>
                      <w:color w:val="000000" w:themeColor="text1"/>
                      <w:szCs w:val="21"/>
                    </w:rPr>
                    <w:t>0.0</w:t>
                  </w:r>
                  <w:r w:rsidRPr="00CB3CE8">
                    <w:rPr>
                      <w:rFonts w:hint="eastAsia"/>
                      <w:color w:val="000000" w:themeColor="text1"/>
                      <w:szCs w:val="21"/>
                    </w:rPr>
                    <w:t>0</w:t>
                  </w:r>
                  <w:r w:rsidR="00C13041">
                    <w:rPr>
                      <w:rFonts w:hint="eastAsia"/>
                      <w:color w:val="000000" w:themeColor="text1"/>
                      <w:szCs w:val="21"/>
                    </w:rPr>
                    <w:t>1</w:t>
                  </w:r>
                  <w:r w:rsidR="00140AD3" w:rsidRPr="00CB3CE8">
                    <w:rPr>
                      <w:rFonts w:hint="eastAsia"/>
                      <w:color w:val="000000" w:themeColor="text1"/>
                      <w:szCs w:val="21"/>
                    </w:rPr>
                    <w:t>5</w:t>
                  </w:r>
                </w:p>
              </w:tc>
              <w:tc>
                <w:tcPr>
                  <w:tcW w:w="1502" w:type="dxa"/>
                  <w:tcBorders>
                    <w:left w:val="single" w:sz="4" w:space="0" w:color="auto"/>
                  </w:tcBorders>
                  <w:vAlign w:val="center"/>
                </w:tcPr>
                <w:p w:rsidR="00727855" w:rsidRPr="00CB3CE8" w:rsidRDefault="00F0022F">
                  <w:pPr>
                    <w:pStyle w:val="TableParagraph"/>
                    <w:jc w:val="center"/>
                    <w:rPr>
                      <w:color w:val="000000" w:themeColor="text1"/>
                      <w:szCs w:val="21"/>
                    </w:rPr>
                  </w:pPr>
                  <w:proofErr w:type="gramStart"/>
                  <w:r w:rsidRPr="00CB3CE8">
                    <w:rPr>
                      <w:color w:val="000000" w:themeColor="text1"/>
                      <w:szCs w:val="21"/>
                    </w:rPr>
                    <w:t>危废暂存</w:t>
                  </w:r>
                  <w:proofErr w:type="gramEnd"/>
                  <w:r w:rsidRPr="00CB3CE8">
                    <w:rPr>
                      <w:color w:val="000000" w:themeColor="text1"/>
                      <w:szCs w:val="21"/>
                    </w:rPr>
                    <w:t>间</w:t>
                  </w:r>
                </w:p>
              </w:tc>
            </w:tr>
            <w:tr w:rsidR="00CB3CE8" w:rsidRPr="00CB3CE8">
              <w:trPr>
                <w:trHeight w:val="340"/>
              </w:trPr>
              <w:tc>
                <w:tcPr>
                  <w:tcW w:w="2072" w:type="dxa"/>
                  <w:gridSpan w:val="2"/>
                  <w:vAlign w:val="center"/>
                </w:tcPr>
                <w:p w:rsidR="00727855" w:rsidRPr="00CB3CE8" w:rsidRDefault="00F0022F">
                  <w:pPr>
                    <w:pStyle w:val="TableParagraph"/>
                    <w:jc w:val="center"/>
                    <w:rPr>
                      <w:color w:val="000000" w:themeColor="text1"/>
                      <w:szCs w:val="21"/>
                    </w:rPr>
                  </w:pPr>
                  <w:r w:rsidRPr="00CB3CE8">
                    <w:rPr>
                      <w:color w:val="000000" w:themeColor="text1"/>
                      <w:szCs w:val="21"/>
                    </w:rPr>
                    <w:t>合计</w:t>
                  </w:r>
                </w:p>
              </w:tc>
              <w:tc>
                <w:tcPr>
                  <w:tcW w:w="1418"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w:t>
                  </w:r>
                </w:p>
              </w:tc>
              <w:tc>
                <w:tcPr>
                  <w:tcW w:w="992" w:type="dxa"/>
                  <w:vAlign w:val="center"/>
                </w:tcPr>
                <w:p w:rsidR="00727855" w:rsidRPr="00CB3CE8" w:rsidRDefault="00F0022F">
                  <w:pPr>
                    <w:pStyle w:val="TableParagraph"/>
                    <w:jc w:val="center"/>
                    <w:rPr>
                      <w:color w:val="000000" w:themeColor="text1"/>
                      <w:szCs w:val="21"/>
                    </w:rPr>
                  </w:pPr>
                  <w:r w:rsidRPr="00CB3CE8">
                    <w:rPr>
                      <w:color w:val="000000" w:themeColor="text1"/>
                      <w:szCs w:val="21"/>
                    </w:rPr>
                    <w:t>/</w:t>
                  </w:r>
                </w:p>
              </w:tc>
              <w:tc>
                <w:tcPr>
                  <w:tcW w:w="1984" w:type="dxa"/>
                  <w:tcBorders>
                    <w:right w:val="single" w:sz="4" w:space="0" w:color="auto"/>
                  </w:tcBorders>
                  <w:vAlign w:val="center"/>
                </w:tcPr>
                <w:p w:rsidR="00727855" w:rsidRPr="00CB3CE8" w:rsidRDefault="00140AD3" w:rsidP="00C13041">
                  <w:pPr>
                    <w:pStyle w:val="TableParagraph"/>
                    <w:jc w:val="center"/>
                    <w:rPr>
                      <w:color w:val="000000" w:themeColor="text1"/>
                      <w:szCs w:val="21"/>
                    </w:rPr>
                  </w:pPr>
                  <w:r w:rsidRPr="00CB3CE8">
                    <w:rPr>
                      <w:color w:val="000000" w:themeColor="text1"/>
                      <w:szCs w:val="21"/>
                    </w:rPr>
                    <w:t>0.0</w:t>
                  </w:r>
                  <w:r w:rsidRPr="00CB3CE8">
                    <w:rPr>
                      <w:rFonts w:hint="eastAsia"/>
                      <w:color w:val="000000" w:themeColor="text1"/>
                      <w:szCs w:val="21"/>
                    </w:rPr>
                    <w:t>0</w:t>
                  </w:r>
                  <w:r w:rsidR="00C13041">
                    <w:rPr>
                      <w:rFonts w:hint="eastAsia"/>
                      <w:color w:val="000000" w:themeColor="text1"/>
                      <w:szCs w:val="21"/>
                    </w:rPr>
                    <w:t>1</w:t>
                  </w:r>
                  <w:r w:rsidRPr="00CB3CE8">
                    <w:rPr>
                      <w:rFonts w:hint="eastAsia"/>
                      <w:color w:val="000000" w:themeColor="text1"/>
                      <w:szCs w:val="21"/>
                    </w:rPr>
                    <w:t>5</w:t>
                  </w:r>
                </w:p>
              </w:tc>
              <w:tc>
                <w:tcPr>
                  <w:tcW w:w="1502" w:type="dxa"/>
                  <w:tcBorders>
                    <w:left w:val="single" w:sz="4" w:space="0" w:color="auto"/>
                  </w:tcBorders>
                  <w:vAlign w:val="center"/>
                </w:tcPr>
                <w:p w:rsidR="00727855" w:rsidRPr="00CB3CE8" w:rsidRDefault="00727855">
                  <w:pPr>
                    <w:pStyle w:val="TableParagraph"/>
                    <w:jc w:val="center"/>
                    <w:rPr>
                      <w:color w:val="000000" w:themeColor="text1"/>
                      <w:szCs w:val="21"/>
                    </w:rPr>
                  </w:pPr>
                </w:p>
              </w:tc>
            </w:tr>
          </w:tbl>
          <w:p w:rsidR="00727855" w:rsidRPr="00CB3CE8" w:rsidRDefault="00F0022F">
            <w:pPr>
              <w:widowControl/>
              <w:spacing w:line="360" w:lineRule="auto"/>
              <w:ind w:firstLineChars="200" w:firstLine="480"/>
              <w:jc w:val="left"/>
              <w:rPr>
                <w:color w:val="000000" w:themeColor="text1"/>
                <w:kern w:val="0"/>
                <w:sz w:val="24"/>
                <w:lang w:bidi="ar"/>
              </w:rPr>
            </w:pPr>
            <w:r w:rsidRPr="00CB3CE8">
              <w:rPr>
                <w:color w:val="000000" w:themeColor="text1"/>
                <w:kern w:val="0"/>
                <w:sz w:val="24"/>
                <w:lang w:bidi="ar"/>
              </w:rPr>
              <w:t>对照下表，确定本项目环境风险评价工作等级为简单分析。</w:t>
            </w:r>
          </w:p>
          <w:p w:rsidR="00727855" w:rsidRPr="00CB3CE8" w:rsidRDefault="00F0022F">
            <w:pPr>
              <w:widowControl/>
              <w:jc w:val="center"/>
              <w:textAlignment w:val="baseline"/>
              <w:rPr>
                <w:b/>
                <w:bCs/>
                <w:color w:val="000000" w:themeColor="text1"/>
                <w:sz w:val="24"/>
              </w:rPr>
            </w:pPr>
            <w:r w:rsidRPr="00CB3CE8">
              <w:rPr>
                <w:b/>
                <w:bCs/>
                <w:color w:val="000000" w:themeColor="text1"/>
                <w:sz w:val="24"/>
              </w:rPr>
              <w:t>表</w:t>
            </w:r>
            <w:r w:rsidRPr="00CB3CE8">
              <w:rPr>
                <w:b/>
                <w:bCs/>
                <w:color w:val="000000" w:themeColor="text1"/>
                <w:sz w:val="24"/>
              </w:rPr>
              <w:t>4-2</w:t>
            </w:r>
            <w:r w:rsidRPr="00CB3CE8">
              <w:rPr>
                <w:rFonts w:hint="eastAsia"/>
                <w:b/>
                <w:bCs/>
                <w:color w:val="000000" w:themeColor="text1"/>
                <w:sz w:val="24"/>
              </w:rPr>
              <w:t>9</w:t>
            </w:r>
            <w:r w:rsidRPr="00CB3CE8">
              <w:rPr>
                <w:b/>
                <w:bCs/>
                <w:color w:val="000000" w:themeColor="text1"/>
                <w:sz w:val="24"/>
              </w:rPr>
              <w:t xml:space="preserve">  </w:t>
            </w:r>
            <w:r w:rsidRPr="00CB3CE8">
              <w:rPr>
                <w:b/>
                <w:bCs/>
                <w:color w:val="000000" w:themeColor="text1"/>
                <w:sz w:val="24"/>
              </w:rPr>
              <w:t>评价工作等级划分一览表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584"/>
              <w:gridCol w:w="1637"/>
              <w:gridCol w:w="1583"/>
              <w:gridCol w:w="1583"/>
              <w:gridCol w:w="1595"/>
            </w:tblGrid>
            <w:tr w:rsidR="00CB3CE8" w:rsidRPr="00CB3CE8">
              <w:trPr>
                <w:trHeight w:val="340"/>
                <w:jc w:val="center"/>
              </w:trPr>
              <w:tc>
                <w:tcPr>
                  <w:tcW w:w="1949" w:type="dxa"/>
                  <w:vAlign w:val="center"/>
                </w:tcPr>
                <w:p w:rsidR="00727855" w:rsidRPr="00CB3CE8" w:rsidRDefault="00F0022F">
                  <w:pPr>
                    <w:widowControl/>
                    <w:jc w:val="center"/>
                    <w:textAlignment w:val="baseline"/>
                    <w:rPr>
                      <w:color w:val="000000" w:themeColor="text1"/>
                    </w:rPr>
                  </w:pPr>
                  <w:r w:rsidRPr="00CB3CE8">
                    <w:rPr>
                      <w:color w:val="000000" w:themeColor="text1"/>
                    </w:rPr>
                    <w:t>环境风险潜势</w:t>
                  </w:r>
                </w:p>
              </w:tc>
              <w:tc>
                <w:tcPr>
                  <w:tcW w:w="1949" w:type="dxa"/>
                  <w:vAlign w:val="center"/>
                </w:tcPr>
                <w:p w:rsidR="00727855" w:rsidRPr="00CB3CE8" w:rsidRDefault="00F0022F">
                  <w:pPr>
                    <w:widowControl/>
                    <w:jc w:val="center"/>
                    <w:textAlignment w:val="baseline"/>
                    <w:rPr>
                      <w:color w:val="000000" w:themeColor="text1"/>
                    </w:rPr>
                  </w:pPr>
                  <w:r w:rsidRPr="00CB3CE8">
                    <w:rPr>
                      <w:color w:val="000000" w:themeColor="text1"/>
                    </w:rPr>
                    <w:t>Ⅳ</w:t>
                  </w:r>
                  <w:r w:rsidRPr="00CB3CE8">
                    <w:rPr>
                      <w:color w:val="000000" w:themeColor="text1"/>
                    </w:rPr>
                    <w:t>、</w:t>
                  </w:r>
                  <w:r w:rsidRPr="00CB3CE8">
                    <w:rPr>
                      <w:color w:val="000000" w:themeColor="text1"/>
                    </w:rPr>
                    <w:t>Ⅳ</w:t>
                  </w:r>
                  <w:r w:rsidRPr="00CB3CE8">
                    <w:rPr>
                      <w:color w:val="000000" w:themeColor="text1"/>
                      <w:vertAlign w:val="superscript"/>
                    </w:rPr>
                    <w:t>+</w:t>
                  </w:r>
                </w:p>
              </w:tc>
              <w:tc>
                <w:tcPr>
                  <w:tcW w:w="1947" w:type="dxa"/>
                  <w:vAlign w:val="center"/>
                </w:tcPr>
                <w:p w:rsidR="00727855" w:rsidRPr="00CB3CE8" w:rsidRDefault="00F0022F">
                  <w:pPr>
                    <w:widowControl/>
                    <w:jc w:val="center"/>
                    <w:textAlignment w:val="baseline"/>
                    <w:rPr>
                      <w:color w:val="000000" w:themeColor="text1"/>
                    </w:rPr>
                  </w:pPr>
                  <w:r w:rsidRPr="00CB3CE8">
                    <w:rPr>
                      <w:color w:val="000000" w:themeColor="text1"/>
                    </w:rPr>
                    <w:t>Ⅲ</w:t>
                  </w:r>
                </w:p>
              </w:tc>
              <w:tc>
                <w:tcPr>
                  <w:tcW w:w="1947" w:type="dxa"/>
                  <w:vAlign w:val="center"/>
                </w:tcPr>
                <w:p w:rsidR="00727855" w:rsidRPr="00CB3CE8" w:rsidRDefault="00F0022F">
                  <w:pPr>
                    <w:widowControl/>
                    <w:jc w:val="center"/>
                    <w:textAlignment w:val="baseline"/>
                    <w:rPr>
                      <w:color w:val="000000" w:themeColor="text1"/>
                    </w:rPr>
                  </w:pPr>
                  <w:r w:rsidRPr="00CB3CE8">
                    <w:rPr>
                      <w:color w:val="000000" w:themeColor="text1"/>
                    </w:rPr>
                    <w:t>Ⅱ</w:t>
                  </w:r>
                </w:p>
              </w:tc>
              <w:tc>
                <w:tcPr>
                  <w:tcW w:w="1963" w:type="dxa"/>
                  <w:vAlign w:val="center"/>
                </w:tcPr>
                <w:p w:rsidR="00727855" w:rsidRPr="00CB3CE8" w:rsidRDefault="00F0022F">
                  <w:pPr>
                    <w:widowControl/>
                    <w:jc w:val="center"/>
                    <w:textAlignment w:val="baseline"/>
                    <w:rPr>
                      <w:color w:val="000000" w:themeColor="text1"/>
                    </w:rPr>
                  </w:pPr>
                  <w:r w:rsidRPr="00CB3CE8">
                    <w:rPr>
                      <w:color w:val="000000" w:themeColor="text1"/>
                    </w:rPr>
                    <w:t>Ⅰ</w:t>
                  </w:r>
                </w:p>
              </w:tc>
            </w:tr>
            <w:tr w:rsidR="00CB3CE8" w:rsidRPr="00CB3CE8">
              <w:trPr>
                <w:trHeight w:val="340"/>
                <w:jc w:val="center"/>
              </w:trPr>
              <w:tc>
                <w:tcPr>
                  <w:tcW w:w="1949" w:type="dxa"/>
                  <w:vAlign w:val="center"/>
                </w:tcPr>
                <w:p w:rsidR="00727855" w:rsidRPr="00CB3CE8" w:rsidRDefault="00F0022F">
                  <w:pPr>
                    <w:widowControl/>
                    <w:jc w:val="center"/>
                    <w:textAlignment w:val="baseline"/>
                    <w:rPr>
                      <w:color w:val="000000" w:themeColor="text1"/>
                    </w:rPr>
                  </w:pPr>
                  <w:r w:rsidRPr="00CB3CE8">
                    <w:rPr>
                      <w:color w:val="000000" w:themeColor="text1"/>
                    </w:rPr>
                    <w:t>评价工作等级</w:t>
                  </w:r>
                </w:p>
              </w:tc>
              <w:tc>
                <w:tcPr>
                  <w:tcW w:w="1949" w:type="dxa"/>
                  <w:vAlign w:val="center"/>
                </w:tcPr>
                <w:p w:rsidR="00727855" w:rsidRPr="00CB3CE8" w:rsidRDefault="00F0022F">
                  <w:pPr>
                    <w:widowControl/>
                    <w:jc w:val="center"/>
                    <w:textAlignment w:val="baseline"/>
                    <w:rPr>
                      <w:color w:val="000000" w:themeColor="text1"/>
                    </w:rPr>
                  </w:pPr>
                  <w:proofErr w:type="gramStart"/>
                  <w:r w:rsidRPr="00CB3CE8">
                    <w:rPr>
                      <w:color w:val="000000" w:themeColor="text1"/>
                    </w:rPr>
                    <w:t>一</w:t>
                  </w:r>
                  <w:proofErr w:type="gramEnd"/>
                </w:p>
              </w:tc>
              <w:tc>
                <w:tcPr>
                  <w:tcW w:w="1947" w:type="dxa"/>
                  <w:vAlign w:val="center"/>
                </w:tcPr>
                <w:p w:rsidR="00727855" w:rsidRPr="00CB3CE8" w:rsidRDefault="00F0022F">
                  <w:pPr>
                    <w:widowControl/>
                    <w:jc w:val="center"/>
                    <w:textAlignment w:val="baseline"/>
                    <w:rPr>
                      <w:color w:val="000000" w:themeColor="text1"/>
                    </w:rPr>
                  </w:pPr>
                  <w:r w:rsidRPr="00CB3CE8">
                    <w:rPr>
                      <w:color w:val="000000" w:themeColor="text1"/>
                    </w:rPr>
                    <w:t>二</w:t>
                  </w:r>
                </w:p>
              </w:tc>
              <w:tc>
                <w:tcPr>
                  <w:tcW w:w="1947" w:type="dxa"/>
                  <w:vAlign w:val="center"/>
                </w:tcPr>
                <w:p w:rsidR="00727855" w:rsidRPr="00CB3CE8" w:rsidRDefault="00F0022F">
                  <w:pPr>
                    <w:widowControl/>
                    <w:jc w:val="center"/>
                    <w:textAlignment w:val="baseline"/>
                    <w:rPr>
                      <w:color w:val="000000" w:themeColor="text1"/>
                    </w:rPr>
                  </w:pPr>
                  <w:r w:rsidRPr="00CB3CE8">
                    <w:rPr>
                      <w:color w:val="000000" w:themeColor="text1"/>
                    </w:rPr>
                    <w:t>三</w:t>
                  </w:r>
                </w:p>
              </w:tc>
              <w:tc>
                <w:tcPr>
                  <w:tcW w:w="1963" w:type="dxa"/>
                  <w:vAlign w:val="center"/>
                </w:tcPr>
                <w:p w:rsidR="00727855" w:rsidRPr="00CB3CE8" w:rsidRDefault="00F0022F">
                  <w:pPr>
                    <w:widowControl/>
                    <w:jc w:val="center"/>
                    <w:textAlignment w:val="baseline"/>
                    <w:rPr>
                      <w:color w:val="000000" w:themeColor="text1"/>
                    </w:rPr>
                  </w:pPr>
                  <w:r w:rsidRPr="00CB3CE8">
                    <w:rPr>
                      <w:color w:val="000000" w:themeColor="text1"/>
                    </w:rPr>
                    <w:t>简单分析</w:t>
                  </w:r>
                  <w:r w:rsidRPr="00CB3CE8">
                    <w:rPr>
                      <w:color w:val="000000" w:themeColor="text1"/>
                    </w:rPr>
                    <w:t>a</w:t>
                  </w:r>
                </w:p>
              </w:tc>
            </w:tr>
            <w:tr w:rsidR="00CB3CE8" w:rsidRPr="00CB3CE8">
              <w:trPr>
                <w:trHeight w:val="340"/>
                <w:jc w:val="center"/>
              </w:trPr>
              <w:tc>
                <w:tcPr>
                  <w:tcW w:w="9755" w:type="dxa"/>
                  <w:gridSpan w:val="5"/>
                  <w:vAlign w:val="center"/>
                </w:tcPr>
                <w:p w:rsidR="00727855" w:rsidRPr="00CB3CE8" w:rsidRDefault="00F0022F">
                  <w:pPr>
                    <w:widowControl/>
                    <w:ind w:left="151" w:hangingChars="72" w:hanging="151"/>
                    <w:textAlignment w:val="baseline"/>
                    <w:rPr>
                      <w:color w:val="000000" w:themeColor="text1"/>
                    </w:rPr>
                  </w:pPr>
                  <w:r w:rsidRPr="00CB3CE8">
                    <w:rPr>
                      <w:color w:val="000000" w:themeColor="text1"/>
                    </w:rPr>
                    <w:t>a</w:t>
                  </w:r>
                  <w:r w:rsidRPr="00CB3CE8">
                    <w:rPr>
                      <w:color w:val="000000" w:themeColor="text1"/>
                    </w:rPr>
                    <w:t>是相对于详细评价工作内容而言，在描述危险物质、环境影响途径、环境危害后果、风险防范措施等方面给出定性的说明。见附录</w:t>
                  </w:r>
                  <w:r w:rsidRPr="00CB3CE8">
                    <w:rPr>
                      <w:color w:val="000000" w:themeColor="text1"/>
                    </w:rPr>
                    <w:t>A</w:t>
                  </w:r>
                  <w:r w:rsidRPr="00CB3CE8">
                    <w:rPr>
                      <w:color w:val="000000" w:themeColor="text1"/>
                    </w:rPr>
                    <w:t>。</w:t>
                  </w:r>
                </w:p>
              </w:tc>
            </w:tr>
          </w:tbl>
          <w:p w:rsidR="00727855" w:rsidRPr="00CB3CE8" w:rsidRDefault="00F0022F">
            <w:pPr>
              <w:widowControl/>
              <w:spacing w:line="480" w:lineRule="exact"/>
              <w:ind w:firstLineChars="200" w:firstLine="480"/>
              <w:textAlignment w:val="baseline"/>
              <w:rPr>
                <w:color w:val="000000" w:themeColor="text1"/>
                <w:sz w:val="24"/>
              </w:rPr>
            </w:pPr>
            <w:r w:rsidRPr="00CB3CE8">
              <w:rPr>
                <w:color w:val="000000" w:themeColor="text1"/>
                <w:sz w:val="24"/>
              </w:rPr>
              <w:t>由上表可知，本项目危险物质最大暂存量均未超过《建设项目环境风险</w:t>
            </w:r>
            <w:r w:rsidRPr="00CB3CE8">
              <w:rPr>
                <w:color w:val="000000" w:themeColor="text1"/>
                <w:sz w:val="24"/>
              </w:rPr>
              <w:lastRenderedPageBreak/>
              <w:t>评价技术导则》</w:t>
            </w:r>
            <w:r w:rsidRPr="00CB3CE8">
              <w:rPr>
                <w:color w:val="000000" w:themeColor="text1"/>
                <w:sz w:val="24"/>
              </w:rPr>
              <w:t>(HJ169-2018)</w:t>
            </w:r>
            <w:r w:rsidRPr="00CB3CE8">
              <w:rPr>
                <w:color w:val="000000" w:themeColor="text1"/>
                <w:sz w:val="24"/>
              </w:rPr>
              <w:t>附录</w:t>
            </w:r>
            <w:r w:rsidRPr="00CB3CE8">
              <w:rPr>
                <w:color w:val="000000" w:themeColor="text1"/>
                <w:sz w:val="24"/>
              </w:rPr>
              <w:t>B</w:t>
            </w:r>
            <w:r w:rsidRPr="00CB3CE8">
              <w:rPr>
                <w:color w:val="000000" w:themeColor="text1"/>
                <w:sz w:val="24"/>
              </w:rPr>
              <w:t>中的临界量。且本项目风险物质数量与临界量比值</w:t>
            </w:r>
            <w:r w:rsidRPr="00CB3CE8">
              <w:rPr>
                <w:color w:val="000000" w:themeColor="text1"/>
                <w:sz w:val="24"/>
              </w:rPr>
              <w:t>Q=Σqi/Qi&lt;1</w:t>
            </w:r>
            <w:r w:rsidRPr="00CB3CE8">
              <w:rPr>
                <w:color w:val="000000" w:themeColor="text1"/>
                <w:sz w:val="24"/>
              </w:rPr>
              <w:t>，无需设置环境风险专项评价。</w:t>
            </w:r>
          </w:p>
          <w:p w:rsidR="00727855" w:rsidRPr="00CB3CE8" w:rsidRDefault="00F0022F">
            <w:pPr>
              <w:widowControl/>
              <w:spacing w:line="480" w:lineRule="exact"/>
              <w:ind w:firstLineChars="200" w:firstLine="480"/>
              <w:textAlignment w:val="baseline"/>
              <w:rPr>
                <w:color w:val="000000" w:themeColor="text1"/>
                <w:sz w:val="24"/>
              </w:rPr>
            </w:pPr>
            <w:r w:rsidRPr="00CB3CE8">
              <w:rPr>
                <w:color w:val="000000" w:themeColor="text1"/>
                <w:sz w:val="24"/>
              </w:rPr>
              <w:t>(2)</w:t>
            </w:r>
            <w:r w:rsidRPr="00CB3CE8">
              <w:rPr>
                <w:color w:val="000000" w:themeColor="text1"/>
                <w:sz w:val="24"/>
              </w:rPr>
              <w:t>生产系统危险性识别</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根据《建设项目环境风险评价技术导则》</w:t>
            </w:r>
            <w:r w:rsidRPr="00CB3CE8">
              <w:rPr>
                <w:rFonts w:hint="eastAsia"/>
                <w:color w:val="000000" w:themeColor="text1"/>
                <w:sz w:val="24"/>
              </w:rPr>
              <w:t>(HJ169-2018)</w:t>
            </w:r>
            <w:r w:rsidRPr="00CB3CE8">
              <w:rPr>
                <w:rFonts w:hint="eastAsia"/>
                <w:color w:val="000000" w:themeColor="text1"/>
                <w:sz w:val="24"/>
              </w:rPr>
              <w:t>，对生产装置、贮运系统、环保设施等进行识别。</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本项目险废物</w:t>
            </w:r>
            <w:proofErr w:type="gramStart"/>
            <w:r w:rsidRPr="00CB3CE8">
              <w:rPr>
                <w:rFonts w:hint="eastAsia"/>
                <w:color w:val="000000" w:themeColor="text1"/>
                <w:sz w:val="24"/>
              </w:rPr>
              <w:t>于危废暂存</w:t>
            </w:r>
            <w:proofErr w:type="gramEnd"/>
            <w:r w:rsidRPr="00CB3CE8">
              <w:rPr>
                <w:rFonts w:hint="eastAsia"/>
                <w:color w:val="000000" w:themeColor="text1"/>
                <w:sz w:val="24"/>
              </w:rPr>
              <w:t>间内密闭储存。</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废气环保设施失灵，废气污染物超标排放，对周边环境空气质量有一定的影响。</w:t>
            </w:r>
          </w:p>
          <w:p w:rsidR="00727855" w:rsidRPr="00CB3CE8" w:rsidRDefault="00F0022F">
            <w:pPr>
              <w:widowControl/>
              <w:spacing w:line="480" w:lineRule="exact"/>
              <w:ind w:firstLineChars="200" w:firstLine="480"/>
              <w:textAlignment w:val="baseline"/>
              <w:rPr>
                <w:color w:val="000000" w:themeColor="text1"/>
                <w:sz w:val="24"/>
              </w:rPr>
            </w:pPr>
            <w:r w:rsidRPr="00CB3CE8">
              <w:rPr>
                <w:color w:val="000000" w:themeColor="text1"/>
                <w:sz w:val="24"/>
              </w:rPr>
              <w:t>(3)</w:t>
            </w:r>
            <w:r w:rsidRPr="00CB3CE8">
              <w:rPr>
                <w:color w:val="000000" w:themeColor="text1"/>
                <w:sz w:val="24"/>
              </w:rPr>
              <w:t>危险废物向环境转移的途径</w:t>
            </w:r>
          </w:p>
          <w:p w:rsidR="00727855" w:rsidRPr="00CB3CE8" w:rsidRDefault="00F0022F">
            <w:pPr>
              <w:widowControl/>
              <w:spacing w:line="480" w:lineRule="exact"/>
              <w:jc w:val="center"/>
              <w:textAlignment w:val="baseline"/>
              <w:rPr>
                <w:b/>
                <w:color w:val="000000" w:themeColor="text1"/>
                <w:sz w:val="24"/>
              </w:rPr>
            </w:pPr>
            <w:r w:rsidRPr="00CB3CE8">
              <w:rPr>
                <w:b/>
                <w:color w:val="000000" w:themeColor="text1"/>
                <w:sz w:val="24"/>
              </w:rPr>
              <w:t>表</w:t>
            </w:r>
            <w:r w:rsidRPr="00CB3CE8">
              <w:rPr>
                <w:b/>
                <w:color w:val="000000" w:themeColor="text1"/>
                <w:sz w:val="24"/>
              </w:rPr>
              <w:t>4-</w:t>
            </w:r>
            <w:r w:rsidRPr="00CB3CE8">
              <w:rPr>
                <w:rFonts w:hint="eastAsia"/>
                <w:b/>
                <w:color w:val="000000" w:themeColor="text1"/>
                <w:sz w:val="24"/>
              </w:rPr>
              <w:t>30</w:t>
            </w:r>
            <w:r w:rsidRPr="00CB3CE8">
              <w:rPr>
                <w:b/>
                <w:color w:val="000000" w:themeColor="text1"/>
                <w:sz w:val="24"/>
              </w:rPr>
              <w:t xml:space="preserve">    </w:t>
            </w:r>
            <w:r w:rsidRPr="00CB3CE8">
              <w:rPr>
                <w:b/>
                <w:color w:val="000000" w:themeColor="text1"/>
                <w:sz w:val="24"/>
              </w:rPr>
              <w:t>环境风险识别表</w:t>
            </w:r>
          </w:p>
          <w:tbl>
            <w:tblPr>
              <w:tblW w:w="4998" w:type="pct"/>
              <w:jc w:val="center"/>
              <w:tblBorders>
                <w:top w:val="single" w:sz="12" w:space="0" w:color="auto"/>
                <w:bottom w:val="single" w:sz="12" w:space="0" w:color="auto"/>
                <w:insideH w:val="single" w:sz="4" w:space="0" w:color="auto"/>
                <w:insideV w:val="single" w:sz="4" w:space="0" w:color="auto"/>
              </w:tblBorders>
              <w:tblCellMar>
                <w:left w:w="23" w:type="dxa"/>
                <w:right w:w="23" w:type="dxa"/>
              </w:tblCellMar>
              <w:tblLook w:val="04A0" w:firstRow="1" w:lastRow="0" w:firstColumn="1" w:lastColumn="0" w:noHBand="0" w:noVBand="1"/>
            </w:tblPr>
            <w:tblGrid>
              <w:gridCol w:w="809"/>
              <w:gridCol w:w="1135"/>
              <w:gridCol w:w="1473"/>
              <w:gridCol w:w="790"/>
              <w:gridCol w:w="997"/>
              <w:gridCol w:w="1313"/>
              <w:gridCol w:w="1462"/>
            </w:tblGrid>
            <w:tr w:rsidR="00CB3CE8" w:rsidRPr="00CB3CE8" w:rsidTr="00140AD3">
              <w:trPr>
                <w:trHeight w:val="340"/>
                <w:jc w:val="center"/>
              </w:trPr>
              <w:tc>
                <w:tcPr>
                  <w:tcW w:w="507" w:type="pct"/>
                  <w:vMerge w:val="restart"/>
                  <w:shd w:val="clear" w:color="auto" w:fill="FFFFFF"/>
                  <w:vAlign w:val="center"/>
                </w:tcPr>
                <w:p w:rsidR="00727855" w:rsidRPr="00CB3CE8" w:rsidRDefault="00F0022F">
                  <w:pPr>
                    <w:jc w:val="center"/>
                    <w:rPr>
                      <w:color w:val="000000" w:themeColor="text1"/>
                      <w:szCs w:val="21"/>
                    </w:rPr>
                  </w:pPr>
                  <w:r w:rsidRPr="00CB3CE8">
                    <w:rPr>
                      <w:color w:val="000000" w:themeColor="text1"/>
                      <w:szCs w:val="21"/>
                    </w:rPr>
                    <w:t>事故</w:t>
                  </w:r>
                </w:p>
                <w:p w:rsidR="00727855" w:rsidRPr="00CB3CE8" w:rsidRDefault="00F0022F">
                  <w:pPr>
                    <w:jc w:val="center"/>
                    <w:rPr>
                      <w:color w:val="000000" w:themeColor="text1"/>
                      <w:szCs w:val="21"/>
                    </w:rPr>
                  </w:pPr>
                  <w:r w:rsidRPr="00CB3CE8">
                    <w:rPr>
                      <w:color w:val="000000" w:themeColor="text1"/>
                      <w:szCs w:val="21"/>
                    </w:rPr>
                    <w:t>类别</w:t>
                  </w:r>
                </w:p>
              </w:tc>
              <w:tc>
                <w:tcPr>
                  <w:tcW w:w="711" w:type="pct"/>
                  <w:vMerge w:val="restart"/>
                  <w:shd w:val="clear" w:color="auto" w:fill="FFFFFF"/>
                  <w:vAlign w:val="center"/>
                </w:tcPr>
                <w:p w:rsidR="00727855" w:rsidRPr="00CB3CE8" w:rsidRDefault="00F0022F">
                  <w:pPr>
                    <w:jc w:val="center"/>
                    <w:rPr>
                      <w:color w:val="000000" w:themeColor="text1"/>
                      <w:szCs w:val="21"/>
                    </w:rPr>
                  </w:pPr>
                  <w:r w:rsidRPr="00CB3CE8">
                    <w:rPr>
                      <w:color w:val="000000" w:themeColor="text1"/>
                      <w:szCs w:val="21"/>
                    </w:rPr>
                    <w:t>事故位置</w:t>
                  </w:r>
                </w:p>
              </w:tc>
              <w:tc>
                <w:tcPr>
                  <w:tcW w:w="923" w:type="pct"/>
                  <w:vMerge w:val="restart"/>
                  <w:shd w:val="clear" w:color="auto" w:fill="FFFFFF"/>
                  <w:vAlign w:val="center"/>
                </w:tcPr>
                <w:p w:rsidR="00727855" w:rsidRPr="00CB3CE8" w:rsidRDefault="00F0022F">
                  <w:pPr>
                    <w:jc w:val="center"/>
                    <w:rPr>
                      <w:color w:val="000000" w:themeColor="text1"/>
                      <w:szCs w:val="21"/>
                    </w:rPr>
                  </w:pPr>
                  <w:r w:rsidRPr="00CB3CE8">
                    <w:rPr>
                      <w:color w:val="000000" w:themeColor="text1"/>
                      <w:szCs w:val="21"/>
                    </w:rPr>
                    <w:t>事故危害类型</w:t>
                  </w:r>
                </w:p>
              </w:tc>
              <w:tc>
                <w:tcPr>
                  <w:tcW w:w="1943" w:type="pct"/>
                  <w:gridSpan w:val="3"/>
                  <w:shd w:val="clear" w:color="auto" w:fill="FFFFFF"/>
                  <w:vAlign w:val="center"/>
                </w:tcPr>
                <w:p w:rsidR="00727855" w:rsidRPr="00CB3CE8" w:rsidRDefault="00F0022F">
                  <w:pPr>
                    <w:pStyle w:val="Other1"/>
                    <w:spacing w:line="240" w:lineRule="auto"/>
                    <w:ind w:firstLine="0"/>
                    <w:jc w:val="center"/>
                    <w:rPr>
                      <w:rFonts w:ascii="Times New Roman" w:hAnsi="Times New Roman" w:cs="Times New Roman"/>
                      <w:color w:val="000000" w:themeColor="text1"/>
                      <w:sz w:val="21"/>
                      <w:szCs w:val="21"/>
                      <w:lang w:val="en-US" w:eastAsia="zh-CN" w:bidi="en-US"/>
                    </w:rPr>
                  </w:pPr>
                  <w:r w:rsidRPr="00CB3CE8">
                    <w:rPr>
                      <w:rFonts w:ascii="Times New Roman" w:hAnsi="Times New Roman" w:cs="Times New Roman"/>
                      <w:color w:val="000000" w:themeColor="text1"/>
                      <w:sz w:val="21"/>
                      <w:szCs w:val="21"/>
                      <w:lang w:val="en-US" w:eastAsia="zh-CN" w:bidi="en-US"/>
                    </w:rPr>
                    <w:t>污染物转移途径</w:t>
                  </w:r>
                </w:p>
              </w:tc>
              <w:tc>
                <w:tcPr>
                  <w:tcW w:w="916" w:type="pct"/>
                  <w:vMerge w:val="restart"/>
                  <w:shd w:val="clear" w:color="auto" w:fill="FFFFFF"/>
                  <w:vAlign w:val="center"/>
                </w:tcPr>
                <w:p w:rsidR="00727855" w:rsidRPr="00CB3CE8" w:rsidRDefault="00F0022F">
                  <w:pPr>
                    <w:pStyle w:val="Other1"/>
                    <w:spacing w:line="240" w:lineRule="auto"/>
                    <w:ind w:firstLine="0"/>
                    <w:jc w:val="center"/>
                    <w:rPr>
                      <w:rFonts w:ascii="Times New Roman" w:hAnsi="Times New Roman" w:cs="Times New Roman"/>
                      <w:color w:val="000000" w:themeColor="text1"/>
                      <w:sz w:val="21"/>
                      <w:szCs w:val="21"/>
                      <w:lang w:val="en-US" w:eastAsia="zh-CN" w:bidi="en-US"/>
                    </w:rPr>
                  </w:pPr>
                  <w:r w:rsidRPr="00CB3CE8">
                    <w:rPr>
                      <w:rFonts w:ascii="Times New Roman" w:hAnsi="Times New Roman" w:cs="Times New Roman" w:hint="eastAsia"/>
                      <w:color w:val="000000" w:themeColor="text1"/>
                      <w:sz w:val="21"/>
                      <w:szCs w:val="21"/>
                      <w:lang w:val="en-US" w:eastAsia="zh-CN" w:bidi="en-US"/>
                    </w:rPr>
                    <w:t>影响方式</w:t>
                  </w:r>
                </w:p>
              </w:tc>
            </w:tr>
            <w:tr w:rsidR="00CB3CE8" w:rsidRPr="00CB3CE8" w:rsidTr="00140AD3">
              <w:trPr>
                <w:trHeight w:val="340"/>
                <w:jc w:val="center"/>
              </w:trPr>
              <w:tc>
                <w:tcPr>
                  <w:tcW w:w="507" w:type="pct"/>
                  <w:vMerge/>
                  <w:shd w:val="clear" w:color="auto" w:fill="FFFFFF"/>
                  <w:vAlign w:val="center"/>
                </w:tcPr>
                <w:p w:rsidR="00727855" w:rsidRPr="00CB3CE8" w:rsidRDefault="00727855">
                  <w:pPr>
                    <w:jc w:val="center"/>
                    <w:rPr>
                      <w:color w:val="000000" w:themeColor="text1"/>
                      <w:szCs w:val="21"/>
                    </w:rPr>
                  </w:pPr>
                </w:p>
              </w:tc>
              <w:tc>
                <w:tcPr>
                  <w:tcW w:w="711" w:type="pct"/>
                  <w:vMerge/>
                  <w:shd w:val="clear" w:color="auto" w:fill="FFFFFF"/>
                  <w:vAlign w:val="center"/>
                </w:tcPr>
                <w:p w:rsidR="00727855" w:rsidRPr="00CB3CE8" w:rsidRDefault="00727855">
                  <w:pPr>
                    <w:jc w:val="center"/>
                    <w:rPr>
                      <w:color w:val="000000" w:themeColor="text1"/>
                      <w:szCs w:val="21"/>
                    </w:rPr>
                  </w:pPr>
                </w:p>
              </w:tc>
              <w:tc>
                <w:tcPr>
                  <w:tcW w:w="923" w:type="pct"/>
                  <w:vMerge/>
                  <w:shd w:val="clear" w:color="auto" w:fill="FFFFFF"/>
                  <w:vAlign w:val="center"/>
                </w:tcPr>
                <w:p w:rsidR="00727855" w:rsidRPr="00CB3CE8" w:rsidRDefault="00727855">
                  <w:pPr>
                    <w:jc w:val="center"/>
                    <w:rPr>
                      <w:color w:val="000000" w:themeColor="text1"/>
                      <w:szCs w:val="21"/>
                    </w:rPr>
                  </w:pPr>
                </w:p>
              </w:tc>
              <w:tc>
                <w:tcPr>
                  <w:tcW w:w="495" w:type="pct"/>
                  <w:shd w:val="clear" w:color="auto" w:fill="FFFFFF"/>
                  <w:vAlign w:val="center"/>
                </w:tcPr>
                <w:p w:rsidR="00727855" w:rsidRPr="00CB3CE8" w:rsidRDefault="00F0022F">
                  <w:pPr>
                    <w:jc w:val="center"/>
                    <w:rPr>
                      <w:color w:val="000000" w:themeColor="text1"/>
                      <w:szCs w:val="21"/>
                    </w:rPr>
                  </w:pPr>
                  <w:r w:rsidRPr="00CB3CE8">
                    <w:rPr>
                      <w:color w:val="000000" w:themeColor="text1"/>
                      <w:szCs w:val="21"/>
                    </w:rPr>
                    <w:t>大气</w:t>
                  </w:r>
                </w:p>
              </w:tc>
              <w:tc>
                <w:tcPr>
                  <w:tcW w:w="625" w:type="pct"/>
                  <w:shd w:val="clear" w:color="auto" w:fill="FFFFFF"/>
                  <w:vAlign w:val="center"/>
                </w:tcPr>
                <w:p w:rsidR="00727855" w:rsidRPr="00CB3CE8" w:rsidRDefault="00F0022F">
                  <w:pPr>
                    <w:jc w:val="center"/>
                    <w:rPr>
                      <w:color w:val="000000" w:themeColor="text1"/>
                      <w:szCs w:val="21"/>
                    </w:rPr>
                  </w:pPr>
                  <w:r w:rsidRPr="00CB3CE8">
                    <w:rPr>
                      <w:color w:val="000000" w:themeColor="text1"/>
                      <w:szCs w:val="21"/>
                    </w:rPr>
                    <w:t>地表水</w:t>
                  </w:r>
                </w:p>
              </w:tc>
              <w:tc>
                <w:tcPr>
                  <w:tcW w:w="823" w:type="pct"/>
                  <w:shd w:val="clear" w:color="auto" w:fill="FFFFFF"/>
                  <w:vAlign w:val="center"/>
                </w:tcPr>
                <w:p w:rsidR="00727855" w:rsidRPr="00CB3CE8" w:rsidRDefault="00F0022F">
                  <w:pPr>
                    <w:jc w:val="center"/>
                    <w:rPr>
                      <w:color w:val="000000" w:themeColor="text1"/>
                      <w:szCs w:val="21"/>
                    </w:rPr>
                  </w:pPr>
                  <w:r w:rsidRPr="00CB3CE8">
                    <w:rPr>
                      <w:color w:val="000000" w:themeColor="text1"/>
                      <w:szCs w:val="21"/>
                    </w:rPr>
                    <w:t>地下水、</w:t>
                  </w:r>
                  <w:r w:rsidRPr="00CB3CE8">
                    <w:rPr>
                      <w:rFonts w:hint="eastAsia"/>
                      <w:color w:val="000000" w:themeColor="text1"/>
                      <w:szCs w:val="21"/>
                    </w:rPr>
                    <w:t>土壤</w:t>
                  </w:r>
                </w:p>
              </w:tc>
              <w:tc>
                <w:tcPr>
                  <w:tcW w:w="916" w:type="pct"/>
                  <w:vMerge/>
                  <w:shd w:val="clear" w:color="auto" w:fill="FFFFFF"/>
                  <w:vAlign w:val="center"/>
                </w:tcPr>
                <w:p w:rsidR="00727855" w:rsidRPr="00CB3CE8" w:rsidRDefault="00727855">
                  <w:pPr>
                    <w:jc w:val="center"/>
                    <w:rPr>
                      <w:color w:val="000000" w:themeColor="text1"/>
                      <w:szCs w:val="21"/>
                    </w:rPr>
                  </w:pPr>
                </w:p>
              </w:tc>
            </w:tr>
            <w:tr w:rsidR="00CB3CE8" w:rsidRPr="00CB3CE8" w:rsidTr="00140AD3">
              <w:trPr>
                <w:trHeight w:val="340"/>
                <w:jc w:val="center"/>
              </w:trPr>
              <w:tc>
                <w:tcPr>
                  <w:tcW w:w="507" w:type="pct"/>
                  <w:vMerge w:val="restart"/>
                  <w:shd w:val="clear" w:color="auto" w:fill="FFFFFF"/>
                  <w:vAlign w:val="center"/>
                </w:tcPr>
                <w:p w:rsidR="00727855" w:rsidRPr="00CB3CE8" w:rsidRDefault="00F0022F">
                  <w:pPr>
                    <w:pStyle w:val="Other1"/>
                    <w:spacing w:line="240" w:lineRule="auto"/>
                    <w:ind w:firstLine="0"/>
                    <w:jc w:val="center"/>
                    <w:rPr>
                      <w:rFonts w:ascii="Times New Roman" w:hAnsi="Times New Roman" w:cs="Times New Roman"/>
                      <w:color w:val="000000" w:themeColor="text1"/>
                      <w:sz w:val="21"/>
                      <w:szCs w:val="21"/>
                      <w:lang w:val="en-US" w:eastAsia="zh-CN" w:bidi="en-US"/>
                    </w:rPr>
                  </w:pPr>
                  <w:r w:rsidRPr="00CB3CE8">
                    <w:rPr>
                      <w:rFonts w:ascii="Times New Roman" w:hAnsi="Times New Roman" w:cs="Times New Roman"/>
                      <w:color w:val="000000" w:themeColor="text1"/>
                      <w:sz w:val="21"/>
                      <w:szCs w:val="21"/>
                      <w:lang w:val="en-US" w:eastAsia="zh-CN" w:bidi="en-US"/>
                    </w:rPr>
                    <w:t>火灾爆炸</w:t>
                  </w:r>
                </w:p>
              </w:tc>
              <w:tc>
                <w:tcPr>
                  <w:tcW w:w="711" w:type="pct"/>
                  <w:vMerge w:val="restart"/>
                  <w:shd w:val="clear" w:color="auto" w:fill="FFFFFF"/>
                  <w:vAlign w:val="center"/>
                </w:tcPr>
                <w:p w:rsidR="00727855" w:rsidRPr="00CB3CE8" w:rsidRDefault="00F0022F">
                  <w:pPr>
                    <w:pStyle w:val="Other1"/>
                    <w:spacing w:line="240" w:lineRule="auto"/>
                    <w:ind w:firstLine="0"/>
                    <w:jc w:val="center"/>
                    <w:rPr>
                      <w:rFonts w:ascii="Times New Roman" w:hAnsi="Times New Roman" w:cs="Times New Roman"/>
                      <w:color w:val="000000" w:themeColor="text1"/>
                      <w:sz w:val="21"/>
                      <w:szCs w:val="21"/>
                      <w:lang w:val="en-US" w:eastAsia="zh-CN" w:bidi="en-US"/>
                    </w:rPr>
                  </w:pPr>
                  <w:r w:rsidRPr="00CB3CE8">
                    <w:rPr>
                      <w:rFonts w:ascii="Times New Roman" w:hAnsi="Times New Roman" w:cs="Times New Roman" w:hint="eastAsia"/>
                      <w:color w:val="000000" w:themeColor="text1"/>
                      <w:sz w:val="21"/>
                      <w:szCs w:val="21"/>
                      <w:lang w:val="en-US" w:eastAsia="zh-CN" w:bidi="en-US"/>
                    </w:rPr>
                    <w:t>废润滑油</w:t>
                  </w:r>
                </w:p>
              </w:tc>
              <w:tc>
                <w:tcPr>
                  <w:tcW w:w="923" w:type="pct"/>
                  <w:shd w:val="clear" w:color="auto" w:fill="FFFFFF"/>
                  <w:vAlign w:val="center"/>
                </w:tcPr>
                <w:p w:rsidR="00727855" w:rsidRPr="00CB3CE8" w:rsidRDefault="00F0022F">
                  <w:pPr>
                    <w:pStyle w:val="Other1"/>
                    <w:spacing w:line="240" w:lineRule="auto"/>
                    <w:ind w:firstLine="0"/>
                    <w:jc w:val="center"/>
                    <w:rPr>
                      <w:rFonts w:ascii="Times New Roman" w:hAnsi="Times New Roman" w:cs="Times New Roman"/>
                      <w:color w:val="000000" w:themeColor="text1"/>
                      <w:sz w:val="21"/>
                      <w:szCs w:val="21"/>
                      <w:lang w:val="en-US" w:eastAsia="zh-CN" w:bidi="en-US"/>
                    </w:rPr>
                  </w:pPr>
                  <w:r w:rsidRPr="00CB3CE8">
                    <w:rPr>
                      <w:rFonts w:ascii="Times New Roman" w:hAnsi="Times New Roman" w:cs="Times New Roman"/>
                      <w:color w:val="000000" w:themeColor="text1"/>
                      <w:sz w:val="21"/>
                      <w:szCs w:val="21"/>
                      <w:lang w:val="en-US" w:eastAsia="zh-CN" w:bidi="en-US"/>
                    </w:rPr>
                    <w:t>伴生</w:t>
                  </w:r>
                  <w:r w:rsidRPr="00CB3CE8">
                    <w:rPr>
                      <w:rFonts w:ascii="Times New Roman" w:hAnsi="Times New Roman" w:cs="Times New Roman"/>
                      <w:color w:val="000000" w:themeColor="text1"/>
                      <w:sz w:val="21"/>
                      <w:szCs w:val="21"/>
                      <w:lang w:val="en-US" w:eastAsia="zh-CN" w:bidi="en-US"/>
                    </w:rPr>
                    <w:t>/</w:t>
                  </w:r>
                  <w:r w:rsidRPr="00CB3CE8">
                    <w:rPr>
                      <w:rFonts w:ascii="Times New Roman" w:hAnsi="Times New Roman" w:cs="Times New Roman"/>
                      <w:color w:val="000000" w:themeColor="text1"/>
                      <w:sz w:val="21"/>
                      <w:szCs w:val="21"/>
                      <w:lang w:val="en-US" w:eastAsia="zh-CN" w:bidi="en-US"/>
                    </w:rPr>
                    <w:t>次生毒物</w:t>
                  </w:r>
                </w:p>
              </w:tc>
              <w:tc>
                <w:tcPr>
                  <w:tcW w:w="495" w:type="pct"/>
                  <w:vMerge w:val="restart"/>
                  <w:shd w:val="clear" w:color="auto" w:fill="FFFFFF"/>
                  <w:vAlign w:val="center"/>
                </w:tcPr>
                <w:p w:rsidR="00727855" w:rsidRPr="00CB3CE8" w:rsidRDefault="00F0022F">
                  <w:pPr>
                    <w:jc w:val="center"/>
                    <w:rPr>
                      <w:color w:val="000000" w:themeColor="text1"/>
                      <w:szCs w:val="21"/>
                    </w:rPr>
                  </w:pPr>
                  <w:r w:rsidRPr="00CB3CE8">
                    <w:rPr>
                      <w:rFonts w:hint="eastAsia"/>
                      <w:color w:val="000000" w:themeColor="text1"/>
                      <w:szCs w:val="21"/>
                    </w:rPr>
                    <w:t>扩散</w:t>
                  </w:r>
                </w:p>
              </w:tc>
              <w:tc>
                <w:tcPr>
                  <w:tcW w:w="625" w:type="pct"/>
                  <w:shd w:val="clear" w:color="auto" w:fill="FFFFFF"/>
                  <w:vAlign w:val="center"/>
                </w:tcPr>
                <w:p w:rsidR="00727855" w:rsidRPr="00CB3CE8" w:rsidRDefault="00F0022F">
                  <w:pPr>
                    <w:pStyle w:val="Other1"/>
                    <w:spacing w:line="240" w:lineRule="auto"/>
                    <w:ind w:firstLine="0"/>
                    <w:jc w:val="center"/>
                    <w:rPr>
                      <w:rFonts w:ascii="Times New Roman" w:hAnsi="Times New Roman" w:cs="Times New Roman"/>
                      <w:color w:val="000000" w:themeColor="text1"/>
                      <w:sz w:val="21"/>
                      <w:szCs w:val="21"/>
                      <w:lang w:val="en-US" w:eastAsia="zh-CN" w:bidi="en-US"/>
                    </w:rPr>
                  </w:pPr>
                  <w:r w:rsidRPr="00CB3CE8">
                    <w:rPr>
                      <w:rFonts w:ascii="Times New Roman" w:hAnsi="Times New Roman" w:cs="Times New Roman" w:hint="eastAsia"/>
                      <w:color w:val="000000" w:themeColor="text1"/>
                      <w:sz w:val="21"/>
                      <w:szCs w:val="21"/>
                      <w:lang w:val="en-US" w:eastAsia="zh-CN" w:bidi="en-US"/>
                    </w:rPr>
                    <w:t>/</w:t>
                  </w:r>
                </w:p>
              </w:tc>
              <w:tc>
                <w:tcPr>
                  <w:tcW w:w="823" w:type="pct"/>
                  <w:shd w:val="clear" w:color="auto" w:fill="FFFFFF"/>
                  <w:vAlign w:val="center"/>
                </w:tcPr>
                <w:p w:rsidR="00727855" w:rsidRPr="00CB3CE8" w:rsidRDefault="00F0022F">
                  <w:pPr>
                    <w:pStyle w:val="Other1"/>
                    <w:spacing w:line="240" w:lineRule="auto"/>
                    <w:ind w:firstLine="0"/>
                    <w:jc w:val="center"/>
                    <w:rPr>
                      <w:rFonts w:ascii="Times New Roman" w:hAnsi="Times New Roman" w:cs="Times New Roman"/>
                      <w:color w:val="000000" w:themeColor="text1"/>
                      <w:sz w:val="21"/>
                      <w:szCs w:val="21"/>
                      <w:lang w:val="en-US" w:eastAsia="zh-CN" w:bidi="en-US"/>
                    </w:rPr>
                  </w:pPr>
                  <w:r w:rsidRPr="00CB3CE8">
                    <w:rPr>
                      <w:rFonts w:ascii="Times New Roman" w:hAnsi="Times New Roman" w:cs="Times New Roman" w:hint="eastAsia"/>
                      <w:color w:val="000000" w:themeColor="text1"/>
                      <w:sz w:val="21"/>
                      <w:szCs w:val="21"/>
                      <w:lang w:val="en-US" w:eastAsia="zh-CN" w:bidi="en-US"/>
                    </w:rPr>
                    <w:t>/</w:t>
                  </w:r>
                </w:p>
              </w:tc>
              <w:tc>
                <w:tcPr>
                  <w:tcW w:w="916" w:type="pct"/>
                  <w:vMerge w:val="restart"/>
                  <w:shd w:val="clear" w:color="auto" w:fill="FFFFFF"/>
                  <w:vAlign w:val="center"/>
                </w:tcPr>
                <w:p w:rsidR="00727855" w:rsidRPr="00CB3CE8" w:rsidRDefault="00F0022F">
                  <w:pPr>
                    <w:pStyle w:val="Other1"/>
                    <w:spacing w:line="240" w:lineRule="auto"/>
                    <w:ind w:firstLine="0"/>
                    <w:jc w:val="center"/>
                    <w:rPr>
                      <w:rFonts w:ascii="Times New Roman" w:hAnsi="Times New Roman" w:cs="Times New Roman"/>
                      <w:color w:val="000000" w:themeColor="text1"/>
                      <w:sz w:val="21"/>
                      <w:szCs w:val="21"/>
                      <w:lang w:val="en-US" w:eastAsia="zh-CN" w:bidi="en-US"/>
                    </w:rPr>
                  </w:pPr>
                  <w:r w:rsidRPr="00CB3CE8">
                    <w:rPr>
                      <w:rFonts w:ascii="Times New Roman" w:hAnsi="Times New Roman" w:cs="Times New Roman"/>
                      <w:color w:val="000000" w:themeColor="text1"/>
                      <w:sz w:val="21"/>
                      <w:szCs w:val="21"/>
                      <w:lang w:val="en-US" w:eastAsia="zh-CN" w:bidi="en-US"/>
                    </w:rPr>
                    <w:t>大气环境污染、人员伤亡</w:t>
                  </w:r>
                </w:p>
              </w:tc>
            </w:tr>
            <w:tr w:rsidR="00CB3CE8" w:rsidRPr="00CB3CE8" w:rsidTr="00140AD3">
              <w:trPr>
                <w:trHeight w:val="340"/>
                <w:jc w:val="center"/>
              </w:trPr>
              <w:tc>
                <w:tcPr>
                  <w:tcW w:w="507" w:type="pct"/>
                  <w:vMerge/>
                  <w:shd w:val="clear" w:color="auto" w:fill="FFFFFF"/>
                  <w:vAlign w:val="center"/>
                </w:tcPr>
                <w:p w:rsidR="00727855" w:rsidRPr="00CB3CE8" w:rsidRDefault="00727855">
                  <w:pPr>
                    <w:jc w:val="center"/>
                    <w:rPr>
                      <w:color w:val="000000" w:themeColor="text1"/>
                      <w:szCs w:val="21"/>
                    </w:rPr>
                  </w:pPr>
                </w:p>
              </w:tc>
              <w:tc>
                <w:tcPr>
                  <w:tcW w:w="711" w:type="pct"/>
                  <w:vMerge/>
                  <w:shd w:val="clear" w:color="auto" w:fill="FFFFFF"/>
                  <w:vAlign w:val="center"/>
                </w:tcPr>
                <w:p w:rsidR="00727855" w:rsidRPr="00CB3CE8" w:rsidRDefault="00727855">
                  <w:pPr>
                    <w:jc w:val="center"/>
                    <w:rPr>
                      <w:color w:val="000000" w:themeColor="text1"/>
                      <w:szCs w:val="21"/>
                    </w:rPr>
                  </w:pPr>
                </w:p>
              </w:tc>
              <w:tc>
                <w:tcPr>
                  <w:tcW w:w="923" w:type="pct"/>
                  <w:shd w:val="clear" w:color="auto" w:fill="FFFFFF"/>
                  <w:vAlign w:val="center"/>
                </w:tcPr>
                <w:p w:rsidR="00727855" w:rsidRPr="00CB3CE8" w:rsidRDefault="00F0022F">
                  <w:pPr>
                    <w:jc w:val="center"/>
                    <w:rPr>
                      <w:color w:val="000000" w:themeColor="text1"/>
                      <w:szCs w:val="21"/>
                    </w:rPr>
                  </w:pPr>
                  <w:r w:rsidRPr="00CB3CE8">
                    <w:rPr>
                      <w:color w:val="000000" w:themeColor="text1"/>
                      <w:szCs w:val="21"/>
                    </w:rPr>
                    <w:t>伴生</w:t>
                  </w:r>
                  <w:r w:rsidRPr="00CB3CE8">
                    <w:rPr>
                      <w:color w:val="000000" w:themeColor="text1"/>
                      <w:szCs w:val="21"/>
                    </w:rPr>
                    <w:t>/</w:t>
                  </w:r>
                  <w:r w:rsidRPr="00CB3CE8">
                    <w:rPr>
                      <w:color w:val="000000" w:themeColor="text1"/>
                      <w:szCs w:val="21"/>
                    </w:rPr>
                    <w:t>次生烟雾</w:t>
                  </w:r>
                </w:p>
              </w:tc>
              <w:tc>
                <w:tcPr>
                  <w:tcW w:w="495" w:type="pct"/>
                  <w:vMerge/>
                  <w:shd w:val="clear" w:color="auto" w:fill="FFFFFF"/>
                  <w:vAlign w:val="center"/>
                </w:tcPr>
                <w:p w:rsidR="00727855" w:rsidRPr="00CB3CE8" w:rsidRDefault="00727855">
                  <w:pPr>
                    <w:jc w:val="center"/>
                    <w:rPr>
                      <w:color w:val="000000" w:themeColor="text1"/>
                      <w:szCs w:val="21"/>
                    </w:rPr>
                  </w:pPr>
                </w:p>
              </w:tc>
              <w:tc>
                <w:tcPr>
                  <w:tcW w:w="625" w:type="pct"/>
                  <w:shd w:val="clear" w:color="auto" w:fill="FFFFFF"/>
                  <w:vAlign w:val="center"/>
                </w:tcPr>
                <w:p w:rsidR="00727855" w:rsidRPr="00CB3CE8" w:rsidRDefault="00F0022F">
                  <w:pPr>
                    <w:jc w:val="center"/>
                    <w:rPr>
                      <w:color w:val="000000" w:themeColor="text1"/>
                      <w:szCs w:val="21"/>
                    </w:rPr>
                  </w:pPr>
                  <w:r w:rsidRPr="00CB3CE8">
                    <w:rPr>
                      <w:rFonts w:hint="eastAsia"/>
                      <w:color w:val="000000" w:themeColor="text1"/>
                      <w:szCs w:val="21"/>
                    </w:rPr>
                    <w:t>/</w:t>
                  </w:r>
                </w:p>
              </w:tc>
              <w:tc>
                <w:tcPr>
                  <w:tcW w:w="823" w:type="pct"/>
                  <w:shd w:val="clear" w:color="auto" w:fill="FFFFFF"/>
                  <w:vAlign w:val="center"/>
                </w:tcPr>
                <w:p w:rsidR="00727855" w:rsidRPr="00CB3CE8" w:rsidRDefault="00F0022F">
                  <w:pPr>
                    <w:jc w:val="center"/>
                    <w:rPr>
                      <w:color w:val="000000" w:themeColor="text1"/>
                      <w:szCs w:val="21"/>
                    </w:rPr>
                  </w:pPr>
                  <w:r w:rsidRPr="00CB3CE8">
                    <w:rPr>
                      <w:rFonts w:hint="eastAsia"/>
                      <w:color w:val="000000" w:themeColor="text1"/>
                      <w:szCs w:val="21"/>
                    </w:rPr>
                    <w:t>/</w:t>
                  </w:r>
                </w:p>
              </w:tc>
              <w:tc>
                <w:tcPr>
                  <w:tcW w:w="916" w:type="pct"/>
                  <w:vMerge/>
                  <w:shd w:val="clear" w:color="auto" w:fill="FFFFFF"/>
                  <w:vAlign w:val="center"/>
                </w:tcPr>
                <w:p w:rsidR="00727855" w:rsidRPr="00CB3CE8" w:rsidRDefault="00727855">
                  <w:pPr>
                    <w:jc w:val="center"/>
                    <w:rPr>
                      <w:color w:val="000000" w:themeColor="text1"/>
                      <w:szCs w:val="21"/>
                    </w:rPr>
                  </w:pPr>
                </w:p>
              </w:tc>
            </w:tr>
            <w:tr w:rsidR="00CB3CE8" w:rsidRPr="00CB3CE8" w:rsidTr="00140AD3">
              <w:trPr>
                <w:trHeight w:val="340"/>
                <w:jc w:val="center"/>
              </w:trPr>
              <w:tc>
                <w:tcPr>
                  <w:tcW w:w="507" w:type="pct"/>
                  <w:shd w:val="clear" w:color="auto" w:fill="FFFFFF"/>
                  <w:vAlign w:val="center"/>
                </w:tcPr>
                <w:p w:rsidR="00727855" w:rsidRPr="00CB3CE8" w:rsidRDefault="00F0022F">
                  <w:pPr>
                    <w:pStyle w:val="Other1"/>
                    <w:spacing w:line="240" w:lineRule="auto"/>
                    <w:ind w:firstLine="0"/>
                    <w:jc w:val="center"/>
                    <w:rPr>
                      <w:rFonts w:ascii="Times New Roman" w:hAnsi="Times New Roman" w:cs="Times New Roman"/>
                      <w:color w:val="000000" w:themeColor="text1"/>
                      <w:sz w:val="21"/>
                      <w:szCs w:val="21"/>
                      <w:lang w:val="en-US" w:eastAsia="en-US" w:bidi="en-US"/>
                    </w:rPr>
                  </w:pPr>
                  <w:r w:rsidRPr="00CB3CE8">
                    <w:rPr>
                      <w:rFonts w:ascii="Times New Roman" w:hAnsi="Times New Roman" w:cs="Times New Roman"/>
                      <w:color w:val="000000" w:themeColor="text1"/>
                      <w:sz w:val="21"/>
                      <w:szCs w:val="21"/>
                      <w:lang w:val="en-US" w:eastAsia="en-US" w:bidi="en-US"/>
                    </w:rPr>
                    <w:t>泄漏</w:t>
                  </w:r>
                </w:p>
              </w:tc>
              <w:tc>
                <w:tcPr>
                  <w:tcW w:w="711" w:type="pct"/>
                  <w:shd w:val="clear" w:color="auto" w:fill="FFFFFF"/>
                  <w:vAlign w:val="center"/>
                </w:tcPr>
                <w:p w:rsidR="00727855" w:rsidRPr="00CB3CE8" w:rsidRDefault="00F0022F">
                  <w:pPr>
                    <w:jc w:val="center"/>
                    <w:rPr>
                      <w:color w:val="000000" w:themeColor="text1"/>
                      <w:szCs w:val="21"/>
                    </w:rPr>
                  </w:pPr>
                  <w:proofErr w:type="gramStart"/>
                  <w:r w:rsidRPr="00CB3CE8">
                    <w:rPr>
                      <w:rFonts w:hint="eastAsia"/>
                      <w:color w:val="000000" w:themeColor="text1"/>
                      <w:szCs w:val="21"/>
                    </w:rPr>
                    <w:t>危废暂存</w:t>
                  </w:r>
                  <w:proofErr w:type="gramEnd"/>
                  <w:r w:rsidRPr="00CB3CE8">
                    <w:rPr>
                      <w:rFonts w:hint="eastAsia"/>
                      <w:color w:val="000000" w:themeColor="text1"/>
                      <w:szCs w:val="21"/>
                    </w:rPr>
                    <w:t>间</w:t>
                  </w:r>
                </w:p>
              </w:tc>
              <w:tc>
                <w:tcPr>
                  <w:tcW w:w="923" w:type="pct"/>
                  <w:shd w:val="clear" w:color="auto" w:fill="FFFFFF"/>
                  <w:vAlign w:val="center"/>
                </w:tcPr>
                <w:p w:rsidR="00727855" w:rsidRPr="00CB3CE8" w:rsidRDefault="00F0022F">
                  <w:pPr>
                    <w:jc w:val="center"/>
                    <w:rPr>
                      <w:color w:val="000000" w:themeColor="text1"/>
                      <w:szCs w:val="21"/>
                    </w:rPr>
                  </w:pPr>
                  <w:r w:rsidRPr="00CB3CE8">
                    <w:rPr>
                      <w:rFonts w:hint="eastAsia"/>
                      <w:color w:val="000000" w:themeColor="text1"/>
                      <w:szCs w:val="21"/>
                    </w:rPr>
                    <w:t>容器倾倒、防渗层破裂</w:t>
                  </w:r>
                </w:p>
              </w:tc>
              <w:tc>
                <w:tcPr>
                  <w:tcW w:w="495" w:type="pct"/>
                  <w:shd w:val="clear" w:color="auto" w:fill="FFFFFF"/>
                  <w:vAlign w:val="center"/>
                </w:tcPr>
                <w:p w:rsidR="00727855" w:rsidRPr="00CB3CE8" w:rsidRDefault="00F0022F">
                  <w:pPr>
                    <w:jc w:val="center"/>
                    <w:rPr>
                      <w:color w:val="000000" w:themeColor="text1"/>
                      <w:szCs w:val="21"/>
                    </w:rPr>
                  </w:pPr>
                  <w:r w:rsidRPr="00CB3CE8">
                    <w:rPr>
                      <w:rFonts w:hint="eastAsia"/>
                      <w:color w:val="000000" w:themeColor="text1"/>
                      <w:szCs w:val="21"/>
                    </w:rPr>
                    <w:t>/</w:t>
                  </w:r>
                </w:p>
              </w:tc>
              <w:tc>
                <w:tcPr>
                  <w:tcW w:w="625" w:type="pct"/>
                  <w:shd w:val="clear" w:color="auto" w:fill="FFFFFF"/>
                  <w:vAlign w:val="center"/>
                </w:tcPr>
                <w:p w:rsidR="00727855" w:rsidRPr="00CB3CE8" w:rsidRDefault="00F0022F">
                  <w:pPr>
                    <w:pStyle w:val="Other1"/>
                    <w:spacing w:line="240" w:lineRule="auto"/>
                    <w:ind w:firstLine="0"/>
                    <w:jc w:val="center"/>
                    <w:rPr>
                      <w:rFonts w:ascii="Times New Roman" w:hAnsi="Times New Roman" w:cs="Times New Roman"/>
                      <w:color w:val="000000" w:themeColor="text1"/>
                      <w:sz w:val="21"/>
                      <w:szCs w:val="21"/>
                      <w:lang w:val="en-US" w:eastAsia="en-US" w:bidi="en-US"/>
                    </w:rPr>
                  </w:pPr>
                  <w:r w:rsidRPr="00CB3CE8">
                    <w:rPr>
                      <w:rFonts w:ascii="Times New Roman" w:hAnsi="Times New Roman" w:cs="Times New Roman" w:hint="eastAsia"/>
                      <w:color w:val="000000" w:themeColor="text1"/>
                      <w:sz w:val="21"/>
                      <w:szCs w:val="21"/>
                      <w:lang w:val="en-US" w:eastAsia="zh-CN" w:bidi="en-US"/>
                    </w:rPr>
                    <w:t>/</w:t>
                  </w:r>
                </w:p>
              </w:tc>
              <w:tc>
                <w:tcPr>
                  <w:tcW w:w="823" w:type="pct"/>
                  <w:shd w:val="clear" w:color="auto" w:fill="FFFFFF"/>
                  <w:vAlign w:val="center"/>
                </w:tcPr>
                <w:p w:rsidR="00727855" w:rsidRPr="00CB3CE8" w:rsidRDefault="00F0022F">
                  <w:pPr>
                    <w:jc w:val="center"/>
                    <w:rPr>
                      <w:color w:val="000000" w:themeColor="text1"/>
                      <w:szCs w:val="21"/>
                    </w:rPr>
                  </w:pPr>
                  <w:r w:rsidRPr="00CB3CE8">
                    <w:rPr>
                      <w:rFonts w:hint="eastAsia"/>
                      <w:color w:val="000000" w:themeColor="text1"/>
                      <w:szCs w:val="21"/>
                    </w:rPr>
                    <w:t>渗漏</w:t>
                  </w:r>
                </w:p>
              </w:tc>
              <w:tc>
                <w:tcPr>
                  <w:tcW w:w="916" w:type="pct"/>
                  <w:shd w:val="clear" w:color="auto" w:fill="FFFFFF"/>
                  <w:vAlign w:val="center"/>
                </w:tcPr>
                <w:p w:rsidR="00727855" w:rsidRPr="00CB3CE8" w:rsidRDefault="00F0022F">
                  <w:pPr>
                    <w:jc w:val="center"/>
                    <w:rPr>
                      <w:color w:val="000000" w:themeColor="text1"/>
                      <w:szCs w:val="21"/>
                    </w:rPr>
                  </w:pPr>
                  <w:r w:rsidRPr="00CB3CE8">
                    <w:rPr>
                      <w:color w:val="000000" w:themeColor="text1"/>
                      <w:szCs w:val="21"/>
                    </w:rPr>
                    <w:t>地下水环境</w:t>
                  </w:r>
                  <w:r w:rsidRPr="00CB3CE8">
                    <w:rPr>
                      <w:rFonts w:hint="eastAsia"/>
                      <w:color w:val="000000" w:themeColor="text1"/>
                      <w:szCs w:val="21"/>
                    </w:rPr>
                    <w:t>、土壤</w:t>
                  </w:r>
                  <w:r w:rsidRPr="00CB3CE8">
                    <w:rPr>
                      <w:color w:val="000000" w:themeColor="text1"/>
                      <w:szCs w:val="21"/>
                    </w:rPr>
                    <w:t>环境污染</w:t>
                  </w:r>
                </w:p>
              </w:tc>
            </w:tr>
            <w:tr w:rsidR="00CB3CE8" w:rsidRPr="00CB3CE8" w:rsidTr="00140AD3">
              <w:trPr>
                <w:trHeight w:val="340"/>
                <w:jc w:val="center"/>
              </w:trPr>
              <w:tc>
                <w:tcPr>
                  <w:tcW w:w="507" w:type="pct"/>
                  <w:shd w:val="clear" w:color="auto" w:fill="FFFFFF"/>
                  <w:vAlign w:val="center"/>
                </w:tcPr>
                <w:p w:rsidR="00727855" w:rsidRPr="00CB3CE8" w:rsidRDefault="00F0022F">
                  <w:pPr>
                    <w:pStyle w:val="Other1"/>
                    <w:spacing w:line="240" w:lineRule="auto"/>
                    <w:ind w:firstLine="0"/>
                    <w:jc w:val="center"/>
                    <w:rPr>
                      <w:rFonts w:ascii="Times New Roman" w:hAnsi="Times New Roman" w:cs="Times New Roman"/>
                      <w:color w:val="000000" w:themeColor="text1"/>
                      <w:sz w:val="21"/>
                      <w:szCs w:val="21"/>
                      <w:lang w:val="en-US" w:eastAsia="en-US" w:bidi="en-US"/>
                    </w:rPr>
                  </w:pPr>
                  <w:r w:rsidRPr="00CB3CE8">
                    <w:rPr>
                      <w:rFonts w:ascii="Times New Roman" w:hAnsi="Times New Roman" w:cs="Times New Roman"/>
                      <w:color w:val="000000" w:themeColor="text1"/>
                      <w:sz w:val="21"/>
                      <w:szCs w:val="21"/>
                      <w:lang w:val="en-US" w:eastAsia="en-US" w:bidi="en-US"/>
                    </w:rPr>
                    <w:t>环保设施故障</w:t>
                  </w:r>
                </w:p>
              </w:tc>
              <w:tc>
                <w:tcPr>
                  <w:tcW w:w="711" w:type="pct"/>
                  <w:shd w:val="clear" w:color="auto" w:fill="FFFFFF"/>
                  <w:vAlign w:val="center"/>
                </w:tcPr>
                <w:p w:rsidR="00727855" w:rsidRPr="00CB3CE8" w:rsidRDefault="00F0022F">
                  <w:pPr>
                    <w:pStyle w:val="Other1"/>
                    <w:spacing w:line="240" w:lineRule="auto"/>
                    <w:ind w:firstLine="0"/>
                    <w:jc w:val="center"/>
                    <w:rPr>
                      <w:rFonts w:ascii="Times New Roman" w:hAnsi="Times New Roman" w:cs="Times New Roman"/>
                      <w:color w:val="000000" w:themeColor="text1"/>
                      <w:sz w:val="21"/>
                      <w:szCs w:val="21"/>
                      <w:lang w:val="en-US" w:eastAsia="en-US" w:bidi="en-US"/>
                    </w:rPr>
                  </w:pPr>
                  <w:r w:rsidRPr="00CB3CE8">
                    <w:rPr>
                      <w:rFonts w:ascii="Times New Roman" w:hAnsi="Times New Roman" w:cs="Times New Roman"/>
                      <w:color w:val="000000" w:themeColor="text1"/>
                      <w:sz w:val="21"/>
                      <w:szCs w:val="21"/>
                      <w:lang w:val="en-US" w:eastAsia="en-US" w:bidi="en-US"/>
                    </w:rPr>
                    <w:t>废气处理设施</w:t>
                  </w:r>
                </w:p>
              </w:tc>
              <w:tc>
                <w:tcPr>
                  <w:tcW w:w="923" w:type="pct"/>
                  <w:shd w:val="clear" w:color="auto" w:fill="FFFFFF"/>
                  <w:vAlign w:val="center"/>
                </w:tcPr>
                <w:p w:rsidR="00727855" w:rsidRPr="00CB3CE8" w:rsidRDefault="00F0022F">
                  <w:pPr>
                    <w:pStyle w:val="Other1"/>
                    <w:spacing w:line="240" w:lineRule="auto"/>
                    <w:ind w:firstLine="0"/>
                    <w:jc w:val="center"/>
                    <w:rPr>
                      <w:rFonts w:ascii="Times New Roman" w:hAnsi="Times New Roman" w:cs="Times New Roman"/>
                      <w:color w:val="000000" w:themeColor="text1"/>
                      <w:sz w:val="21"/>
                      <w:szCs w:val="21"/>
                      <w:lang w:val="en-US" w:eastAsia="zh-CN" w:bidi="en-US"/>
                    </w:rPr>
                  </w:pPr>
                  <w:r w:rsidRPr="00CB3CE8">
                    <w:rPr>
                      <w:rFonts w:ascii="Times New Roman" w:hAnsi="Times New Roman" w:cs="Times New Roman" w:hint="eastAsia"/>
                      <w:color w:val="000000" w:themeColor="text1"/>
                      <w:sz w:val="21"/>
                      <w:szCs w:val="21"/>
                      <w:lang w:val="en-US" w:eastAsia="zh-CN" w:bidi="en-US"/>
                    </w:rPr>
                    <w:t>颗粒物</w:t>
                  </w:r>
                  <w:r w:rsidRPr="00CB3CE8">
                    <w:rPr>
                      <w:rFonts w:ascii="Times New Roman" w:hAnsi="Times New Roman" w:cs="Times New Roman"/>
                      <w:color w:val="000000" w:themeColor="text1"/>
                      <w:sz w:val="21"/>
                      <w:szCs w:val="21"/>
                      <w:lang w:val="en-US" w:eastAsia="zh-CN" w:bidi="en-US"/>
                    </w:rPr>
                    <w:t>等污染物超标排放</w:t>
                  </w:r>
                </w:p>
              </w:tc>
              <w:tc>
                <w:tcPr>
                  <w:tcW w:w="495" w:type="pct"/>
                  <w:shd w:val="clear" w:color="auto" w:fill="FFFFFF"/>
                  <w:vAlign w:val="center"/>
                </w:tcPr>
                <w:p w:rsidR="00727855" w:rsidRPr="00CB3CE8" w:rsidRDefault="00F0022F">
                  <w:pPr>
                    <w:pStyle w:val="Other1"/>
                    <w:spacing w:line="240" w:lineRule="auto"/>
                    <w:ind w:firstLine="0"/>
                    <w:jc w:val="center"/>
                    <w:rPr>
                      <w:rFonts w:ascii="Times New Roman" w:hAnsi="Times New Roman" w:cs="Times New Roman"/>
                      <w:color w:val="000000" w:themeColor="text1"/>
                      <w:sz w:val="21"/>
                      <w:szCs w:val="21"/>
                      <w:lang w:val="en-US" w:eastAsia="zh-CN" w:bidi="en-US"/>
                    </w:rPr>
                  </w:pPr>
                  <w:r w:rsidRPr="00CB3CE8">
                    <w:rPr>
                      <w:rFonts w:ascii="Times New Roman" w:hAnsi="Times New Roman" w:cs="Times New Roman"/>
                      <w:color w:val="000000" w:themeColor="text1"/>
                      <w:sz w:val="21"/>
                      <w:szCs w:val="21"/>
                      <w:lang w:val="en-US" w:eastAsia="zh-CN" w:bidi="en-US"/>
                    </w:rPr>
                    <w:t>扩散</w:t>
                  </w:r>
                </w:p>
              </w:tc>
              <w:tc>
                <w:tcPr>
                  <w:tcW w:w="625" w:type="pct"/>
                  <w:shd w:val="clear" w:color="auto" w:fill="FFFFFF"/>
                  <w:vAlign w:val="center"/>
                </w:tcPr>
                <w:p w:rsidR="00727855" w:rsidRPr="00CB3CE8" w:rsidRDefault="00F0022F">
                  <w:pPr>
                    <w:pStyle w:val="Other1"/>
                    <w:spacing w:line="240" w:lineRule="auto"/>
                    <w:ind w:firstLine="0"/>
                    <w:jc w:val="center"/>
                    <w:rPr>
                      <w:rFonts w:ascii="Times New Roman" w:hAnsi="Times New Roman" w:cs="Times New Roman"/>
                      <w:color w:val="000000" w:themeColor="text1"/>
                      <w:sz w:val="21"/>
                      <w:szCs w:val="21"/>
                      <w:lang w:val="en-US" w:eastAsia="zh-CN" w:bidi="en-US"/>
                    </w:rPr>
                  </w:pPr>
                  <w:r w:rsidRPr="00CB3CE8">
                    <w:rPr>
                      <w:rFonts w:ascii="Times New Roman" w:hAnsi="Times New Roman" w:cs="Times New Roman" w:hint="eastAsia"/>
                      <w:color w:val="000000" w:themeColor="text1"/>
                      <w:sz w:val="21"/>
                      <w:szCs w:val="21"/>
                      <w:lang w:val="en-US" w:eastAsia="zh-CN" w:bidi="en-US"/>
                    </w:rPr>
                    <w:t>/</w:t>
                  </w:r>
                </w:p>
              </w:tc>
              <w:tc>
                <w:tcPr>
                  <w:tcW w:w="823" w:type="pct"/>
                  <w:shd w:val="clear" w:color="auto" w:fill="FFFFFF"/>
                  <w:vAlign w:val="center"/>
                </w:tcPr>
                <w:p w:rsidR="00727855" w:rsidRPr="00CB3CE8" w:rsidRDefault="00F0022F">
                  <w:pPr>
                    <w:pStyle w:val="Other1"/>
                    <w:spacing w:line="240" w:lineRule="auto"/>
                    <w:ind w:firstLine="0"/>
                    <w:jc w:val="center"/>
                    <w:rPr>
                      <w:rFonts w:ascii="Times New Roman" w:hAnsi="Times New Roman" w:cs="Times New Roman"/>
                      <w:color w:val="000000" w:themeColor="text1"/>
                      <w:sz w:val="21"/>
                      <w:szCs w:val="21"/>
                      <w:lang w:val="en-US" w:eastAsia="zh-CN" w:bidi="en-US"/>
                    </w:rPr>
                  </w:pPr>
                  <w:r w:rsidRPr="00CB3CE8">
                    <w:rPr>
                      <w:rFonts w:ascii="Times New Roman" w:hAnsi="Times New Roman" w:cs="Times New Roman" w:hint="eastAsia"/>
                      <w:color w:val="000000" w:themeColor="text1"/>
                      <w:sz w:val="21"/>
                      <w:szCs w:val="21"/>
                      <w:lang w:val="en-US" w:eastAsia="zh-CN" w:bidi="en-US"/>
                    </w:rPr>
                    <w:t>/</w:t>
                  </w:r>
                </w:p>
              </w:tc>
              <w:tc>
                <w:tcPr>
                  <w:tcW w:w="916" w:type="pct"/>
                  <w:shd w:val="clear" w:color="auto" w:fill="FFFFFF"/>
                  <w:vAlign w:val="center"/>
                </w:tcPr>
                <w:p w:rsidR="00727855" w:rsidRPr="00CB3CE8" w:rsidRDefault="00F0022F">
                  <w:pPr>
                    <w:pStyle w:val="Other1"/>
                    <w:spacing w:line="240" w:lineRule="auto"/>
                    <w:ind w:firstLine="0"/>
                    <w:jc w:val="center"/>
                    <w:rPr>
                      <w:rFonts w:ascii="Times New Roman" w:hAnsi="Times New Roman" w:cs="Times New Roman"/>
                      <w:color w:val="000000" w:themeColor="text1"/>
                      <w:sz w:val="21"/>
                      <w:szCs w:val="21"/>
                      <w:lang w:val="en-US" w:eastAsia="zh-CN" w:bidi="en-US"/>
                    </w:rPr>
                  </w:pPr>
                  <w:r w:rsidRPr="00CB3CE8">
                    <w:rPr>
                      <w:rFonts w:ascii="Times New Roman" w:hAnsi="Times New Roman" w:cs="Times New Roman"/>
                      <w:color w:val="000000" w:themeColor="text1"/>
                      <w:sz w:val="21"/>
                      <w:szCs w:val="21"/>
                      <w:lang w:val="en-US" w:eastAsia="zh-CN" w:bidi="en-US"/>
                    </w:rPr>
                    <w:t>大气环境污染</w:t>
                  </w:r>
                </w:p>
              </w:tc>
            </w:tr>
          </w:tbl>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6</w:t>
            </w:r>
            <w:r w:rsidRPr="00CB3CE8">
              <w:rPr>
                <w:color w:val="000000" w:themeColor="text1"/>
                <w:sz w:val="24"/>
              </w:rPr>
              <w:t>.2</w:t>
            </w:r>
            <w:r w:rsidRPr="00CB3CE8">
              <w:rPr>
                <w:color w:val="000000" w:themeColor="text1"/>
                <w:sz w:val="24"/>
              </w:rPr>
              <w:t>环境风险分析</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(1)</w:t>
            </w:r>
            <w:r w:rsidRPr="00CB3CE8">
              <w:rPr>
                <w:rFonts w:hint="eastAsia"/>
                <w:color w:val="000000" w:themeColor="text1"/>
                <w:sz w:val="24"/>
              </w:rPr>
              <w:t>对大气环境产生的环境风险分析</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本项目若发生危险废物泄漏事故，未能及时发现并收集处理，泄漏的润滑油可能会发生火灾，产生次生污染物，通过大气扩散污染厂区和周边大气环境，危害厂区及周边人员健康。</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(2)</w:t>
            </w:r>
            <w:r w:rsidRPr="00CB3CE8">
              <w:rPr>
                <w:rFonts w:hint="eastAsia"/>
                <w:color w:val="000000" w:themeColor="text1"/>
                <w:sz w:val="24"/>
              </w:rPr>
              <w:t>对地下水产生的环境风险分析</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本项目若发生危险废物泄漏事故，未能及时有效截流和收集，泄漏的危险废物可能会发生下渗进入到地下水环境中，会对厂区及周边的地下水和环境造成明显不良影响。</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(3)</w:t>
            </w:r>
            <w:r w:rsidRPr="00CB3CE8">
              <w:rPr>
                <w:rFonts w:hint="eastAsia"/>
                <w:color w:val="000000" w:themeColor="text1"/>
                <w:sz w:val="24"/>
              </w:rPr>
              <w:t>火灾爆炸伴生</w:t>
            </w:r>
            <w:r w:rsidRPr="00CB3CE8">
              <w:rPr>
                <w:rFonts w:hint="eastAsia"/>
                <w:color w:val="000000" w:themeColor="text1"/>
                <w:sz w:val="24"/>
              </w:rPr>
              <w:t>/</w:t>
            </w:r>
            <w:r w:rsidRPr="00CB3CE8">
              <w:rPr>
                <w:rFonts w:hint="eastAsia"/>
                <w:color w:val="000000" w:themeColor="text1"/>
                <w:sz w:val="24"/>
              </w:rPr>
              <w:t>次生污染物的环境风险分析</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本项目生产车间、储罐发生火灾或发生泄漏事故后，泄漏的废润滑油遇高温或明火会发生火灾事故，在特殊在特殊情况下会对周围人员安危产生不利影响</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lastRenderedPageBreak/>
              <w:t>6</w:t>
            </w:r>
            <w:r w:rsidRPr="00CB3CE8">
              <w:rPr>
                <w:color w:val="000000" w:themeColor="text1"/>
                <w:sz w:val="24"/>
              </w:rPr>
              <w:t>.3</w:t>
            </w:r>
            <w:r w:rsidRPr="00CB3CE8">
              <w:rPr>
                <w:color w:val="000000" w:themeColor="text1"/>
                <w:sz w:val="24"/>
              </w:rPr>
              <w:t>环境风险防范措施及应急要求</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(1)</w:t>
            </w:r>
            <w:r w:rsidRPr="00CB3CE8">
              <w:rPr>
                <w:rFonts w:hint="eastAsia"/>
                <w:color w:val="000000" w:themeColor="text1"/>
                <w:sz w:val="24"/>
              </w:rPr>
              <w:t>泄漏事故环境风险防范和应急措施</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①危险废物暂存间场地为独立的用房，危险废物暂存间的地面进行混凝土硬化，并铺设环氧地坪做防渗处理，危险废物暂存间房间内设置导流槽、收集池以及围堰，防止危险废物泄漏后流出危险废物暂存间房间。</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②危险废物暂存间房间内不同化学品进行分类分区存放，并作标识。</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③危险废物暂存间房间设置机械通风，设置禁火标志，远离火种、热源，安装防爆轴流风机、温度计、湿度测量仪、感温火灾探测器和自动监测报警仪等装置，以保证储存间内正常的温度和湿度，防爆轴流风机出口设置近地面。</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④进、出入储存间的装卸和搬运过程中应轻拿轻放，禁止随意丢弃和高空抛洒，对进出入储存间的化学品应有详细的记录。</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⑤禁止随意丢弃手套、工作服和包装物，公司应指定专门安全员进行统一管理，制定严格的管理制度。</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(2)</w:t>
            </w:r>
            <w:r w:rsidRPr="00CB3CE8">
              <w:rPr>
                <w:rFonts w:hint="eastAsia"/>
                <w:color w:val="000000" w:themeColor="text1"/>
                <w:sz w:val="24"/>
              </w:rPr>
              <w:t>废气事故性排放环境风险防范和应急措施</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废气处理系统若发生收集系统、引风机故障、操作不当和系统失灵等事故可导致废气的事故性排放。废气事故排放的风险防范措施和应急措施如下：</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①建设单位应认真做好设备的保养，定期维护、保修工作，使处理设施达到预期效果。为确保不发生事故性废气排放，建设单位应采取一定的事故性防范保护措施。</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②各生产环节严格执行生产管理的有关规定，加强设备的检修及保养，提高管理人员素质，并设置机器事故应急措施及管理制度，确保设备长期处于良好状态，使设备达到预期的处理效果。</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③现场作业人员定时记录废气处理状况，如对废气处理设施的风机等设备进行点检工作，并派专人巡视，遇不良工作状况立即停止车间相关作业，维修正常后再开始作业，杜绝事故性废气直排，并及时呈报单位主管。待检修完毕再通知生产车间相关工序。</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④若废气治理设施发生故障，应及时维修，停止生产直至系统运作正常。</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lastRenderedPageBreak/>
              <w:t>⑤定期对废气污染物浓度进行监测，加强环境保护管理。</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(3)</w:t>
            </w:r>
            <w:r w:rsidRPr="00CB3CE8">
              <w:rPr>
                <w:rFonts w:hint="eastAsia"/>
                <w:color w:val="000000" w:themeColor="text1"/>
                <w:sz w:val="24"/>
              </w:rPr>
              <w:t>地下水环境风险防范和应急措施</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建设单位应加强管理，提高操作人员技术水平，完善管理机制，建立严格的生产管理制度，遵守操作规程，防止料罐区内和生产车间</w:t>
            </w:r>
            <w:proofErr w:type="gramStart"/>
            <w:r w:rsidRPr="00CB3CE8">
              <w:rPr>
                <w:rFonts w:hint="eastAsia"/>
                <w:color w:val="000000" w:themeColor="text1"/>
                <w:sz w:val="24"/>
              </w:rPr>
              <w:t>内危险</w:t>
            </w:r>
            <w:proofErr w:type="gramEnd"/>
            <w:r w:rsidRPr="00CB3CE8">
              <w:rPr>
                <w:rFonts w:hint="eastAsia"/>
                <w:color w:val="000000" w:themeColor="text1"/>
                <w:sz w:val="24"/>
              </w:rPr>
              <w:t>化学品、一般工业固体废物和危险废物泄漏；料罐区应设置围堰，并采取相应的防腐防渗措施，同时要求危险废物暂存</w:t>
            </w:r>
            <w:proofErr w:type="gramStart"/>
            <w:r w:rsidRPr="00CB3CE8">
              <w:rPr>
                <w:rFonts w:hint="eastAsia"/>
                <w:color w:val="000000" w:themeColor="text1"/>
                <w:sz w:val="24"/>
              </w:rPr>
              <w:t>间严格</w:t>
            </w:r>
            <w:proofErr w:type="gramEnd"/>
            <w:r w:rsidRPr="00CB3CE8">
              <w:rPr>
                <w:rFonts w:hint="eastAsia"/>
                <w:color w:val="000000" w:themeColor="text1"/>
                <w:sz w:val="24"/>
              </w:rPr>
              <w:t>按照《危险废物贮存污染控制标准》</w:t>
            </w:r>
            <w:r w:rsidRPr="00CB3CE8">
              <w:rPr>
                <w:rFonts w:hint="eastAsia"/>
                <w:color w:val="000000" w:themeColor="text1"/>
                <w:sz w:val="24"/>
              </w:rPr>
              <w:t>(GB18597-2023)</w:t>
            </w:r>
            <w:r w:rsidRPr="00CB3CE8">
              <w:rPr>
                <w:rFonts w:hint="eastAsia"/>
                <w:color w:val="000000" w:themeColor="text1"/>
                <w:sz w:val="24"/>
              </w:rPr>
              <w:t>的要求做好防渗，一般工业固体废物暂存间也要进行地面硬底化及防渗处理。定期维护防渗措施的完整性和有效性，当发现防渗系统失效发生渗漏时，应及时采取补救措施。当发现地下水有污染的迹象时，应及时查找地下水污染原因并及时采取补救措施，防止地下水污染进一步扩散。</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(4)</w:t>
            </w:r>
            <w:r w:rsidRPr="00CB3CE8">
              <w:rPr>
                <w:rFonts w:hint="eastAsia"/>
                <w:color w:val="000000" w:themeColor="text1"/>
                <w:sz w:val="24"/>
              </w:rPr>
              <w:t>应急预案</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项目主体单位应成立本厂的突发环境事件应急小组指挥部，责任到人，确保应急小组分工明确，以有效应对突发事件的发生，同时，项目应依据《中华人民共和国突发事件应对法》、《企业事业单位突发环境事件应急预案备案管理办法》</w:t>
            </w:r>
            <w:r w:rsidRPr="00CB3CE8">
              <w:rPr>
                <w:rFonts w:hint="eastAsia"/>
                <w:color w:val="000000" w:themeColor="text1"/>
                <w:sz w:val="24"/>
              </w:rPr>
              <w:t>(</w:t>
            </w:r>
            <w:r w:rsidRPr="00CB3CE8">
              <w:rPr>
                <w:rFonts w:hint="eastAsia"/>
                <w:color w:val="000000" w:themeColor="text1"/>
                <w:sz w:val="24"/>
              </w:rPr>
              <w:t>试行</w:t>
            </w:r>
            <w:r w:rsidRPr="00CB3CE8">
              <w:rPr>
                <w:rFonts w:hint="eastAsia"/>
                <w:color w:val="000000" w:themeColor="text1"/>
                <w:sz w:val="24"/>
              </w:rPr>
              <w:t>)</w:t>
            </w:r>
            <w:r w:rsidRPr="00CB3CE8">
              <w:rPr>
                <w:rFonts w:hint="eastAsia"/>
                <w:color w:val="000000" w:themeColor="text1"/>
                <w:sz w:val="24"/>
              </w:rPr>
              <w:t>的相关要求，进行《突发环境事件应急预案》的编制及备案工作。对于本项目可能造成环境风险的突发性事故制定应急预案纲要，</w:t>
            </w:r>
            <w:proofErr w:type="gramStart"/>
            <w:r w:rsidRPr="00CB3CE8">
              <w:rPr>
                <w:rFonts w:hint="eastAsia"/>
                <w:color w:val="000000" w:themeColor="text1"/>
                <w:sz w:val="24"/>
              </w:rPr>
              <w:t>供项目</w:t>
            </w:r>
            <w:proofErr w:type="gramEnd"/>
            <w:r w:rsidRPr="00CB3CE8">
              <w:rPr>
                <w:rFonts w:hint="eastAsia"/>
                <w:color w:val="000000" w:themeColor="text1"/>
                <w:sz w:val="24"/>
              </w:rPr>
              <w:t>决策人参考。</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6</w:t>
            </w:r>
            <w:r w:rsidRPr="00CB3CE8">
              <w:rPr>
                <w:color w:val="000000" w:themeColor="text1"/>
                <w:sz w:val="24"/>
              </w:rPr>
              <w:t>.</w:t>
            </w:r>
            <w:r w:rsidRPr="00CB3CE8">
              <w:rPr>
                <w:rFonts w:hint="eastAsia"/>
                <w:color w:val="000000" w:themeColor="text1"/>
                <w:sz w:val="24"/>
              </w:rPr>
              <w:t>4</w:t>
            </w:r>
            <w:r w:rsidRPr="00CB3CE8">
              <w:rPr>
                <w:rFonts w:hint="eastAsia"/>
                <w:color w:val="000000" w:themeColor="text1"/>
                <w:sz w:val="24"/>
              </w:rPr>
              <w:t>环境风险分析结论</w:t>
            </w:r>
          </w:p>
          <w:p w:rsidR="00727855" w:rsidRPr="00CB3CE8" w:rsidRDefault="00F0022F">
            <w:pPr>
              <w:widowControl/>
              <w:spacing w:line="480" w:lineRule="exact"/>
              <w:ind w:firstLineChars="200" w:firstLine="480"/>
              <w:textAlignment w:val="baseline"/>
              <w:rPr>
                <w:color w:val="000000" w:themeColor="text1"/>
                <w:sz w:val="24"/>
              </w:rPr>
            </w:pPr>
            <w:r w:rsidRPr="00CB3CE8">
              <w:rPr>
                <w:rFonts w:hint="eastAsia"/>
                <w:color w:val="000000" w:themeColor="text1"/>
                <w:sz w:val="24"/>
              </w:rPr>
              <w:t>综上，本项目无重大风险源。在加强厂区风险管理、制度事故应急预案的基础上，事故发生概率较低。基于完善风险防范措施和应急预案的前提下，本项目环境风险水平是可以接受的。</w:t>
            </w:r>
          </w:p>
        </w:tc>
      </w:tr>
    </w:tbl>
    <w:p w:rsidR="00727855" w:rsidRPr="00CB3CE8" w:rsidRDefault="00727855">
      <w:pPr>
        <w:pStyle w:val="af2"/>
        <w:spacing w:before="0" w:beforeAutospacing="0" w:after="240" w:afterAutospacing="0"/>
        <w:jc w:val="center"/>
        <w:outlineLvl w:val="0"/>
        <w:rPr>
          <w:rFonts w:ascii="Times New Roman" w:hAnsi="Times New Roman"/>
          <w:b/>
          <w:snapToGrid w:val="0"/>
          <w:color w:val="000000" w:themeColor="text1"/>
          <w:sz w:val="30"/>
          <w:szCs w:val="30"/>
        </w:rPr>
        <w:sectPr w:rsidR="00727855" w:rsidRPr="00CB3CE8">
          <w:pgSz w:w="11906" w:h="16838"/>
          <w:pgMar w:top="1440" w:right="1800" w:bottom="1440" w:left="1800" w:header="851" w:footer="1020" w:gutter="0"/>
          <w:cols w:space="720"/>
          <w:docGrid w:linePitch="312"/>
        </w:sectPr>
      </w:pPr>
      <w:bookmarkStart w:id="23" w:name="_Toc146358589"/>
    </w:p>
    <w:p w:rsidR="00727855" w:rsidRPr="00CB3CE8" w:rsidRDefault="00F0022F">
      <w:pPr>
        <w:pStyle w:val="af2"/>
        <w:spacing w:before="0" w:beforeAutospacing="0" w:after="240" w:afterAutospacing="0"/>
        <w:jc w:val="center"/>
        <w:outlineLvl w:val="0"/>
        <w:rPr>
          <w:rFonts w:ascii="Times New Roman" w:hAnsi="Times New Roman"/>
          <w:b/>
          <w:snapToGrid w:val="0"/>
          <w:color w:val="000000" w:themeColor="text1"/>
          <w:sz w:val="30"/>
          <w:szCs w:val="30"/>
        </w:rPr>
      </w:pPr>
      <w:r w:rsidRPr="00CB3CE8">
        <w:rPr>
          <w:rFonts w:ascii="Times New Roman" w:hAnsi="Times New Roman"/>
          <w:b/>
          <w:snapToGrid w:val="0"/>
          <w:color w:val="000000" w:themeColor="text1"/>
          <w:sz w:val="30"/>
          <w:szCs w:val="30"/>
        </w:rPr>
        <w:lastRenderedPageBreak/>
        <w:t>五、</w:t>
      </w:r>
      <w:bookmarkStart w:id="24" w:name="_Hlk54167917"/>
      <w:r w:rsidRPr="00CB3CE8">
        <w:rPr>
          <w:rFonts w:ascii="Times New Roman" w:hAnsi="Times New Roman"/>
          <w:b/>
          <w:snapToGrid w:val="0"/>
          <w:color w:val="000000" w:themeColor="text1"/>
          <w:sz w:val="30"/>
          <w:szCs w:val="30"/>
        </w:rPr>
        <w:t>环境保护措施监督检查清单</w:t>
      </w:r>
      <w:bookmarkEnd w:id="23"/>
      <w:bookmarkEnd w:id="24"/>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5"/>
        <w:gridCol w:w="814"/>
        <w:gridCol w:w="1029"/>
        <w:gridCol w:w="992"/>
        <w:gridCol w:w="2977"/>
        <w:gridCol w:w="1955"/>
      </w:tblGrid>
      <w:tr w:rsidR="00CB3CE8" w:rsidRPr="00CB3CE8">
        <w:trPr>
          <w:trHeight w:val="340"/>
          <w:jc w:val="center"/>
        </w:trPr>
        <w:tc>
          <w:tcPr>
            <w:tcW w:w="595" w:type="dxa"/>
            <w:tcBorders>
              <w:tl2br w:val="single" w:sz="4" w:space="0" w:color="auto"/>
            </w:tcBorders>
            <w:vAlign w:val="center"/>
          </w:tcPr>
          <w:p w:rsidR="00727855" w:rsidRPr="00CB3CE8" w:rsidRDefault="00F0022F">
            <w:pPr>
              <w:adjustRightInd w:val="0"/>
              <w:snapToGrid w:val="0"/>
              <w:jc w:val="right"/>
              <w:rPr>
                <w:b/>
                <w:bCs/>
                <w:color w:val="000000" w:themeColor="text1"/>
                <w:sz w:val="24"/>
              </w:rPr>
            </w:pPr>
            <w:r w:rsidRPr="00CB3CE8">
              <w:rPr>
                <w:b/>
                <w:bCs/>
                <w:color w:val="000000" w:themeColor="text1"/>
                <w:sz w:val="24"/>
              </w:rPr>
              <w:t>内容</w:t>
            </w:r>
          </w:p>
          <w:p w:rsidR="00727855" w:rsidRPr="00CB3CE8" w:rsidRDefault="00F0022F">
            <w:pPr>
              <w:adjustRightInd w:val="0"/>
              <w:snapToGrid w:val="0"/>
              <w:jc w:val="left"/>
              <w:rPr>
                <w:b/>
                <w:bCs/>
                <w:color w:val="000000" w:themeColor="text1"/>
                <w:sz w:val="24"/>
              </w:rPr>
            </w:pPr>
            <w:r w:rsidRPr="00CB3CE8">
              <w:rPr>
                <w:b/>
                <w:bCs/>
                <w:color w:val="000000" w:themeColor="text1"/>
                <w:sz w:val="24"/>
              </w:rPr>
              <w:t>要素</w:t>
            </w:r>
          </w:p>
        </w:tc>
        <w:tc>
          <w:tcPr>
            <w:tcW w:w="1843" w:type="dxa"/>
            <w:gridSpan w:val="2"/>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排放口</w:t>
            </w:r>
            <w:r w:rsidRPr="00CB3CE8">
              <w:rPr>
                <w:b/>
                <w:bCs/>
                <w:color w:val="000000" w:themeColor="text1"/>
                <w:sz w:val="24"/>
              </w:rPr>
              <w:t>(</w:t>
            </w:r>
            <w:r w:rsidRPr="00CB3CE8">
              <w:rPr>
                <w:b/>
                <w:bCs/>
                <w:color w:val="000000" w:themeColor="text1"/>
                <w:sz w:val="24"/>
              </w:rPr>
              <w:t>编号、名称</w:t>
            </w:r>
            <w:r w:rsidRPr="00CB3CE8">
              <w:rPr>
                <w:b/>
                <w:bCs/>
                <w:color w:val="000000" w:themeColor="text1"/>
                <w:sz w:val="24"/>
              </w:rPr>
              <w:t>)/</w:t>
            </w:r>
            <w:r w:rsidRPr="00CB3CE8">
              <w:rPr>
                <w:b/>
                <w:bCs/>
                <w:color w:val="000000" w:themeColor="text1"/>
                <w:sz w:val="24"/>
              </w:rPr>
              <w:t>污染源</w:t>
            </w:r>
          </w:p>
        </w:tc>
        <w:tc>
          <w:tcPr>
            <w:tcW w:w="992" w:type="dxa"/>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污染物项目</w:t>
            </w:r>
          </w:p>
        </w:tc>
        <w:tc>
          <w:tcPr>
            <w:tcW w:w="2977" w:type="dxa"/>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环境保护措施</w:t>
            </w:r>
          </w:p>
        </w:tc>
        <w:tc>
          <w:tcPr>
            <w:tcW w:w="1955" w:type="dxa"/>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执行标准</w:t>
            </w:r>
          </w:p>
        </w:tc>
      </w:tr>
      <w:tr w:rsidR="00CB3CE8" w:rsidRPr="00CB3CE8">
        <w:trPr>
          <w:trHeight w:val="340"/>
          <w:jc w:val="center"/>
        </w:trPr>
        <w:tc>
          <w:tcPr>
            <w:tcW w:w="595" w:type="dxa"/>
            <w:vMerge w:val="restart"/>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大气</w:t>
            </w:r>
          </w:p>
          <w:p w:rsidR="00727855" w:rsidRPr="00CB3CE8" w:rsidRDefault="00F0022F">
            <w:pPr>
              <w:adjustRightInd w:val="0"/>
              <w:snapToGrid w:val="0"/>
              <w:jc w:val="center"/>
              <w:rPr>
                <w:b/>
                <w:bCs/>
                <w:color w:val="000000" w:themeColor="text1"/>
                <w:sz w:val="24"/>
              </w:rPr>
            </w:pPr>
            <w:r w:rsidRPr="00CB3CE8">
              <w:rPr>
                <w:b/>
                <w:bCs/>
                <w:color w:val="000000" w:themeColor="text1"/>
                <w:sz w:val="24"/>
              </w:rPr>
              <w:t>环境</w:t>
            </w:r>
          </w:p>
        </w:tc>
        <w:tc>
          <w:tcPr>
            <w:tcW w:w="814" w:type="dxa"/>
            <w:vAlign w:val="center"/>
          </w:tcPr>
          <w:p w:rsidR="00727855" w:rsidRPr="00CB3CE8" w:rsidRDefault="00F0022F">
            <w:pPr>
              <w:jc w:val="center"/>
              <w:rPr>
                <w:bCs/>
                <w:color w:val="000000" w:themeColor="text1"/>
                <w:sz w:val="24"/>
              </w:rPr>
            </w:pPr>
            <w:r w:rsidRPr="00CB3CE8">
              <w:rPr>
                <w:bCs/>
                <w:color w:val="000000" w:themeColor="text1"/>
                <w:sz w:val="24"/>
              </w:rPr>
              <w:t>DA001</w:t>
            </w:r>
          </w:p>
          <w:p w:rsidR="00727855" w:rsidRPr="00CB3CE8" w:rsidRDefault="00F0022F">
            <w:pPr>
              <w:jc w:val="center"/>
              <w:rPr>
                <w:bCs/>
                <w:color w:val="000000" w:themeColor="text1"/>
                <w:sz w:val="24"/>
              </w:rPr>
            </w:pPr>
            <w:r w:rsidRPr="00CB3CE8">
              <w:rPr>
                <w:bCs/>
                <w:color w:val="000000" w:themeColor="text1"/>
                <w:sz w:val="24"/>
              </w:rPr>
              <w:t>排气筒</w:t>
            </w:r>
          </w:p>
        </w:tc>
        <w:tc>
          <w:tcPr>
            <w:tcW w:w="1029" w:type="dxa"/>
            <w:vAlign w:val="center"/>
          </w:tcPr>
          <w:p w:rsidR="00727855" w:rsidRPr="00CB3CE8" w:rsidRDefault="00F0022F">
            <w:pPr>
              <w:jc w:val="center"/>
              <w:rPr>
                <w:bCs/>
                <w:color w:val="000000" w:themeColor="text1"/>
                <w:sz w:val="24"/>
              </w:rPr>
            </w:pPr>
            <w:r w:rsidRPr="00CB3CE8">
              <w:rPr>
                <w:rFonts w:hint="eastAsia"/>
                <w:bCs/>
                <w:color w:val="000000" w:themeColor="text1"/>
                <w:sz w:val="24"/>
              </w:rPr>
              <w:t>上料废气、</w:t>
            </w:r>
            <w:proofErr w:type="gramStart"/>
            <w:r w:rsidRPr="00CB3CE8">
              <w:rPr>
                <w:rFonts w:hint="eastAsia"/>
                <w:bCs/>
                <w:color w:val="000000" w:themeColor="text1"/>
                <w:sz w:val="24"/>
              </w:rPr>
              <w:t>颚式破碎</w:t>
            </w:r>
            <w:proofErr w:type="gramEnd"/>
            <w:r w:rsidRPr="00CB3CE8">
              <w:rPr>
                <w:rFonts w:hint="eastAsia"/>
                <w:bCs/>
                <w:color w:val="000000" w:themeColor="text1"/>
                <w:sz w:val="24"/>
              </w:rPr>
              <w:t>废气、锤式破碎废气</w:t>
            </w:r>
          </w:p>
        </w:tc>
        <w:tc>
          <w:tcPr>
            <w:tcW w:w="992" w:type="dxa"/>
            <w:vAlign w:val="center"/>
          </w:tcPr>
          <w:p w:rsidR="00727855" w:rsidRPr="00CB3CE8" w:rsidRDefault="00F0022F">
            <w:pPr>
              <w:jc w:val="center"/>
              <w:rPr>
                <w:bCs/>
                <w:color w:val="000000" w:themeColor="text1"/>
                <w:sz w:val="24"/>
              </w:rPr>
            </w:pPr>
            <w:r w:rsidRPr="00CB3CE8">
              <w:rPr>
                <w:rFonts w:hint="eastAsia"/>
                <w:bCs/>
                <w:color w:val="000000" w:themeColor="text1"/>
                <w:sz w:val="24"/>
              </w:rPr>
              <w:t>颗粒物</w:t>
            </w:r>
          </w:p>
        </w:tc>
        <w:tc>
          <w:tcPr>
            <w:tcW w:w="2977" w:type="dxa"/>
            <w:vAlign w:val="center"/>
          </w:tcPr>
          <w:p w:rsidR="00727855" w:rsidRPr="00CB3CE8" w:rsidRDefault="00F0022F">
            <w:pPr>
              <w:jc w:val="center"/>
              <w:rPr>
                <w:bCs/>
                <w:color w:val="000000" w:themeColor="text1"/>
                <w:sz w:val="24"/>
              </w:rPr>
            </w:pPr>
            <w:r w:rsidRPr="00CB3CE8">
              <w:rPr>
                <w:rFonts w:hint="eastAsia"/>
                <w:bCs/>
                <w:color w:val="000000" w:themeColor="text1"/>
                <w:sz w:val="24"/>
              </w:rPr>
              <w:t>喷淋抑尘，集气罩</w:t>
            </w:r>
            <w:r w:rsidRPr="00CB3CE8">
              <w:rPr>
                <w:rFonts w:hint="eastAsia"/>
                <w:bCs/>
                <w:color w:val="000000" w:themeColor="text1"/>
                <w:sz w:val="24"/>
              </w:rPr>
              <w:t>(</w:t>
            </w:r>
            <w:proofErr w:type="gramStart"/>
            <w:r w:rsidRPr="00CB3CE8">
              <w:rPr>
                <w:rFonts w:hint="eastAsia"/>
                <w:bCs/>
                <w:color w:val="000000" w:themeColor="text1"/>
                <w:sz w:val="24"/>
              </w:rPr>
              <w:t>软帘</w:t>
            </w:r>
            <w:proofErr w:type="gramEnd"/>
            <w:r w:rsidRPr="00CB3CE8">
              <w:rPr>
                <w:rFonts w:hint="eastAsia"/>
                <w:bCs/>
                <w:color w:val="000000" w:themeColor="text1"/>
                <w:sz w:val="24"/>
              </w:rPr>
              <w:t>)</w:t>
            </w:r>
            <w:r w:rsidRPr="00CB3CE8">
              <w:rPr>
                <w:rFonts w:hint="eastAsia"/>
                <w:bCs/>
                <w:color w:val="000000" w:themeColor="text1"/>
                <w:sz w:val="24"/>
              </w:rPr>
              <w:t>收集</w:t>
            </w:r>
            <w:r w:rsidRPr="00CB3CE8">
              <w:rPr>
                <w:rFonts w:hint="eastAsia"/>
                <w:bCs/>
                <w:color w:val="000000" w:themeColor="text1"/>
                <w:sz w:val="24"/>
              </w:rPr>
              <w:t>+</w:t>
            </w:r>
            <w:r w:rsidRPr="00CB3CE8">
              <w:rPr>
                <w:rFonts w:hint="eastAsia"/>
                <w:bCs/>
                <w:color w:val="000000" w:themeColor="text1"/>
                <w:sz w:val="24"/>
              </w:rPr>
              <w:t>袋式除尘器</w:t>
            </w:r>
            <w:r w:rsidRPr="00CB3CE8">
              <w:rPr>
                <w:rFonts w:hint="eastAsia"/>
                <w:bCs/>
                <w:color w:val="000000" w:themeColor="text1"/>
                <w:sz w:val="24"/>
              </w:rPr>
              <w:t>+15m</w:t>
            </w:r>
            <w:r w:rsidRPr="00CB3CE8">
              <w:rPr>
                <w:rFonts w:hint="eastAsia"/>
                <w:bCs/>
                <w:color w:val="000000" w:themeColor="text1"/>
                <w:sz w:val="24"/>
              </w:rPr>
              <w:t>排气筒</w:t>
            </w:r>
          </w:p>
        </w:tc>
        <w:tc>
          <w:tcPr>
            <w:tcW w:w="1955" w:type="dxa"/>
            <w:vAlign w:val="center"/>
          </w:tcPr>
          <w:p w:rsidR="00727855" w:rsidRPr="00CB3CE8" w:rsidRDefault="00F0022F">
            <w:pPr>
              <w:jc w:val="center"/>
              <w:rPr>
                <w:bCs/>
                <w:color w:val="000000" w:themeColor="text1"/>
                <w:sz w:val="24"/>
              </w:rPr>
            </w:pPr>
            <w:r w:rsidRPr="00CB3CE8">
              <w:rPr>
                <w:rFonts w:hint="eastAsia"/>
                <w:bCs/>
                <w:color w:val="000000" w:themeColor="text1"/>
                <w:sz w:val="24"/>
              </w:rPr>
              <w:t>《大气污染物综合排放标准》</w:t>
            </w:r>
            <w:r w:rsidRPr="00CB3CE8">
              <w:rPr>
                <w:rFonts w:hint="eastAsia"/>
                <w:bCs/>
                <w:color w:val="000000" w:themeColor="text1"/>
                <w:sz w:val="24"/>
              </w:rPr>
              <w:t>(GB16297-1996)</w:t>
            </w:r>
            <w:r w:rsidRPr="00CB3CE8">
              <w:rPr>
                <w:rFonts w:hint="eastAsia"/>
                <w:bCs/>
                <w:color w:val="000000" w:themeColor="text1"/>
                <w:sz w:val="24"/>
              </w:rPr>
              <w:t>表</w:t>
            </w:r>
            <w:r w:rsidRPr="00CB3CE8">
              <w:rPr>
                <w:rFonts w:hint="eastAsia"/>
                <w:bCs/>
                <w:color w:val="000000" w:themeColor="text1"/>
                <w:sz w:val="24"/>
              </w:rPr>
              <w:t>2</w:t>
            </w:r>
            <w:r w:rsidRPr="00CB3CE8">
              <w:rPr>
                <w:rFonts w:hint="eastAsia"/>
                <w:bCs/>
                <w:color w:val="000000" w:themeColor="text1"/>
                <w:sz w:val="24"/>
              </w:rPr>
              <w:t>新污染源大气污染物排放限值</w:t>
            </w:r>
            <w:r w:rsidRPr="00CB3CE8">
              <w:rPr>
                <w:rFonts w:hint="eastAsia"/>
                <w:bCs/>
                <w:color w:val="000000" w:themeColor="text1"/>
                <w:sz w:val="24"/>
              </w:rPr>
              <w:t>(15m</w:t>
            </w:r>
            <w:r w:rsidRPr="00CB3CE8">
              <w:rPr>
                <w:rFonts w:hint="eastAsia"/>
                <w:bCs/>
                <w:color w:val="000000" w:themeColor="text1"/>
                <w:sz w:val="24"/>
              </w:rPr>
              <w:t>排气筒</w:t>
            </w:r>
            <w:r w:rsidRPr="00CB3CE8">
              <w:rPr>
                <w:rFonts w:hint="eastAsia"/>
                <w:bCs/>
                <w:color w:val="000000" w:themeColor="text1"/>
                <w:sz w:val="24"/>
              </w:rPr>
              <w:t>)</w:t>
            </w:r>
          </w:p>
        </w:tc>
      </w:tr>
      <w:tr w:rsidR="00CB3CE8" w:rsidRPr="00CB3CE8">
        <w:trPr>
          <w:trHeight w:val="1535"/>
          <w:jc w:val="center"/>
        </w:trPr>
        <w:tc>
          <w:tcPr>
            <w:tcW w:w="595" w:type="dxa"/>
            <w:vMerge/>
            <w:vAlign w:val="center"/>
          </w:tcPr>
          <w:p w:rsidR="00727855" w:rsidRPr="00CB3CE8" w:rsidRDefault="00727855">
            <w:pPr>
              <w:adjustRightInd w:val="0"/>
              <w:snapToGrid w:val="0"/>
              <w:jc w:val="center"/>
              <w:rPr>
                <w:b/>
                <w:bCs/>
                <w:color w:val="000000" w:themeColor="text1"/>
                <w:sz w:val="24"/>
              </w:rPr>
            </w:pPr>
          </w:p>
        </w:tc>
        <w:tc>
          <w:tcPr>
            <w:tcW w:w="1843" w:type="dxa"/>
            <w:gridSpan w:val="2"/>
            <w:vAlign w:val="center"/>
          </w:tcPr>
          <w:p w:rsidR="00727855" w:rsidRPr="00CB3CE8" w:rsidRDefault="00F0022F">
            <w:pPr>
              <w:jc w:val="center"/>
              <w:rPr>
                <w:color w:val="000000" w:themeColor="text1"/>
                <w:sz w:val="24"/>
              </w:rPr>
            </w:pPr>
            <w:r w:rsidRPr="00CB3CE8">
              <w:rPr>
                <w:color w:val="000000" w:themeColor="text1"/>
                <w:sz w:val="24"/>
              </w:rPr>
              <w:t>厂界</w:t>
            </w:r>
          </w:p>
          <w:p w:rsidR="00727855" w:rsidRPr="00CB3CE8" w:rsidRDefault="00F0022F">
            <w:pPr>
              <w:jc w:val="center"/>
              <w:rPr>
                <w:color w:val="000000" w:themeColor="text1"/>
                <w:sz w:val="24"/>
              </w:rPr>
            </w:pPr>
            <w:r w:rsidRPr="00CB3CE8">
              <w:rPr>
                <w:color w:val="000000" w:themeColor="text1"/>
                <w:sz w:val="24"/>
              </w:rPr>
              <w:t>无组织废气</w:t>
            </w:r>
          </w:p>
        </w:tc>
        <w:tc>
          <w:tcPr>
            <w:tcW w:w="992" w:type="dxa"/>
            <w:vAlign w:val="center"/>
          </w:tcPr>
          <w:p w:rsidR="00727855" w:rsidRPr="00CB3CE8" w:rsidRDefault="00F0022F">
            <w:pPr>
              <w:jc w:val="center"/>
              <w:rPr>
                <w:color w:val="000000" w:themeColor="text1"/>
                <w:sz w:val="24"/>
              </w:rPr>
            </w:pPr>
            <w:r w:rsidRPr="00CB3CE8">
              <w:rPr>
                <w:rFonts w:hint="eastAsia"/>
                <w:color w:val="000000" w:themeColor="text1"/>
                <w:sz w:val="24"/>
              </w:rPr>
              <w:t>颗粒物</w:t>
            </w:r>
          </w:p>
        </w:tc>
        <w:tc>
          <w:tcPr>
            <w:tcW w:w="2977" w:type="dxa"/>
            <w:vAlign w:val="center"/>
          </w:tcPr>
          <w:p w:rsidR="00727855" w:rsidRPr="00C13041" w:rsidRDefault="00F0022F">
            <w:pPr>
              <w:jc w:val="center"/>
              <w:rPr>
                <w:bCs/>
                <w:color w:val="000000" w:themeColor="text1"/>
                <w:spacing w:val="-4"/>
                <w:sz w:val="24"/>
              </w:rPr>
            </w:pPr>
            <w:r w:rsidRPr="00C13041">
              <w:rPr>
                <w:rFonts w:hint="eastAsia"/>
                <w:bCs/>
                <w:color w:val="000000" w:themeColor="text1"/>
                <w:spacing w:val="-4"/>
                <w:sz w:val="24"/>
              </w:rPr>
              <w:t>原料堆场四面设置高于堆放</w:t>
            </w:r>
            <w:proofErr w:type="gramStart"/>
            <w:r w:rsidRPr="00C13041">
              <w:rPr>
                <w:rFonts w:hint="eastAsia"/>
                <w:bCs/>
                <w:color w:val="000000" w:themeColor="text1"/>
                <w:spacing w:val="-4"/>
                <w:sz w:val="24"/>
              </w:rPr>
              <w:t>物高度</w:t>
            </w:r>
            <w:proofErr w:type="gramEnd"/>
            <w:r w:rsidRPr="00C13041">
              <w:rPr>
                <w:rFonts w:hint="eastAsia"/>
                <w:bCs/>
                <w:color w:val="000000" w:themeColor="text1"/>
                <w:spacing w:val="-4"/>
                <w:sz w:val="24"/>
              </w:rPr>
              <w:t>的封闭的</w:t>
            </w:r>
            <w:proofErr w:type="gramStart"/>
            <w:r w:rsidRPr="00C13041">
              <w:rPr>
                <w:rFonts w:hint="eastAsia"/>
                <w:bCs/>
                <w:color w:val="000000" w:themeColor="text1"/>
                <w:spacing w:val="-4"/>
                <w:sz w:val="24"/>
              </w:rPr>
              <w:t>抑尘墙</w:t>
            </w:r>
            <w:proofErr w:type="gramEnd"/>
            <w:r w:rsidRPr="00C13041">
              <w:rPr>
                <w:rFonts w:hint="eastAsia"/>
                <w:bCs/>
                <w:color w:val="000000" w:themeColor="text1"/>
                <w:spacing w:val="-4"/>
                <w:sz w:val="24"/>
              </w:rPr>
              <w:t>或防风</w:t>
            </w:r>
            <w:proofErr w:type="gramStart"/>
            <w:r w:rsidRPr="00C13041">
              <w:rPr>
                <w:rFonts w:hint="eastAsia"/>
                <w:bCs/>
                <w:color w:val="000000" w:themeColor="text1"/>
                <w:spacing w:val="-4"/>
                <w:sz w:val="24"/>
              </w:rPr>
              <w:t>抑</w:t>
            </w:r>
            <w:proofErr w:type="gramEnd"/>
            <w:r w:rsidRPr="00C13041">
              <w:rPr>
                <w:rFonts w:hint="eastAsia"/>
                <w:bCs/>
                <w:color w:val="000000" w:themeColor="text1"/>
                <w:spacing w:val="-4"/>
                <w:sz w:val="24"/>
              </w:rPr>
              <w:t>尘网，进出车辆清洗，建设</w:t>
            </w:r>
            <w:proofErr w:type="gramStart"/>
            <w:r w:rsidRPr="00C13041">
              <w:rPr>
                <w:rFonts w:hint="eastAsia"/>
                <w:bCs/>
                <w:color w:val="000000" w:themeColor="text1"/>
                <w:spacing w:val="-4"/>
                <w:sz w:val="24"/>
              </w:rPr>
              <w:t>喷淋抑尘装置</w:t>
            </w:r>
            <w:proofErr w:type="gramEnd"/>
            <w:r w:rsidRPr="00C13041">
              <w:rPr>
                <w:rFonts w:hint="eastAsia"/>
                <w:bCs/>
                <w:color w:val="000000" w:themeColor="text1"/>
                <w:spacing w:val="-4"/>
                <w:sz w:val="24"/>
              </w:rPr>
              <w:t>，及时喷洒，使物料保持湿润状态。细矿仓、成品库建设封闭式库房，建设水喷淋装置，及时喷洒，使物料保持湿润状态</w:t>
            </w:r>
          </w:p>
        </w:tc>
        <w:tc>
          <w:tcPr>
            <w:tcW w:w="1955" w:type="dxa"/>
            <w:tcBorders>
              <w:bottom w:val="single" w:sz="12" w:space="0" w:color="auto"/>
            </w:tcBorders>
            <w:vAlign w:val="center"/>
          </w:tcPr>
          <w:p w:rsidR="00727855" w:rsidRPr="00CB3CE8" w:rsidRDefault="00F0022F">
            <w:pPr>
              <w:jc w:val="center"/>
              <w:rPr>
                <w:bCs/>
                <w:color w:val="000000" w:themeColor="text1"/>
                <w:sz w:val="24"/>
              </w:rPr>
            </w:pPr>
            <w:r w:rsidRPr="00CB3CE8">
              <w:rPr>
                <w:rFonts w:hint="eastAsia"/>
                <w:bCs/>
                <w:color w:val="000000" w:themeColor="text1"/>
                <w:sz w:val="24"/>
              </w:rPr>
              <w:t>《大气污染物综合排放标准》</w:t>
            </w:r>
            <w:r w:rsidRPr="00CB3CE8">
              <w:rPr>
                <w:rFonts w:hint="eastAsia"/>
                <w:bCs/>
                <w:color w:val="000000" w:themeColor="text1"/>
                <w:sz w:val="24"/>
              </w:rPr>
              <w:t>(GB16297-1996)</w:t>
            </w:r>
            <w:r w:rsidRPr="00CB3CE8">
              <w:rPr>
                <w:rFonts w:hint="eastAsia"/>
                <w:bCs/>
                <w:color w:val="000000" w:themeColor="text1"/>
                <w:sz w:val="24"/>
              </w:rPr>
              <w:t>表</w:t>
            </w:r>
            <w:r w:rsidRPr="00CB3CE8">
              <w:rPr>
                <w:rFonts w:hint="eastAsia"/>
                <w:bCs/>
                <w:color w:val="000000" w:themeColor="text1"/>
                <w:sz w:val="24"/>
              </w:rPr>
              <w:t>2</w:t>
            </w:r>
            <w:r w:rsidRPr="00CB3CE8">
              <w:rPr>
                <w:rFonts w:hint="eastAsia"/>
                <w:bCs/>
                <w:color w:val="000000" w:themeColor="text1"/>
                <w:sz w:val="24"/>
              </w:rPr>
              <w:t>无组织排放监控浓度限值</w:t>
            </w:r>
          </w:p>
        </w:tc>
      </w:tr>
      <w:tr w:rsidR="00CB3CE8" w:rsidRPr="00CB3CE8">
        <w:trPr>
          <w:trHeight w:val="340"/>
          <w:jc w:val="center"/>
        </w:trPr>
        <w:tc>
          <w:tcPr>
            <w:tcW w:w="595" w:type="dxa"/>
            <w:vMerge w:val="restart"/>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地表水环境</w:t>
            </w:r>
          </w:p>
        </w:tc>
        <w:tc>
          <w:tcPr>
            <w:tcW w:w="1843" w:type="dxa"/>
            <w:gridSpan w:val="2"/>
            <w:vAlign w:val="center"/>
          </w:tcPr>
          <w:p w:rsidR="00727855" w:rsidRPr="00CB3CE8" w:rsidRDefault="00F0022F">
            <w:pPr>
              <w:pStyle w:val="a3"/>
              <w:adjustRightInd/>
              <w:snapToGrid/>
              <w:spacing w:line="240" w:lineRule="auto"/>
              <w:ind w:firstLineChars="0" w:firstLine="0"/>
              <w:jc w:val="center"/>
              <w:rPr>
                <w:color w:val="000000" w:themeColor="text1"/>
                <w:sz w:val="24"/>
              </w:rPr>
            </w:pPr>
            <w:r w:rsidRPr="00CB3CE8">
              <w:rPr>
                <w:rFonts w:hint="eastAsia"/>
                <w:color w:val="000000" w:themeColor="text1"/>
                <w:sz w:val="24"/>
              </w:rPr>
              <w:t>洗车废水</w:t>
            </w:r>
          </w:p>
        </w:tc>
        <w:tc>
          <w:tcPr>
            <w:tcW w:w="992" w:type="dxa"/>
            <w:vAlign w:val="center"/>
          </w:tcPr>
          <w:p w:rsidR="00727855" w:rsidRPr="00CB3CE8" w:rsidRDefault="00F0022F">
            <w:pPr>
              <w:spacing w:line="0" w:lineRule="atLeast"/>
              <w:jc w:val="center"/>
              <w:rPr>
                <w:color w:val="000000" w:themeColor="text1"/>
                <w:sz w:val="24"/>
              </w:rPr>
            </w:pPr>
            <w:r w:rsidRPr="00CB3CE8">
              <w:rPr>
                <w:rFonts w:hint="eastAsia"/>
                <w:color w:val="000000" w:themeColor="text1"/>
                <w:sz w:val="24"/>
              </w:rPr>
              <w:t>/</w:t>
            </w:r>
          </w:p>
        </w:tc>
        <w:tc>
          <w:tcPr>
            <w:tcW w:w="2977" w:type="dxa"/>
            <w:vAlign w:val="center"/>
          </w:tcPr>
          <w:p w:rsidR="00727855" w:rsidRPr="00C13041" w:rsidRDefault="00F0022F" w:rsidP="00C13041">
            <w:pPr>
              <w:pStyle w:val="a3"/>
              <w:adjustRightInd/>
              <w:snapToGrid/>
              <w:spacing w:line="240" w:lineRule="auto"/>
              <w:ind w:firstLineChars="0" w:firstLine="0"/>
              <w:jc w:val="center"/>
              <w:rPr>
                <w:color w:val="000000" w:themeColor="text1"/>
                <w:spacing w:val="-6"/>
                <w:sz w:val="24"/>
              </w:rPr>
            </w:pPr>
            <w:r w:rsidRPr="00C13041">
              <w:rPr>
                <w:color w:val="000000" w:themeColor="text1"/>
                <w:spacing w:val="-6"/>
                <w:sz w:val="24"/>
              </w:rPr>
              <w:t>循环使用，定期补加，不外排</w:t>
            </w:r>
          </w:p>
        </w:tc>
        <w:tc>
          <w:tcPr>
            <w:tcW w:w="1955" w:type="dxa"/>
            <w:vAlign w:val="center"/>
          </w:tcPr>
          <w:p w:rsidR="00727855" w:rsidRPr="00CB3CE8" w:rsidRDefault="00F0022F">
            <w:pPr>
              <w:adjustRightInd w:val="0"/>
              <w:snapToGrid w:val="0"/>
              <w:jc w:val="center"/>
              <w:rPr>
                <w:color w:val="000000" w:themeColor="text1"/>
                <w:sz w:val="24"/>
              </w:rPr>
            </w:pPr>
            <w:r w:rsidRPr="00CB3CE8">
              <w:rPr>
                <w:color w:val="000000" w:themeColor="text1"/>
                <w:sz w:val="24"/>
              </w:rPr>
              <w:t>不外排</w:t>
            </w:r>
          </w:p>
        </w:tc>
      </w:tr>
      <w:tr w:rsidR="00CB3CE8" w:rsidRPr="00CB3CE8">
        <w:trPr>
          <w:trHeight w:val="340"/>
          <w:jc w:val="center"/>
        </w:trPr>
        <w:tc>
          <w:tcPr>
            <w:tcW w:w="595" w:type="dxa"/>
            <w:vMerge/>
            <w:vAlign w:val="center"/>
          </w:tcPr>
          <w:p w:rsidR="00727855" w:rsidRPr="00CB3CE8" w:rsidRDefault="00727855">
            <w:pPr>
              <w:adjustRightInd w:val="0"/>
              <w:snapToGrid w:val="0"/>
              <w:jc w:val="center"/>
              <w:rPr>
                <w:b/>
                <w:bCs/>
                <w:color w:val="000000" w:themeColor="text1"/>
                <w:sz w:val="24"/>
              </w:rPr>
            </w:pPr>
          </w:p>
        </w:tc>
        <w:tc>
          <w:tcPr>
            <w:tcW w:w="1843" w:type="dxa"/>
            <w:gridSpan w:val="2"/>
            <w:vAlign w:val="center"/>
          </w:tcPr>
          <w:p w:rsidR="00727855" w:rsidRPr="00CB3CE8" w:rsidRDefault="00F0022F">
            <w:pPr>
              <w:pStyle w:val="a3"/>
              <w:adjustRightInd/>
              <w:snapToGrid/>
              <w:spacing w:line="240" w:lineRule="auto"/>
              <w:ind w:firstLineChars="0" w:firstLine="0"/>
              <w:jc w:val="center"/>
              <w:rPr>
                <w:color w:val="000000" w:themeColor="text1"/>
                <w:sz w:val="24"/>
              </w:rPr>
            </w:pPr>
            <w:r w:rsidRPr="00CB3CE8">
              <w:rPr>
                <w:rFonts w:hint="eastAsia"/>
                <w:color w:val="000000" w:themeColor="text1"/>
                <w:sz w:val="24"/>
              </w:rPr>
              <w:t>球磨废水</w:t>
            </w:r>
          </w:p>
          <w:p w:rsidR="00727855" w:rsidRPr="00CB3CE8" w:rsidRDefault="00F0022F">
            <w:pPr>
              <w:pStyle w:val="a3"/>
              <w:adjustRightInd/>
              <w:snapToGrid/>
              <w:spacing w:line="240" w:lineRule="auto"/>
              <w:ind w:firstLineChars="0" w:firstLine="0"/>
              <w:jc w:val="center"/>
              <w:rPr>
                <w:color w:val="000000" w:themeColor="text1"/>
                <w:sz w:val="24"/>
              </w:rPr>
            </w:pPr>
            <w:r w:rsidRPr="00CB3CE8">
              <w:rPr>
                <w:rFonts w:hint="eastAsia"/>
                <w:color w:val="000000" w:themeColor="text1"/>
                <w:sz w:val="24"/>
              </w:rPr>
              <w:t>压滤废水</w:t>
            </w:r>
          </w:p>
        </w:tc>
        <w:tc>
          <w:tcPr>
            <w:tcW w:w="992" w:type="dxa"/>
            <w:vAlign w:val="center"/>
          </w:tcPr>
          <w:p w:rsidR="00727855" w:rsidRPr="00CB3CE8" w:rsidRDefault="00F0022F">
            <w:pPr>
              <w:spacing w:line="0" w:lineRule="atLeast"/>
              <w:jc w:val="center"/>
              <w:rPr>
                <w:color w:val="000000" w:themeColor="text1"/>
                <w:sz w:val="24"/>
              </w:rPr>
            </w:pPr>
            <w:r w:rsidRPr="00CB3CE8">
              <w:rPr>
                <w:color w:val="000000" w:themeColor="text1"/>
                <w:spacing w:val="-20"/>
                <w:sz w:val="24"/>
              </w:rPr>
              <w:t>SS</w:t>
            </w:r>
          </w:p>
        </w:tc>
        <w:tc>
          <w:tcPr>
            <w:tcW w:w="2977" w:type="dxa"/>
            <w:vAlign w:val="center"/>
          </w:tcPr>
          <w:p w:rsidR="00727855" w:rsidRPr="00C13041" w:rsidRDefault="00F0022F" w:rsidP="00C13041">
            <w:pPr>
              <w:pStyle w:val="a3"/>
              <w:adjustRightInd/>
              <w:snapToGrid/>
              <w:spacing w:line="240" w:lineRule="auto"/>
              <w:ind w:firstLineChars="0" w:firstLine="0"/>
              <w:jc w:val="left"/>
              <w:rPr>
                <w:color w:val="000000" w:themeColor="text1"/>
                <w:sz w:val="24"/>
              </w:rPr>
            </w:pPr>
            <w:r w:rsidRPr="00C13041">
              <w:rPr>
                <w:rFonts w:hint="eastAsia"/>
                <w:color w:val="000000" w:themeColor="text1"/>
                <w:sz w:val="24"/>
              </w:rPr>
              <w:t>经过三级沉淀处理后回用于球磨工序</w:t>
            </w:r>
          </w:p>
        </w:tc>
        <w:tc>
          <w:tcPr>
            <w:tcW w:w="1955" w:type="dxa"/>
            <w:vAlign w:val="center"/>
          </w:tcPr>
          <w:p w:rsidR="00727855" w:rsidRPr="00CB3CE8" w:rsidRDefault="00F0022F">
            <w:pPr>
              <w:adjustRightInd w:val="0"/>
              <w:snapToGrid w:val="0"/>
              <w:jc w:val="center"/>
              <w:rPr>
                <w:color w:val="000000" w:themeColor="text1"/>
                <w:sz w:val="24"/>
              </w:rPr>
            </w:pPr>
            <w:r w:rsidRPr="00CB3CE8">
              <w:rPr>
                <w:color w:val="000000" w:themeColor="text1"/>
                <w:sz w:val="24"/>
              </w:rPr>
              <w:t>不外排</w:t>
            </w:r>
          </w:p>
        </w:tc>
      </w:tr>
      <w:tr w:rsidR="00CB3CE8" w:rsidRPr="00CB3CE8">
        <w:trPr>
          <w:trHeight w:val="340"/>
          <w:jc w:val="center"/>
        </w:trPr>
        <w:tc>
          <w:tcPr>
            <w:tcW w:w="595" w:type="dxa"/>
            <w:vMerge/>
            <w:vAlign w:val="center"/>
          </w:tcPr>
          <w:p w:rsidR="00727855" w:rsidRPr="00CB3CE8" w:rsidRDefault="00727855">
            <w:pPr>
              <w:adjustRightInd w:val="0"/>
              <w:snapToGrid w:val="0"/>
              <w:jc w:val="center"/>
              <w:rPr>
                <w:b/>
                <w:bCs/>
                <w:color w:val="000000" w:themeColor="text1"/>
                <w:sz w:val="24"/>
              </w:rPr>
            </w:pPr>
          </w:p>
        </w:tc>
        <w:tc>
          <w:tcPr>
            <w:tcW w:w="1843" w:type="dxa"/>
            <w:gridSpan w:val="2"/>
            <w:vAlign w:val="center"/>
          </w:tcPr>
          <w:p w:rsidR="00727855" w:rsidRPr="00CB3CE8" w:rsidRDefault="00F0022F">
            <w:pPr>
              <w:pStyle w:val="a3"/>
              <w:adjustRightInd/>
              <w:snapToGrid/>
              <w:spacing w:line="240" w:lineRule="auto"/>
              <w:ind w:firstLineChars="0" w:firstLine="0"/>
              <w:jc w:val="center"/>
              <w:rPr>
                <w:color w:val="000000" w:themeColor="text1"/>
                <w:sz w:val="24"/>
              </w:rPr>
            </w:pPr>
            <w:r w:rsidRPr="00CB3CE8">
              <w:rPr>
                <w:color w:val="000000" w:themeColor="text1"/>
                <w:sz w:val="24"/>
              </w:rPr>
              <w:t>生活污水</w:t>
            </w:r>
          </w:p>
        </w:tc>
        <w:tc>
          <w:tcPr>
            <w:tcW w:w="992" w:type="dxa"/>
            <w:vAlign w:val="center"/>
          </w:tcPr>
          <w:p w:rsidR="00727855" w:rsidRPr="00CB3CE8" w:rsidRDefault="00F0022F">
            <w:pPr>
              <w:pStyle w:val="a3"/>
              <w:adjustRightInd/>
              <w:snapToGrid/>
              <w:spacing w:line="240" w:lineRule="auto"/>
              <w:ind w:firstLineChars="0" w:firstLine="0"/>
              <w:jc w:val="center"/>
              <w:rPr>
                <w:color w:val="000000" w:themeColor="text1"/>
                <w:spacing w:val="-20"/>
                <w:sz w:val="24"/>
              </w:rPr>
            </w:pPr>
            <w:r w:rsidRPr="00CB3CE8">
              <w:rPr>
                <w:color w:val="000000" w:themeColor="text1"/>
                <w:spacing w:val="-20"/>
                <w:sz w:val="24"/>
              </w:rPr>
              <w:t>pH</w:t>
            </w:r>
            <w:r w:rsidRPr="00CB3CE8">
              <w:rPr>
                <w:color w:val="000000" w:themeColor="text1"/>
                <w:spacing w:val="-20"/>
                <w:sz w:val="24"/>
              </w:rPr>
              <w:t>、</w:t>
            </w:r>
            <w:r w:rsidRPr="00CB3CE8">
              <w:rPr>
                <w:color w:val="000000" w:themeColor="text1"/>
                <w:spacing w:val="-20"/>
                <w:sz w:val="24"/>
              </w:rPr>
              <w:t>COD</w:t>
            </w:r>
            <w:r w:rsidRPr="00CB3CE8">
              <w:rPr>
                <w:color w:val="000000" w:themeColor="text1"/>
                <w:spacing w:val="-20"/>
                <w:sz w:val="24"/>
              </w:rPr>
              <w:t>、</w:t>
            </w:r>
            <w:r w:rsidRPr="00CB3CE8">
              <w:rPr>
                <w:color w:val="000000" w:themeColor="text1"/>
                <w:spacing w:val="-20"/>
                <w:sz w:val="24"/>
              </w:rPr>
              <w:t>BOD</w:t>
            </w:r>
            <w:r w:rsidRPr="00CB3CE8">
              <w:rPr>
                <w:color w:val="000000" w:themeColor="text1"/>
                <w:spacing w:val="-20"/>
                <w:sz w:val="24"/>
                <w:vertAlign w:val="subscript"/>
              </w:rPr>
              <w:t>5</w:t>
            </w:r>
            <w:r w:rsidRPr="00CB3CE8">
              <w:rPr>
                <w:color w:val="000000" w:themeColor="text1"/>
                <w:spacing w:val="-20"/>
                <w:sz w:val="24"/>
              </w:rPr>
              <w:t>、</w:t>
            </w:r>
            <w:r w:rsidRPr="00CB3CE8">
              <w:rPr>
                <w:color w:val="000000" w:themeColor="text1"/>
                <w:spacing w:val="-20"/>
                <w:sz w:val="24"/>
              </w:rPr>
              <w:t>NH</w:t>
            </w:r>
            <w:r w:rsidRPr="00CB3CE8">
              <w:rPr>
                <w:color w:val="000000" w:themeColor="text1"/>
                <w:spacing w:val="-20"/>
                <w:sz w:val="24"/>
                <w:vertAlign w:val="subscript"/>
              </w:rPr>
              <w:t>3</w:t>
            </w:r>
            <w:r w:rsidRPr="00CB3CE8">
              <w:rPr>
                <w:color w:val="000000" w:themeColor="text1"/>
                <w:spacing w:val="-20"/>
                <w:sz w:val="24"/>
              </w:rPr>
              <w:t>-N</w:t>
            </w:r>
            <w:r w:rsidRPr="00CB3CE8">
              <w:rPr>
                <w:color w:val="000000" w:themeColor="text1"/>
                <w:spacing w:val="-20"/>
                <w:sz w:val="24"/>
              </w:rPr>
              <w:t>、</w:t>
            </w:r>
            <w:r w:rsidRPr="00CB3CE8">
              <w:rPr>
                <w:color w:val="000000" w:themeColor="text1"/>
                <w:spacing w:val="-20"/>
                <w:sz w:val="24"/>
              </w:rPr>
              <w:t>SS</w:t>
            </w:r>
          </w:p>
        </w:tc>
        <w:tc>
          <w:tcPr>
            <w:tcW w:w="2977" w:type="dxa"/>
            <w:vAlign w:val="center"/>
          </w:tcPr>
          <w:p w:rsidR="00727855" w:rsidRPr="00C13041" w:rsidRDefault="00F0022F" w:rsidP="00C13041">
            <w:pPr>
              <w:adjustRightInd w:val="0"/>
              <w:snapToGrid w:val="0"/>
              <w:jc w:val="center"/>
              <w:rPr>
                <w:color w:val="000000" w:themeColor="text1"/>
                <w:spacing w:val="-4"/>
                <w:sz w:val="24"/>
              </w:rPr>
            </w:pPr>
            <w:bookmarkStart w:id="25" w:name="_GoBack"/>
            <w:r w:rsidRPr="00C13041">
              <w:rPr>
                <w:color w:val="000000" w:themeColor="text1"/>
                <w:spacing w:val="-4"/>
                <w:sz w:val="24"/>
              </w:rPr>
              <w:t>盥洗废水泼洒抑尘，厂区设防渗旱厕，定期清掏，不外排</w:t>
            </w:r>
            <w:bookmarkEnd w:id="25"/>
          </w:p>
        </w:tc>
        <w:tc>
          <w:tcPr>
            <w:tcW w:w="1955" w:type="dxa"/>
            <w:vAlign w:val="center"/>
          </w:tcPr>
          <w:p w:rsidR="00727855" w:rsidRPr="00CB3CE8" w:rsidRDefault="00F0022F">
            <w:pPr>
              <w:adjustRightInd w:val="0"/>
              <w:snapToGrid w:val="0"/>
              <w:jc w:val="center"/>
              <w:rPr>
                <w:color w:val="000000" w:themeColor="text1"/>
                <w:sz w:val="24"/>
              </w:rPr>
            </w:pPr>
            <w:r w:rsidRPr="00CB3CE8">
              <w:rPr>
                <w:color w:val="000000" w:themeColor="text1"/>
                <w:sz w:val="24"/>
              </w:rPr>
              <w:t>不外排</w:t>
            </w:r>
          </w:p>
        </w:tc>
      </w:tr>
      <w:tr w:rsidR="00CB3CE8" w:rsidRPr="00CB3CE8">
        <w:trPr>
          <w:trHeight w:val="340"/>
          <w:jc w:val="center"/>
        </w:trPr>
        <w:tc>
          <w:tcPr>
            <w:tcW w:w="595" w:type="dxa"/>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声环境</w:t>
            </w:r>
          </w:p>
        </w:tc>
        <w:tc>
          <w:tcPr>
            <w:tcW w:w="1843" w:type="dxa"/>
            <w:gridSpan w:val="2"/>
            <w:vAlign w:val="center"/>
          </w:tcPr>
          <w:p w:rsidR="00727855" w:rsidRPr="00CB3CE8" w:rsidRDefault="00F0022F">
            <w:pPr>
              <w:adjustRightInd w:val="0"/>
              <w:snapToGrid w:val="0"/>
              <w:jc w:val="center"/>
              <w:rPr>
                <w:color w:val="000000" w:themeColor="text1"/>
                <w:sz w:val="24"/>
              </w:rPr>
            </w:pPr>
            <w:r w:rsidRPr="00CB3CE8">
              <w:rPr>
                <w:color w:val="000000" w:themeColor="text1"/>
                <w:sz w:val="24"/>
              </w:rPr>
              <w:t>生产设备</w:t>
            </w:r>
          </w:p>
        </w:tc>
        <w:tc>
          <w:tcPr>
            <w:tcW w:w="992" w:type="dxa"/>
            <w:vAlign w:val="center"/>
          </w:tcPr>
          <w:p w:rsidR="00727855" w:rsidRPr="00CB3CE8" w:rsidRDefault="00F0022F">
            <w:pPr>
              <w:pStyle w:val="TableParagraph"/>
              <w:jc w:val="center"/>
              <w:rPr>
                <w:color w:val="000000" w:themeColor="text1"/>
                <w:sz w:val="24"/>
              </w:rPr>
            </w:pPr>
            <w:r w:rsidRPr="00CB3CE8">
              <w:rPr>
                <w:color w:val="000000" w:themeColor="text1"/>
                <w:sz w:val="24"/>
              </w:rPr>
              <w:t>等效</w:t>
            </w:r>
            <w:r w:rsidRPr="00CB3CE8">
              <w:rPr>
                <w:color w:val="000000" w:themeColor="text1"/>
                <w:sz w:val="24"/>
              </w:rPr>
              <w:t>A</w:t>
            </w:r>
            <w:r w:rsidRPr="00CB3CE8">
              <w:rPr>
                <w:color w:val="000000" w:themeColor="text1"/>
                <w:sz w:val="24"/>
              </w:rPr>
              <w:t>声级</w:t>
            </w:r>
          </w:p>
        </w:tc>
        <w:tc>
          <w:tcPr>
            <w:tcW w:w="2977" w:type="dxa"/>
            <w:vAlign w:val="center"/>
          </w:tcPr>
          <w:p w:rsidR="00727855" w:rsidRPr="00CB3CE8" w:rsidRDefault="00F0022F">
            <w:pPr>
              <w:pStyle w:val="TableParagraph"/>
              <w:spacing w:line="237" w:lineRule="auto"/>
              <w:jc w:val="center"/>
              <w:rPr>
                <w:color w:val="000000" w:themeColor="text1"/>
                <w:sz w:val="24"/>
              </w:rPr>
            </w:pPr>
            <w:r w:rsidRPr="00CB3CE8">
              <w:rPr>
                <w:color w:val="000000" w:themeColor="text1"/>
                <w:sz w:val="24"/>
              </w:rPr>
              <w:t>选用高效低噪声设备、安装减振底座、厂房隔声等</w:t>
            </w:r>
          </w:p>
        </w:tc>
        <w:tc>
          <w:tcPr>
            <w:tcW w:w="1955" w:type="dxa"/>
            <w:vAlign w:val="center"/>
          </w:tcPr>
          <w:p w:rsidR="00727855" w:rsidRPr="00CB3CE8" w:rsidRDefault="00F0022F">
            <w:pPr>
              <w:pStyle w:val="TableParagraph"/>
              <w:jc w:val="center"/>
              <w:rPr>
                <w:color w:val="000000" w:themeColor="text1"/>
                <w:sz w:val="24"/>
              </w:rPr>
            </w:pPr>
            <w:r w:rsidRPr="00CB3CE8">
              <w:rPr>
                <w:color w:val="000000" w:themeColor="text1"/>
                <w:sz w:val="24"/>
              </w:rPr>
              <w:t>《工业企业厂界环境噪声排放标准》</w:t>
            </w:r>
            <w:r w:rsidRPr="00CB3CE8">
              <w:rPr>
                <w:color w:val="000000" w:themeColor="text1"/>
                <w:sz w:val="24"/>
              </w:rPr>
              <w:t>(GB12348-2008)</w:t>
            </w:r>
            <w:r w:rsidRPr="00CB3CE8">
              <w:rPr>
                <w:color w:val="000000" w:themeColor="text1"/>
                <w:sz w:val="24"/>
              </w:rPr>
              <w:t>中</w:t>
            </w:r>
            <w:r w:rsidRPr="00CB3CE8">
              <w:rPr>
                <w:color w:val="000000" w:themeColor="text1"/>
                <w:sz w:val="24"/>
              </w:rPr>
              <w:t>2</w:t>
            </w:r>
            <w:r w:rsidRPr="00CB3CE8">
              <w:rPr>
                <w:color w:val="000000" w:themeColor="text1"/>
                <w:sz w:val="24"/>
              </w:rPr>
              <w:t>类</w:t>
            </w:r>
            <w:r w:rsidRPr="00CB3CE8">
              <w:rPr>
                <w:rFonts w:hint="eastAsia"/>
                <w:color w:val="000000" w:themeColor="text1"/>
                <w:sz w:val="24"/>
              </w:rPr>
              <w:t>区</w:t>
            </w:r>
            <w:r w:rsidRPr="00CB3CE8">
              <w:rPr>
                <w:color w:val="000000" w:themeColor="text1"/>
                <w:sz w:val="24"/>
              </w:rPr>
              <w:t>标准</w:t>
            </w:r>
          </w:p>
        </w:tc>
      </w:tr>
      <w:tr w:rsidR="00CB3CE8" w:rsidRPr="00CB3CE8">
        <w:trPr>
          <w:trHeight w:val="340"/>
          <w:jc w:val="center"/>
        </w:trPr>
        <w:tc>
          <w:tcPr>
            <w:tcW w:w="595" w:type="dxa"/>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电磁</w:t>
            </w:r>
          </w:p>
          <w:p w:rsidR="00727855" w:rsidRPr="00CB3CE8" w:rsidRDefault="00F0022F">
            <w:pPr>
              <w:adjustRightInd w:val="0"/>
              <w:snapToGrid w:val="0"/>
              <w:jc w:val="center"/>
              <w:rPr>
                <w:b/>
                <w:bCs/>
                <w:color w:val="000000" w:themeColor="text1"/>
                <w:sz w:val="24"/>
              </w:rPr>
            </w:pPr>
            <w:r w:rsidRPr="00CB3CE8">
              <w:rPr>
                <w:b/>
                <w:bCs/>
                <w:color w:val="000000" w:themeColor="text1"/>
                <w:sz w:val="24"/>
              </w:rPr>
              <w:t>辐射</w:t>
            </w:r>
          </w:p>
        </w:tc>
        <w:tc>
          <w:tcPr>
            <w:tcW w:w="1843" w:type="dxa"/>
            <w:gridSpan w:val="2"/>
            <w:vAlign w:val="center"/>
          </w:tcPr>
          <w:p w:rsidR="00727855" w:rsidRPr="00CB3CE8" w:rsidRDefault="00F0022F">
            <w:pPr>
              <w:adjustRightInd w:val="0"/>
              <w:snapToGrid w:val="0"/>
              <w:jc w:val="center"/>
              <w:rPr>
                <w:color w:val="000000" w:themeColor="text1"/>
                <w:sz w:val="24"/>
              </w:rPr>
            </w:pPr>
            <w:r w:rsidRPr="00CB3CE8">
              <w:rPr>
                <w:color w:val="000000" w:themeColor="text1"/>
                <w:sz w:val="24"/>
              </w:rPr>
              <w:t>/</w:t>
            </w:r>
          </w:p>
        </w:tc>
        <w:tc>
          <w:tcPr>
            <w:tcW w:w="992" w:type="dxa"/>
            <w:vAlign w:val="center"/>
          </w:tcPr>
          <w:p w:rsidR="00727855" w:rsidRPr="00CB3CE8" w:rsidRDefault="00F0022F">
            <w:pPr>
              <w:adjustRightInd w:val="0"/>
              <w:snapToGrid w:val="0"/>
              <w:jc w:val="center"/>
              <w:rPr>
                <w:color w:val="000000" w:themeColor="text1"/>
                <w:sz w:val="24"/>
              </w:rPr>
            </w:pPr>
            <w:r w:rsidRPr="00CB3CE8">
              <w:rPr>
                <w:color w:val="000000" w:themeColor="text1"/>
                <w:sz w:val="24"/>
              </w:rPr>
              <w:t>/</w:t>
            </w:r>
          </w:p>
        </w:tc>
        <w:tc>
          <w:tcPr>
            <w:tcW w:w="2977" w:type="dxa"/>
            <w:vAlign w:val="center"/>
          </w:tcPr>
          <w:p w:rsidR="00727855" w:rsidRPr="00CB3CE8" w:rsidRDefault="00F0022F">
            <w:pPr>
              <w:adjustRightInd w:val="0"/>
              <w:snapToGrid w:val="0"/>
              <w:jc w:val="center"/>
              <w:rPr>
                <w:color w:val="000000" w:themeColor="text1"/>
                <w:sz w:val="24"/>
              </w:rPr>
            </w:pPr>
            <w:r w:rsidRPr="00CB3CE8">
              <w:rPr>
                <w:color w:val="000000" w:themeColor="text1"/>
                <w:sz w:val="24"/>
              </w:rPr>
              <w:t>/</w:t>
            </w:r>
          </w:p>
        </w:tc>
        <w:tc>
          <w:tcPr>
            <w:tcW w:w="1955" w:type="dxa"/>
            <w:vAlign w:val="center"/>
          </w:tcPr>
          <w:p w:rsidR="00727855" w:rsidRPr="00CB3CE8" w:rsidRDefault="00F0022F">
            <w:pPr>
              <w:adjustRightInd w:val="0"/>
              <w:snapToGrid w:val="0"/>
              <w:jc w:val="center"/>
              <w:rPr>
                <w:color w:val="000000" w:themeColor="text1"/>
                <w:sz w:val="24"/>
              </w:rPr>
            </w:pPr>
            <w:r w:rsidRPr="00CB3CE8">
              <w:rPr>
                <w:color w:val="000000" w:themeColor="text1"/>
                <w:sz w:val="24"/>
              </w:rPr>
              <w:t>/</w:t>
            </w:r>
          </w:p>
        </w:tc>
      </w:tr>
      <w:tr w:rsidR="00CB3CE8" w:rsidRPr="00CB3CE8">
        <w:trPr>
          <w:trHeight w:val="340"/>
          <w:jc w:val="center"/>
        </w:trPr>
        <w:tc>
          <w:tcPr>
            <w:tcW w:w="595" w:type="dxa"/>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固体</w:t>
            </w:r>
          </w:p>
          <w:p w:rsidR="00727855" w:rsidRPr="00CB3CE8" w:rsidRDefault="00F0022F">
            <w:pPr>
              <w:adjustRightInd w:val="0"/>
              <w:snapToGrid w:val="0"/>
              <w:jc w:val="center"/>
              <w:rPr>
                <w:b/>
                <w:bCs/>
                <w:color w:val="000000" w:themeColor="text1"/>
                <w:sz w:val="24"/>
              </w:rPr>
            </w:pPr>
            <w:r w:rsidRPr="00CB3CE8">
              <w:rPr>
                <w:b/>
                <w:bCs/>
                <w:color w:val="000000" w:themeColor="text1"/>
                <w:sz w:val="24"/>
              </w:rPr>
              <w:t>废物</w:t>
            </w:r>
          </w:p>
        </w:tc>
        <w:tc>
          <w:tcPr>
            <w:tcW w:w="7767" w:type="dxa"/>
            <w:gridSpan w:val="5"/>
            <w:vAlign w:val="center"/>
          </w:tcPr>
          <w:p w:rsidR="00727855" w:rsidRPr="00CB3CE8" w:rsidRDefault="00F0022F" w:rsidP="00140AD3">
            <w:pPr>
              <w:ind w:firstLineChars="200" w:firstLine="480"/>
              <w:rPr>
                <w:color w:val="000000" w:themeColor="text1"/>
                <w:sz w:val="24"/>
              </w:rPr>
            </w:pPr>
            <w:r w:rsidRPr="00CB3CE8">
              <w:rPr>
                <w:rFonts w:hint="eastAsia"/>
                <w:color w:val="000000" w:themeColor="text1"/>
                <w:sz w:val="24"/>
              </w:rPr>
              <w:t>一般工业固体废物为除尘灰、</w:t>
            </w:r>
            <w:proofErr w:type="gramStart"/>
            <w:r w:rsidRPr="00CB3CE8">
              <w:rPr>
                <w:rFonts w:hint="eastAsia"/>
                <w:color w:val="000000" w:themeColor="text1"/>
                <w:sz w:val="24"/>
              </w:rPr>
              <w:t>废球磨</w:t>
            </w:r>
            <w:proofErr w:type="gramEnd"/>
            <w:r w:rsidRPr="00CB3CE8">
              <w:rPr>
                <w:rFonts w:hint="eastAsia"/>
                <w:color w:val="000000" w:themeColor="text1"/>
                <w:sz w:val="24"/>
              </w:rPr>
              <w:t>介质、洗车沉淀池沉渣、废除尘布袋和废水处理沉渣，统一收集定期外售处理。</w:t>
            </w:r>
          </w:p>
          <w:p w:rsidR="00727855" w:rsidRPr="00CB3CE8" w:rsidRDefault="00F0022F" w:rsidP="00140AD3">
            <w:pPr>
              <w:ind w:firstLineChars="200" w:firstLine="480"/>
              <w:rPr>
                <w:color w:val="000000" w:themeColor="text1"/>
                <w:sz w:val="24"/>
              </w:rPr>
            </w:pPr>
            <w:r w:rsidRPr="00CB3CE8">
              <w:rPr>
                <w:rFonts w:hint="eastAsia"/>
                <w:color w:val="000000" w:themeColor="text1"/>
                <w:sz w:val="24"/>
              </w:rPr>
              <w:t>危险废物为废润滑油和废油桶，废润滑油和废油桶暂存于厂区</w:t>
            </w:r>
            <w:proofErr w:type="gramStart"/>
            <w:r w:rsidRPr="00CB3CE8">
              <w:rPr>
                <w:rFonts w:hint="eastAsia"/>
                <w:color w:val="000000" w:themeColor="text1"/>
                <w:sz w:val="24"/>
              </w:rPr>
              <w:t>危废间</w:t>
            </w:r>
            <w:proofErr w:type="gramEnd"/>
            <w:r w:rsidRPr="00CB3CE8">
              <w:rPr>
                <w:rFonts w:hint="eastAsia"/>
                <w:color w:val="000000" w:themeColor="text1"/>
                <w:sz w:val="24"/>
              </w:rPr>
              <w:t>内，定期委托有资质单位转运、处置。</w:t>
            </w:r>
          </w:p>
          <w:p w:rsidR="00727855" w:rsidRPr="00CB3CE8" w:rsidRDefault="00F0022F" w:rsidP="00140AD3">
            <w:pPr>
              <w:ind w:firstLineChars="200" w:firstLine="480"/>
              <w:rPr>
                <w:color w:val="000000" w:themeColor="text1"/>
                <w:sz w:val="24"/>
              </w:rPr>
            </w:pPr>
            <w:r w:rsidRPr="00CB3CE8">
              <w:rPr>
                <w:rFonts w:hint="eastAsia"/>
                <w:color w:val="000000" w:themeColor="text1"/>
                <w:sz w:val="24"/>
              </w:rPr>
              <w:t>生活垃圾厂区暂存，</w:t>
            </w:r>
            <w:proofErr w:type="gramStart"/>
            <w:r w:rsidRPr="00CB3CE8">
              <w:rPr>
                <w:rFonts w:hint="eastAsia"/>
                <w:color w:val="000000" w:themeColor="text1"/>
                <w:sz w:val="24"/>
              </w:rPr>
              <w:t>定期由</w:t>
            </w:r>
            <w:proofErr w:type="gramEnd"/>
            <w:r w:rsidRPr="00CB3CE8">
              <w:rPr>
                <w:rFonts w:hint="eastAsia"/>
                <w:color w:val="000000" w:themeColor="text1"/>
                <w:sz w:val="24"/>
              </w:rPr>
              <w:t>环卫部门清运</w:t>
            </w:r>
          </w:p>
        </w:tc>
      </w:tr>
      <w:tr w:rsidR="00CB3CE8" w:rsidRPr="00CB3CE8" w:rsidTr="00140AD3">
        <w:trPr>
          <w:trHeight w:val="2967"/>
          <w:jc w:val="center"/>
        </w:trPr>
        <w:tc>
          <w:tcPr>
            <w:tcW w:w="595" w:type="dxa"/>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lastRenderedPageBreak/>
              <w:t>土壤及地下水污染防治措施</w:t>
            </w:r>
          </w:p>
        </w:tc>
        <w:tc>
          <w:tcPr>
            <w:tcW w:w="7767" w:type="dxa"/>
            <w:gridSpan w:val="5"/>
            <w:vAlign w:val="center"/>
          </w:tcPr>
          <w:p w:rsidR="00727855" w:rsidRPr="00CB3CE8" w:rsidRDefault="00F0022F" w:rsidP="00140AD3">
            <w:pPr>
              <w:ind w:firstLineChars="200" w:firstLine="480"/>
              <w:jc w:val="left"/>
              <w:rPr>
                <w:color w:val="000000" w:themeColor="text1"/>
                <w:sz w:val="24"/>
              </w:rPr>
            </w:pPr>
            <w:r w:rsidRPr="00CB3CE8">
              <w:rPr>
                <w:color w:val="000000" w:themeColor="text1"/>
                <w:sz w:val="24"/>
              </w:rPr>
              <w:t>重点防渗区</w:t>
            </w:r>
            <w:proofErr w:type="gramStart"/>
            <w:r w:rsidRPr="00CB3CE8">
              <w:rPr>
                <w:color w:val="000000" w:themeColor="text1"/>
                <w:sz w:val="24"/>
              </w:rPr>
              <w:t>为危废暂存</w:t>
            </w:r>
            <w:proofErr w:type="gramEnd"/>
            <w:r w:rsidRPr="00CB3CE8">
              <w:rPr>
                <w:color w:val="000000" w:themeColor="text1"/>
                <w:sz w:val="24"/>
              </w:rPr>
              <w:t>间；一般防渗区为</w:t>
            </w:r>
            <w:r w:rsidRPr="00CB3CE8">
              <w:rPr>
                <w:rFonts w:hint="eastAsia"/>
                <w:color w:val="000000" w:themeColor="text1"/>
                <w:sz w:val="24"/>
              </w:rPr>
              <w:t>分段破碎车间、球磨精磨车间、压滤车间、原料堆场、成品库、</w:t>
            </w:r>
            <w:proofErr w:type="gramStart"/>
            <w:r w:rsidRPr="00CB3CE8">
              <w:rPr>
                <w:rFonts w:hint="eastAsia"/>
                <w:color w:val="000000" w:themeColor="text1"/>
                <w:sz w:val="24"/>
              </w:rPr>
              <w:t>细矿库</w:t>
            </w:r>
            <w:proofErr w:type="gramEnd"/>
            <w:r w:rsidRPr="00CB3CE8">
              <w:rPr>
                <w:rFonts w:hint="eastAsia"/>
                <w:color w:val="000000" w:themeColor="text1"/>
                <w:sz w:val="24"/>
              </w:rPr>
              <w:t>、洗车平台、沉淀池、废水沉淀池、回水沉淀池、一般固废暂存间</w:t>
            </w:r>
            <w:r w:rsidRPr="00CB3CE8">
              <w:rPr>
                <w:color w:val="000000" w:themeColor="text1"/>
                <w:sz w:val="24"/>
              </w:rPr>
              <w:t>；简单防渗区为</w:t>
            </w:r>
            <w:r w:rsidRPr="00CB3CE8">
              <w:rPr>
                <w:rFonts w:hint="eastAsia"/>
                <w:color w:val="000000" w:themeColor="text1"/>
                <w:sz w:val="24"/>
              </w:rPr>
              <w:t>办公用房</w:t>
            </w:r>
            <w:r w:rsidRPr="00CB3CE8">
              <w:rPr>
                <w:color w:val="000000" w:themeColor="text1"/>
                <w:sz w:val="24"/>
              </w:rPr>
              <w:t>及其他区域。</w:t>
            </w:r>
          </w:p>
          <w:p w:rsidR="00727855" w:rsidRPr="00CB3CE8" w:rsidRDefault="00F0022F" w:rsidP="00140AD3">
            <w:pPr>
              <w:ind w:firstLineChars="200" w:firstLine="480"/>
              <w:jc w:val="left"/>
              <w:rPr>
                <w:color w:val="000000" w:themeColor="text1"/>
                <w:sz w:val="24"/>
              </w:rPr>
            </w:pPr>
            <w:r w:rsidRPr="00CB3CE8">
              <w:rPr>
                <w:color w:val="000000" w:themeColor="text1"/>
                <w:sz w:val="24"/>
              </w:rPr>
              <w:t>重点防渗区防渗标准为：按照</w:t>
            </w:r>
            <w:r w:rsidRPr="00CB3CE8">
              <w:rPr>
                <w:color w:val="000000" w:themeColor="text1"/>
                <w:kern w:val="0"/>
                <w:sz w:val="24"/>
                <w:lang w:bidi="ar"/>
              </w:rPr>
              <w:t>《危险废物贮存污染控制标准》</w:t>
            </w:r>
            <w:r w:rsidRPr="00CB3CE8">
              <w:rPr>
                <w:color w:val="000000" w:themeColor="text1"/>
                <w:kern w:val="0"/>
                <w:sz w:val="24"/>
                <w:lang w:bidi="ar"/>
              </w:rPr>
              <w:t>(GB18597-2023)</w:t>
            </w:r>
            <w:r w:rsidRPr="00CB3CE8">
              <w:rPr>
                <w:color w:val="000000" w:themeColor="text1"/>
                <w:kern w:val="0"/>
                <w:sz w:val="24"/>
                <w:lang w:bidi="ar"/>
              </w:rPr>
              <w:t>，</w:t>
            </w:r>
            <w:r w:rsidRPr="00CB3CE8">
              <w:rPr>
                <w:color w:val="000000" w:themeColor="text1"/>
                <w:sz w:val="24"/>
              </w:rPr>
              <w:t>等效黏土防渗层</w:t>
            </w:r>
            <w:r w:rsidRPr="00CB3CE8">
              <w:rPr>
                <w:color w:val="000000" w:themeColor="text1"/>
                <w:sz w:val="24"/>
              </w:rPr>
              <w:t>Mb≥6.0m</w:t>
            </w:r>
            <w:r w:rsidRPr="00CB3CE8">
              <w:rPr>
                <w:color w:val="000000" w:themeColor="text1"/>
                <w:sz w:val="24"/>
              </w:rPr>
              <w:t>，</w:t>
            </w:r>
            <w:r w:rsidRPr="00CB3CE8">
              <w:rPr>
                <w:color w:val="000000" w:themeColor="text1"/>
                <w:sz w:val="24"/>
              </w:rPr>
              <w:t>K≤1×10</w:t>
            </w:r>
            <w:r w:rsidRPr="00CB3CE8">
              <w:rPr>
                <w:color w:val="000000" w:themeColor="text1"/>
                <w:sz w:val="24"/>
                <w:vertAlign w:val="superscript"/>
              </w:rPr>
              <w:t>-10</w:t>
            </w:r>
            <w:r w:rsidRPr="00CB3CE8">
              <w:rPr>
                <w:color w:val="000000" w:themeColor="text1"/>
                <w:sz w:val="24"/>
              </w:rPr>
              <w:t>cm/s</w:t>
            </w:r>
            <w:r w:rsidRPr="00CB3CE8">
              <w:rPr>
                <w:color w:val="000000" w:themeColor="text1"/>
                <w:sz w:val="24"/>
              </w:rPr>
              <w:t>，或参照</w:t>
            </w:r>
            <w:r w:rsidRPr="00CB3CE8">
              <w:rPr>
                <w:color w:val="000000" w:themeColor="text1"/>
                <w:sz w:val="24"/>
              </w:rPr>
              <w:t>GB/T50934</w:t>
            </w:r>
            <w:r w:rsidRPr="00CB3CE8">
              <w:rPr>
                <w:color w:val="000000" w:themeColor="text1"/>
                <w:sz w:val="24"/>
              </w:rPr>
              <w:t>执行；一般防渗区防渗标准为：等效黏土防渗</w:t>
            </w:r>
            <w:r w:rsidRPr="00CB3CE8">
              <w:rPr>
                <w:color w:val="000000" w:themeColor="text1"/>
                <w:sz w:val="24"/>
              </w:rPr>
              <w:t>Mb≥1.5m</w:t>
            </w:r>
            <w:r w:rsidRPr="00CB3CE8">
              <w:rPr>
                <w:color w:val="000000" w:themeColor="text1"/>
                <w:sz w:val="24"/>
              </w:rPr>
              <w:t>，</w:t>
            </w:r>
            <w:r w:rsidRPr="00CB3CE8">
              <w:rPr>
                <w:color w:val="000000" w:themeColor="text1"/>
                <w:sz w:val="24"/>
              </w:rPr>
              <w:t>K≤1×10</w:t>
            </w:r>
            <w:r w:rsidRPr="00CB3CE8">
              <w:rPr>
                <w:color w:val="000000" w:themeColor="text1"/>
                <w:sz w:val="24"/>
                <w:vertAlign w:val="superscript"/>
              </w:rPr>
              <w:t>-7</w:t>
            </w:r>
            <w:r w:rsidRPr="00CB3CE8">
              <w:rPr>
                <w:color w:val="000000" w:themeColor="text1"/>
                <w:sz w:val="24"/>
              </w:rPr>
              <w:t>cm/s</w:t>
            </w:r>
            <w:r w:rsidRPr="00CB3CE8">
              <w:rPr>
                <w:color w:val="000000" w:themeColor="text1"/>
                <w:sz w:val="24"/>
              </w:rPr>
              <w:t>，或参考</w:t>
            </w:r>
            <w:r w:rsidRPr="00CB3CE8">
              <w:rPr>
                <w:color w:val="000000" w:themeColor="text1"/>
                <w:sz w:val="24"/>
              </w:rPr>
              <w:t>GB16889</w:t>
            </w:r>
            <w:r w:rsidRPr="00CB3CE8">
              <w:rPr>
                <w:color w:val="000000" w:themeColor="text1"/>
                <w:sz w:val="24"/>
              </w:rPr>
              <w:t>执行；简单防渗区防渗标准为：一般地面硬化。</w:t>
            </w:r>
          </w:p>
          <w:p w:rsidR="00727855" w:rsidRPr="00CB3CE8" w:rsidRDefault="00F0022F" w:rsidP="00140AD3">
            <w:pPr>
              <w:ind w:firstLineChars="200" w:firstLine="480"/>
              <w:jc w:val="left"/>
              <w:rPr>
                <w:color w:val="000000" w:themeColor="text1"/>
                <w:sz w:val="24"/>
              </w:rPr>
            </w:pPr>
            <w:r w:rsidRPr="00CB3CE8">
              <w:rPr>
                <w:color w:val="000000" w:themeColor="text1"/>
                <w:sz w:val="24"/>
              </w:rPr>
              <w:t>严格按防渗技术规范要求做好分区防渗，并做好渗漏检测工作，发生事故后及时清理污染土壤，可减弱污染事件对土壤的影响，对废气采取完善的治理措施，进一步保护项目场地的土壤环境。</w:t>
            </w:r>
          </w:p>
        </w:tc>
      </w:tr>
      <w:tr w:rsidR="00CB3CE8" w:rsidRPr="00CB3CE8">
        <w:trPr>
          <w:trHeight w:val="340"/>
          <w:jc w:val="center"/>
        </w:trPr>
        <w:tc>
          <w:tcPr>
            <w:tcW w:w="595" w:type="dxa"/>
            <w:vAlign w:val="center"/>
          </w:tcPr>
          <w:p w:rsidR="00727855" w:rsidRPr="00CB3CE8" w:rsidRDefault="00F0022F">
            <w:pPr>
              <w:adjustRightInd w:val="0"/>
              <w:snapToGrid w:val="0"/>
              <w:jc w:val="center"/>
              <w:rPr>
                <w:b/>
                <w:bCs/>
                <w:color w:val="000000" w:themeColor="text1"/>
                <w:sz w:val="24"/>
              </w:rPr>
            </w:pPr>
            <w:r w:rsidRPr="00CB3CE8">
              <w:rPr>
                <w:b/>
                <w:bCs/>
                <w:color w:val="000000" w:themeColor="text1"/>
                <w:sz w:val="24"/>
              </w:rPr>
              <w:t>生态保护措施</w:t>
            </w:r>
          </w:p>
        </w:tc>
        <w:tc>
          <w:tcPr>
            <w:tcW w:w="7767" w:type="dxa"/>
            <w:gridSpan w:val="5"/>
            <w:vAlign w:val="center"/>
          </w:tcPr>
          <w:p w:rsidR="00727855" w:rsidRPr="00CB3CE8" w:rsidRDefault="00F0022F">
            <w:pPr>
              <w:spacing w:line="440" w:lineRule="exact"/>
              <w:jc w:val="center"/>
              <w:rPr>
                <w:color w:val="000000" w:themeColor="text1"/>
                <w:sz w:val="24"/>
              </w:rPr>
            </w:pPr>
            <w:r w:rsidRPr="00CB3CE8">
              <w:rPr>
                <w:color w:val="000000" w:themeColor="text1"/>
                <w:sz w:val="24"/>
              </w:rPr>
              <w:t>无</w:t>
            </w:r>
          </w:p>
        </w:tc>
      </w:tr>
      <w:tr w:rsidR="00CB3CE8" w:rsidRPr="00CB3CE8">
        <w:trPr>
          <w:trHeight w:val="340"/>
          <w:jc w:val="center"/>
        </w:trPr>
        <w:tc>
          <w:tcPr>
            <w:tcW w:w="595" w:type="dxa"/>
            <w:vAlign w:val="center"/>
          </w:tcPr>
          <w:p w:rsidR="00727855" w:rsidRPr="00CB3CE8" w:rsidRDefault="00F0022F">
            <w:pPr>
              <w:adjustRightInd w:val="0"/>
              <w:snapToGrid w:val="0"/>
              <w:jc w:val="center"/>
              <w:rPr>
                <w:b/>
                <w:bCs/>
                <w:color w:val="000000" w:themeColor="text1"/>
                <w:spacing w:val="-8"/>
                <w:sz w:val="24"/>
              </w:rPr>
            </w:pPr>
            <w:r w:rsidRPr="00CB3CE8">
              <w:rPr>
                <w:b/>
                <w:bCs/>
                <w:color w:val="000000" w:themeColor="text1"/>
                <w:spacing w:val="-8"/>
                <w:sz w:val="24"/>
              </w:rPr>
              <w:t>环境风险防范措施</w:t>
            </w:r>
          </w:p>
        </w:tc>
        <w:tc>
          <w:tcPr>
            <w:tcW w:w="7767" w:type="dxa"/>
            <w:gridSpan w:val="5"/>
            <w:vAlign w:val="center"/>
          </w:tcPr>
          <w:p w:rsidR="00727855" w:rsidRPr="00CB3CE8" w:rsidRDefault="00F0022F" w:rsidP="00140AD3">
            <w:pPr>
              <w:ind w:firstLineChars="200" w:firstLine="480"/>
              <w:rPr>
                <w:color w:val="000000" w:themeColor="text1"/>
                <w:sz w:val="24"/>
              </w:rPr>
            </w:pPr>
            <w:r w:rsidRPr="00CB3CE8">
              <w:rPr>
                <w:color w:val="000000" w:themeColor="text1"/>
                <w:sz w:val="24"/>
              </w:rPr>
              <w:t>项目应严格按照相关规范进行危险物质的储存和转运，加强风险防范管理，建立风险事故应急对策及预案，将风险发生概率及其产生的破坏降到最低程度。企业在采取完善的应急措施的前提下，可有效降低环境风险。</w:t>
            </w:r>
          </w:p>
        </w:tc>
      </w:tr>
      <w:tr w:rsidR="00CB3CE8" w:rsidRPr="00CB3CE8">
        <w:trPr>
          <w:trHeight w:val="340"/>
          <w:jc w:val="center"/>
        </w:trPr>
        <w:tc>
          <w:tcPr>
            <w:tcW w:w="595" w:type="dxa"/>
            <w:vAlign w:val="center"/>
          </w:tcPr>
          <w:p w:rsidR="00727855" w:rsidRPr="00CB3CE8" w:rsidRDefault="00F0022F">
            <w:pPr>
              <w:adjustRightInd w:val="0"/>
              <w:snapToGrid w:val="0"/>
              <w:jc w:val="center"/>
              <w:rPr>
                <w:b/>
                <w:bCs/>
                <w:color w:val="000000" w:themeColor="text1"/>
                <w:spacing w:val="-8"/>
                <w:sz w:val="24"/>
              </w:rPr>
            </w:pPr>
            <w:r w:rsidRPr="00CB3CE8">
              <w:rPr>
                <w:b/>
                <w:bCs/>
                <w:color w:val="000000" w:themeColor="text1"/>
                <w:spacing w:val="-8"/>
                <w:sz w:val="24"/>
              </w:rPr>
              <w:t>其他环境管理要求</w:t>
            </w:r>
          </w:p>
        </w:tc>
        <w:tc>
          <w:tcPr>
            <w:tcW w:w="7767" w:type="dxa"/>
            <w:gridSpan w:val="5"/>
            <w:vAlign w:val="center"/>
          </w:tcPr>
          <w:p w:rsidR="00727855" w:rsidRPr="00CB3CE8" w:rsidRDefault="00F0022F" w:rsidP="00140AD3">
            <w:pPr>
              <w:ind w:firstLineChars="200" w:firstLine="480"/>
              <w:rPr>
                <w:color w:val="000000" w:themeColor="text1"/>
                <w:sz w:val="24"/>
              </w:rPr>
            </w:pPr>
            <w:r w:rsidRPr="00CB3CE8">
              <w:rPr>
                <w:rFonts w:hint="eastAsia"/>
                <w:color w:val="000000" w:themeColor="text1"/>
                <w:sz w:val="24"/>
              </w:rPr>
              <w:t>(1)</w:t>
            </w:r>
            <w:r w:rsidRPr="00CB3CE8">
              <w:rPr>
                <w:rFonts w:hint="eastAsia"/>
                <w:color w:val="000000" w:themeColor="text1"/>
                <w:sz w:val="24"/>
              </w:rPr>
              <w:t>环境管理计划</w:t>
            </w:r>
          </w:p>
          <w:p w:rsidR="00727855" w:rsidRPr="00CB3CE8" w:rsidRDefault="00F0022F" w:rsidP="00140AD3">
            <w:pPr>
              <w:ind w:firstLineChars="200" w:firstLine="480"/>
              <w:rPr>
                <w:color w:val="000000" w:themeColor="text1"/>
                <w:sz w:val="24"/>
              </w:rPr>
            </w:pPr>
            <w:r w:rsidRPr="00CB3CE8">
              <w:rPr>
                <w:rFonts w:hint="eastAsia"/>
                <w:color w:val="000000" w:themeColor="text1"/>
                <w:sz w:val="24"/>
              </w:rPr>
              <w:t>①排污许可管理要求</w:t>
            </w:r>
          </w:p>
          <w:p w:rsidR="00727855" w:rsidRPr="00CB3CE8" w:rsidRDefault="00F0022F" w:rsidP="00140AD3">
            <w:pPr>
              <w:ind w:firstLineChars="200" w:firstLine="480"/>
              <w:rPr>
                <w:color w:val="000000" w:themeColor="text1"/>
                <w:sz w:val="24"/>
              </w:rPr>
            </w:pPr>
            <w:r w:rsidRPr="00CB3CE8">
              <w:rPr>
                <w:rFonts w:hint="eastAsia"/>
                <w:color w:val="000000" w:themeColor="text1"/>
                <w:sz w:val="24"/>
              </w:rPr>
              <w:t>根据《固定污染源排污许可分类管理名录》</w:t>
            </w:r>
            <w:r w:rsidRPr="00CB3CE8">
              <w:rPr>
                <w:rFonts w:hint="eastAsia"/>
                <w:color w:val="000000" w:themeColor="text1"/>
                <w:sz w:val="24"/>
              </w:rPr>
              <w:t>(2019</w:t>
            </w:r>
            <w:r w:rsidRPr="00CB3CE8">
              <w:rPr>
                <w:rFonts w:hint="eastAsia"/>
                <w:color w:val="000000" w:themeColor="text1"/>
                <w:sz w:val="24"/>
              </w:rPr>
              <w:t>版</w:t>
            </w:r>
            <w:r w:rsidRPr="00CB3CE8">
              <w:rPr>
                <w:rFonts w:hint="eastAsia"/>
                <w:color w:val="000000" w:themeColor="text1"/>
                <w:sz w:val="24"/>
              </w:rPr>
              <w:t>)</w:t>
            </w:r>
            <w:r w:rsidRPr="00CB3CE8">
              <w:rPr>
                <w:rFonts w:hint="eastAsia"/>
                <w:color w:val="000000" w:themeColor="text1"/>
                <w:sz w:val="24"/>
              </w:rPr>
              <w:t>，本项目属于“</w:t>
            </w:r>
            <w:r w:rsidR="004A7A74" w:rsidRPr="004A7A74">
              <w:rPr>
                <w:rFonts w:hint="eastAsia"/>
                <w:color w:val="000000" w:themeColor="text1"/>
                <w:sz w:val="24"/>
              </w:rPr>
              <w:t>二十</w:t>
            </w:r>
            <w:r w:rsidR="004A7A74">
              <w:rPr>
                <w:rFonts w:hint="eastAsia"/>
                <w:color w:val="000000" w:themeColor="text1"/>
                <w:sz w:val="24"/>
              </w:rPr>
              <w:t>五</w:t>
            </w:r>
            <w:r w:rsidR="004A7A74" w:rsidRPr="004A7A74">
              <w:rPr>
                <w:rFonts w:hint="eastAsia"/>
                <w:color w:val="000000" w:themeColor="text1"/>
                <w:sz w:val="24"/>
              </w:rPr>
              <w:t>、非金属矿物制品业</w:t>
            </w:r>
            <w:r w:rsidR="004A7A74" w:rsidRPr="004A7A74">
              <w:rPr>
                <w:rFonts w:hint="eastAsia"/>
                <w:color w:val="000000" w:themeColor="text1"/>
                <w:sz w:val="24"/>
              </w:rPr>
              <w:t>30-</w:t>
            </w:r>
            <w:r w:rsidR="004A7A74" w:rsidRPr="004A7A74">
              <w:rPr>
                <w:rFonts w:hint="eastAsia"/>
                <w:color w:val="000000" w:themeColor="text1"/>
                <w:sz w:val="24"/>
              </w:rPr>
              <w:t>石墨及</w:t>
            </w:r>
            <w:bookmarkStart w:id="26" w:name="OLE_LINK8"/>
            <w:bookmarkStart w:id="27" w:name="OLE_LINK9"/>
            <w:r w:rsidR="004A7A74" w:rsidRPr="004A7A74">
              <w:rPr>
                <w:rFonts w:hint="eastAsia"/>
                <w:color w:val="000000" w:themeColor="text1"/>
                <w:sz w:val="24"/>
              </w:rPr>
              <w:t>其他非金属矿物制品制造</w:t>
            </w:r>
            <w:bookmarkEnd w:id="26"/>
            <w:bookmarkEnd w:id="27"/>
            <w:r w:rsidR="004A7A74" w:rsidRPr="004A7A74">
              <w:rPr>
                <w:rFonts w:hint="eastAsia"/>
                <w:color w:val="000000" w:themeColor="text1"/>
                <w:sz w:val="24"/>
              </w:rPr>
              <w:t>309-</w:t>
            </w:r>
            <w:r w:rsidR="00177A38" w:rsidRPr="004A7A74">
              <w:rPr>
                <w:rFonts w:hint="eastAsia"/>
                <w:color w:val="000000" w:themeColor="text1"/>
                <w:sz w:val="24"/>
              </w:rPr>
              <w:t>其他非金属矿物制品制造</w:t>
            </w:r>
            <w:r w:rsidR="00177A38">
              <w:rPr>
                <w:rFonts w:hint="eastAsia"/>
                <w:color w:val="000000" w:themeColor="text1"/>
                <w:sz w:val="24"/>
              </w:rPr>
              <w:t>3099(</w:t>
            </w:r>
            <w:r w:rsidR="00177A38">
              <w:rPr>
                <w:rFonts w:hint="eastAsia"/>
                <w:color w:val="000000" w:themeColor="text1"/>
                <w:sz w:val="24"/>
              </w:rPr>
              <w:t>除重点管理、简化管理以外的</w:t>
            </w:r>
            <w:r w:rsidR="00177A38">
              <w:rPr>
                <w:rFonts w:hint="eastAsia"/>
                <w:color w:val="000000" w:themeColor="text1"/>
                <w:sz w:val="24"/>
              </w:rPr>
              <w:t>)</w:t>
            </w:r>
            <w:r w:rsidRPr="00CB3CE8">
              <w:rPr>
                <w:rFonts w:hint="eastAsia"/>
                <w:color w:val="000000" w:themeColor="text1"/>
                <w:sz w:val="24"/>
              </w:rPr>
              <w:t>”，为</w:t>
            </w:r>
            <w:r w:rsidR="00177A38">
              <w:rPr>
                <w:rFonts w:hint="eastAsia"/>
                <w:color w:val="000000" w:themeColor="text1"/>
                <w:sz w:val="24"/>
              </w:rPr>
              <w:t>登记</w:t>
            </w:r>
            <w:r w:rsidRPr="00CB3CE8">
              <w:rPr>
                <w:rFonts w:hint="eastAsia"/>
                <w:color w:val="000000" w:themeColor="text1"/>
                <w:sz w:val="24"/>
              </w:rPr>
              <w:t>管理。</w:t>
            </w:r>
          </w:p>
          <w:p w:rsidR="00727855" w:rsidRPr="00CB3CE8" w:rsidRDefault="00F0022F" w:rsidP="00140AD3">
            <w:pPr>
              <w:ind w:firstLineChars="200" w:firstLine="480"/>
              <w:rPr>
                <w:color w:val="000000" w:themeColor="text1"/>
                <w:sz w:val="24"/>
              </w:rPr>
            </w:pPr>
            <w:r w:rsidRPr="00CB3CE8">
              <w:rPr>
                <w:rFonts w:hint="eastAsia"/>
                <w:color w:val="000000" w:themeColor="text1"/>
                <w:sz w:val="24"/>
              </w:rPr>
              <w:t>②严格执行“三同时”制度</w:t>
            </w:r>
          </w:p>
          <w:p w:rsidR="00727855" w:rsidRPr="00CB3CE8" w:rsidRDefault="00F0022F" w:rsidP="00140AD3">
            <w:pPr>
              <w:ind w:firstLineChars="200" w:firstLine="480"/>
              <w:rPr>
                <w:color w:val="000000" w:themeColor="text1"/>
                <w:sz w:val="24"/>
              </w:rPr>
            </w:pPr>
            <w:r w:rsidRPr="00CB3CE8">
              <w:rPr>
                <w:rFonts w:hint="eastAsia"/>
                <w:color w:val="000000" w:themeColor="text1"/>
                <w:sz w:val="24"/>
              </w:rPr>
              <w:t>在项目筹备、设计和施工建设不同阶段，均应严格执行“三同时”制度，确保污染处理设施能够与生产工艺设施“同时设计、同时施工、同时竣工</w:t>
            </w:r>
            <w:r w:rsidRPr="00CB3CE8">
              <w:rPr>
                <w:rFonts w:hint="eastAsia"/>
                <w:color w:val="000000" w:themeColor="text1"/>
                <w:sz w:val="24"/>
              </w:rPr>
              <w:t>"</w:t>
            </w:r>
            <w:r w:rsidRPr="00CB3CE8">
              <w:rPr>
                <w:rFonts w:hint="eastAsia"/>
                <w:color w:val="000000" w:themeColor="text1"/>
                <w:sz w:val="24"/>
              </w:rPr>
              <w:t>。</w:t>
            </w:r>
          </w:p>
          <w:p w:rsidR="002C007E" w:rsidRPr="00CB3CE8" w:rsidRDefault="00F0022F" w:rsidP="002C007E">
            <w:pPr>
              <w:ind w:firstLineChars="200" w:firstLine="480"/>
              <w:rPr>
                <w:color w:val="000000" w:themeColor="text1"/>
                <w:sz w:val="24"/>
              </w:rPr>
            </w:pPr>
            <w:r w:rsidRPr="00CB3CE8">
              <w:rPr>
                <w:rFonts w:hint="eastAsia"/>
                <w:color w:val="000000" w:themeColor="text1"/>
                <w:sz w:val="24"/>
              </w:rPr>
              <w:t>③</w:t>
            </w:r>
            <w:r w:rsidR="002C007E" w:rsidRPr="00CB3CE8">
              <w:rPr>
                <w:rFonts w:hint="eastAsia"/>
                <w:color w:val="000000" w:themeColor="text1"/>
                <w:sz w:val="24"/>
              </w:rPr>
              <w:t>健全污染治理设施管理制度</w:t>
            </w:r>
          </w:p>
          <w:p w:rsidR="002C007E" w:rsidRPr="00CB3CE8" w:rsidRDefault="002C007E" w:rsidP="002C007E">
            <w:pPr>
              <w:ind w:firstLineChars="200" w:firstLine="480"/>
              <w:rPr>
                <w:color w:val="000000" w:themeColor="text1"/>
                <w:sz w:val="24"/>
              </w:rPr>
            </w:pPr>
            <w:r w:rsidRPr="00CB3CE8">
              <w:rPr>
                <w:rFonts w:hint="eastAsia"/>
                <w:color w:val="000000" w:themeColor="text1"/>
                <w:sz w:val="24"/>
              </w:rPr>
              <w:t>建立健全污染治理设施的运行、检修、维护保养的作业规程和管理制度，将污染治理设施的管理与生产经营管理一同纳入公司日常管理工作的范畴，落实责任人，建立管理</w:t>
            </w:r>
            <w:r>
              <w:rPr>
                <w:rFonts w:hint="eastAsia"/>
                <w:color w:val="000000" w:themeColor="text1"/>
                <w:sz w:val="24"/>
              </w:rPr>
              <w:t>台账</w:t>
            </w:r>
            <w:r w:rsidRPr="00CB3CE8">
              <w:rPr>
                <w:rFonts w:hint="eastAsia"/>
                <w:color w:val="000000" w:themeColor="text1"/>
                <w:sz w:val="24"/>
              </w:rPr>
              <w:t>。避免擅自拆除或闲置现有的污染处理设施现象的发生，严禁故意不正常使用污染处理设施，</w:t>
            </w:r>
          </w:p>
          <w:p w:rsidR="002C007E" w:rsidRPr="00CB3CE8" w:rsidRDefault="00F0022F" w:rsidP="002C007E">
            <w:pPr>
              <w:ind w:firstLineChars="200" w:firstLine="480"/>
              <w:rPr>
                <w:color w:val="000000" w:themeColor="text1"/>
                <w:sz w:val="24"/>
              </w:rPr>
            </w:pPr>
            <w:r w:rsidRPr="00CB3CE8">
              <w:rPr>
                <w:rFonts w:hint="eastAsia"/>
                <w:color w:val="000000" w:themeColor="text1"/>
                <w:sz w:val="24"/>
              </w:rPr>
              <w:t>④</w:t>
            </w:r>
            <w:r w:rsidR="002C007E" w:rsidRPr="00CB3CE8">
              <w:rPr>
                <w:rFonts w:hint="eastAsia"/>
                <w:color w:val="000000" w:themeColor="text1"/>
                <w:sz w:val="24"/>
              </w:rPr>
              <w:t>建立环境目标管理责任制和奖惩条例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者予以相应的处罚。在公司内部形成注重环境管理，持续改进环境绩效的氛围。</w:t>
            </w:r>
          </w:p>
          <w:p w:rsidR="00727855" w:rsidRPr="00CB3CE8" w:rsidRDefault="00F0022F" w:rsidP="00140AD3">
            <w:pPr>
              <w:ind w:firstLineChars="200" w:firstLine="480"/>
              <w:rPr>
                <w:color w:val="000000" w:themeColor="text1"/>
                <w:sz w:val="24"/>
              </w:rPr>
            </w:pPr>
            <w:r w:rsidRPr="00CB3CE8">
              <w:rPr>
                <w:rFonts w:hint="eastAsia"/>
                <w:color w:val="000000" w:themeColor="text1"/>
                <w:sz w:val="24"/>
              </w:rPr>
              <w:t>⑤企业需要根据《环境信息公开办法</w:t>
            </w:r>
            <w:r w:rsidRPr="00CB3CE8">
              <w:rPr>
                <w:rFonts w:hint="eastAsia"/>
                <w:color w:val="000000" w:themeColor="text1"/>
                <w:sz w:val="24"/>
              </w:rPr>
              <w:t>(</w:t>
            </w:r>
            <w:r w:rsidRPr="00CB3CE8">
              <w:rPr>
                <w:rFonts w:hint="eastAsia"/>
                <w:color w:val="000000" w:themeColor="text1"/>
                <w:sz w:val="24"/>
              </w:rPr>
              <w:t>试行</w:t>
            </w:r>
            <w:r w:rsidRPr="00CB3CE8">
              <w:rPr>
                <w:rFonts w:hint="eastAsia"/>
                <w:color w:val="000000" w:themeColor="text1"/>
                <w:sz w:val="24"/>
              </w:rPr>
              <w:t>)</w:t>
            </w:r>
            <w:r w:rsidRPr="00CB3CE8">
              <w:rPr>
                <w:rFonts w:hint="eastAsia"/>
                <w:color w:val="000000" w:themeColor="text1"/>
                <w:sz w:val="24"/>
              </w:rPr>
              <w:t>》、《企业事业单位环境信息公开办法》要求向社会公开相关信息。</w:t>
            </w:r>
          </w:p>
          <w:p w:rsidR="00727855" w:rsidRPr="00CB3CE8" w:rsidRDefault="00F0022F" w:rsidP="00140AD3">
            <w:pPr>
              <w:ind w:firstLineChars="200" w:firstLine="480"/>
              <w:rPr>
                <w:color w:val="000000" w:themeColor="text1"/>
                <w:sz w:val="24"/>
              </w:rPr>
            </w:pPr>
            <w:r w:rsidRPr="00CB3CE8">
              <w:rPr>
                <w:rFonts w:hint="eastAsia"/>
                <w:color w:val="000000" w:themeColor="text1"/>
                <w:sz w:val="24"/>
              </w:rPr>
              <w:t>(2)</w:t>
            </w:r>
            <w:r w:rsidRPr="00CB3CE8">
              <w:rPr>
                <w:rFonts w:hint="eastAsia"/>
                <w:color w:val="000000" w:themeColor="text1"/>
                <w:sz w:val="24"/>
              </w:rPr>
              <w:t>自行监测计划</w:t>
            </w:r>
          </w:p>
          <w:p w:rsidR="00727855" w:rsidRPr="00CB3CE8" w:rsidRDefault="00F0022F" w:rsidP="00140AD3">
            <w:pPr>
              <w:ind w:firstLineChars="200" w:firstLine="480"/>
              <w:rPr>
                <w:color w:val="000000" w:themeColor="text1"/>
                <w:sz w:val="24"/>
              </w:rPr>
            </w:pPr>
            <w:r w:rsidRPr="00CB3CE8">
              <w:rPr>
                <w:rFonts w:hint="eastAsia"/>
                <w:color w:val="000000" w:themeColor="text1"/>
                <w:sz w:val="24"/>
              </w:rPr>
              <w:t>根据《排污单位自行监测技术指南》，建设单位定期委托有资质的</w:t>
            </w:r>
            <w:r w:rsidRPr="00CB3CE8">
              <w:rPr>
                <w:rFonts w:hint="eastAsia"/>
                <w:color w:val="000000" w:themeColor="text1"/>
                <w:sz w:val="24"/>
              </w:rPr>
              <w:t>(</w:t>
            </w:r>
            <w:r w:rsidRPr="00CB3CE8">
              <w:rPr>
                <w:rFonts w:hint="eastAsia"/>
                <w:color w:val="000000" w:themeColor="text1"/>
                <w:sz w:val="24"/>
              </w:rPr>
              <w:t>监</w:t>
            </w:r>
            <w:r w:rsidRPr="00CB3CE8">
              <w:rPr>
                <w:rFonts w:hint="eastAsia"/>
                <w:color w:val="000000" w:themeColor="text1"/>
                <w:sz w:val="24"/>
              </w:rPr>
              <w:t>)</w:t>
            </w:r>
            <w:proofErr w:type="gramStart"/>
            <w:r w:rsidRPr="00CB3CE8">
              <w:rPr>
                <w:rFonts w:hint="eastAsia"/>
                <w:color w:val="000000" w:themeColor="text1"/>
                <w:sz w:val="24"/>
              </w:rPr>
              <w:t>测机构</w:t>
            </w:r>
            <w:proofErr w:type="gramEnd"/>
            <w:r w:rsidRPr="00CB3CE8">
              <w:rPr>
                <w:rFonts w:hint="eastAsia"/>
                <w:color w:val="000000" w:themeColor="text1"/>
                <w:sz w:val="24"/>
              </w:rPr>
              <w:t>代其开展自行监测，根据监测结果编写自行监测年度报告并上报当地环境保护主管部门。</w:t>
            </w:r>
          </w:p>
        </w:tc>
      </w:tr>
    </w:tbl>
    <w:p w:rsidR="00727855" w:rsidRPr="00CB3CE8" w:rsidRDefault="00F0022F">
      <w:pPr>
        <w:pStyle w:val="af2"/>
        <w:spacing w:before="0" w:beforeAutospacing="0" w:after="240" w:afterAutospacing="0"/>
        <w:jc w:val="center"/>
        <w:outlineLvl w:val="0"/>
        <w:rPr>
          <w:rFonts w:ascii="Times New Roman" w:eastAsia="黑体" w:hAnsi="Times New Roman"/>
          <w:snapToGrid w:val="0"/>
          <w:color w:val="000000" w:themeColor="text1"/>
          <w:sz w:val="30"/>
          <w:szCs w:val="30"/>
        </w:rPr>
      </w:pPr>
      <w:r w:rsidRPr="00CB3CE8">
        <w:rPr>
          <w:rFonts w:ascii="Times New Roman" w:hAnsi="Times New Roman"/>
          <w:snapToGrid w:val="0"/>
          <w:color w:val="000000" w:themeColor="text1"/>
        </w:rPr>
        <w:br w:type="page"/>
      </w:r>
      <w:bookmarkStart w:id="28" w:name="_Toc146358590"/>
      <w:r w:rsidRPr="00CB3CE8">
        <w:rPr>
          <w:rFonts w:ascii="Times New Roman" w:hAnsi="Times New Roman"/>
          <w:b/>
          <w:snapToGrid w:val="0"/>
          <w:color w:val="000000" w:themeColor="text1"/>
          <w:sz w:val="30"/>
          <w:szCs w:val="30"/>
        </w:rPr>
        <w:lastRenderedPageBreak/>
        <w:t>六、结论</w:t>
      </w:r>
      <w:bookmarkEnd w:id="28"/>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420"/>
      </w:tblGrid>
      <w:tr w:rsidR="00CB3CE8" w:rsidRPr="00CB3CE8">
        <w:trPr>
          <w:trHeight w:val="13243"/>
          <w:jc w:val="center"/>
        </w:trPr>
        <w:tc>
          <w:tcPr>
            <w:tcW w:w="8865" w:type="dxa"/>
          </w:tcPr>
          <w:p w:rsidR="00727855" w:rsidRPr="00CB3CE8" w:rsidRDefault="00F0022F">
            <w:pPr>
              <w:spacing w:line="480" w:lineRule="exact"/>
              <w:ind w:firstLineChars="200" w:firstLine="480"/>
              <w:rPr>
                <w:color w:val="000000" w:themeColor="text1"/>
                <w:sz w:val="24"/>
              </w:rPr>
            </w:pPr>
            <w:r w:rsidRPr="00CB3CE8">
              <w:rPr>
                <w:rFonts w:hint="eastAsia"/>
                <w:color w:val="000000" w:themeColor="text1"/>
                <w:sz w:val="24"/>
              </w:rPr>
              <w:t>承德市鑫磊建材制造有限公司固体废物再利用深加工项目</w:t>
            </w:r>
            <w:r w:rsidRPr="00CB3CE8">
              <w:rPr>
                <w:color w:val="000000" w:themeColor="text1"/>
                <w:sz w:val="24"/>
              </w:rPr>
              <w:t>在生产过程中会产生废气、废水、噪声、固体废物等，在全面落实本报告表提出的各项环境保护措施的基础上，以</w:t>
            </w:r>
            <w:r w:rsidRPr="00CB3CE8">
              <w:rPr>
                <w:color w:val="000000" w:themeColor="text1"/>
                <w:sz w:val="24"/>
              </w:rPr>
              <w:t>“</w:t>
            </w:r>
            <w:r w:rsidRPr="00CB3CE8">
              <w:rPr>
                <w:color w:val="000000" w:themeColor="text1"/>
                <w:sz w:val="24"/>
              </w:rPr>
              <w:t>环境保护措施监督检查清单</w:t>
            </w:r>
            <w:r w:rsidRPr="00CB3CE8">
              <w:rPr>
                <w:color w:val="000000" w:themeColor="text1"/>
                <w:sz w:val="24"/>
              </w:rPr>
              <w:t>”</w:t>
            </w:r>
            <w:r w:rsidRPr="00CB3CE8">
              <w:rPr>
                <w:color w:val="000000" w:themeColor="text1"/>
                <w:sz w:val="24"/>
              </w:rPr>
              <w:t>为日常管理依据，并在营运期内持之以恒加强环境管理的前提下，从环境保护角度，本项目环境影响可行。</w:t>
            </w:r>
          </w:p>
        </w:tc>
      </w:tr>
    </w:tbl>
    <w:p w:rsidR="00727855" w:rsidRPr="00CB3CE8" w:rsidRDefault="00727855">
      <w:pPr>
        <w:rPr>
          <w:color w:val="000000" w:themeColor="text1"/>
        </w:rPr>
        <w:sectPr w:rsidR="00727855" w:rsidRPr="00CB3CE8">
          <w:pgSz w:w="11906" w:h="16838"/>
          <w:pgMar w:top="1440" w:right="1800" w:bottom="1440" w:left="1800" w:header="851" w:footer="1020" w:gutter="0"/>
          <w:cols w:space="720"/>
          <w:docGrid w:linePitch="312"/>
        </w:sectPr>
      </w:pPr>
    </w:p>
    <w:p w:rsidR="00727855" w:rsidRPr="00CB3CE8" w:rsidRDefault="00F0022F">
      <w:pPr>
        <w:pStyle w:val="af2"/>
        <w:tabs>
          <w:tab w:val="left" w:pos="4575"/>
          <w:tab w:val="center" w:pos="6619"/>
        </w:tabs>
        <w:spacing w:before="0" w:beforeAutospacing="0" w:after="0" w:afterAutospacing="0" w:line="0" w:lineRule="atLeast"/>
        <w:outlineLvl w:val="0"/>
        <w:rPr>
          <w:rFonts w:ascii="Times New Roman" w:hAnsi="Times New Roman"/>
          <w:b/>
          <w:snapToGrid w:val="0"/>
          <w:color w:val="000000" w:themeColor="text1"/>
          <w:sz w:val="30"/>
          <w:szCs w:val="30"/>
        </w:rPr>
      </w:pPr>
      <w:r w:rsidRPr="00CB3CE8">
        <w:rPr>
          <w:rFonts w:ascii="Times New Roman" w:hAnsi="Times New Roman"/>
          <w:b/>
          <w:snapToGrid w:val="0"/>
          <w:color w:val="000000" w:themeColor="text1"/>
          <w:sz w:val="30"/>
          <w:szCs w:val="30"/>
        </w:rPr>
        <w:lastRenderedPageBreak/>
        <w:tab/>
      </w:r>
      <w:r w:rsidRPr="00CB3CE8">
        <w:rPr>
          <w:rFonts w:ascii="Times New Roman" w:hAnsi="Times New Roman"/>
          <w:b/>
          <w:snapToGrid w:val="0"/>
          <w:color w:val="000000" w:themeColor="text1"/>
          <w:sz w:val="30"/>
          <w:szCs w:val="30"/>
        </w:rPr>
        <w:tab/>
      </w:r>
      <w:bookmarkStart w:id="29" w:name="_Toc146358591"/>
      <w:r w:rsidRPr="00CB3CE8">
        <w:rPr>
          <w:rFonts w:ascii="Times New Roman" w:hAnsi="Times New Roman"/>
          <w:b/>
          <w:snapToGrid w:val="0"/>
          <w:color w:val="000000" w:themeColor="text1"/>
          <w:sz w:val="30"/>
          <w:szCs w:val="30"/>
        </w:rPr>
        <w:t>建设项目污染物排放量汇总表</w:t>
      </w:r>
      <w:bookmarkEnd w:id="29"/>
    </w:p>
    <w:tbl>
      <w:tblPr>
        <w:tblW w:w="5124"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2"/>
        <w:gridCol w:w="1276"/>
        <w:gridCol w:w="1807"/>
        <w:gridCol w:w="1134"/>
        <w:gridCol w:w="1842"/>
        <w:gridCol w:w="1701"/>
        <w:gridCol w:w="1703"/>
        <w:gridCol w:w="2266"/>
        <w:gridCol w:w="993"/>
      </w:tblGrid>
      <w:tr w:rsidR="00CB3CE8" w:rsidRPr="00CB3CE8">
        <w:trPr>
          <w:trHeight w:val="340"/>
          <w:jc w:val="center"/>
        </w:trPr>
        <w:tc>
          <w:tcPr>
            <w:tcW w:w="902" w:type="dxa"/>
            <w:tcBorders>
              <w:tl2br w:val="single" w:sz="4" w:space="0" w:color="auto"/>
            </w:tcBorders>
            <w:tcMar>
              <w:left w:w="28" w:type="dxa"/>
              <w:right w:w="28" w:type="dxa"/>
            </w:tcMar>
            <w:vAlign w:val="center"/>
          </w:tcPr>
          <w:p w:rsidR="00727855" w:rsidRPr="00CB3CE8" w:rsidRDefault="00F0022F">
            <w:pPr>
              <w:pStyle w:val="afd"/>
              <w:adjustRightInd/>
              <w:snapToGrid/>
              <w:spacing w:beforeLines="0" w:afterLines="0" w:line="0" w:lineRule="atLeast"/>
              <w:jc w:val="right"/>
              <w:rPr>
                <w:rFonts w:ascii="Times New Roman"/>
                <w:snapToGrid w:val="0"/>
                <w:color w:val="000000" w:themeColor="text1"/>
                <w:kern w:val="21"/>
                <w:szCs w:val="21"/>
              </w:rPr>
            </w:pPr>
            <w:r w:rsidRPr="00CB3CE8">
              <w:rPr>
                <w:rFonts w:ascii="Times New Roman"/>
                <w:snapToGrid w:val="0"/>
                <w:color w:val="000000" w:themeColor="text1"/>
                <w:kern w:val="21"/>
                <w:szCs w:val="21"/>
              </w:rPr>
              <w:t>项目</w:t>
            </w:r>
          </w:p>
          <w:p w:rsidR="00727855" w:rsidRPr="00CB3CE8" w:rsidRDefault="00F0022F">
            <w:pPr>
              <w:pStyle w:val="afd"/>
              <w:adjustRightInd/>
              <w:snapToGrid/>
              <w:spacing w:beforeLines="0" w:afterLines="0" w:line="0" w:lineRule="atLeast"/>
              <w:jc w:val="left"/>
              <w:rPr>
                <w:rFonts w:ascii="Times New Roman"/>
                <w:snapToGrid w:val="0"/>
                <w:color w:val="000000" w:themeColor="text1"/>
                <w:kern w:val="21"/>
                <w:szCs w:val="21"/>
              </w:rPr>
            </w:pPr>
            <w:r w:rsidRPr="00CB3CE8">
              <w:rPr>
                <w:rFonts w:ascii="Times New Roman"/>
                <w:snapToGrid w:val="0"/>
                <w:color w:val="000000" w:themeColor="text1"/>
                <w:kern w:val="21"/>
                <w:szCs w:val="21"/>
              </w:rPr>
              <w:t>分类</w:t>
            </w:r>
          </w:p>
        </w:tc>
        <w:tc>
          <w:tcPr>
            <w:tcW w:w="1276" w:type="dxa"/>
            <w:tcMar>
              <w:left w:w="28" w:type="dxa"/>
              <w:right w:w="28" w:type="dxa"/>
            </w:tcMar>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污染物名称</w:t>
            </w:r>
          </w:p>
        </w:tc>
        <w:tc>
          <w:tcPr>
            <w:tcW w:w="1807" w:type="dxa"/>
            <w:tcMar>
              <w:left w:w="28" w:type="dxa"/>
              <w:right w:w="28" w:type="dxa"/>
            </w:tcMar>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现有工程排放量</w:t>
            </w:r>
            <w:r w:rsidRPr="00CB3CE8">
              <w:rPr>
                <w:rFonts w:ascii="Times New Roman"/>
                <w:snapToGrid w:val="0"/>
                <w:color w:val="000000" w:themeColor="text1"/>
                <w:kern w:val="21"/>
                <w:szCs w:val="21"/>
              </w:rPr>
              <w:t>(</w:t>
            </w:r>
            <w:r w:rsidRPr="00CB3CE8">
              <w:rPr>
                <w:rFonts w:ascii="Times New Roman"/>
                <w:snapToGrid w:val="0"/>
                <w:color w:val="000000" w:themeColor="text1"/>
                <w:kern w:val="21"/>
                <w:szCs w:val="21"/>
              </w:rPr>
              <w:t>固体废物产生量</w:t>
            </w:r>
            <w:r w:rsidRPr="00CB3CE8">
              <w:rPr>
                <w:rFonts w:ascii="Times New Roman"/>
                <w:snapToGrid w:val="0"/>
                <w:color w:val="000000" w:themeColor="text1"/>
                <w:kern w:val="21"/>
                <w:szCs w:val="21"/>
              </w:rPr>
              <w:t>)</w:t>
            </w:r>
            <w:r w:rsidRPr="00CB3CE8">
              <w:rPr>
                <w:rFonts w:ascii="Times New Roman"/>
                <w:snapToGrid w:val="0"/>
                <w:color w:val="000000" w:themeColor="text1"/>
                <w:kern w:val="21"/>
                <w:szCs w:val="21"/>
              </w:rPr>
              <w:fldChar w:fldCharType="begin"/>
            </w:r>
            <w:r w:rsidRPr="00CB3CE8">
              <w:rPr>
                <w:rFonts w:ascii="Times New Roman"/>
                <w:snapToGrid w:val="0"/>
                <w:color w:val="000000" w:themeColor="text1"/>
                <w:kern w:val="21"/>
                <w:szCs w:val="21"/>
              </w:rPr>
              <w:instrText xml:space="preserve"> = 1 \* GB3 \* MERGEFORMAT </w:instrText>
            </w:r>
            <w:r w:rsidRPr="00CB3CE8">
              <w:rPr>
                <w:rFonts w:ascii="Times New Roman"/>
                <w:snapToGrid w:val="0"/>
                <w:color w:val="000000" w:themeColor="text1"/>
                <w:kern w:val="21"/>
                <w:szCs w:val="21"/>
              </w:rPr>
              <w:fldChar w:fldCharType="separate"/>
            </w:r>
            <w:r w:rsidRPr="00CB3CE8">
              <w:rPr>
                <w:rFonts w:hAnsi="宋体" w:cs="宋体" w:hint="eastAsia"/>
                <w:color w:val="000000" w:themeColor="text1"/>
                <w:kern w:val="2"/>
                <w:szCs w:val="21"/>
              </w:rPr>
              <w:t>①</w:t>
            </w:r>
            <w:r w:rsidRPr="00CB3CE8">
              <w:rPr>
                <w:rFonts w:ascii="Times New Roman"/>
                <w:snapToGrid w:val="0"/>
                <w:color w:val="000000" w:themeColor="text1"/>
                <w:kern w:val="21"/>
                <w:szCs w:val="21"/>
              </w:rPr>
              <w:fldChar w:fldCharType="end"/>
            </w:r>
          </w:p>
        </w:tc>
        <w:tc>
          <w:tcPr>
            <w:tcW w:w="1134" w:type="dxa"/>
            <w:tcMar>
              <w:left w:w="28" w:type="dxa"/>
              <w:right w:w="28" w:type="dxa"/>
            </w:tcMar>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现有工程许可排放量</w:t>
            </w:r>
            <w:r w:rsidRPr="00CB3CE8">
              <w:rPr>
                <w:rFonts w:ascii="Times New Roman"/>
                <w:snapToGrid w:val="0"/>
                <w:color w:val="000000" w:themeColor="text1"/>
                <w:kern w:val="21"/>
                <w:szCs w:val="21"/>
              </w:rPr>
              <w:fldChar w:fldCharType="begin"/>
            </w:r>
            <w:r w:rsidRPr="00CB3CE8">
              <w:rPr>
                <w:rFonts w:ascii="Times New Roman"/>
                <w:snapToGrid w:val="0"/>
                <w:color w:val="000000" w:themeColor="text1"/>
                <w:kern w:val="21"/>
                <w:szCs w:val="21"/>
              </w:rPr>
              <w:instrText xml:space="preserve"> = 2 \* GB3 \* MERGEFORMAT </w:instrText>
            </w:r>
            <w:r w:rsidRPr="00CB3CE8">
              <w:rPr>
                <w:rFonts w:ascii="Times New Roman"/>
                <w:snapToGrid w:val="0"/>
                <w:color w:val="000000" w:themeColor="text1"/>
                <w:kern w:val="21"/>
                <w:szCs w:val="21"/>
              </w:rPr>
              <w:fldChar w:fldCharType="separate"/>
            </w:r>
            <w:r w:rsidRPr="00CB3CE8">
              <w:rPr>
                <w:rFonts w:hAnsi="宋体" w:cs="宋体" w:hint="eastAsia"/>
                <w:snapToGrid w:val="0"/>
                <w:color w:val="000000" w:themeColor="text1"/>
                <w:kern w:val="21"/>
                <w:szCs w:val="21"/>
              </w:rPr>
              <w:t>②</w:t>
            </w:r>
            <w:r w:rsidRPr="00CB3CE8">
              <w:rPr>
                <w:rFonts w:ascii="Times New Roman"/>
                <w:snapToGrid w:val="0"/>
                <w:color w:val="000000" w:themeColor="text1"/>
                <w:kern w:val="21"/>
                <w:szCs w:val="21"/>
              </w:rPr>
              <w:fldChar w:fldCharType="end"/>
            </w:r>
          </w:p>
        </w:tc>
        <w:tc>
          <w:tcPr>
            <w:tcW w:w="1842" w:type="dxa"/>
            <w:tcMar>
              <w:left w:w="28" w:type="dxa"/>
              <w:right w:w="28" w:type="dxa"/>
            </w:tcMar>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在建工程排放量</w:t>
            </w:r>
            <w:r w:rsidRPr="00CB3CE8">
              <w:rPr>
                <w:rFonts w:ascii="Times New Roman"/>
                <w:snapToGrid w:val="0"/>
                <w:color w:val="000000" w:themeColor="text1"/>
                <w:kern w:val="21"/>
                <w:szCs w:val="21"/>
              </w:rPr>
              <w:t>(</w:t>
            </w:r>
            <w:r w:rsidRPr="00CB3CE8">
              <w:rPr>
                <w:rFonts w:ascii="Times New Roman"/>
                <w:snapToGrid w:val="0"/>
                <w:color w:val="000000" w:themeColor="text1"/>
                <w:kern w:val="21"/>
                <w:szCs w:val="21"/>
              </w:rPr>
              <w:t>固体废物产生量</w:t>
            </w:r>
            <w:r w:rsidRPr="00CB3CE8">
              <w:rPr>
                <w:rFonts w:ascii="Times New Roman"/>
                <w:snapToGrid w:val="0"/>
                <w:color w:val="000000" w:themeColor="text1"/>
                <w:kern w:val="21"/>
                <w:szCs w:val="21"/>
              </w:rPr>
              <w:t>)</w:t>
            </w:r>
            <w:r w:rsidRPr="00CB3CE8">
              <w:rPr>
                <w:rFonts w:ascii="Times New Roman"/>
                <w:snapToGrid w:val="0"/>
                <w:color w:val="000000" w:themeColor="text1"/>
                <w:kern w:val="21"/>
                <w:szCs w:val="21"/>
              </w:rPr>
              <w:fldChar w:fldCharType="begin"/>
            </w:r>
            <w:r w:rsidRPr="00CB3CE8">
              <w:rPr>
                <w:rFonts w:ascii="Times New Roman"/>
                <w:snapToGrid w:val="0"/>
                <w:color w:val="000000" w:themeColor="text1"/>
                <w:kern w:val="21"/>
                <w:szCs w:val="21"/>
              </w:rPr>
              <w:instrText xml:space="preserve"> = 3 \* GB3 \* MERGEFORMAT </w:instrText>
            </w:r>
            <w:r w:rsidRPr="00CB3CE8">
              <w:rPr>
                <w:rFonts w:ascii="Times New Roman"/>
                <w:snapToGrid w:val="0"/>
                <w:color w:val="000000" w:themeColor="text1"/>
                <w:kern w:val="21"/>
                <w:szCs w:val="21"/>
              </w:rPr>
              <w:fldChar w:fldCharType="separate"/>
            </w:r>
            <w:r w:rsidRPr="00CB3CE8">
              <w:rPr>
                <w:rFonts w:hAnsi="宋体" w:cs="宋体" w:hint="eastAsia"/>
                <w:color w:val="000000" w:themeColor="text1"/>
                <w:kern w:val="2"/>
                <w:szCs w:val="21"/>
              </w:rPr>
              <w:t>③</w:t>
            </w:r>
            <w:r w:rsidRPr="00CB3CE8">
              <w:rPr>
                <w:rFonts w:ascii="Times New Roman"/>
                <w:snapToGrid w:val="0"/>
                <w:color w:val="000000" w:themeColor="text1"/>
                <w:kern w:val="21"/>
                <w:szCs w:val="21"/>
              </w:rPr>
              <w:fldChar w:fldCharType="end"/>
            </w:r>
          </w:p>
        </w:tc>
        <w:tc>
          <w:tcPr>
            <w:tcW w:w="1701" w:type="dxa"/>
            <w:tcMar>
              <w:left w:w="28" w:type="dxa"/>
              <w:right w:w="28" w:type="dxa"/>
            </w:tcMar>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本项目排放量</w:t>
            </w:r>
            <w:r w:rsidRPr="00CB3CE8">
              <w:rPr>
                <w:rFonts w:ascii="Times New Roman"/>
                <w:snapToGrid w:val="0"/>
                <w:color w:val="000000" w:themeColor="text1"/>
                <w:kern w:val="21"/>
                <w:szCs w:val="21"/>
              </w:rPr>
              <w:t>(</w:t>
            </w:r>
            <w:r w:rsidRPr="00CB3CE8">
              <w:rPr>
                <w:rFonts w:ascii="Times New Roman"/>
                <w:snapToGrid w:val="0"/>
                <w:color w:val="000000" w:themeColor="text1"/>
                <w:kern w:val="21"/>
                <w:szCs w:val="21"/>
              </w:rPr>
              <w:t>固体废物产生量</w:t>
            </w:r>
            <w:r w:rsidRPr="00CB3CE8">
              <w:rPr>
                <w:rFonts w:ascii="Times New Roman"/>
                <w:snapToGrid w:val="0"/>
                <w:color w:val="000000" w:themeColor="text1"/>
                <w:kern w:val="21"/>
                <w:szCs w:val="21"/>
              </w:rPr>
              <w:t>)</w:t>
            </w:r>
            <w:r w:rsidRPr="00CB3CE8">
              <w:rPr>
                <w:rFonts w:ascii="Times New Roman"/>
                <w:snapToGrid w:val="0"/>
                <w:color w:val="000000" w:themeColor="text1"/>
                <w:kern w:val="21"/>
                <w:szCs w:val="21"/>
              </w:rPr>
              <w:fldChar w:fldCharType="begin"/>
            </w:r>
            <w:r w:rsidRPr="00CB3CE8">
              <w:rPr>
                <w:rFonts w:ascii="Times New Roman"/>
                <w:snapToGrid w:val="0"/>
                <w:color w:val="000000" w:themeColor="text1"/>
                <w:kern w:val="21"/>
                <w:szCs w:val="21"/>
              </w:rPr>
              <w:instrText xml:space="preserve"> = 4 \* GB3 \* MERGEFORMAT </w:instrText>
            </w:r>
            <w:r w:rsidRPr="00CB3CE8">
              <w:rPr>
                <w:rFonts w:ascii="Times New Roman"/>
                <w:snapToGrid w:val="0"/>
                <w:color w:val="000000" w:themeColor="text1"/>
                <w:kern w:val="21"/>
                <w:szCs w:val="21"/>
              </w:rPr>
              <w:fldChar w:fldCharType="separate"/>
            </w:r>
            <w:r w:rsidRPr="00CB3CE8">
              <w:rPr>
                <w:rFonts w:hAnsi="宋体" w:cs="宋体" w:hint="eastAsia"/>
                <w:color w:val="000000" w:themeColor="text1"/>
                <w:kern w:val="2"/>
                <w:szCs w:val="21"/>
              </w:rPr>
              <w:t>④</w:t>
            </w:r>
            <w:r w:rsidRPr="00CB3CE8">
              <w:rPr>
                <w:rFonts w:ascii="Times New Roman"/>
                <w:snapToGrid w:val="0"/>
                <w:color w:val="000000" w:themeColor="text1"/>
                <w:kern w:val="21"/>
                <w:szCs w:val="21"/>
              </w:rPr>
              <w:fldChar w:fldCharType="end"/>
            </w:r>
          </w:p>
        </w:tc>
        <w:tc>
          <w:tcPr>
            <w:tcW w:w="1703" w:type="dxa"/>
            <w:tcMar>
              <w:left w:w="28" w:type="dxa"/>
              <w:right w:w="28" w:type="dxa"/>
            </w:tcMar>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以新带老削减量</w:t>
            </w:r>
            <w:r w:rsidRPr="00CB3CE8">
              <w:rPr>
                <w:rFonts w:ascii="Times New Roman"/>
                <w:snapToGrid w:val="0"/>
                <w:color w:val="000000" w:themeColor="text1"/>
                <w:kern w:val="21"/>
                <w:szCs w:val="21"/>
              </w:rPr>
              <w:t>(</w:t>
            </w:r>
            <w:r w:rsidRPr="00CB3CE8">
              <w:rPr>
                <w:rFonts w:ascii="Times New Roman"/>
                <w:snapToGrid w:val="0"/>
                <w:color w:val="000000" w:themeColor="text1"/>
                <w:kern w:val="21"/>
                <w:szCs w:val="21"/>
              </w:rPr>
              <w:t>新建项目不填</w:t>
            </w:r>
            <w:r w:rsidRPr="00CB3CE8">
              <w:rPr>
                <w:rFonts w:ascii="Times New Roman"/>
                <w:snapToGrid w:val="0"/>
                <w:color w:val="000000" w:themeColor="text1"/>
                <w:kern w:val="21"/>
                <w:szCs w:val="21"/>
              </w:rPr>
              <w:t>)</w:t>
            </w:r>
            <w:r w:rsidRPr="00CB3CE8">
              <w:rPr>
                <w:rFonts w:ascii="Times New Roman"/>
                <w:snapToGrid w:val="0"/>
                <w:color w:val="000000" w:themeColor="text1"/>
                <w:kern w:val="21"/>
                <w:szCs w:val="21"/>
              </w:rPr>
              <w:fldChar w:fldCharType="begin"/>
            </w:r>
            <w:r w:rsidRPr="00CB3CE8">
              <w:rPr>
                <w:rFonts w:ascii="Times New Roman"/>
                <w:snapToGrid w:val="0"/>
                <w:color w:val="000000" w:themeColor="text1"/>
                <w:kern w:val="21"/>
                <w:szCs w:val="21"/>
              </w:rPr>
              <w:instrText xml:space="preserve"> = 5 \* GB3 \* MERGEFORMAT </w:instrText>
            </w:r>
            <w:r w:rsidRPr="00CB3CE8">
              <w:rPr>
                <w:rFonts w:ascii="Times New Roman"/>
                <w:snapToGrid w:val="0"/>
                <w:color w:val="000000" w:themeColor="text1"/>
                <w:kern w:val="21"/>
                <w:szCs w:val="21"/>
              </w:rPr>
              <w:fldChar w:fldCharType="separate"/>
            </w:r>
            <w:r w:rsidRPr="00CB3CE8">
              <w:rPr>
                <w:rFonts w:hAnsi="宋体" w:cs="宋体" w:hint="eastAsia"/>
                <w:color w:val="000000" w:themeColor="text1"/>
                <w:kern w:val="2"/>
                <w:szCs w:val="21"/>
              </w:rPr>
              <w:t>⑤</w:t>
            </w:r>
            <w:r w:rsidRPr="00CB3CE8">
              <w:rPr>
                <w:rFonts w:ascii="Times New Roman"/>
                <w:snapToGrid w:val="0"/>
                <w:color w:val="000000" w:themeColor="text1"/>
                <w:kern w:val="21"/>
                <w:szCs w:val="21"/>
              </w:rPr>
              <w:fldChar w:fldCharType="end"/>
            </w:r>
          </w:p>
        </w:tc>
        <w:tc>
          <w:tcPr>
            <w:tcW w:w="2266" w:type="dxa"/>
            <w:tcMar>
              <w:left w:w="28" w:type="dxa"/>
              <w:right w:w="28" w:type="dxa"/>
            </w:tcMar>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本项目建成后全厂排放量</w:t>
            </w:r>
            <w:r w:rsidRPr="00CB3CE8">
              <w:rPr>
                <w:rFonts w:ascii="Times New Roman"/>
                <w:snapToGrid w:val="0"/>
                <w:color w:val="000000" w:themeColor="text1"/>
                <w:kern w:val="21"/>
                <w:szCs w:val="21"/>
              </w:rPr>
              <w:t>(</w:t>
            </w:r>
            <w:r w:rsidRPr="00CB3CE8">
              <w:rPr>
                <w:rFonts w:ascii="Times New Roman"/>
                <w:snapToGrid w:val="0"/>
                <w:color w:val="000000" w:themeColor="text1"/>
                <w:kern w:val="21"/>
                <w:szCs w:val="21"/>
              </w:rPr>
              <w:t>固体废物产生量</w:t>
            </w:r>
            <w:r w:rsidRPr="00CB3CE8">
              <w:rPr>
                <w:rFonts w:ascii="Times New Roman"/>
                <w:snapToGrid w:val="0"/>
                <w:color w:val="000000" w:themeColor="text1"/>
                <w:kern w:val="21"/>
                <w:szCs w:val="21"/>
              </w:rPr>
              <w:t>)</w:t>
            </w:r>
            <w:r w:rsidRPr="00CB3CE8">
              <w:rPr>
                <w:rFonts w:ascii="Times New Roman"/>
                <w:snapToGrid w:val="0"/>
                <w:color w:val="000000" w:themeColor="text1"/>
                <w:kern w:val="21"/>
                <w:szCs w:val="21"/>
              </w:rPr>
              <w:fldChar w:fldCharType="begin"/>
            </w:r>
            <w:r w:rsidRPr="00CB3CE8">
              <w:rPr>
                <w:rFonts w:ascii="Times New Roman"/>
                <w:snapToGrid w:val="0"/>
                <w:color w:val="000000" w:themeColor="text1"/>
                <w:kern w:val="21"/>
                <w:szCs w:val="21"/>
              </w:rPr>
              <w:instrText xml:space="preserve"> = 6 \* GB3 \* MERGEFORMAT </w:instrText>
            </w:r>
            <w:r w:rsidRPr="00CB3CE8">
              <w:rPr>
                <w:rFonts w:ascii="Times New Roman"/>
                <w:snapToGrid w:val="0"/>
                <w:color w:val="000000" w:themeColor="text1"/>
                <w:kern w:val="21"/>
                <w:szCs w:val="21"/>
              </w:rPr>
              <w:fldChar w:fldCharType="separate"/>
            </w:r>
            <w:r w:rsidRPr="00CB3CE8">
              <w:rPr>
                <w:rFonts w:hAnsi="宋体" w:cs="宋体" w:hint="eastAsia"/>
                <w:color w:val="000000" w:themeColor="text1"/>
                <w:kern w:val="2"/>
                <w:szCs w:val="21"/>
              </w:rPr>
              <w:t>⑥</w:t>
            </w:r>
            <w:r w:rsidRPr="00CB3CE8">
              <w:rPr>
                <w:rFonts w:ascii="Times New Roman"/>
                <w:snapToGrid w:val="0"/>
                <w:color w:val="000000" w:themeColor="text1"/>
                <w:kern w:val="21"/>
                <w:szCs w:val="21"/>
              </w:rPr>
              <w:fldChar w:fldCharType="end"/>
            </w:r>
          </w:p>
        </w:tc>
        <w:tc>
          <w:tcPr>
            <w:tcW w:w="993" w:type="dxa"/>
            <w:tcMar>
              <w:left w:w="28" w:type="dxa"/>
              <w:right w:w="28" w:type="dxa"/>
            </w:tcMar>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变化量</w:t>
            </w:r>
          </w:p>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fldChar w:fldCharType="begin"/>
            </w:r>
            <w:r w:rsidRPr="00CB3CE8">
              <w:rPr>
                <w:rFonts w:ascii="Times New Roman"/>
                <w:snapToGrid w:val="0"/>
                <w:color w:val="000000" w:themeColor="text1"/>
                <w:kern w:val="21"/>
                <w:szCs w:val="21"/>
              </w:rPr>
              <w:instrText xml:space="preserve"> = 7 \* GB3 \* MERGEFORMAT </w:instrText>
            </w:r>
            <w:r w:rsidRPr="00CB3CE8">
              <w:rPr>
                <w:rFonts w:ascii="Times New Roman"/>
                <w:snapToGrid w:val="0"/>
                <w:color w:val="000000" w:themeColor="text1"/>
                <w:kern w:val="21"/>
                <w:szCs w:val="21"/>
              </w:rPr>
              <w:fldChar w:fldCharType="separate"/>
            </w:r>
            <w:r w:rsidRPr="00CB3CE8">
              <w:rPr>
                <w:rFonts w:hAnsi="宋体" w:cs="宋体" w:hint="eastAsia"/>
                <w:color w:val="000000" w:themeColor="text1"/>
                <w:kern w:val="2"/>
                <w:szCs w:val="21"/>
              </w:rPr>
              <w:t>⑦</w:t>
            </w:r>
            <w:r w:rsidRPr="00CB3CE8">
              <w:rPr>
                <w:rFonts w:ascii="Times New Roman"/>
                <w:snapToGrid w:val="0"/>
                <w:color w:val="000000" w:themeColor="text1"/>
                <w:kern w:val="21"/>
                <w:szCs w:val="21"/>
              </w:rPr>
              <w:fldChar w:fldCharType="end"/>
            </w:r>
          </w:p>
        </w:tc>
      </w:tr>
      <w:tr w:rsidR="00CB3CE8" w:rsidRPr="00CB3CE8">
        <w:trPr>
          <w:trHeight w:val="340"/>
          <w:jc w:val="center"/>
        </w:trPr>
        <w:tc>
          <w:tcPr>
            <w:tcW w:w="902" w:type="dxa"/>
            <w:vMerge w:val="restart"/>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废气</w:t>
            </w:r>
          </w:p>
        </w:tc>
        <w:tc>
          <w:tcPr>
            <w:tcW w:w="1276" w:type="dxa"/>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颗粒物</w:t>
            </w:r>
          </w:p>
        </w:tc>
        <w:tc>
          <w:tcPr>
            <w:tcW w:w="1807" w:type="dxa"/>
            <w:vAlign w:val="center"/>
          </w:tcPr>
          <w:p w:rsidR="00727855" w:rsidRPr="00CB3CE8" w:rsidRDefault="00F0022F">
            <w:pPr>
              <w:spacing w:line="0" w:lineRule="atLeast"/>
              <w:jc w:val="center"/>
              <w:rPr>
                <w:snapToGrid w:val="0"/>
                <w:color w:val="000000" w:themeColor="text1"/>
                <w:kern w:val="21"/>
                <w:szCs w:val="21"/>
              </w:rPr>
            </w:pPr>
            <w:r w:rsidRPr="00CB3CE8">
              <w:rPr>
                <w:color w:val="000000" w:themeColor="text1"/>
                <w:kern w:val="0"/>
                <w:szCs w:val="21"/>
              </w:rPr>
              <w:t>/</w:t>
            </w:r>
          </w:p>
        </w:tc>
        <w:tc>
          <w:tcPr>
            <w:tcW w:w="1134" w:type="dxa"/>
            <w:vAlign w:val="center"/>
          </w:tcPr>
          <w:p w:rsidR="00727855" w:rsidRPr="00CB3CE8" w:rsidRDefault="00F0022F">
            <w:pPr>
              <w:spacing w:line="0" w:lineRule="atLeast"/>
              <w:jc w:val="center"/>
              <w:rPr>
                <w:snapToGrid w:val="0"/>
                <w:color w:val="000000" w:themeColor="text1"/>
                <w:kern w:val="21"/>
                <w:szCs w:val="21"/>
              </w:rPr>
            </w:pPr>
            <w:r w:rsidRPr="00CB3CE8">
              <w:rPr>
                <w:color w:val="000000" w:themeColor="text1"/>
                <w:kern w:val="0"/>
                <w:szCs w:val="21"/>
              </w:rPr>
              <w:t>/</w:t>
            </w:r>
          </w:p>
        </w:tc>
        <w:tc>
          <w:tcPr>
            <w:tcW w:w="1842" w:type="dxa"/>
            <w:vAlign w:val="center"/>
          </w:tcPr>
          <w:p w:rsidR="00727855" w:rsidRPr="00CB3CE8" w:rsidRDefault="00F0022F">
            <w:pPr>
              <w:spacing w:line="0" w:lineRule="atLeast"/>
              <w:jc w:val="center"/>
              <w:rPr>
                <w:snapToGrid w:val="0"/>
                <w:color w:val="000000" w:themeColor="text1"/>
                <w:kern w:val="21"/>
                <w:szCs w:val="21"/>
              </w:rPr>
            </w:pPr>
            <w:r w:rsidRPr="00CB3CE8">
              <w:rPr>
                <w:color w:val="000000" w:themeColor="text1"/>
                <w:kern w:val="0"/>
                <w:szCs w:val="21"/>
              </w:rPr>
              <w:t>/</w:t>
            </w:r>
          </w:p>
        </w:tc>
        <w:tc>
          <w:tcPr>
            <w:tcW w:w="1701" w:type="dxa"/>
            <w:vAlign w:val="center"/>
          </w:tcPr>
          <w:p w:rsidR="00727855" w:rsidRPr="00CB3CE8" w:rsidRDefault="00140AD3">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hint="eastAsia"/>
                <w:snapToGrid w:val="0"/>
                <w:color w:val="000000" w:themeColor="text1"/>
                <w:kern w:val="21"/>
                <w:szCs w:val="21"/>
              </w:rPr>
              <w:t>0.368</w:t>
            </w:r>
            <w:r w:rsidR="00F0022F" w:rsidRPr="00CB3CE8">
              <w:rPr>
                <w:rFonts w:ascii="Times New Roman" w:hint="eastAsia"/>
                <w:snapToGrid w:val="0"/>
                <w:color w:val="000000" w:themeColor="text1"/>
                <w:kern w:val="21"/>
                <w:szCs w:val="21"/>
              </w:rPr>
              <w:t>t/a</w:t>
            </w:r>
          </w:p>
        </w:tc>
        <w:tc>
          <w:tcPr>
            <w:tcW w:w="1703" w:type="dxa"/>
            <w:vAlign w:val="center"/>
          </w:tcPr>
          <w:p w:rsidR="00727855" w:rsidRPr="00CB3CE8" w:rsidRDefault="00F0022F">
            <w:pPr>
              <w:spacing w:line="0" w:lineRule="atLeast"/>
              <w:jc w:val="center"/>
              <w:rPr>
                <w:snapToGrid w:val="0"/>
                <w:color w:val="000000" w:themeColor="text1"/>
                <w:kern w:val="21"/>
                <w:szCs w:val="21"/>
              </w:rPr>
            </w:pPr>
            <w:r w:rsidRPr="00CB3CE8">
              <w:rPr>
                <w:color w:val="000000" w:themeColor="text1"/>
                <w:kern w:val="0"/>
                <w:szCs w:val="21"/>
              </w:rPr>
              <w:t>/</w:t>
            </w:r>
          </w:p>
        </w:tc>
        <w:tc>
          <w:tcPr>
            <w:tcW w:w="2266" w:type="dxa"/>
            <w:vAlign w:val="center"/>
          </w:tcPr>
          <w:p w:rsidR="00727855" w:rsidRPr="00CB3CE8" w:rsidRDefault="00140AD3">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hint="eastAsia"/>
                <w:snapToGrid w:val="0"/>
                <w:color w:val="000000" w:themeColor="text1"/>
                <w:kern w:val="21"/>
                <w:szCs w:val="21"/>
              </w:rPr>
              <w:t>0.368t/a</w:t>
            </w:r>
          </w:p>
        </w:tc>
        <w:tc>
          <w:tcPr>
            <w:tcW w:w="993" w:type="dxa"/>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hint="eastAsia"/>
                <w:snapToGrid w:val="0"/>
                <w:color w:val="000000" w:themeColor="text1"/>
                <w:kern w:val="21"/>
                <w:szCs w:val="21"/>
              </w:rPr>
              <w:t>+</w:t>
            </w:r>
            <w:r w:rsidR="00140AD3" w:rsidRPr="00CB3CE8">
              <w:rPr>
                <w:rFonts w:ascii="Times New Roman" w:hint="eastAsia"/>
                <w:snapToGrid w:val="0"/>
                <w:color w:val="000000" w:themeColor="text1"/>
                <w:kern w:val="21"/>
                <w:szCs w:val="21"/>
              </w:rPr>
              <w:t>0.368t/a</w:t>
            </w:r>
          </w:p>
        </w:tc>
      </w:tr>
      <w:tr w:rsidR="00CB3CE8" w:rsidRPr="00CB3CE8">
        <w:trPr>
          <w:trHeight w:val="340"/>
          <w:jc w:val="center"/>
        </w:trPr>
        <w:tc>
          <w:tcPr>
            <w:tcW w:w="902" w:type="dxa"/>
            <w:vMerge/>
            <w:vAlign w:val="center"/>
          </w:tcPr>
          <w:p w:rsidR="00727855" w:rsidRPr="00CB3CE8" w:rsidRDefault="00727855">
            <w:pPr>
              <w:pStyle w:val="afd"/>
              <w:adjustRightInd/>
              <w:snapToGrid/>
              <w:spacing w:beforeLines="0" w:afterLines="0" w:line="0" w:lineRule="atLeast"/>
              <w:rPr>
                <w:rFonts w:ascii="Times New Roman"/>
                <w:snapToGrid w:val="0"/>
                <w:color w:val="000000" w:themeColor="text1"/>
                <w:kern w:val="21"/>
                <w:szCs w:val="21"/>
              </w:rPr>
            </w:pPr>
          </w:p>
        </w:tc>
        <w:tc>
          <w:tcPr>
            <w:tcW w:w="1276" w:type="dxa"/>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二氧化硫</w:t>
            </w:r>
          </w:p>
        </w:tc>
        <w:tc>
          <w:tcPr>
            <w:tcW w:w="1807"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134"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842"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701" w:type="dxa"/>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w:t>
            </w:r>
          </w:p>
        </w:tc>
        <w:tc>
          <w:tcPr>
            <w:tcW w:w="1703"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2266" w:type="dxa"/>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w:t>
            </w:r>
          </w:p>
        </w:tc>
        <w:tc>
          <w:tcPr>
            <w:tcW w:w="993" w:type="dxa"/>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w:t>
            </w:r>
          </w:p>
        </w:tc>
      </w:tr>
      <w:tr w:rsidR="00CB3CE8" w:rsidRPr="00CB3CE8">
        <w:trPr>
          <w:trHeight w:val="340"/>
          <w:jc w:val="center"/>
        </w:trPr>
        <w:tc>
          <w:tcPr>
            <w:tcW w:w="902" w:type="dxa"/>
            <w:vMerge/>
            <w:vAlign w:val="center"/>
          </w:tcPr>
          <w:p w:rsidR="00727855" w:rsidRPr="00CB3CE8" w:rsidRDefault="00727855">
            <w:pPr>
              <w:pStyle w:val="afd"/>
              <w:adjustRightInd/>
              <w:snapToGrid/>
              <w:spacing w:beforeLines="0" w:afterLines="0" w:line="0" w:lineRule="atLeast"/>
              <w:rPr>
                <w:rFonts w:ascii="Times New Roman"/>
                <w:snapToGrid w:val="0"/>
                <w:color w:val="000000" w:themeColor="text1"/>
                <w:kern w:val="21"/>
                <w:szCs w:val="21"/>
              </w:rPr>
            </w:pPr>
          </w:p>
        </w:tc>
        <w:tc>
          <w:tcPr>
            <w:tcW w:w="1276" w:type="dxa"/>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氮氧化物</w:t>
            </w:r>
          </w:p>
        </w:tc>
        <w:tc>
          <w:tcPr>
            <w:tcW w:w="1807"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134"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842"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701" w:type="dxa"/>
            <w:vAlign w:val="center"/>
          </w:tcPr>
          <w:p w:rsidR="00727855" w:rsidRPr="00CB3CE8" w:rsidRDefault="00F0022F">
            <w:pPr>
              <w:jc w:val="center"/>
              <w:rPr>
                <w:color w:val="000000" w:themeColor="text1"/>
                <w:szCs w:val="21"/>
              </w:rPr>
            </w:pPr>
            <w:r w:rsidRPr="00CB3CE8">
              <w:rPr>
                <w:snapToGrid w:val="0"/>
                <w:color w:val="000000" w:themeColor="text1"/>
                <w:kern w:val="21"/>
                <w:szCs w:val="21"/>
              </w:rPr>
              <w:t>/</w:t>
            </w:r>
          </w:p>
        </w:tc>
        <w:tc>
          <w:tcPr>
            <w:tcW w:w="1703"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2266" w:type="dxa"/>
            <w:vAlign w:val="center"/>
          </w:tcPr>
          <w:p w:rsidR="00727855" w:rsidRPr="00CB3CE8" w:rsidRDefault="00F0022F">
            <w:pPr>
              <w:jc w:val="center"/>
              <w:rPr>
                <w:color w:val="000000" w:themeColor="text1"/>
                <w:szCs w:val="21"/>
              </w:rPr>
            </w:pPr>
            <w:r w:rsidRPr="00CB3CE8">
              <w:rPr>
                <w:snapToGrid w:val="0"/>
                <w:color w:val="000000" w:themeColor="text1"/>
                <w:kern w:val="21"/>
                <w:szCs w:val="21"/>
              </w:rPr>
              <w:t>/</w:t>
            </w:r>
          </w:p>
        </w:tc>
        <w:tc>
          <w:tcPr>
            <w:tcW w:w="993" w:type="dxa"/>
            <w:vAlign w:val="center"/>
          </w:tcPr>
          <w:p w:rsidR="00727855" w:rsidRPr="00CB3CE8" w:rsidRDefault="00F0022F">
            <w:pPr>
              <w:jc w:val="center"/>
              <w:rPr>
                <w:color w:val="000000" w:themeColor="text1"/>
                <w:szCs w:val="21"/>
              </w:rPr>
            </w:pPr>
            <w:r w:rsidRPr="00CB3CE8">
              <w:rPr>
                <w:snapToGrid w:val="0"/>
                <w:color w:val="000000" w:themeColor="text1"/>
                <w:kern w:val="21"/>
                <w:szCs w:val="21"/>
              </w:rPr>
              <w:t>/</w:t>
            </w:r>
          </w:p>
        </w:tc>
      </w:tr>
      <w:tr w:rsidR="00CB3CE8" w:rsidRPr="00CB3CE8">
        <w:trPr>
          <w:trHeight w:val="340"/>
          <w:jc w:val="center"/>
        </w:trPr>
        <w:tc>
          <w:tcPr>
            <w:tcW w:w="902" w:type="dxa"/>
            <w:vMerge w:val="restart"/>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废水</w:t>
            </w:r>
          </w:p>
        </w:tc>
        <w:tc>
          <w:tcPr>
            <w:tcW w:w="1276" w:type="dxa"/>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COD</w:t>
            </w:r>
          </w:p>
        </w:tc>
        <w:tc>
          <w:tcPr>
            <w:tcW w:w="1807" w:type="dxa"/>
            <w:vAlign w:val="center"/>
          </w:tcPr>
          <w:p w:rsidR="00727855" w:rsidRPr="00CB3CE8" w:rsidRDefault="00F0022F">
            <w:pPr>
              <w:spacing w:line="0" w:lineRule="atLeast"/>
              <w:jc w:val="center"/>
              <w:rPr>
                <w:snapToGrid w:val="0"/>
                <w:color w:val="000000" w:themeColor="text1"/>
                <w:kern w:val="21"/>
                <w:szCs w:val="21"/>
              </w:rPr>
            </w:pPr>
            <w:r w:rsidRPr="00CB3CE8">
              <w:rPr>
                <w:color w:val="000000" w:themeColor="text1"/>
                <w:kern w:val="0"/>
                <w:szCs w:val="21"/>
              </w:rPr>
              <w:t>/</w:t>
            </w:r>
          </w:p>
        </w:tc>
        <w:tc>
          <w:tcPr>
            <w:tcW w:w="1134" w:type="dxa"/>
            <w:vAlign w:val="center"/>
          </w:tcPr>
          <w:p w:rsidR="00727855" w:rsidRPr="00CB3CE8" w:rsidRDefault="00F0022F">
            <w:pPr>
              <w:spacing w:line="0" w:lineRule="atLeast"/>
              <w:jc w:val="center"/>
              <w:rPr>
                <w:snapToGrid w:val="0"/>
                <w:color w:val="000000" w:themeColor="text1"/>
                <w:kern w:val="21"/>
                <w:szCs w:val="21"/>
              </w:rPr>
            </w:pPr>
            <w:r w:rsidRPr="00CB3CE8">
              <w:rPr>
                <w:color w:val="000000" w:themeColor="text1"/>
                <w:kern w:val="0"/>
                <w:szCs w:val="21"/>
              </w:rPr>
              <w:t>/</w:t>
            </w:r>
          </w:p>
        </w:tc>
        <w:tc>
          <w:tcPr>
            <w:tcW w:w="1842" w:type="dxa"/>
            <w:vAlign w:val="center"/>
          </w:tcPr>
          <w:p w:rsidR="00727855" w:rsidRPr="00CB3CE8" w:rsidRDefault="00F0022F">
            <w:pPr>
              <w:spacing w:line="0" w:lineRule="atLeast"/>
              <w:jc w:val="center"/>
              <w:rPr>
                <w:snapToGrid w:val="0"/>
                <w:color w:val="000000" w:themeColor="text1"/>
                <w:kern w:val="21"/>
                <w:szCs w:val="21"/>
              </w:rPr>
            </w:pPr>
            <w:r w:rsidRPr="00CB3CE8">
              <w:rPr>
                <w:color w:val="000000" w:themeColor="text1"/>
                <w:kern w:val="0"/>
                <w:szCs w:val="21"/>
              </w:rPr>
              <w:t>/</w:t>
            </w:r>
          </w:p>
        </w:tc>
        <w:tc>
          <w:tcPr>
            <w:tcW w:w="1701" w:type="dxa"/>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w:t>
            </w:r>
          </w:p>
        </w:tc>
        <w:tc>
          <w:tcPr>
            <w:tcW w:w="1703" w:type="dxa"/>
            <w:vAlign w:val="center"/>
          </w:tcPr>
          <w:p w:rsidR="00727855" w:rsidRPr="00CB3CE8" w:rsidRDefault="00F0022F">
            <w:pPr>
              <w:spacing w:line="0" w:lineRule="atLeast"/>
              <w:jc w:val="center"/>
              <w:rPr>
                <w:snapToGrid w:val="0"/>
                <w:color w:val="000000" w:themeColor="text1"/>
                <w:kern w:val="21"/>
                <w:szCs w:val="21"/>
              </w:rPr>
            </w:pPr>
            <w:r w:rsidRPr="00CB3CE8">
              <w:rPr>
                <w:color w:val="000000" w:themeColor="text1"/>
                <w:kern w:val="0"/>
                <w:szCs w:val="21"/>
              </w:rPr>
              <w:t>/</w:t>
            </w:r>
          </w:p>
        </w:tc>
        <w:tc>
          <w:tcPr>
            <w:tcW w:w="2266" w:type="dxa"/>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w:t>
            </w:r>
          </w:p>
        </w:tc>
        <w:tc>
          <w:tcPr>
            <w:tcW w:w="993" w:type="dxa"/>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w:t>
            </w:r>
          </w:p>
        </w:tc>
      </w:tr>
      <w:tr w:rsidR="00CB3CE8" w:rsidRPr="00CB3CE8">
        <w:trPr>
          <w:trHeight w:val="340"/>
          <w:jc w:val="center"/>
        </w:trPr>
        <w:tc>
          <w:tcPr>
            <w:tcW w:w="902" w:type="dxa"/>
            <w:vMerge/>
            <w:vAlign w:val="center"/>
          </w:tcPr>
          <w:p w:rsidR="00727855" w:rsidRPr="00CB3CE8" w:rsidRDefault="00727855">
            <w:pPr>
              <w:pStyle w:val="afd"/>
              <w:adjustRightInd/>
              <w:snapToGrid/>
              <w:spacing w:beforeLines="0" w:afterLines="0" w:line="0" w:lineRule="atLeast"/>
              <w:rPr>
                <w:rFonts w:ascii="Times New Roman"/>
                <w:snapToGrid w:val="0"/>
                <w:color w:val="000000" w:themeColor="text1"/>
                <w:kern w:val="21"/>
                <w:szCs w:val="21"/>
              </w:rPr>
            </w:pPr>
          </w:p>
        </w:tc>
        <w:tc>
          <w:tcPr>
            <w:tcW w:w="1276" w:type="dxa"/>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氨氮</w:t>
            </w:r>
          </w:p>
        </w:tc>
        <w:tc>
          <w:tcPr>
            <w:tcW w:w="1807" w:type="dxa"/>
            <w:vAlign w:val="center"/>
          </w:tcPr>
          <w:p w:rsidR="00727855" w:rsidRPr="00CB3CE8" w:rsidRDefault="00F0022F">
            <w:pPr>
              <w:spacing w:line="0" w:lineRule="atLeast"/>
              <w:jc w:val="center"/>
              <w:rPr>
                <w:snapToGrid w:val="0"/>
                <w:color w:val="000000" w:themeColor="text1"/>
                <w:kern w:val="21"/>
                <w:szCs w:val="21"/>
              </w:rPr>
            </w:pPr>
            <w:r w:rsidRPr="00CB3CE8">
              <w:rPr>
                <w:color w:val="000000" w:themeColor="text1"/>
                <w:kern w:val="0"/>
                <w:szCs w:val="21"/>
              </w:rPr>
              <w:t>/</w:t>
            </w:r>
          </w:p>
        </w:tc>
        <w:tc>
          <w:tcPr>
            <w:tcW w:w="1134" w:type="dxa"/>
            <w:vAlign w:val="center"/>
          </w:tcPr>
          <w:p w:rsidR="00727855" w:rsidRPr="00CB3CE8" w:rsidRDefault="00F0022F">
            <w:pPr>
              <w:spacing w:line="0" w:lineRule="atLeast"/>
              <w:jc w:val="center"/>
              <w:rPr>
                <w:snapToGrid w:val="0"/>
                <w:color w:val="000000" w:themeColor="text1"/>
                <w:kern w:val="21"/>
                <w:szCs w:val="21"/>
              </w:rPr>
            </w:pPr>
            <w:r w:rsidRPr="00CB3CE8">
              <w:rPr>
                <w:color w:val="000000" w:themeColor="text1"/>
                <w:kern w:val="0"/>
                <w:szCs w:val="21"/>
              </w:rPr>
              <w:t>/</w:t>
            </w:r>
          </w:p>
        </w:tc>
        <w:tc>
          <w:tcPr>
            <w:tcW w:w="1842" w:type="dxa"/>
            <w:vAlign w:val="center"/>
          </w:tcPr>
          <w:p w:rsidR="00727855" w:rsidRPr="00CB3CE8" w:rsidRDefault="00F0022F">
            <w:pPr>
              <w:spacing w:line="0" w:lineRule="atLeast"/>
              <w:jc w:val="center"/>
              <w:rPr>
                <w:snapToGrid w:val="0"/>
                <w:color w:val="000000" w:themeColor="text1"/>
                <w:kern w:val="21"/>
                <w:szCs w:val="21"/>
              </w:rPr>
            </w:pPr>
            <w:r w:rsidRPr="00CB3CE8">
              <w:rPr>
                <w:color w:val="000000" w:themeColor="text1"/>
                <w:kern w:val="0"/>
                <w:szCs w:val="21"/>
              </w:rPr>
              <w:t>/</w:t>
            </w:r>
          </w:p>
        </w:tc>
        <w:tc>
          <w:tcPr>
            <w:tcW w:w="1701" w:type="dxa"/>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w:t>
            </w:r>
          </w:p>
        </w:tc>
        <w:tc>
          <w:tcPr>
            <w:tcW w:w="1703" w:type="dxa"/>
            <w:vAlign w:val="center"/>
          </w:tcPr>
          <w:p w:rsidR="00727855" w:rsidRPr="00CB3CE8" w:rsidRDefault="00F0022F">
            <w:pPr>
              <w:spacing w:line="0" w:lineRule="atLeast"/>
              <w:jc w:val="center"/>
              <w:rPr>
                <w:snapToGrid w:val="0"/>
                <w:color w:val="000000" w:themeColor="text1"/>
                <w:kern w:val="21"/>
                <w:szCs w:val="21"/>
              </w:rPr>
            </w:pPr>
            <w:r w:rsidRPr="00CB3CE8">
              <w:rPr>
                <w:color w:val="000000" w:themeColor="text1"/>
                <w:kern w:val="0"/>
                <w:szCs w:val="21"/>
              </w:rPr>
              <w:t>/</w:t>
            </w:r>
          </w:p>
        </w:tc>
        <w:tc>
          <w:tcPr>
            <w:tcW w:w="2266" w:type="dxa"/>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w:t>
            </w:r>
          </w:p>
        </w:tc>
        <w:tc>
          <w:tcPr>
            <w:tcW w:w="993" w:type="dxa"/>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w:t>
            </w:r>
          </w:p>
        </w:tc>
      </w:tr>
      <w:tr w:rsidR="00CB3CE8" w:rsidRPr="00CB3CE8">
        <w:trPr>
          <w:trHeight w:val="340"/>
          <w:jc w:val="center"/>
        </w:trPr>
        <w:tc>
          <w:tcPr>
            <w:tcW w:w="902" w:type="dxa"/>
            <w:vMerge w:val="restart"/>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一般工业固体废物</w:t>
            </w:r>
          </w:p>
        </w:tc>
        <w:tc>
          <w:tcPr>
            <w:tcW w:w="1276" w:type="dxa"/>
            <w:vAlign w:val="center"/>
          </w:tcPr>
          <w:p w:rsidR="00727855" w:rsidRPr="00CB3CE8" w:rsidRDefault="00F0022F">
            <w:pPr>
              <w:pStyle w:val="a3"/>
              <w:adjustRightInd/>
              <w:snapToGrid/>
              <w:spacing w:line="240" w:lineRule="auto"/>
              <w:ind w:firstLineChars="0" w:firstLine="0"/>
              <w:jc w:val="center"/>
              <w:rPr>
                <w:color w:val="000000" w:themeColor="text1"/>
                <w:kern w:val="0"/>
                <w:sz w:val="21"/>
                <w:szCs w:val="21"/>
              </w:rPr>
            </w:pPr>
            <w:r w:rsidRPr="00CB3CE8">
              <w:rPr>
                <w:rFonts w:hint="eastAsia"/>
                <w:color w:val="000000" w:themeColor="text1"/>
                <w:sz w:val="21"/>
                <w:szCs w:val="21"/>
              </w:rPr>
              <w:t>沉淀池沉渣</w:t>
            </w:r>
          </w:p>
        </w:tc>
        <w:tc>
          <w:tcPr>
            <w:tcW w:w="1807"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134"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842"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701" w:type="dxa"/>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2</w:t>
            </w:r>
            <w:r w:rsidRPr="00CB3CE8">
              <w:rPr>
                <w:rFonts w:hint="eastAsia"/>
                <w:snapToGrid w:val="0"/>
                <w:color w:val="000000" w:themeColor="text1"/>
                <w:kern w:val="21"/>
                <w:szCs w:val="21"/>
              </w:rPr>
              <w:t>t/a</w:t>
            </w:r>
          </w:p>
        </w:tc>
        <w:tc>
          <w:tcPr>
            <w:tcW w:w="1703"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2266" w:type="dxa"/>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2</w:t>
            </w:r>
            <w:r w:rsidRPr="00CB3CE8">
              <w:rPr>
                <w:rFonts w:hint="eastAsia"/>
                <w:snapToGrid w:val="0"/>
                <w:color w:val="000000" w:themeColor="text1"/>
                <w:kern w:val="21"/>
                <w:szCs w:val="21"/>
              </w:rPr>
              <w:t>t/a</w:t>
            </w:r>
          </w:p>
        </w:tc>
        <w:tc>
          <w:tcPr>
            <w:tcW w:w="993" w:type="dxa"/>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+2</w:t>
            </w:r>
            <w:r w:rsidRPr="00CB3CE8">
              <w:rPr>
                <w:rFonts w:hint="eastAsia"/>
                <w:snapToGrid w:val="0"/>
                <w:color w:val="000000" w:themeColor="text1"/>
                <w:kern w:val="21"/>
                <w:szCs w:val="21"/>
              </w:rPr>
              <w:t>t/a</w:t>
            </w:r>
          </w:p>
        </w:tc>
      </w:tr>
      <w:tr w:rsidR="00CB3CE8" w:rsidRPr="00CB3CE8">
        <w:trPr>
          <w:trHeight w:val="340"/>
          <w:jc w:val="center"/>
        </w:trPr>
        <w:tc>
          <w:tcPr>
            <w:tcW w:w="902" w:type="dxa"/>
            <w:vMerge/>
            <w:vAlign w:val="center"/>
          </w:tcPr>
          <w:p w:rsidR="00727855" w:rsidRPr="00CB3CE8" w:rsidRDefault="00727855">
            <w:pPr>
              <w:pStyle w:val="afd"/>
              <w:adjustRightInd/>
              <w:snapToGrid/>
              <w:spacing w:beforeLines="0" w:afterLines="0" w:line="0" w:lineRule="atLeast"/>
              <w:rPr>
                <w:rFonts w:ascii="Times New Roman"/>
                <w:snapToGrid w:val="0"/>
                <w:color w:val="000000" w:themeColor="text1"/>
                <w:kern w:val="21"/>
                <w:szCs w:val="21"/>
              </w:rPr>
            </w:pPr>
          </w:p>
        </w:tc>
        <w:tc>
          <w:tcPr>
            <w:tcW w:w="1276" w:type="dxa"/>
            <w:vAlign w:val="center"/>
          </w:tcPr>
          <w:p w:rsidR="00727855" w:rsidRPr="00CB3CE8" w:rsidRDefault="00F0022F">
            <w:pPr>
              <w:pStyle w:val="a3"/>
              <w:adjustRightInd/>
              <w:snapToGrid/>
              <w:spacing w:line="240" w:lineRule="auto"/>
              <w:ind w:firstLineChars="0" w:firstLine="0"/>
              <w:jc w:val="center"/>
              <w:rPr>
                <w:color w:val="000000" w:themeColor="text1"/>
                <w:sz w:val="21"/>
                <w:szCs w:val="21"/>
              </w:rPr>
            </w:pPr>
            <w:r w:rsidRPr="00CB3CE8">
              <w:rPr>
                <w:rFonts w:hint="eastAsia"/>
                <w:color w:val="000000" w:themeColor="text1"/>
                <w:sz w:val="21"/>
                <w:szCs w:val="21"/>
              </w:rPr>
              <w:t>布袋除尘器收尘</w:t>
            </w:r>
          </w:p>
        </w:tc>
        <w:tc>
          <w:tcPr>
            <w:tcW w:w="1807"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134"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842"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701" w:type="dxa"/>
            <w:vAlign w:val="center"/>
          </w:tcPr>
          <w:p w:rsidR="00727855" w:rsidRPr="00CB3CE8" w:rsidRDefault="00413869">
            <w:pPr>
              <w:adjustRightInd w:val="0"/>
              <w:snapToGrid w:val="0"/>
              <w:jc w:val="center"/>
              <w:rPr>
                <w:color w:val="000000" w:themeColor="text1"/>
                <w:szCs w:val="21"/>
              </w:rPr>
            </w:pPr>
            <w:r w:rsidRPr="00CB3CE8">
              <w:rPr>
                <w:rFonts w:hint="eastAsia"/>
                <w:color w:val="000000" w:themeColor="text1"/>
                <w:szCs w:val="21"/>
              </w:rPr>
              <w:t>6.993</w:t>
            </w:r>
            <w:r w:rsidR="00F0022F" w:rsidRPr="00CB3CE8">
              <w:rPr>
                <w:rFonts w:hint="eastAsia"/>
                <w:snapToGrid w:val="0"/>
                <w:color w:val="000000" w:themeColor="text1"/>
                <w:kern w:val="21"/>
                <w:szCs w:val="21"/>
              </w:rPr>
              <w:t>t/a</w:t>
            </w:r>
          </w:p>
        </w:tc>
        <w:tc>
          <w:tcPr>
            <w:tcW w:w="1703"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2266" w:type="dxa"/>
            <w:vAlign w:val="center"/>
          </w:tcPr>
          <w:p w:rsidR="00727855" w:rsidRPr="00CB3CE8" w:rsidRDefault="00413869">
            <w:pPr>
              <w:adjustRightInd w:val="0"/>
              <w:snapToGrid w:val="0"/>
              <w:jc w:val="center"/>
              <w:rPr>
                <w:color w:val="000000" w:themeColor="text1"/>
                <w:szCs w:val="21"/>
              </w:rPr>
            </w:pPr>
            <w:r w:rsidRPr="00CB3CE8">
              <w:rPr>
                <w:rFonts w:hint="eastAsia"/>
                <w:color w:val="000000" w:themeColor="text1"/>
                <w:szCs w:val="21"/>
              </w:rPr>
              <w:t>6.993</w:t>
            </w:r>
            <w:r w:rsidRPr="00CB3CE8">
              <w:rPr>
                <w:rFonts w:hint="eastAsia"/>
                <w:snapToGrid w:val="0"/>
                <w:color w:val="000000" w:themeColor="text1"/>
                <w:kern w:val="21"/>
                <w:szCs w:val="21"/>
              </w:rPr>
              <w:t>t/a</w:t>
            </w:r>
          </w:p>
        </w:tc>
        <w:tc>
          <w:tcPr>
            <w:tcW w:w="993" w:type="dxa"/>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w:t>
            </w:r>
            <w:r w:rsidR="00413869" w:rsidRPr="00CB3CE8">
              <w:rPr>
                <w:rFonts w:hint="eastAsia"/>
                <w:color w:val="000000" w:themeColor="text1"/>
                <w:szCs w:val="21"/>
              </w:rPr>
              <w:t>6.993</w:t>
            </w:r>
            <w:r w:rsidR="00413869" w:rsidRPr="00CB3CE8">
              <w:rPr>
                <w:rFonts w:hint="eastAsia"/>
                <w:snapToGrid w:val="0"/>
                <w:color w:val="000000" w:themeColor="text1"/>
                <w:kern w:val="21"/>
                <w:szCs w:val="21"/>
              </w:rPr>
              <w:t>t/a</w:t>
            </w:r>
          </w:p>
        </w:tc>
      </w:tr>
      <w:tr w:rsidR="00CB3CE8" w:rsidRPr="00CB3CE8">
        <w:trPr>
          <w:trHeight w:val="340"/>
          <w:jc w:val="center"/>
        </w:trPr>
        <w:tc>
          <w:tcPr>
            <w:tcW w:w="902" w:type="dxa"/>
            <w:vMerge/>
            <w:vAlign w:val="center"/>
          </w:tcPr>
          <w:p w:rsidR="00727855" w:rsidRPr="00CB3CE8" w:rsidRDefault="00727855">
            <w:pPr>
              <w:pStyle w:val="afd"/>
              <w:adjustRightInd/>
              <w:snapToGrid/>
              <w:spacing w:beforeLines="0" w:afterLines="0" w:line="0" w:lineRule="atLeast"/>
              <w:rPr>
                <w:rFonts w:ascii="Times New Roman"/>
                <w:snapToGrid w:val="0"/>
                <w:color w:val="000000" w:themeColor="text1"/>
                <w:kern w:val="21"/>
                <w:szCs w:val="21"/>
              </w:rPr>
            </w:pPr>
          </w:p>
        </w:tc>
        <w:tc>
          <w:tcPr>
            <w:tcW w:w="1276" w:type="dxa"/>
            <w:vAlign w:val="center"/>
          </w:tcPr>
          <w:p w:rsidR="00727855" w:rsidRPr="00CB3CE8" w:rsidRDefault="00F0022F">
            <w:pPr>
              <w:pStyle w:val="a3"/>
              <w:adjustRightInd/>
              <w:snapToGrid/>
              <w:spacing w:line="240" w:lineRule="auto"/>
              <w:ind w:firstLineChars="0" w:firstLine="0"/>
              <w:jc w:val="center"/>
              <w:rPr>
                <w:color w:val="000000" w:themeColor="text1"/>
                <w:sz w:val="21"/>
                <w:szCs w:val="21"/>
              </w:rPr>
            </w:pPr>
            <w:proofErr w:type="gramStart"/>
            <w:r w:rsidRPr="00CB3CE8">
              <w:rPr>
                <w:rFonts w:hint="eastAsia"/>
                <w:color w:val="000000" w:themeColor="text1"/>
                <w:sz w:val="21"/>
                <w:szCs w:val="21"/>
              </w:rPr>
              <w:t>废球磨</w:t>
            </w:r>
            <w:proofErr w:type="gramEnd"/>
            <w:r w:rsidRPr="00CB3CE8">
              <w:rPr>
                <w:rFonts w:hint="eastAsia"/>
                <w:color w:val="000000" w:themeColor="text1"/>
                <w:sz w:val="21"/>
                <w:szCs w:val="21"/>
              </w:rPr>
              <w:t>介质</w:t>
            </w:r>
          </w:p>
        </w:tc>
        <w:tc>
          <w:tcPr>
            <w:tcW w:w="1807" w:type="dxa"/>
            <w:vAlign w:val="center"/>
          </w:tcPr>
          <w:p w:rsidR="00727855" w:rsidRPr="00CB3CE8" w:rsidRDefault="00727855">
            <w:pPr>
              <w:spacing w:line="0" w:lineRule="atLeast"/>
              <w:jc w:val="center"/>
              <w:rPr>
                <w:snapToGrid w:val="0"/>
                <w:color w:val="000000" w:themeColor="text1"/>
                <w:kern w:val="21"/>
                <w:szCs w:val="21"/>
              </w:rPr>
            </w:pPr>
          </w:p>
        </w:tc>
        <w:tc>
          <w:tcPr>
            <w:tcW w:w="1134" w:type="dxa"/>
            <w:vAlign w:val="center"/>
          </w:tcPr>
          <w:p w:rsidR="00727855" w:rsidRPr="00CB3CE8" w:rsidRDefault="00727855">
            <w:pPr>
              <w:spacing w:line="0" w:lineRule="atLeast"/>
              <w:jc w:val="center"/>
              <w:rPr>
                <w:snapToGrid w:val="0"/>
                <w:color w:val="000000" w:themeColor="text1"/>
                <w:kern w:val="21"/>
                <w:szCs w:val="21"/>
              </w:rPr>
            </w:pPr>
          </w:p>
        </w:tc>
        <w:tc>
          <w:tcPr>
            <w:tcW w:w="1842" w:type="dxa"/>
            <w:vAlign w:val="center"/>
          </w:tcPr>
          <w:p w:rsidR="00727855" w:rsidRPr="00CB3CE8" w:rsidRDefault="00727855">
            <w:pPr>
              <w:spacing w:line="0" w:lineRule="atLeast"/>
              <w:jc w:val="center"/>
              <w:rPr>
                <w:snapToGrid w:val="0"/>
                <w:color w:val="000000" w:themeColor="text1"/>
                <w:kern w:val="21"/>
                <w:szCs w:val="21"/>
              </w:rPr>
            </w:pPr>
          </w:p>
        </w:tc>
        <w:tc>
          <w:tcPr>
            <w:tcW w:w="1701" w:type="dxa"/>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1</w:t>
            </w:r>
            <w:r w:rsidRPr="00CB3CE8">
              <w:rPr>
                <w:rFonts w:hint="eastAsia"/>
                <w:snapToGrid w:val="0"/>
                <w:color w:val="000000" w:themeColor="text1"/>
                <w:kern w:val="21"/>
                <w:szCs w:val="21"/>
              </w:rPr>
              <w:t>t/a</w:t>
            </w:r>
          </w:p>
        </w:tc>
        <w:tc>
          <w:tcPr>
            <w:tcW w:w="1703" w:type="dxa"/>
            <w:vAlign w:val="center"/>
          </w:tcPr>
          <w:p w:rsidR="00727855" w:rsidRPr="00CB3CE8" w:rsidRDefault="00727855">
            <w:pPr>
              <w:spacing w:line="0" w:lineRule="atLeast"/>
              <w:jc w:val="center"/>
              <w:rPr>
                <w:snapToGrid w:val="0"/>
                <w:color w:val="000000" w:themeColor="text1"/>
                <w:kern w:val="21"/>
                <w:szCs w:val="21"/>
              </w:rPr>
            </w:pPr>
          </w:p>
        </w:tc>
        <w:tc>
          <w:tcPr>
            <w:tcW w:w="2266" w:type="dxa"/>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1</w:t>
            </w:r>
            <w:r w:rsidRPr="00CB3CE8">
              <w:rPr>
                <w:rFonts w:hint="eastAsia"/>
                <w:snapToGrid w:val="0"/>
                <w:color w:val="000000" w:themeColor="text1"/>
                <w:kern w:val="21"/>
                <w:szCs w:val="21"/>
              </w:rPr>
              <w:t>t/a</w:t>
            </w:r>
          </w:p>
        </w:tc>
        <w:tc>
          <w:tcPr>
            <w:tcW w:w="993" w:type="dxa"/>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+1</w:t>
            </w:r>
            <w:r w:rsidRPr="00CB3CE8">
              <w:rPr>
                <w:rFonts w:hint="eastAsia"/>
                <w:snapToGrid w:val="0"/>
                <w:color w:val="000000" w:themeColor="text1"/>
                <w:kern w:val="21"/>
                <w:szCs w:val="21"/>
              </w:rPr>
              <w:t>t/a</w:t>
            </w:r>
          </w:p>
        </w:tc>
      </w:tr>
      <w:tr w:rsidR="00CB3CE8" w:rsidRPr="00CB3CE8">
        <w:trPr>
          <w:trHeight w:val="340"/>
          <w:jc w:val="center"/>
        </w:trPr>
        <w:tc>
          <w:tcPr>
            <w:tcW w:w="902" w:type="dxa"/>
            <w:vMerge/>
            <w:vAlign w:val="center"/>
          </w:tcPr>
          <w:p w:rsidR="00727855" w:rsidRPr="00CB3CE8" w:rsidRDefault="00727855">
            <w:pPr>
              <w:pStyle w:val="afd"/>
              <w:adjustRightInd/>
              <w:snapToGrid/>
              <w:spacing w:beforeLines="0" w:afterLines="0" w:line="0" w:lineRule="atLeast"/>
              <w:rPr>
                <w:rFonts w:ascii="Times New Roman"/>
                <w:snapToGrid w:val="0"/>
                <w:color w:val="000000" w:themeColor="text1"/>
                <w:kern w:val="21"/>
                <w:szCs w:val="21"/>
              </w:rPr>
            </w:pPr>
          </w:p>
        </w:tc>
        <w:tc>
          <w:tcPr>
            <w:tcW w:w="1276" w:type="dxa"/>
            <w:vAlign w:val="center"/>
          </w:tcPr>
          <w:p w:rsidR="00727855" w:rsidRPr="00CB3CE8" w:rsidRDefault="00F0022F">
            <w:pPr>
              <w:pStyle w:val="a3"/>
              <w:adjustRightInd/>
              <w:snapToGrid/>
              <w:spacing w:line="240" w:lineRule="auto"/>
              <w:ind w:firstLineChars="0" w:firstLine="0"/>
              <w:jc w:val="center"/>
              <w:rPr>
                <w:color w:val="000000" w:themeColor="text1"/>
                <w:sz w:val="21"/>
                <w:szCs w:val="21"/>
              </w:rPr>
            </w:pPr>
            <w:r w:rsidRPr="00CB3CE8">
              <w:rPr>
                <w:rFonts w:hint="eastAsia"/>
                <w:color w:val="000000" w:themeColor="text1"/>
                <w:sz w:val="21"/>
                <w:szCs w:val="21"/>
              </w:rPr>
              <w:t>废布袋</w:t>
            </w:r>
          </w:p>
        </w:tc>
        <w:tc>
          <w:tcPr>
            <w:tcW w:w="1807"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134"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842"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701" w:type="dxa"/>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0.2</w:t>
            </w:r>
            <w:r w:rsidRPr="00CB3CE8">
              <w:rPr>
                <w:rFonts w:hint="eastAsia"/>
                <w:snapToGrid w:val="0"/>
                <w:color w:val="000000" w:themeColor="text1"/>
                <w:kern w:val="21"/>
                <w:szCs w:val="21"/>
              </w:rPr>
              <w:t>t/a</w:t>
            </w:r>
          </w:p>
        </w:tc>
        <w:tc>
          <w:tcPr>
            <w:tcW w:w="1703"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2266" w:type="dxa"/>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0.2</w:t>
            </w:r>
            <w:r w:rsidRPr="00CB3CE8">
              <w:rPr>
                <w:rFonts w:hint="eastAsia"/>
                <w:snapToGrid w:val="0"/>
                <w:color w:val="000000" w:themeColor="text1"/>
                <w:kern w:val="21"/>
                <w:szCs w:val="21"/>
              </w:rPr>
              <w:t>t/a</w:t>
            </w:r>
          </w:p>
        </w:tc>
        <w:tc>
          <w:tcPr>
            <w:tcW w:w="993" w:type="dxa"/>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+0.2</w:t>
            </w:r>
            <w:r w:rsidRPr="00CB3CE8">
              <w:rPr>
                <w:rFonts w:hint="eastAsia"/>
                <w:snapToGrid w:val="0"/>
                <w:color w:val="000000" w:themeColor="text1"/>
                <w:kern w:val="21"/>
                <w:szCs w:val="21"/>
              </w:rPr>
              <w:t>t/a</w:t>
            </w:r>
          </w:p>
        </w:tc>
      </w:tr>
      <w:tr w:rsidR="00CB3CE8" w:rsidRPr="00CB3CE8">
        <w:trPr>
          <w:trHeight w:val="340"/>
          <w:jc w:val="center"/>
        </w:trPr>
        <w:tc>
          <w:tcPr>
            <w:tcW w:w="902" w:type="dxa"/>
            <w:vMerge/>
            <w:vAlign w:val="center"/>
          </w:tcPr>
          <w:p w:rsidR="00727855" w:rsidRPr="00CB3CE8" w:rsidRDefault="00727855">
            <w:pPr>
              <w:pStyle w:val="afd"/>
              <w:spacing w:before="24" w:after="24" w:line="0" w:lineRule="atLeast"/>
              <w:rPr>
                <w:rFonts w:ascii="Times New Roman"/>
                <w:snapToGrid w:val="0"/>
                <w:color w:val="000000" w:themeColor="text1"/>
                <w:kern w:val="21"/>
                <w:szCs w:val="21"/>
              </w:rPr>
            </w:pPr>
          </w:p>
        </w:tc>
        <w:tc>
          <w:tcPr>
            <w:tcW w:w="1276"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废水处理</w:t>
            </w:r>
          </w:p>
          <w:p w:rsidR="00727855" w:rsidRPr="00CB3CE8" w:rsidRDefault="00F0022F">
            <w:pPr>
              <w:spacing w:line="0" w:lineRule="atLeast"/>
              <w:jc w:val="center"/>
              <w:rPr>
                <w:color w:val="000000" w:themeColor="text1"/>
                <w:kern w:val="0"/>
                <w:szCs w:val="21"/>
              </w:rPr>
            </w:pPr>
            <w:r w:rsidRPr="00CB3CE8">
              <w:rPr>
                <w:color w:val="000000" w:themeColor="text1"/>
                <w:kern w:val="0"/>
                <w:szCs w:val="21"/>
              </w:rPr>
              <w:t>污泥</w:t>
            </w:r>
          </w:p>
        </w:tc>
        <w:tc>
          <w:tcPr>
            <w:tcW w:w="1807" w:type="dxa"/>
            <w:vAlign w:val="center"/>
          </w:tcPr>
          <w:p w:rsidR="00727855" w:rsidRPr="00CB3CE8" w:rsidRDefault="00727855">
            <w:pPr>
              <w:spacing w:line="0" w:lineRule="atLeast"/>
              <w:jc w:val="center"/>
              <w:rPr>
                <w:snapToGrid w:val="0"/>
                <w:color w:val="000000" w:themeColor="text1"/>
                <w:kern w:val="21"/>
                <w:szCs w:val="21"/>
              </w:rPr>
            </w:pPr>
          </w:p>
        </w:tc>
        <w:tc>
          <w:tcPr>
            <w:tcW w:w="1134" w:type="dxa"/>
            <w:vAlign w:val="center"/>
          </w:tcPr>
          <w:p w:rsidR="00727855" w:rsidRPr="00CB3CE8" w:rsidRDefault="00727855">
            <w:pPr>
              <w:spacing w:line="0" w:lineRule="atLeast"/>
              <w:jc w:val="center"/>
              <w:rPr>
                <w:snapToGrid w:val="0"/>
                <w:color w:val="000000" w:themeColor="text1"/>
                <w:kern w:val="21"/>
                <w:szCs w:val="21"/>
              </w:rPr>
            </w:pPr>
          </w:p>
        </w:tc>
        <w:tc>
          <w:tcPr>
            <w:tcW w:w="1842" w:type="dxa"/>
            <w:vAlign w:val="center"/>
          </w:tcPr>
          <w:p w:rsidR="00727855" w:rsidRPr="00CB3CE8" w:rsidRDefault="00727855">
            <w:pPr>
              <w:spacing w:line="0" w:lineRule="atLeast"/>
              <w:jc w:val="center"/>
              <w:rPr>
                <w:snapToGrid w:val="0"/>
                <w:color w:val="000000" w:themeColor="text1"/>
                <w:kern w:val="21"/>
                <w:szCs w:val="21"/>
              </w:rPr>
            </w:pPr>
          </w:p>
        </w:tc>
        <w:tc>
          <w:tcPr>
            <w:tcW w:w="1701" w:type="dxa"/>
            <w:vAlign w:val="center"/>
          </w:tcPr>
          <w:p w:rsidR="00727855" w:rsidRPr="00CB3CE8" w:rsidRDefault="00F0022F" w:rsidP="00140AD3">
            <w:pPr>
              <w:spacing w:line="0" w:lineRule="atLeast"/>
              <w:jc w:val="center"/>
              <w:rPr>
                <w:color w:val="000000" w:themeColor="text1"/>
                <w:kern w:val="0"/>
                <w:szCs w:val="21"/>
              </w:rPr>
            </w:pPr>
            <w:r w:rsidRPr="00CB3CE8">
              <w:rPr>
                <w:rFonts w:hint="eastAsia"/>
                <w:color w:val="000000" w:themeColor="text1"/>
                <w:kern w:val="0"/>
                <w:szCs w:val="21"/>
              </w:rPr>
              <w:t>89.</w:t>
            </w:r>
            <w:r w:rsidR="00140AD3" w:rsidRPr="00CB3CE8">
              <w:rPr>
                <w:rFonts w:hint="eastAsia"/>
                <w:color w:val="000000" w:themeColor="text1"/>
                <w:kern w:val="0"/>
                <w:szCs w:val="21"/>
              </w:rPr>
              <w:t>1</w:t>
            </w:r>
            <w:r w:rsidRPr="00CB3CE8">
              <w:rPr>
                <w:rFonts w:hint="eastAsia"/>
                <w:snapToGrid w:val="0"/>
                <w:color w:val="000000" w:themeColor="text1"/>
                <w:kern w:val="21"/>
                <w:szCs w:val="21"/>
              </w:rPr>
              <w:t>t/a</w:t>
            </w:r>
          </w:p>
        </w:tc>
        <w:tc>
          <w:tcPr>
            <w:tcW w:w="1703" w:type="dxa"/>
            <w:vAlign w:val="center"/>
          </w:tcPr>
          <w:p w:rsidR="00727855" w:rsidRPr="00CB3CE8" w:rsidRDefault="00727855">
            <w:pPr>
              <w:spacing w:line="0" w:lineRule="atLeast"/>
              <w:jc w:val="center"/>
              <w:rPr>
                <w:snapToGrid w:val="0"/>
                <w:color w:val="000000" w:themeColor="text1"/>
                <w:kern w:val="21"/>
                <w:szCs w:val="21"/>
              </w:rPr>
            </w:pPr>
          </w:p>
        </w:tc>
        <w:tc>
          <w:tcPr>
            <w:tcW w:w="2266" w:type="dxa"/>
            <w:vAlign w:val="center"/>
          </w:tcPr>
          <w:p w:rsidR="00727855" w:rsidRPr="00CB3CE8" w:rsidRDefault="00F0022F" w:rsidP="00140AD3">
            <w:pPr>
              <w:spacing w:line="0" w:lineRule="atLeast"/>
              <w:jc w:val="center"/>
              <w:rPr>
                <w:color w:val="000000" w:themeColor="text1"/>
                <w:kern w:val="0"/>
                <w:szCs w:val="21"/>
              </w:rPr>
            </w:pPr>
            <w:r w:rsidRPr="00CB3CE8">
              <w:rPr>
                <w:rFonts w:hint="eastAsia"/>
                <w:color w:val="000000" w:themeColor="text1"/>
                <w:kern w:val="0"/>
                <w:szCs w:val="21"/>
              </w:rPr>
              <w:t>89.</w:t>
            </w:r>
            <w:r w:rsidR="00140AD3" w:rsidRPr="00CB3CE8">
              <w:rPr>
                <w:rFonts w:hint="eastAsia"/>
                <w:color w:val="000000" w:themeColor="text1"/>
                <w:kern w:val="0"/>
                <w:szCs w:val="21"/>
              </w:rPr>
              <w:t>1</w:t>
            </w:r>
            <w:r w:rsidRPr="00CB3CE8">
              <w:rPr>
                <w:rFonts w:hint="eastAsia"/>
                <w:snapToGrid w:val="0"/>
                <w:color w:val="000000" w:themeColor="text1"/>
                <w:kern w:val="21"/>
                <w:szCs w:val="21"/>
              </w:rPr>
              <w:t>t/a</w:t>
            </w:r>
          </w:p>
        </w:tc>
        <w:tc>
          <w:tcPr>
            <w:tcW w:w="993" w:type="dxa"/>
            <w:vAlign w:val="center"/>
          </w:tcPr>
          <w:p w:rsidR="00727855" w:rsidRPr="00CB3CE8" w:rsidRDefault="00F0022F" w:rsidP="00140AD3">
            <w:pPr>
              <w:spacing w:line="0" w:lineRule="atLeast"/>
              <w:jc w:val="center"/>
              <w:rPr>
                <w:color w:val="000000" w:themeColor="text1"/>
                <w:kern w:val="0"/>
                <w:szCs w:val="21"/>
              </w:rPr>
            </w:pPr>
            <w:r w:rsidRPr="00CB3CE8">
              <w:rPr>
                <w:rFonts w:hint="eastAsia"/>
                <w:color w:val="000000" w:themeColor="text1"/>
                <w:kern w:val="0"/>
                <w:szCs w:val="21"/>
              </w:rPr>
              <w:t>+89.</w:t>
            </w:r>
            <w:r w:rsidR="00140AD3" w:rsidRPr="00CB3CE8">
              <w:rPr>
                <w:rFonts w:hint="eastAsia"/>
                <w:color w:val="000000" w:themeColor="text1"/>
                <w:kern w:val="0"/>
                <w:szCs w:val="21"/>
              </w:rPr>
              <w:t>1</w:t>
            </w:r>
            <w:r w:rsidRPr="00CB3CE8">
              <w:rPr>
                <w:rFonts w:hint="eastAsia"/>
                <w:snapToGrid w:val="0"/>
                <w:color w:val="000000" w:themeColor="text1"/>
                <w:kern w:val="21"/>
                <w:szCs w:val="21"/>
              </w:rPr>
              <w:t>t/a</w:t>
            </w:r>
          </w:p>
        </w:tc>
      </w:tr>
      <w:tr w:rsidR="00CB3CE8" w:rsidRPr="00CB3CE8">
        <w:trPr>
          <w:trHeight w:val="340"/>
          <w:jc w:val="center"/>
        </w:trPr>
        <w:tc>
          <w:tcPr>
            <w:tcW w:w="902" w:type="dxa"/>
            <w:vMerge w:val="restart"/>
            <w:vAlign w:val="center"/>
          </w:tcPr>
          <w:p w:rsidR="00727855" w:rsidRPr="00CB3CE8" w:rsidRDefault="00F0022F">
            <w:pPr>
              <w:pStyle w:val="afd"/>
              <w:spacing w:before="24" w:after="24" w:line="0" w:lineRule="atLeast"/>
              <w:rPr>
                <w:rFonts w:ascii="Times New Roman"/>
                <w:snapToGrid w:val="0"/>
                <w:color w:val="000000" w:themeColor="text1"/>
                <w:kern w:val="21"/>
                <w:szCs w:val="21"/>
              </w:rPr>
            </w:pPr>
            <w:r w:rsidRPr="00CB3CE8">
              <w:rPr>
                <w:rFonts w:ascii="Times New Roman"/>
                <w:snapToGrid w:val="0"/>
                <w:color w:val="000000" w:themeColor="text1"/>
                <w:kern w:val="21"/>
                <w:szCs w:val="21"/>
              </w:rPr>
              <w:t>危险废物</w:t>
            </w:r>
          </w:p>
        </w:tc>
        <w:tc>
          <w:tcPr>
            <w:tcW w:w="1276"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废润滑油</w:t>
            </w:r>
          </w:p>
        </w:tc>
        <w:tc>
          <w:tcPr>
            <w:tcW w:w="1807"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134"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842"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701"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0.05</w:t>
            </w:r>
            <w:r w:rsidRPr="00CB3CE8">
              <w:rPr>
                <w:rFonts w:hint="eastAsia"/>
                <w:snapToGrid w:val="0"/>
                <w:color w:val="000000" w:themeColor="text1"/>
                <w:kern w:val="21"/>
                <w:szCs w:val="21"/>
              </w:rPr>
              <w:t>t/a</w:t>
            </w:r>
          </w:p>
        </w:tc>
        <w:tc>
          <w:tcPr>
            <w:tcW w:w="1703"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2266"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0.05</w:t>
            </w:r>
            <w:r w:rsidRPr="00CB3CE8">
              <w:rPr>
                <w:rFonts w:hint="eastAsia"/>
                <w:snapToGrid w:val="0"/>
                <w:color w:val="000000" w:themeColor="text1"/>
                <w:kern w:val="21"/>
                <w:szCs w:val="21"/>
              </w:rPr>
              <w:t>t/a</w:t>
            </w:r>
          </w:p>
        </w:tc>
        <w:tc>
          <w:tcPr>
            <w:tcW w:w="993"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+0.05</w:t>
            </w:r>
            <w:r w:rsidRPr="00CB3CE8">
              <w:rPr>
                <w:rFonts w:hint="eastAsia"/>
                <w:snapToGrid w:val="0"/>
                <w:color w:val="000000" w:themeColor="text1"/>
                <w:kern w:val="21"/>
                <w:szCs w:val="21"/>
              </w:rPr>
              <w:t>t/a</w:t>
            </w:r>
          </w:p>
        </w:tc>
      </w:tr>
      <w:tr w:rsidR="00CB3CE8" w:rsidRPr="00CB3CE8">
        <w:trPr>
          <w:trHeight w:val="340"/>
          <w:jc w:val="center"/>
        </w:trPr>
        <w:tc>
          <w:tcPr>
            <w:tcW w:w="902" w:type="dxa"/>
            <w:vMerge/>
            <w:vAlign w:val="center"/>
          </w:tcPr>
          <w:p w:rsidR="00727855" w:rsidRPr="00CB3CE8" w:rsidRDefault="00727855">
            <w:pPr>
              <w:pStyle w:val="afd"/>
              <w:spacing w:before="24" w:after="24" w:line="0" w:lineRule="atLeast"/>
              <w:rPr>
                <w:rFonts w:ascii="Times New Roman"/>
                <w:snapToGrid w:val="0"/>
                <w:color w:val="000000" w:themeColor="text1"/>
                <w:kern w:val="21"/>
                <w:szCs w:val="21"/>
              </w:rPr>
            </w:pPr>
          </w:p>
        </w:tc>
        <w:tc>
          <w:tcPr>
            <w:tcW w:w="1276"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废油桶</w:t>
            </w:r>
          </w:p>
        </w:tc>
        <w:tc>
          <w:tcPr>
            <w:tcW w:w="1807"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134"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842"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701"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0.</w:t>
            </w:r>
            <w:r w:rsidRPr="00CB3CE8">
              <w:rPr>
                <w:rFonts w:hint="eastAsia"/>
                <w:color w:val="000000" w:themeColor="text1"/>
                <w:kern w:val="0"/>
                <w:szCs w:val="21"/>
              </w:rPr>
              <w:t>1</w:t>
            </w:r>
            <w:r w:rsidRPr="00CB3CE8">
              <w:rPr>
                <w:rFonts w:hint="eastAsia"/>
                <w:snapToGrid w:val="0"/>
                <w:color w:val="000000" w:themeColor="text1"/>
                <w:kern w:val="21"/>
                <w:szCs w:val="21"/>
              </w:rPr>
              <w:t>t/a</w:t>
            </w:r>
          </w:p>
        </w:tc>
        <w:tc>
          <w:tcPr>
            <w:tcW w:w="1703"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2266" w:type="dxa"/>
            <w:vAlign w:val="center"/>
          </w:tcPr>
          <w:p w:rsidR="00727855" w:rsidRPr="00CB3CE8" w:rsidRDefault="00F0022F">
            <w:pPr>
              <w:spacing w:line="0" w:lineRule="atLeast"/>
              <w:jc w:val="center"/>
              <w:rPr>
                <w:color w:val="000000" w:themeColor="text1"/>
                <w:kern w:val="0"/>
                <w:szCs w:val="21"/>
              </w:rPr>
            </w:pPr>
            <w:r w:rsidRPr="00CB3CE8">
              <w:rPr>
                <w:color w:val="000000" w:themeColor="text1"/>
                <w:kern w:val="0"/>
                <w:szCs w:val="21"/>
              </w:rPr>
              <w:t>0.</w:t>
            </w:r>
            <w:r w:rsidRPr="00CB3CE8">
              <w:rPr>
                <w:rFonts w:hint="eastAsia"/>
                <w:color w:val="000000" w:themeColor="text1"/>
                <w:kern w:val="0"/>
                <w:szCs w:val="21"/>
              </w:rPr>
              <w:t>1</w:t>
            </w:r>
            <w:r w:rsidRPr="00CB3CE8">
              <w:rPr>
                <w:rFonts w:hint="eastAsia"/>
                <w:snapToGrid w:val="0"/>
                <w:color w:val="000000" w:themeColor="text1"/>
                <w:kern w:val="21"/>
                <w:szCs w:val="21"/>
              </w:rPr>
              <w:t>t/a</w:t>
            </w:r>
          </w:p>
        </w:tc>
        <w:tc>
          <w:tcPr>
            <w:tcW w:w="993" w:type="dxa"/>
            <w:vAlign w:val="center"/>
          </w:tcPr>
          <w:p w:rsidR="00727855" w:rsidRPr="00CB3CE8" w:rsidRDefault="00F0022F">
            <w:pPr>
              <w:spacing w:line="0" w:lineRule="atLeast"/>
              <w:jc w:val="center"/>
              <w:rPr>
                <w:color w:val="000000" w:themeColor="text1"/>
                <w:kern w:val="0"/>
                <w:szCs w:val="21"/>
              </w:rPr>
            </w:pPr>
            <w:r w:rsidRPr="00CB3CE8">
              <w:rPr>
                <w:rFonts w:hint="eastAsia"/>
                <w:color w:val="000000" w:themeColor="text1"/>
                <w:kern w:val="0"/>
                <w:szCs w:val="21"/>
              </w:rPr>
              <w:t>+</w:t>
            </w:r>
            <w:r w:rsidRPr="00CB3CE8">
              <w:rPr>
                <w:color w:val="000000" w:themeColor="text1"/>
                <w:kern w:val="0"/>
                <w:szCs w:val="21"/>
              </w:rPr>
              <w:t>0.</w:t>
            </w:r>
            <w:r w:rsidRPr="00CB3CE8">
              <w:rPr>
                <w:rFonts w:hint="eastAsia"/>
                <w:color w:val="000000" w:themeColor="text1"/>
                <w:kern w:val="0"/>
                <w:szCs w:val="21"/>
              </w:rPr>
              <w:t>1</w:t>
            </w:r>
            <w:r w:rsidRPr="00CB3CE8">
              <w:rPr>
                <w:rFonts w:hint="eastAsia"/>
                <w:snapToGrid w:val="0"/>
                <w:color w:val="000000" w:themeColor="text1"/>
                <w:kern w:val="21"/>
                <w:szCs w:val="21"/>
              </w:rPr>
              <w:t>t/a</w:t>
            </w:r>
          </w:p>
        </w:tc>
      </w:tr>
      <w:tr w:rsidR="00CB3CE8" w:rsidRPr="00CB3CE8">
        <w:trPr>
          <w:trHeight w:val="340"/>
          <w:jc w:val="center"/>
        </w:trPr>
        <w:tc>
          <w:tcPr>
            <w:tcW w:w="902" w:type="dxa"/>
            <w:vAlign w:val="center"/>
          </w:tcPr>
          <w:p w:rsidR="00727855" w:rsidRPr="00CB3CE8" w:rsidRDefault="00F0022F">
            <w:pPr>
              <w:pStyle w:val="afd"/>
              <w:adjustRightInd/>
              <w:snapToGrid/>
              <w:spacing w:beforeLines="0" w:afterLines="0" w:line="0" w:lineRule="atLeast"/>
              <w:rPr>
                <w:rFonts w:ascii="Times New Roman"/>
                <w:snapToGrid w:val="0"/>
                <w:color w:val="000000" w:themeColor="text1"/>
                <w:kern w:val="21"/>
                <w:szCs w:val="21"/>
              </w:rPr>
            </w:pPr>
            <w:r w:rsidRPr="00CB3CE8">
              <w:rPr>
                <w:rFonts w:ascii="Times New Roman"/>
                <w:color w:val="000000" w:themeColor="text1"/>
                <w:szCs w:val="21"/>
              </w:rPr>
              <w:t>生活垃圾</w:t>
            </w:r>
          </w:p>
        </w:tc>
        <w:tc>
          <w:tcPr>
            <w:tcW w:w="1276" w:type="dxa"/>
            <w:vAlign w:val="center"/>
          </w:tcPr>
          <w:p w:rsidR="00727855" w:rsidRPr="00CB3CE8" w:rsidRDefault="00F0022F">
            <w:pPr>
              <w:jc w:val="center"/>
              <w:rPr>
                <w:color w:val="000000" w:themeColor="text1"/>
                <w:szCs w:val="21"/>
              </w:rPr>
            </w:pPr>
            <w:r w:rsidRPr="00CB3CE8">
              <w:rPr>
                <w:color w:val="000000" w:themeColor="text1"/>
                <w:szCs w:val="21"/>
              </w:rPr>
              <w:t>生活垃圾</w:t>
            </w:r>
          </w:p>
        </w:tc>
        <w:tc>
          <w:tcPr>
            <w:tcW w:w="1807"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134"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842"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1701" w:type="dxa"/>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1.5</w:t>
            </w:r>
            <w:r w:rsidRPr="00CB3CE8">
              <w:rPr>
                <w:rFonts w:hint="eastAsia"/>
                <w:snapToGrid w:val="0"/>
                <w:color w:val="000000" w:themeColor="text1"/>
                <w:kern w:val="21"/>
                <w:szCs w:val="21"/>
              </w:rPr>
              <w:t>t/a</w:t>
            </w:r>
          </w:p>
        </w:tc>
        <w:tc>
          <w:tcPr>
            <w:tcW w:w="1703" w:type="dxa"/>
            <w:vAlign w:val="center"/>
          </w:tcPr>
          <w:p w:rsidR="00727855" w:rsidRPr="00CB3CE8" w:rsidRDefault="00F0022F">
            <w:pPr>
              <w:spacing w:line="0" w:lineRule="atLeast"/>
              <w:jc w:val="center"/>
              <w:rPr>
                <w:snapToGrid w:val="0"/>
                <w:color w:val="000000" w:themeColor="text1"/>
                <w:kern w:val="21"/>
                <w:szCs w:val="21"/>
              </w:rPr>
            </w:pPr>
            <w:r w:rsidRPr="00CB3CE8">
              <w:rPr>
                <w:snapToGrid w:val="0"/>
                <w:color w:val="000000" w:themeColor="text1"/>
                <w:kern w:val="21"/>
                <w:szCs w:val="21"/>
              </w:rPr>
              <w:t>/</w:t>
            </w:r>
          </w:p>
        </w:tc>
        <w:tc>
          <w:tcPr>
            <w:tcW w:w="2266" w:type="dxa"/>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1.5</w:t>
            </w:r>
            <w:r w:rsidRPr="00CB3CE8">
              <w:rPr>
                <w:rFonts w:hint="eastAsia"/>
                <w:snapToGrid w:val="0"/>
                <w:color w:val="000000" w:themeColor="text1"/>
                <w:kern w:val="21"/>
                <w:szCs w:val="21"/>
              </w:rPr>
              <w:t>t/a</w:t>
            </w:r>
          </w:p>
        </w:tc>
        <w:tc>
          <w:tcPr>
            <w:tcW w:w="993" w:type="dxa"/>
            <w:vAlign w:val="center"/>
          </w:tcPr>
          <w:p w:rsidR="00727855" w:rsidRPr="00CB3CE8" w:rsidRDefault="00F0022F">
            <w:pPr>
              <w:adjustRightInd w:val="0"/>
              <w:snapToGrid w:val="0"/>
              <w:jc w:val="center"/>
              <w:rPr>
                <w:color w:val="000000" w:themeColor="text1"/>
                <w:szCs w:val="21"/>
              </w:rPr>
            </w:pPr>
            <w:r w:rsidRPr="00CB3CE8">
              <w:rPr>
                <w:rFonts w:hint="eastAsia"/>
                <w:color w:val="000000" w:themeColor="text1"/>
                <w:szCs w:val="21"/>
              </w:rPr>
              <w:t>+1.5</w:t>
            </w:r>
            <w:r w:rsidRPr="00CB3CE8">
              <w:rPr>
                <w:rFonts w:hint="eastAsia"/>
                <w:snapToGrid w:val="0"/>
                <w:color w:val="000000" w:themeColor="text1"/>
                <w:kern w:val="21"/>
                <w:szCs w:val="21"/>
              </w:rPr>
              <w:t>t/a</w:t>
            </w:r>
          </w:p>
        </w:tc>
      </w:tr>
    </w:tbl>
    <w:p w:rsidR="00727855" w:rsidRPr="00CB3CE8" w:rsidRDefault="00F0022F">
      <w:pPr>
        <w:rPr>
          <w:color w:val="000000" w:themeColor="text1"/>
          <w:sz w:val="24"/>
        </w:rPr>
        <w:sectPr w:rsidR="00727855" w:rsidRPr="00CB3CE8">
          <w:footerReference w:type="default" r:id="rId76"/>
          <w:pgSz w:w="16838" w:h="11906" w:orient="landscape"/>
          <w:pgMar w:top="1440" w:right="1800" w:bottom="1440" w:left="1800" w:header="851" w:footer="851" w:gutter="0"/>
          <w:cols w:space="720"/>
          <w:docGrid w:linePitch="312"/>
        </w:sectPr>
      </w:pPr>
      <w:r w:rsidRPr="00CB3CE8">
        <w:rPr>
          <w:color w:val="000000" w:themeColor="text1"/>
          <w:sz w:val="24"/>
        </w:rPr>
        <w:t>注：</w:t>
      </w:r>
      <w:r w:rsidRPr="00CB3CE8">
        <w:rPr>
          <w:color w:val="000000" w:themeColor="text1"/>
          <w:sz w:val="24"/>
        </w:rPr>
        <w:fldChar w:fldCharType="begin"/>
      </w:r>
      <w:r w:rsidRPr="00CB3CE8">
        <w:rPr>
          <w:color w:val="000000" w:themeColor="text1"/>
          <w:sz w:val="24"/>
        </w:rPr>
        <w:instrText xml:space="preserve"> = 6 \* GB3 \* MERGEFORMAT </w:instrText>
      </w:r>
      <w:r w:rsidRPr="00CB3CE8">
        <w:rPr>
          <w:color w:val="000000" w:themeColor="text1"/>
          <w:sz w:val="24"/>
        </w:rPr>
        <w:fldChar w:fldCharType="separate"/>
      </w:r>
      <w:r w:rsidRPr="00CB3CE8">
        <w:rPr>
          <w:rFonts w:ascii="宋体" w:hAnsi="宋体" w:cs="宋体" w:hint="eastAsia"/>
          <w:color w:val="000000" w:themeColor="text1"/>
          <w:sz w:val="24"/>
        </w:rPr>
        <w:t>⑥</w:t>
      </w:r>
      <w:r w:rsidRPr="00CB3CE8">
        <w:rPr>
          <w:color w:val="000000" w:themeColor="text1"/>
          <w:sz w:val="24"/>
        </w:rPr>
        <w:fldChar w:fldCharType="end"/>
      </w:r>
      <w:r w:rsidRPr="00CB3CE8">
        <w:rPr>
          <w:color w:val="000000" w:themeColor="text1"/>
          <w:sz w:val="24"/>
        </w:rPr>
        <w:t>=</w:t>
      </w:r>
      <w:r w:rsidRPr="00CB3CE8">
        <w:rPr>
          <w:color w:val="000000" w:themeColor="text1"/>
          <w:sz w:val="24"/>
        </w:rPr>
        <w:fldChar w:fldCharType="begin"/>
      </w:r>
      <w:r w:rsidRPr="00CB3CE8">
        <w:rPr>
          <w:color w:val="000000" w:themeColor="text1"/>
          <w:sz w:val="24"/>
        </w:rPr>
        <w:instrText xml:space="preserve"> = 1 \* GB3 \* MERGEFORMAT </w:instrText>
      </w:r>
      <w:r w:rsidRPr="00CB3CE8">
        <w:rPr>
          <w:color w:val="000000" w:themeColor="text1"/>
          <w:sz w:val="24"/>
        </w:rPr>
        <w:fldChar w:fldCharType="separate"/>
      </w:r>
      <w:r w:rsidRPr="00CB3CE8">
        <w:rPr>
          <w:rFonts w:ascii="宋体" w:hAnsi="宋体" w:cs="宋体" w:hint="eastAsia"/>
          <w:color w:val="000000" w:themeColor="text1"/>
          <w:sz w:val="24"/>
        </w:rPr>
        <w:t>①</w:t>
      </w:r>
      <w:r w:rsidRPr="00CB3CE8">
        <w:rPr>
          <w:color w:val="000000" w:themeColor="text1"/>
          <w:sz w:val="24"/>
        </w:rPr>
        <w:fldChar w:fldCharType="end"/>
      </w:r>
      <w:r w:rsidRPr="00CB3CE8">
        <w:rPr>
          <w:color w:val="000000" w:themeColor="text1"/>
          <w:sz w:val="24"/>
        </w:rPr>
        <w:t>+</w:t>
      </w:r>
      <w:r w:rsidRPr="00CB3CE8">
        <w:rPr>
          <w:color w:val="000000" w:themeColor="text1"/>
          <w:sz w:val="24"/>
        </w:rPr>
        <w:fldChar w:fldCharType="begin"/>
      </w:r>
      <w:r w:rsidRPr="00CB3CE8">
        <w:rPr>
          <w:color w:val="000000" w:themeColor="text1"/>
          <w:sz w:val="24"/>
        </w:rPr>
        <w:instrText xml:space="preserve"> = 3 \* GB3 \* MERGEFORMAT </w:instrText>
      </w:r>
      <w:r w:rsidRPr="00CB3CE8">
        <w:rPr>
          <w:color w:val="000000" w:themeColor="text1"/>
          <w:sz w:val="24"/>
        </w:rPr>
        <w:fldChar w:fldCharType="separate"/>
      </w:r>
      <w:r w:rsidRPr="00CB3CE8">
        <w:rPr>
          <w:rFonts w:ascii="宋体" w:hAnsi="宋体" w:cs="宋体" w:hint="eastAsia"/>
          <w:color w:val="000000" w:themeColor="text1"/>
          <w:sz w:val="24"/>
        </w:rPr>
        <w:t>③</w:t>
      </w:r>
      <w:r w:rsidRPr="00CB3CE8">
        <w:rPr>
          <w:color w:val="000000" w:themeColor="text1"/>
          <w:sz w:val="24"/>
        </w:rPr>
        <w:fldChar w:fldCharType="end"/>
      </w:r>
      <w:r w:rsidRPr="00CB3CE8">
        <w:rPr>
          <w:color w:val="000000" w:themeColor="text1"/>
          <w:sz w:val="24"/>
        </w:rPr>
        <w:t>+</w:t>
      </w:r>
      <w:r w:rsidRPr="00CB3CE8">
        <w:rPr>
          <w:color w:val="000000" w:themeColor="text1"/>
          <w:sz w:val="24"/>
        </w:rPr>
        <w:fldChar w:fldCharType="begin"/>
      </w:r>
      <w:r w:rsidRPr="00CB3CE8">
        <w:rPr>
          <w:color w:val="000000" w:themeColor="text1"/>
          <w:sz w:val="24"/>
        </w:rPr>
        <w:instrText xml:space="preserve"> = 4 \* GB3 \* MERGEFORMAT </w:instrText>
      </w:r>
      <w:r w:rsidRPr="00CB3CE8">
        <w:rPr>
          <w:color w:val="000000" w:themeColor="text1"/>
          <w:sz w:val="24"/>
        </w:rPr>
        <w:fldChar w:fldCharType="separate"/>
      </w:r>
      <w:r w:rsidRPr="00CB3CE8">
        <w:rPr>
          <w:rFonts w:ascii="宋体" w:hAnsi="宋体" w:cs="宋体" w:hint="eastAsia"/>
          <w:color w:val="000000" w:themeColor="text1"/>
          <w:sz w:val="24"/>
        </w:rPr>
        <w:t>④</w:t>
      </w:r>
      <w:r w:rsidRPr="00CB3CE8">
        <w:rPr>
          <w:color w:val="000000" w:themeColor="text1"/>
          <w:sz w:val="24"/>
        </w:rPr>
        <w:fldChar w:fldCharType="end"/>
      </w:r>
      <w:r w:rsidRPr="00CB3CE8">
        <w:rPr>
          <w:color w:val="000000" w:themeColor="text1"/>
          <w:sz w:val="24"/>
        </w:rPr>
        <w:t>-</w:t>
      </w:r>
      <w:r w:rsidRPr="00CB3CE8">
        <w:rPr>
          <w:color w:val="000000" w:themeColor="text1"/>
          <w:sz w:val="24"/>
        </w:rPr>
        <w:fldChar w:fldCharType="begin"/>
      </w:r>
      <w:r w:rsidRPr="00CB3CE8">
        <w:rPr>
          <w:color w:val="000000" w:themeColor="text1"/>
          <w:sz w:val="24"/>
        </w:rPr>
        <w:instrText xml:space="preserve"> = 5 \* GB3 \* MERGEFORMAT </w:instrText>
      </w:r>
      <w:r w:rsidRPr="00CB3CE8">
        <w:rPr>
          <w:color w:val="000000" w:themeColor="text1"/>
          <w:sz w:val="24"/>
        </w:rPr>
        <w:fldChar w:fldCharType="separate"/>
      </w:r>
      <w:r w:rsidRPr="00CB3CE8">
        <w:rPr>
          <w:rFonts w:ascii="宋体" w:hAnsi="宋体" w:cs="宋体" w:hint="eastAsia"/>
          <w:color w:val="000000" w:themeColor="text1"/>
          <w:sz w:val="24"/>
        </w:rPr>
        <w:t>⑤</w:t>
      </w:r>
      <w:r w:rsidRPr="00CB3CE8">
        <w:rPr>
          <w:color w:val="000000" w:themeColor="text1"/>
          <w:sz w:val="24"/>
        </w:rPr>
        <w:fldChar w:fldCharType="end"/>
      </w:r>
      <w:r w:rsidRPr="00CB3CE8">
        <w:rPr>
          <w:color w:val="000000" w:themeColor="text1"/>
          <w:sz w:val="24"/>
        </w:rPr>
        <w:t>；</w:t>
      </w:r>
      <w:r w:rsidRPr="00CB3CE8">
        <w:rPr>
          <w:color w:val="000000" w:themeColor="text1"/>
          <w:sz w:val="24"/>
        </w:rPr>
        <w:fldChar w:fldCharType="begin"/>
      </w:r>
      <w:r w:rsidRPr="00CB3CE8">
        <w:rPr>
          <w:color w:val="000000" w:themeColor="text1"/>
          <w:sz w:val="24"/>
        </w:rPr>
        <w:instrText xml:space="preserve"> = 7 \* GB3 \* MERGEFORMAT </w:instrText>
      </w:r>
      <w:r w:rsidRPr="00CB3CE8">
        <w:rPr>
          <w:color w:val="000000" w:themeColor="text1"/>
          <w:sz w:val="24"/>
        </w:rPr>
        <w:fldChar w:fldCharType="separate"/>
      </w:r>
      <w:r w:rsidRPr="00CB3CE8">
        <w:rPr>
          <w:rFonts w:ascii="宋体" w:hAnsi="宋体" w:cs="宋体" w:hint="eastAsia"/>
          <w:color w:val="000000" w:themeColor="text1"/>
          <w:sz w:val="24"/>
        </w:rPr>
        <w:t>⑦</w:t>
      </w:r>
      <w:r w:rsidRPr="00CB3CE8">
        <w:rPr>
          <w:color w:val="000000" w:themeColor="text1"/>
          <w:sz w:val="24"/>
        </w:rPr>
        <w:fldChar w:fldCharType="end"/>
      </w:r>
      <w:r w:rsidRPr="00CB3CE8">
        <w:rPr>
          <w:color w:val="000000" w:themeColor="text1"/>
          <w:sz w:val="24"/>
        </w:rPr>
        <w:t>=</w:t>
      </w:r>
      <w:r w:rsidRPr="00CB3CE8">
        <w:rPr>
          <w:color w:val="000000" w:themeColor="text1"/>
          <w:sz w:val="24"/>
        </w:rPr>
        <w:fldChar w:fldCharType="begin"/>
      </w:r>
      <w:r w:rsidRPr="00CB3CE8">
        <w:rPr>
          <w:color w:val="000000" w:themeColor="text1"/>
          <w:sz w:val="24"/>
        </w:rPr>
        <w:instrText xml:space="preserve"> = 6 \* GB3 \* MERGEFORMAT </w:instrText>
      </w:r>
      <w:r w:rsidRPr="00CB3CE8">
        <w:rPr>
          <w:color w:val="000000" w:themeColor="text1"/>
          <w:sz w:val="24"/>
        </w:rPr>
        <w:fldChar w:fldCharType="separate"/>
      </w:r>
      <w:r w:rsidRPr="00CB3CE8">
        <w:rPr>
          <w:rFonts w:ascii="宋体" w:hAnsi="宋体" w:cs="宋体" w:hint="eastAsia"/>
          <w:color w:val="000000" w:themeColor="text1"/>
          <w:sz w:val="24"/>
        </w:rPr>
        <w:t>⑥</w:t>
      </w:r>
      <w:r w:rsidRPr="00CB3CE8">
        <w:rPr>
          <w:color w:val="000000" w:themeColor="text1"/>
          <w:sz w:val="24"/>
        </w:rPr>
        <w:fldChar w:fldCharType="end"/>
      </w:r>
      <w:r w:rsidRPr="00CB3CE8">
        <w:rPr>
          <w:color w:val="000000" w:themeColor="text1"/>
          <w:sz w:val="24"/>
        </w:rPr>
        <w:t>-</w:t>
      </w:r>
      <w:r w:rsidRPr="00CB3CE8">
        <w:rPr>
          <w:color w:val="000000" w:themeColor="text1"/>
          <w:sz w:val="24"/>
        </w:rPr>
        <w:fldChar w:fldCharType="begin"/>
      </w:r>
      <w:r w:rsidRPr="00CB3CE8">
        <w:rPr>
          <w:color w:val="000000" w:themeColor="text1"/>
          <w:sz w:val="24"/>
        </w:rPr>
        <w:instrText xml:space="preserve"> = 1 \* GB3 \* MERGEFORMAT </w:instrText>
      </w:r>
      <w:r w:rsidRPr="00CB3CE8">
        <w:rPr>
          <w:color w:val="000000" w:themeColor="text1"/>
          <w:sz w:val="24"/>
        </w:rPr>
        <w:fldChar w:fldCharType="separate"/>
      </w:r>
      <w:r w:rsidRPr="00CB3CE8">
        <w:rPr>
          <w:rFonts w:ascii="宋体" w:hAnsi="宋体" w:cs="宋体" w:hint="eastAsia"/>
          <w:color w:val="000000" w:themeColor="text1"/>
          <w:sz w:val="24"/>
        </w:rPr>
        <w:t>①</w:t>
      </w:r>
      <w:r w:rsidRPr="00CB3CE8">
        <w:rPr>
          <w:color w:val="000000" w:themeColor="text1"/>
          <w:sz w:val="24"/>
        </w:rPr>
        <w:fldChar w:fldCharType="end"/>
      </w:r>
    </w:p>
    <w:p w:rsidR="00727855" w:rsidRPr="00CB3CE8" w:rsidRDefault="00727855">
      <w:pPr>
        <w:pStyle w:val="Bodytext40"/>
        <w:spacing w:after="0" w:line="360" w:lineRule="auto"/>
        <w:ind w:firstLineChars="200" w:firstLine="378"/>
        <w:rPr>
          <w:rFonts w:ascii="Times New Roman" w:hAnsi="Times New Roman"/>
          <w:snapToGrid w:val="0"/>
          <w:color w:val="000000" w:themeColor="text1"/>
          <w:spacing w:val="-6"/>
          <w:kern w:val="21"/>
          <w:sz w:val="20"/>
        </w:rPr>
      </w:pPr>
    </w:p>
    <w:sectPr w:rsidR="00727855" w:rsidRPr="00CB3CE8">
      <w:footerReference w:type="default" r:id="rId77"/>
      <w:pgSz w:w="11900" w:h="16840"/>
      <w:pgMar w:top="1440" w:right="1800" w:bottom="1440" w:left="1800" w:header="850" w:footer="10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A00" w:rsidRDefault="00BD2A00">
      <w:r>
        <w:separator/>
      </w:r>
    </w:p>
  </w:endnote>
  <w:endnote w:type="continuationSeparator" w:id="0">
    <w:p w:rsidR="00BD2A00" w:rsidRDefault="00BD2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 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auto"/>
    <w:pitch w:val="default"/>
    <w:sig w:usb0="00000001" w:usb1="080E0000" w:usb2="00000000" w:usb3="00000000" w:csb0="00040000" w:csb1="00000000"/>
  </w:font>
  <w:font w:name="PMingLiU-ExtB">
    <w:panose1 w:val="02020500000000000000"/>
    <w:charset w:val="88"/>
    <w:family w:val="roman"/>
    <w:pitch w:val="variable"/>
    <w:sig w:usb0="8000002F" w:usb1="0A080008" w:usb2="00000010" w:usb3="00000000" w:csb0="00100001"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方正小标宋_GBK">
    <w:altName w:val="微软雅黑"/>
    <w:charset w:val="86"/>
    <w:family w:val="script"/>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EB4" w:rsidRDefault="00EA2EB4">
    <w:pPr>
      <w:pStyle w:val="ae"/>
      <w:jc w:val="center"/>
    </w:pPr>
    <w:r>
      <w:fldChar w:fldCharType="begin"/>
    </w:r>
    <w:r>
      <w:instrText>PAGE   \* MERGEFORMAT</w:instrText>
    </w:r>
    <w:r>
      <w:fldChar w:fldCharType="separate"/>
    </w:r>
    <w:r w:rsidR="00C13041" w:rsidRPr="00C13041">
      <w:rPr>
        <w:noProof/>
        <w:lang w:val="zh-CN"/>
      </w:rPr>
      <w:t>70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EB4" w:rsidRDefault="00EA2EB4">
    <w:pPr>
      <w:pStyle w:val="ae"/>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EB4" w:rsidRDefault="00EA2EB4">
    <w:pPr>
      <w:pStyle w:val="a7"/>
      <w:spacing w:line="14" w:lineRule="auto"/>
      <w:rPr>
        <w:sz w:val="2"/>
      </w:rP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57785" cy="1314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a:effectLst/>
                    </wps:spPr>
                    <wps:txbx>
                      <w:txbxContent>
                        <w:p w:rsidR="00EA2EB4" w:rsidRDefault="00EA2EB4">
                          <w:pPr>
                            <w:pStyle w:val="ae"/>
                          </w:pPr>
                          <w:r>
                            <w:rPr>
                              <w:rFonts w:hint="eastAsia"/>
                            </w:rPr>
                            <w:fldChar w:fldCharType="begin"/>
                          </w:r>
                          <w:r>
                            <w:rPr>
                              <w:rFonts w:hint="eastAsia"/>
                            </w:rPr>
                            <w:instrText xml:space="preserve"> PAGE  \* MERGEFORMAT </w:instrText>
                          </w:r>
                          <w:r>
                            <w:rPr>
                              <w:rFonts w:hint="eastAsia"/>
                            </w:rPr>
                            <w:fldChar w:fldCharType="separate"/>
                          </w:r>
                          <w:r w:rsidR="00C13041">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1" type="#_x0000_t202" style="position:absolute;left:0;text-align:left;margin-left:0;margin-top:0;width:4.55pt;height:10.35pt;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" filled="f" stroked="f" strokeweight=".5pt">
              <v:textbox style="mso-fit-shape-to-text:t" inset="0,0,0,0">
                <w:txbxContent>
                  <w:p w:rsidR="00EA2EB4" w:rsidRDefault="00EA2EB4">
                    <w:pPr>
                      <w:pStyle w:val="ae"/>
                    </w:pPr>
                    <w:r>
                      <w:rPr>
                        <w:rFonts w:hint="eastAsia"/>
                      </w:rPr>
                      <w:fldChar w:fldCharType="begin"/>
                    </w:r>
                    <w:r>
                      <w:rPr>
                        <w:rFonts w:hint="eastAsia"/>
                      </w:rPr>
                      <w:instrText xml:space="preserve"> PAGE  \* MERGEFORMAT </w:instrText>
                    </w:r>
                    <w:r>
                      <w:rPr>
                        <w:rFonts w:hint="eastAsia"/>
                      </w:rPr>
                      <w:fldChar w:fldCharType="separate"/>
                    </w:r>
                    <w:r w:rsidR="00C13041">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A00" w:rsidRDefault="00BD2A00">
      <w:r>
        <w:separator/>
      </w:r>
    </w:p>
  </w:footnote>
  <w:footnote w:type="continuationSeparator" w:id="0">
    <w:p w:rsidR="00BD2A00" w:rsidRDefault="00BD2A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EB4" w:rsidRDefault="00EA2EB4">
    <w:pPr>
      <w:pStyle w:val="aaa"/>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23E236"/>
    <w:multiLevelType w:val="singleLevel"/>
    <w:tmpl w:val="E223E236"/>
    <w:lvl w:ilvl="0">
      <w:start w:val="1"/>
      <w:numFmt w:val="bullet"/>
      <w:pStyle w:val="5"/>
      <w:lvlText w:val=""/>
      <w:lvlJc w:val="left"/>
      <w:pPr>
        <w:tabs>
          <w:tab w:val="left" w:pos="2040"/>
        </w:tabs>
        <w:ind w:left="2040" w:hanging="360"/>
      </w:pPr>
      <w:rPr>
        <w:rFonts w:ascii="Wingdings" w:hAnsi="Wingdings" w:hint="default"/>
      </w:rPr>
    </w:lvl>
  </w:abstractNum>
  <w:abstractNum w:abstractNumId="1">
    <w:nsid w:val="00000017"/>
    <w:multiLevelType w:val="multilevel"/>
    <w:tmpl w:val="00000017"/>
    <w:lvl w:ilvl="0">
      <w:start w:val="1"/>
      <w:numFmt w:val="decimal"/>
      <w:suff w:val="space"/>
      <w:lvlText w:val="%1"/>
      <w:lvlJc w:val="left"/>
      <w:pPr>
        <w:ind w:left="425" w:hanging="425"/>
      </w:pPr>
      <w:rPr>
        <w:rFonts w:hint="eastAsia"/>
      </w:rPr>
    </w:lvl>
    <w:lvl w:ilvl="1">
      <w:start w:val="1"/>
      <w:numFmt w:val="decimal"/>
      <w:suff w:val="space"/>
      <w:lvlText w:val="%1.%2"/>
      <w:lvlJc w:val="left"/>
      <w:pPr>
        <w:ind w:left="567" w:hanging="567"/>
      </w:pPr>
      <w:rPr>
        <w:rFonts w:hint="eastAsia"/>
      </w:rPr>
    </w:lvl>
    <w:lvl w:ilvl="2">
      <w:start w:val="1"/>
      <w:numFmt w:val="decimal"/>
      <w:suff w:val="space"/>
      <w:lvlText w:val="%1.%2.%3"/>
      <w:lvlJc w:val="left"/>
      <w:pPr>
        <w:ind w:left="833" w:hanging="709"/>
      </w:pPr>
      <w:rPr>
        <w:rFonts w:hint="eastAsia"/>
      </w:rPr>
    </w:lvl>
    <w:lvl w:ilvl="3">
      <w:start w:val="1"/>
      <w:numFmt w:val="decimal"/>
      <w:pStyle w:val="4"/>
      <w:suff w:val="space"/>
      <w:lvlText w:val="%1.%2.%3.%4"/>
      <w:lvlJc w:val="left"/>
      <w:pPr>
        <w:tabs>
          <w:tab w:val="left" w:pos="0"/>
        </w:tabs>
        <w:ind w:left="0" w:firstLine="0"/>
      </w:pPr>
      <w:rPr>
        <w:rFonts w:eastAsia="黑体" w:hint="default"/>
        <w:sz w:val="24"/>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
    <w:nsid w:val="6A6F715D"/>
    <w:multiLevelType w:val="multilevel"/>
    <w:tmpl w:val="6A6F715D"/>
    <w:lvl w:ilvl="0">
      <w:start w:val="1"/>
      <w:numFmt w:val="decimal"/>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pStyle w:val="50"/>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FhMzI2MzBlZGFhYTQyYjUyZjgwYjhhMTZjZjE3MGUifQ=="/>
  </w:docVars>
  <w:rsids>
    <w:rsidRoot w:val="00172A27"/>
    <w:rsid w:val="00000884"/>
    <w:rsid w:val="0000118B"/>
    <w:rsid w:val="00001592"/>
    <w:rsid w:val="00001C28"/>
    <w:rsid w:val="00002142"/>
    <w:rsid w:val="00002B92"/>
    <w:rsid w:val="00003164"/>
    <w:rsid w:val="000036C6"/>
    <w:rsid w:val="0000386D"/>
    <w:rsid w:val="00003C7B"/>
    <w:rsid w:val="00003EF0"/>
    <w:rsid w:val="00003FB0"/>
    <w:rsid w:val="00004607"/>
    <w:rsid w:val="0000495A"/>
    <w:rsid w:val="000049BA"/>
    <w:rsid w:val="00004C51"/>
    <w:rsid w:val="0000549D"/>
    <w:rsid w:val="000060B3"/>
    <w:rsid w:val="000068B1"/>
    <w:rsid w:val="000079A2"/>
    <w:rsid w:val="00010D14"/>
    <w:rsid w:val="00011641"/>
    <w:rsid w:val="000116CB"/>
    <w:rsid w:val="00011C14"/>
    <w:rsid w:val="00012C78"/>
    <w:rsid w:val="00014AD1"/>
    <w:rsid w:val="00014D53"/>
    <w:rsid w:val="00015444"/>
    <w:rsid w:val="00016214"/>
    <w:rsid w:val="000164A9"/>
    <w:rsid w:val="00016E57"/>
    <w:rsid w:val="000172C5"/>
    <w:rsid w:val="000173B5"/>
    <w:rsid w:val="000178C4"/>
    <w:rsid w:val="000205EC"/>
    <w:rsid w:val="000213EC"/>
    <w:rsid w:val="00021F5B"/>
    <w:rsid w:val="000221BF"/>
    <w:rsid w:val="0002235A"/>
    <w:rsid w:val="00022DFE"/>
    <w:rsid w:val="00023684"/>
    <w:rsid w:val="0002399E"/>
    <w:rsid w:val="0002415E"/>
    <w:rsid w:val="0002484B"/>
    <w:rsid w:val="0002531A"/>
    <w:rsid w:val="00025A31"/>
    <w:rsid w:val="00025A52"/>
    <w:rsid w:val="00025B6E"/>
    <w:rsid w:val="0002773B"/>
    <w:rsid w:val="00027C18"/>
    <w:rsid w:val="00030AE0"/>
    <w:rsid w:val="00031552"/>
    <w:rsid w:val="00031C2A"/>
    <w:rsid w:val="00031D79"/>
    <w:rsid w:val="00031F78"/>
    <w:rsid w:val="000327D0"/>
    <w:rsid w:val="00033966"/>
    <w:rsid w:val="00033999"/>
    <w:rsid w:val="00033E37"/>
    <w:rsid w:val="00033FAC"/>
    <w:rsid w:val="000342E4"/>
    <w:rsid w:val="00034B89"/>
    <w:rsid w:val="00034F49"/>
    <w:rsid w:val="00035347"/>
    <w:rsid w:val="000353AD"/>
    <w:rsid w:val="0003552E"/>
    <w:rsid w:val="0003553B"/>
    <w:rsid w:val="00035B10"/>
    <w:rsid w:val="000365A9"/>
    <w:rsid w:val="00036EE9"/>
    <w:rsid w:val="00037236"/>
    <w:rsid w:val="00037F0E"/>
    <w:rsid w:val="000403E3"/>
    <w:rsid w:val="00041537"/>
    <w:rsid w:val="00042883"/>
    <w:rsid w:val="0004299E"/>
    <w:rsid w:val="00042CA4"/>
    <w:rsid w:val="000435AA"/>
    <w:rsid w:val="0004364B"/>
    <w:rsid w:val="00043ACD"/>
    <w:rsid w:val="00044098"/>
    <w:rsid w:val="0004588C"/>
    <w:rsid w:val="00045BE4"/>
    <w:rsid w:val="0004697A"/>
    <w:rsid w:val="0004710B"/>
    <w:rsid w:val="0004771E"/>
    <w:rsid w:val="00050414"/>
    <w:rsid w:val="00050659"/>
    <w:rsid w:val="00050ACA"/>
    <w:rsid w:val="00050D56"/>
    <w:rsid w:val="00051063"/>
    <w:rsid w:val="000510A8"/>
    <w:rsid w:val="0005184D"/>
    <w:rsid w:val="000518B3"/>
    <w:rsid w:val="00052969"/>
    <w:rsid w:val="00053E01"/>
    <w:rsid w:val="00053E4B"/>
    <w:rsid w:val="000545C8"/>
    <w:rsid w:val="0005501C"/>
    <w:rsid w:val="0005518E"/>
    <w:rsid w:val="00055DAF"/>
    <w:rsid w:val="00055F29"/>
    <w:rsid w:val="00056348"/>
    <w:rsid w:val="0005648B"/>
    <w:rsid w:val="000566AB"/>
    <w:rsid w:val="000571CD"/>
    <w:rsid w:val="000577F4"/>
    <w:rsid w:val="00060CBE"/>
    <w:rsid w:val="000619E6"/>
    <w:rsid w:val="00061B1F"/>
    <w:rsid w:val="00061D9E"/>
    <w:rsid w:val="000632B1"/>
    <w:rsid w:val="000635A9"/>
    <w:rsid w:val="000639A7"/>
    <w:rsid w:val="00064AED"/>
    <w:rsid w:val="00065314"/>
    <w:rsid w:val="00067261"/>
    <w:rsid w:val="000701F5"/>
    <w:rsid w:val="00070383"/>
    <w:rsid w:val="0007117D"/>
    <w:rsid w:val="00071A26"/>
    <w:rsid w:val="00071A8E"/>
    <w:rsid w:val="00071B21"/>
    <w:rsid w:val="00071BE0"/>
    <w:rsid w:val="000733C4"/>
    <w:rsid w:val="00073793"/>
    <w:rsid w:val="000740A5"/>
    <w:rsid w:val="000742BB"/>
    <w:rsid w:val="000743C4"/>
    <w:rsid w:val="00074783"/>
    <w:rsid w:val="000763FD"/>
    <w:rsid w:val="00076510"/>
    <w:rsid w:val="000767E8"/>
    <w:rsid w:val="00076DEA"/>
    <w:rsid w:val="00080027"/>
    <w:rsid w:val="0008070B"/>
    <w:rsid w:val="00081068"/>
    <w:rsid w:val="000810AC"/>
    <w:rsid w:val="0008142C"/>
    <w:rsid w:val="00081941"/>
    <w:rsid w:val="00081A02"/>
    <w:rsid w:val="00082231"/>
    <w:rsid w:val="000826B4"/>
    <w:rsid w:val="00082C45"/>
    <w:rsid w:val="000838B3"/>
    <w:rsid w:val="00083ECB"/>
    <w:rsid w:val="00083FF9"/>
    <w:rsid w:val="0008408F"/>
    <w:rsid w:val="00084187"/>
    <w:rsid w:val="00084779"/>
    <w:rsid w:val="000849EC"/>
    <w:rsid w:val="00084CE8"/>
    <w:rsid w:val="000857C7"/>
    <w:rsid w:val="00086D28"/>
    <w:rsid w:val="00087C26"/>
    <w:rsid w:val="00087EBC"/>
    <w:rsid w:val="00087F98"/>
    <w:rsid w:val="0009000C"/>
    <w:rsid w:val="00090859"/>
    <w:rsid w:val="000917D4"/>
    <w:rsid w:val="00091ACB"/>
    <w:rsid w:val="00091B65"/>
    <w:rsid w:val="00091DE5"/>
    <w:rsid w:val="00092D38"/>
    <w:rsid w:val="000931E6"/>
    <w:rsid w:val="0009377B"/>
    <w:rsid w:val="00093C48"/>
    <w:rsid w:val="0009447B"/>
    <w:rsid w:val="00094B24"/>
    <w:rsid w:val="0009586A"/>
    <w:rsid w:val="0009713B"/>
    <w:rsid w:val="00097A21"/>
    <w:rsid w:val="000A01C5"/>
    <w:rsid w:val="000A07FF"/>
    <w:rsid w:val="000A0D50"/>
    <w:rsid w:val="000A115A"/>
    <w:rsid w:val="000A123D"/>
    <w:rsid w:val="000A1CB0"/>
    <w:rsid w:val="000A1CDD"/>
    <w:rsid w:val="000A20C9"/>
    <w:rsid w:val="000A20F7"/>
    <w:rsid w:val="000A22F2"/>
    <w:rsid w:val="000A25A7"/>
    <w:rsid w:val="000A26FA"/>
    <w:rsid w:val="000A2BDF"/>
    <w:rsid w:val="000A3533"/>
    <w:rsid w:val="000A5BE0"/>
    <w:rsid w:val="000A5F3B"/>
    <w:rsid w:val="000A7518"/>
    <w:rsid w:val="000B058F"/>
    <w:rsid w:val="000B0E33"/>
    <w:rsid w:val="000B13D2"/>
    <w:rsid w:val="000B1E74"/>
    <w:rsid w:val="000B281F"/>
    <w:rsid w:val="000B2E99"/>
    <w:rsid w:val="000B2EDB"/>
    <w:rsid w:val="000B330D"/>
    <w:rsid w:val="000B4467"/>
    <w:rsid w:val="000B4496"/>
    <w:rsid w:val="000B4DB9"/>
    <w:rsid w:val="000B4EA0"/>
    <w:rsid w:val="000B527C"/>
    <w:rsid w:val="000B5529"/>
    <w:rsid w:val="000B5C27"/>
    <w:rsid w:val="000B683E"/>
    <w:rsid w:val="000B6CC5"/>
    <w:rsid w:val="000C0391"/>
    <w:rsid w:val="000C06E7"/>
    <w:rsid w:val="000C09AC"/>
    <w:rsid w:val="000C1368"/>
    <w:rsid w:val="000C17DB"/>
    <w:rsid w:val="000C17FD"/>
    <w:rsid w:val="000C1A61"/>
    <w:rsid w:val="000C1A6A"/>
    <w:rsid w:val="000C1C03"/>
    <w:rsid w:val="000C21C0"/>
    <w:rsid w:val="000C2EF6"/>
    <w:rsid w:val="000C32AA"/>
    <w:rsid w:val="000C3693"/>
    <w:rsid w:val="000C369E"/>
    <w:rsid w:val="000C3EB8"/>
    <w:rsid w:val="000C412F"/>
    <w:rsid w:val="000C5024"/>
    <w:rsid w:val="000C5EC9"/>
    <w:rsid w:val="000C608C"/>
    <w:rsid w:val="000C74E8"/>
    <w:rsid w:val="000C767F"/>
    <w:rsid w:val="000C76D5"/>
    <w:rsid w:val="000C77D8"/>
    <w:rsid w:val="000C787C"/>
    <w:rsid w:val="000D00A2"/>
    <w:rsid w:val="000D01C8"/>
    <w:rsid w:val="000D1778"/>
    <w:rsid w:val="000D1D35"/>
    <w:rsid w:val="000D2088"/>
    <w:rsid w:val="000D3041"/>
    <w:rsid w:val="000D3443"/>
    <w:rsid w:val="000D3642"/>
    <w:rsid w:val="000D4AB3"/>
    <w:rsid w:val="000D4C31"/>
    <w:rsid w:val="000D5A44"/>
    <w:rsid w:val="000D5BAA"/>
    <w:rsid w:val="000D6B68"/>
    <w:rsid w:val="000D6C65"/>
    <w:rsid w:val="000D7288"/>
    <w:rsid w:val="000D72D5"/>
    <w:rsid w:val="000D7DE5"/>
    <w:rsid w:val="000E03EF"/>
    <w:rsid w:val="000E08EA"/>
    <w:rsid w:val="000E14FB"/>
    <w:rsid w:val="000E1FE3"/>
    <w:rsid w:val="000E2397"/>
    <w:rsid w:val="000E359C"/>
    <w:rsid w:val="000E37D5"/>
    <w:rsid w:val="000E3ED2"/>
    <w:rsid w:val="000E482E"/>
    <w:rsid w:val="000E5851"/>
    <w:rsid w:val="000E5CF9"/>
    <w:rsid w:val="000E5CFE"/>
    <w:rsid w:val="000E6588"/>
    <w:rsid w:val="000E77F1"/>
    <w:rsid w:val="000E7A2D"/>
    <w:rsid w:val="000F0823"/>
    <w:rsid w:val="000F10EC"/>
    <w:rsid w:val="000F12A0"/>
    <w:rsid w:val="000F1578"/>
    <w:rsid w:val="000F178E"/>
    <w:rsid w:val="000F1AC3"/>
    <w:rsid w:val="000F1BEC"/>
    <w:rsid w:val="000F1DC9"/>
    <w:rsid w:val="000F2C25"/>
    <w:rsid w:val="000F2D7A"/>
    <w:rsid w:val="000F4744"/>
    <w:rsid w:val="000F50F3"/>
    <w:rsid w:val="000F77EC"/>
    <w:rsid w:val="000F7E6B"/>
    <w:rsid w:val="0010005F"/>
    <w:rsid w:val="0010176E"/>
    <w:rsid w:val="00101B1A"/>
    <w:rsid w:val="00101C5B"/>
    <w:rsid w:val="00101DDA"/>
    <w:rsid w:val="0010244E"/>
    <w:rsid w:val="00102470"/>
    <w:rsid w:val="001029D5"/>
    <w:rsid w:val="00103FFC"/>
    <w:rsid w:val="001048C3"/>
    <w:rsid w:val="0010492D"/>
    <w:rsid w:val="00104BBF"/>
    <w:rsid w:val="00104DE2"/>
    <w:rsid w:val="00104ED0"/>
    <w:rsid w:val="0010665B"/>
    <w:rsid w:val="00106DB3"/>
    <w:rsid w:val="00107B60"/>
    <w:rsid w:val="00107B6D"/>
    <w:rsid w:val="00107DA5"/>
    <w:rsid w:val="00110265"/>
    <w:rsid w:val="00110E2C"/>
    <w:rsid w:val="001110D6"/>
    <w:rsid w:val="001115AC"/>
    <w:rsid w:val="001119D0"/>
    <w:rsid w:val="001124E2"/>
    <w:rsid w:val="0011253F"/>
    <w:rsid w:val="00112C3D"/>
    <w:rsid w:val="00112D43"/>
    <w:rsid w:val="001134D8"/>
    <w:rsid w:val="0011353E"/>
    <w:rsid w:val="00113D91"/>
    <w:rsid w:val="0011433B"/>
    <w:rsid w:val="001155FB"/>
    <w:rsid w:val="00115D2F"/>
    <w:rsid w:val="00116330"/>
    <w:rsid w:val="00116491"/>
    <w:rsid w:val="0011668E"/>
    <w:rsid w:val="00116D98"/>
    <w:rsid w:val="00116E1A"/>
    <w:rsid w:val="001202F8"/>
    <w:rsid w:val="00121607"/>
    <w:rsid w:val="001217DD"/>
    <w:rsid w:val="00121F4F"/>
    <w:rsid w:val="00121FAF"/>
    <w:rsid w:val="001221AE"/>
    <w:rsid w:val="00122A6B"/>
    <w:rsid w:val="001239D0"/>
    <w:rsid w:val="00126386"/>
    <w:rsid w:val="00127A08"/>
    <w:rsid w:val="0013038F"/>
    <w:rsid w:val="00130614"/>
    <w:rsid w:val="001314C2"/>
    <w:rsid w:val="001317D2"/>
    <w:rsid w:val="00131F42"/>
    <w:rsid w:val="00131FB0"/>
    <w:rsid w:val="001329AF"/>
    <w:rsid w:val="001336F2"/>
    <w:rsid w:val="0013386A"/>
    <w:rsid w:val="00133A17"/>
    <w:rsid w:val="00134A0A"/>
    <w:rsid w:val="001357F1"/>
    <w:rsid w:val="00135EC7"/>
    <w:rsid w:val="00136CCB"/>
    <w:rsid w:val="00137293"/>
    <w:rsid w:val="001373F8"/>
    <w:rsid w:val="00137989"/>
    <w:rsid w:val="00137D43"/>
    <w:rsid w:val="00140650"/>
    <w:rsid w:val="00140AD3"/>
    <w:rsid w:val="00140C69"/>
    <w:rsid w:val="00140FA8"/>
    <w:rsid w:val="00141C8B"/>
    <w:rsid w:val="0014224C"/>
    <w:rsid w:val="0014225D"/>
    <w:rsid w:val="00142519"/>
    <w:rsid w:val="001428D6"/>
    <w:rsid w:val="00142FEB"/>
    <w:rsid w:val="0014305D"/>
    <w:rsid w:val="00143A2D"/>
    <w:rsid w:val="0014419A"/>
    <w:rsid w:val="00144746"/>
    <w:rsid w:val="00145A41"/>
    <w:rsid w:val="00145BA1"/>
    <w:rsid w:val="0014630C"/>
    <w:rsid w:val="00146883"/>
    <w:rsid w:val="00147930"/>
    <w:rsid w:val="00147D02"/>
    <w:rsid w:val="00151620"/>
    <w:rsid w:val="00151675"/>
    <w:rsid w:val="001516F4"/>
    <w:rsid w:val="001525E8"/>
    <w:rsid w:val="00152AB9"/>
    <w:rsid w:val="00152E40"/>
    <w:rsid w:val="00152F16"/>
    <w:rsid w:val="00152F34"/>
    <w:rsid w:val="0015624A"/>
    <w:rsid w:val="00157435"/>
    <w:rsid w:val="0015746B"/>
    <w:rsid w:val="00157E42"/>
    <w:rsid w:val="00160155"/>
    <w:rsid w:val="00160254"/>
    <w:rsid w:val="00160514"/>
    <w:rsid w:val="00160649"/>
    <w:rsid w:val="001613AA"/>
    <w:rsid w:val="001613D7"/>
    <w:rsid w:val="00161564"/>
    <w:rsid w:val="00162153"/>
    <w:rsid w:val="00162713"/>
    <w:rsid w:val="00162794"/>
    <w:rsid w:val="00162A9A"/>
    <w:rsid w:val="00162C09"/>
    <w:rsid w:val="00163541"/>
    <w:rsid w:val="0016417E"/>
    <w:rsid w:val="00164678"/>
    <w:rsid w:val="00164759"/>
    <w:rsid w:val="001656A9"/>
    <w:rsid w:val="0016577C"/>
    <w:rsid w:val="00165E9F"/>
    <w:rsid w:val="00166025"/>
    <w:rsid w:val="00166470"/>
    <w:rsid w:val="00166B5F"/>
    <w:rsid w:val="00167618"/>
    <w:rsid w:val="00167DEB"/>
    <w:rsid w:val="00172A27"/>
    <w:rsid w:val="00172EA7"/>
    <w:rsid w:val="0017423D"/>
    <w:rsid w:val="00174CF5"/>
    <w:rsid w:val="00174FB3"/>
    <w:rsid w:val="0017504D"/>
    <w:rsid w:val="0017529A"/>
    <w:rsid w:val="00175597"/>
    <w:rsid w:val="00175A9F"/>
    <w:rsid w:val="00175EB1"/>
    <w:rsid w:val="00175F19"/>
    <w:rsid w:val="0017633C"/>
    <w:rsid w:val="0017671A"/>
    <w:rsid w:val="0017682C"/>
    <w:rsid w:val="00177422"/>
    <w:rsid w:val="00177A0F"/>
    <w:rsid w:val="00177A38"/>
    <w:rsid w:val="00177EB1"/>
    <w:rsid w:val="0018042D"/>
    <w:rsid w:val="00180DD7"/>
    <w:rsid w:val="0018293E"/>
    <w:rsid w:val="001829D3"/>
    <w:rsid w:val="00182F74"/>
    <w:rsid w:val="00183FEC"/>
    <w:rsid w:val="00184590"/>
    <w:rsid w:val="00185C2D"/>
    <w:rsid w:val="001866EB"/>
    <w:rsid w:val="00186744"/>
    <w:rsid w:val="00186AAC"/>
    <w:rsid w:val="00186E08"/>
    <w:rsid w:val="001870D1"/>
    <w:rsid w:val="00187338"/>
    <w:rsid w:val="0018781E"/>
    <w:rsid w:val="00187944"/>
    <w:rsid w:val="00190694"/>
    <w:rsid w:val="00190F87"/>
    <w:rsid w:val="00190F8D"/>
    <w:rsid w:val="0019106B"/>
    <w:rsid w:val="00191597"/>
    <w:rsid w:val="00191D48"/>
    <w:rsid w:val="0019262D"/>
    <w:rsid w:val="00192908"/>
    <w:rsid w:val="00193121"/>
    <w:rsid w:val="00193566"/>
    <w:rsid w:val="00193A39"/>
    <w:rsid w:val="00193DDA"/>
    <w:rsid w:val="00193EDB"/>
    <w:rsid w:val="00194216"/>
    <w:rsid w:val="00194C10"/>
    <w:rsid w:val="00194D7B"/>
    <w:rsid w:val="00195257"/>
    <w:rsid w:val="0019548A"/>
    <w:rsid w:val="0019576C"/>
    <w:rsid w:val="0019583D"/>
    <w:rsid w:val="00195AEC"/>
    <w:rsid w:val="00195DE9"/>
    <w:rsid w:val="001961B8"/>
    <w:rsid w:val="00196955"/>
    <w:rsid w:val="00196F62"/>
    <w:rsid w:val="001A0AA9"/>
    <w:rsid w:val="001A1577"/>
    <w:rsid w:val="001A1B35"/>
    <w:rsid w:val="001A1F18"/>
    <w:rsid w:val="001A1F4C"/>
    <w:rsid w:val="001A2F13"/>
    <w:rsid w:val="001A383E"/>
    <w:rsid w:val="001A4090"/>
    <w:rsid w:val="001A4702"/>
    <w:rsid w:val="001A4709"/>
    <w:rsid w:val="001A48A2"/>
    <w:rsid w:val="001A4952"/>
    <w:rsid w:val="001A4B33"/>
    <w:rsid w:val="001A500D"/>
    <w:rsid w:val="001A5F68"/>
    <w:rsid w:val="001A6092"/>
    <w:rsid w:val="001A6546"/>
    <w:rsid w:val="001A6F61"/>
    <w:rsid w:val="001A74B0"/>
    <w:rsid w:val="001A76FB"/>
    <w:rsid w:val="001B025B"/>
    <w:rsid w:val="001B03C1"/>
    <w:rsid w:val="001B08DF"/>
    <w:rsid w:val="001B09BF"/>
    <w:rsid w:val="001B1553"/>
    <w:rsid w:val="001B38E5"/>
    <w:rsid w:val="001B3E3D"/>
    <w:rsid w:val="001B565A"/>
    <w:rsid w:val="001B59AD"/>
    <w:rsid w:val="001B6143"/>
    <w:rsid w:val="001B6F4D"/>
    <w:rsid w:val="001B72B8"/>
    <w:rsid w:val="001B74A7"/>
    <w:rsid w:val="001B79CA"/>
    <w:rsid w:val="001B7F93"/>
    <w:rsid w:val="001C20EB"/>
    <w:rsid w:val="001C2E69"/>
    <w:rsid w:val="001C413F"/>
    <w:rsid w:val="001C43FC"/>
    <w:rsid w:val="001C4A51"/>
    <w:rsid w:val="001C69B3"/>
    <w:rsid w:val="001C6B69"/>
    <w:rsid w:val="001C6D2E"/>
    <w:rsid w:val="001C7225"/>
    <w:rsid w:val="001C7247"/>
    <w:rsid w:val="001D0605"/>
    <w:rsid w:val="001D127C"/>
    <w:rsid w:val="001D2E6F"/>
    <w:rsid w:val="001D3DC6"/>
    <w:rsid w:val="001D413A"/>
    <w:rsid w:val="001D4DA4"/>
    <w:rsid w:val="001D5076"/>
    <w:rsid w:val="001D5595"/>
    <w:rsid w:val="001D74B4"/>
    <w:rsid w:val="001D7874"/>
    <w:rsid w:val="001D7F22"/>
    <w:rsid w:val="001E06CE"/>
    <w:rsid w:val="001E156F"/>
    <w:rsid w:val="001E1AAA"/>
    <w:rsid w:val="001E1E40"/>
    <w:rsid w:val="001E2338"/>
    <w:rsid w:val="001E2900"/>
    <w:rsid w:val="001E2938"/>
    <w:rsid w:val="001E2D3B"/>
    <w:rsid w:val="001E30B0"/>
    <w:rsid w:val="001E3548"/>
    <w:rsid w:val="001E4592"/>
    <w:rsid w:val="001E4D2A"/>
    <w:rsid w:val="001E6061"/>
    <w:rsid w:val="001E6C3C"/>
    <w:rsid w:val="001F0016"/>
    <w:rsid w:val="001F0C73"/>
    <w:rsid w:val="001F0F17"/>
    <w:rsid w:val="001F104C"/>
    <w:rsid w:val="001F122F"/>
    <w:rsid w:val="001F1580"/>
    <w:rsid w:val="001F2434"/>
    <w:rsid w:val="001F281D"/>
    <w:rsid w:val="001F2C0C"/>
    <w:rsid w:val="001F2FEA"/>
    <w:rsid w:val="001F3347"/>
    <w:rsid w:val="001F40AC"/>
    <w:rsid w:val="001F4A97"/>
    <w:rsid w:val="001F56E3"/>
    <w:rsid w:val="001F5CC8"/>
    <w:rsid w:val="001F62DF"/>
    <w:rsid w:val="001F68B2"/>
    <w:rsid w:val="001F69E4"/>
    <w:rsid w:val="001F6B58"/>
    <w:rsid w:val="00200280"/>
    <w:rsid w:val="00200BAF"/>
    <w:rsid w:val="00201747"/>
    <w:rsid w:val="0020187A"/>
    <w:rsid w:val="002027BC"/>
    <w:rsid w:val="00203BA2"/>
    <w:rsid w:val="00203DD8"/>
    <w:rsid w:val="002047B3"/>
    <w:rsid w:val="002051CF"/>
    <w:rsid w:val="00207573"/>
    <w:rsid w:val="002079DA"/>
    <w:rsid w:val="00207A81"/>
    <w:rsid w:val="00210999"/>
    <w:rsid w:val="00210B8B"/>
    <w:rsid w:val="002116F8"/>
    <w:rsid w:val="0021235F"/>
    <w:rsid w:val="002125B4"/>
    <w:rsid w:val="0021346F"/>
    <w:rsid w:val="00213C8C"/>
    <w:rsid w:val="0021481C"/>
    <w:rsid w:val="0021492A"/>
    <w:rsid w:val="002155B8"/>
    <w:rsid w:val="002156A2"/>
    <w:rsid w:val="0021613B"/>
    <w:rsid w:val="002164B7"/>
    <w:rsid w:val="0021672B"/>
    <w:rsid w:val="00216785"/>
    <w:rsid w:val="002167EC"/>
    <w:rsid w:val="00216DB0"/>
    <w:rsid w:val="00217656"/>
    <w:rsid w:val="00217845"/>
    <w:rsid w:val="00217FB9"/>
    <w:rsid w:val="00220312"/>
    <w:rsid w:val="00220B57"/>
    <w:rsid w:val="002218BE"/>
    <w:rsid w:val="002219C1"/>
    <w:rsid w:val="00221A21"/>
    <w:rsid w:val="00222CCD"/>
    <w:rsid w:val="00224839"/>
    <w:rsid w:val="002249B2"/>
    <w:rsid w:val="00224DDB"/>
    <w:rsid w:val="00225D34"/>
    <w:rsid w:val="002261A7"/>
    <w:rsid w:val="00226574"/>
    <w:rsid w:val="00226F71"/>
    <w:rsid w:val="002278EC"/>
    <w:rsid w:val="00227A15"/>
    <w:rsid w:val="00227C6B"/>
    <w:rsid w:val="00230382"/>
    <w:rsid w:val="002303CD"/>
    <w:rsid w:val="002304C9"/>
    <w:rsid w:val="0023052D"/>
    <w:rsid w:val="0023159B"/>
    <w:rsid w:val="0023280E"/>
    <w:rsid w:val="00232D5D"/>
    <w:rsid w:val="002331A6"/>
    <w:rsid w:val="0023339A"/>
    <w:rsid w:val="00233434"/>
    <w:rsid w:val="002336B8"/>
    <w:rsid w:val="0023556F"/>
    <w:rsid w:val="00235900"/>
    <w:rsid w:val="00235C39"/>
    <w:rsid w:val="00235C80"/>
    <w:rsid w:val="00235EE0"/>
    <w:rsid w:val="00235FAD"/>
    <w:rsid w:val="00236020"/>
    <w:rsid w:val="002362D5"/>
    <w:rsid w:val="00236E01"/>
    <w:rsid w:val="002377AD"/>
    <w:rsid w:val="002377D1"/>
    <w:rsid w:val="00237EE2"/>
    <w:rsid w:val="0024087C"/>
    <w:rsid w:val="00240B82"/>
    <w:rsid w:val="002412EE"/>
    <w:rsid w:val="00241372"/>
    <w:rsid w:val="002424B7"/>
    <w:rsid w:val="00242FB1"/>
    <w:rsid w:val="00243398"/>
    <w:rsid w:val="00243867"/>
    <w:rsid w:val="00243E68"/>
    <w:rsid w:val="00244A9A"/>
    <w:rsid w:val="00247909"/>
    <w:rsid w:val="00247B1E"/>
    <w:rsid w:val="00247F91"/>
    <w:rsid w:val="00250142"/>
    <w:rsid w:val="002503F9"/>
    <w:rsid w:val="002506BC"/>
    <w:rsid w:val="002514C7"/>
    <w:rsid w:val="002518AB"/>
    <w:rsid w:val="00251BF7"/>
    <w:rsid w:val="00251E87"/>
    <w:rsid w:val="00252056"/>
    <w:rsid w:val="002526D7"/>
    <w:rsid w:val="00252923"/>
    <w:rsid w:val="002533EA"/>
    <w:rsid w:val="002534CB"/>
    <w:rsid w:val="002536FD"/>
    <w:rsid w:val="00254345"/>
    <w:rsid w:val="00254637"/>
    <w:rsid w:val="00255569"/>
    <w:rsid w:val="0025591B"/>
    <w:rsid w:val="002572F4"/>
    <w:rsid w:val="0026045E"/>
    <w:rsid w:val="0026075B"/>
    <w:rsid w:val="00260D31"/>
    <w:rsid w:val="00264557"/>
    <w:rsid w:val="00265462"/>
    <w:rsid w:val="00265BC0"/>
    <w:rsid w:val="00265E02"/>
    <w:rsid w:val="0026606B"/>
    <w:rsid w:val="0026644D"/>
    <w:rsid w:val="0027001F"/>
    <w:rsid w:val="002722EE"/>
    <w:rsid w:val="00272CFE"/>
    <w:rsid w:val="00273BE5"/>
    <w:rsid w:val="00273F74"/>
    <w:rsid w:val="00274087"/>
    <w:rsid w:val="002745BD"/>
    <w:rsid w:val="0027463B"/>
    <w:rsid w:val="002747E7"/>
    <w:rsid w:val="0027484D"/>
    <w:rsid w:val="00275058"/>
    <w:rsid w:val="0027592B"/>
    <w:rsid w:val="00275AA7"/>
    <w:rsid w:val="00275CF7"/>
    <w:rsid w:val="00277136"/>
    <w:rsid w:val="002772B4"/>
    <w:rsid w:val="002777D6"/>
    <w:rsid w:val="00277AF3"/>
    <w:rsid w:val="00277ECE"/>
    <w:rsid w:val="0028057D"/>
    <w:rsid w:val="002805AB"/>
    <w:rsid w:val="00280989"/>
    <w:rsid w:val="00281249"/>
    <w:rsid w:val="002816B1"/>
    <w:rsid w:val="00282272"/>
    <w:rsid w:val="00282399"/>
    <w:rsid w:val="002827C6"/>
    <w:rsid w:val="002829AE"/>
    <w:rsid w:val="00282A1C"/>
    <w:rsid w:val="00282ADC"/>
    <w:rsid w:val="00283BF6"/>
    <w:rsid w:val="00283F34"/>
    <w:rsid w:val="00284192"/>
    <w:rsid w:val="00284204"/>
    <w:rsid w:val="0028489E"/>
    <w:rsid w:val="002848EA"/>
    <w:rsid w:val="002854E9"/>
    <w:rsid w:val="002855C4"/>
    <w:rsid w:val="00285A1D"/>
    <w:rsid w:val="00285FE5"/>
    <w:rsid w:val="00286091"/>
    <w:rsid w:val="002862B3"/>
    <w:rsid w:val="00286EAD"/>
    <w:rsid w:val="00291773"/>
    <w:rsid w:val="00291CF3"/>
    <w:rsid w:val="00291FA4"/>
    <w:rsid w:val="002922FE"/>
    <w:rsid w:val="00293328"/>
    <w:rsid w:val="002943C3"/>
    <w:rsid w:val="00294585"/>
    <w:rsid w:val="0029472A"/>
    <w:rsid w:val="00294C70"/>
    <w:rsid w:val="002950D9"/>
    <w:rsid w:val="002953FB"/>
    <w:rsid w:val="00295C6E"/>
    <w:rsid w:val="002962F9"/>
    <w:rsid w:val="002969E4"/>
    <w:rsid w:val="002971F7"/>
    <w:rsid w:val="00297AE0"/>
    <w:rsid w:val="00297B61"/>
    <w:rsid w:val="002A028A"/>
    <w:rsid w:val="002A04C4"/>
    <w:rsid w:val="002A0CB6"/>
    <w:rsid w:val="002A0F80"/>
    <w:rsid w:val="002A12CB"/>
    <w:rsid w:val="002A168C"/>
    <w:rsid w:val="002A17AD"/>
    <w:rsid w:val="002A1C4B"/>
    <w:rsid w:val="002A2472"/>
    <w:rsid w:val="002A252F"/>
    <w:rsid w:val="002A278E"/>
    <w:rsid w:val="002A2A96"/>
    <w:rsid w:val="002A33F1"/>
    <w:rsid w:val="002A3DC7"/>
    <w:rsid w:val="002A3E0B"/>
    <w:rsid w:val="002A4253"/>
    <w:rsid w:val="002A4EFE"/>
    <w:rsid w:val="002A4FFA"/>
    <w:rsid w:val="002A506F"/>
    <w:rsid w:val="002A51D2"/>
    <w:rsid w:val="002A5FCE"/>
    <w:rsid w:val="002A6A7B"/>
    <w:rsid w:val="002A6AE6"/>
    <w:rsid w:val="002A6F35"/>
    <w:rsid w:val="002A7166"/>
    <w:rsid w:val="002A7182"/>
    <w:rsid w:val="002B1168"/>
    <w:rsid w:val="002B143E"/>
    <w:rsid w:val="002B1823"/>
    <w:rsid w:val="002B19DB"/>
    <w:rsid w:val="002B2F56"/>
    <w:rsid w:val="002B49E2"/>
    <w:rsid w:val="002B4FD9"/>
    <w:rsid w:val="002B631A"/>
    <w:rsid w:val="002B68D8"/>
    <w:rsid w:val="002B6AD2"/>
    <w:rsid w:val="002B755C"/>
    <w:rsid w:val="002B7B00"/>
    <w:rsid w:val="002B7C44"/>
    <w:rsid w:val="002C007E"/>
    <w:rsid w:val="002C021C"/>
    <w:rsid w:val="002C1CDA"/>
    <w:rsid w:val="002C2B17"/>
    <w:rsid w:val="002C30BF"/>
    <w:rsid w:val="002C30CC"/>
    <w:rsid w:val="002C3B2A"/>
    <w:rsid w:val="002C404D"/>
    <w:rsid w:val="002C4209"/>
    <w:rsid w:val="002C4774"/>
    <w:rsid w:val="002C4B23"/>
    <w:rsid w:val="002C570C"/>
    <w:rsid w:val="002C59EB"/>
    <w:rsid w:val="002C5AB6"/>
    <w:rsid w:val="002C6220"/>
    <w:rsid w:val="002D0063"/>
    <w:rsid w:val="002D044B"/>
    <w:rsid w:val="002D0932"/>
    <w:rsid w:val="002D0ED7"/>
    <w:rsid w:val="002D22C6"/>
    <w:rsid w:val="002D240D"/>
    <w:rsid w:val="002D255A"/>
    <w:rsid w:val="002D372E"/>
    <w:rsid w:val="002D39CE"/>
    <w:rsid w:val="002D3DD0"/>
    <w:rsid w:val="002D3F6E"/>
    <w:rsid w:val="002D43B1"/>
    <w:rsid w:val="002D46BF"/>
    <w:rsid w:val="002D5952"/>
    <w:rsid w:val="002D5AA5"/>
    <w:rsid w:val="002D5EA0"/>
    <w:rsid w:val="002D625F"/>
    <w:rsid w:val="002D68DB"/>
    <w:rsid w:val="002D6BD0"/>
    <w:rsid w:val="002D74EA"/>
    <w:rsid w:val="002D7A44"/>
    <w:rsid w:val="002D7EF5"/>
    <w:rsid w:val="002E09F2"/>
    <w:rsid w:val="002E1408"/>
    <w:rsid w:val="002E1BCF"/>
    <w:rsid w:val="002E1F3A"/>
    <w:rsid w:val="002E298A"/>
    <w:rsid w:val="002E2CDB"/>
    <w:rsid w:val="002E36A1"/>
    <w:rsid w:val="002E52B1"/>
    <w:rsid w:val="002E536D"/>
    <w:rsid w:val="002E557D"/>
    <w:rsid w:val="002E5B27"/>
    <w:rsid w:val="002E70AF"/>
    <w:rsid w:val="002E7D42"/>
    <w:rsid w:val="002F0EC1"/>
    <w:rsid w:val="002F0F31"/>
    <w:rsid w:val="002F1F86"/>
    <w:rsid w:val="002F2432"/>
    <w:rsid w:val="002F28E1"/>
    <w:rsid w:val="002F2A03"/>
    <w:rsid w:val="002F2C10"/>
    <w:rsid w:val="002F3374"/>
    <w:rsid w:val="002F3F50"/>
    <w:rsid w:val="002F4B4E"/>
    <w:rsid w:val="002F4C6A"/>
    <w:rsid w:val="002F4F53"/>
    <w:rsid w:val="002F67A0"/>
    <w:rsid w:val="002F69E0"/>
    <w:rsid w:val="00300CDC"/>
    <w:rsid w:val="00301025"/>
    <w:rsid w:val="003016E2"/>
    <w:rsid w:val="00301978"/>
    <w:rsid w:val="00301ADB"/>
    <w:rsid w:val="00303314"/>
    <w:rsid w:val="0030332C"/>
    <w:rsid w:val="00303E88"/>
    <w:rsid w:val="003044B0"/>
    <w:rsid w:val="0030480B"/>
    <w:rsid w:val="00304B2E"/>
    <w:rsid w:val="003051C2"/>
    <w:rsid w:val="00305BBD"/>
    <w:rsid w:val="00305CA1"/>
    <w:rsid w:val="00305E42"/>
    <w:rsid w:val="00306198"/>
    <w:rsid w:val="0030745F"/>
    <w:rsid w:val="00307C0B"/>
    <w:rsid w:val="003104C6"/>
    <w:rsid w:val="00310BC7"/>
    <w:rsid w:val="003118D8"/>
    <w:rsid w:val="00312296"/>
    <w:rsid w:val="0031265E"/>
    <w:rsid w:val="00312EC1"/>
    <w:rsid w:val="00313A88"/>
    <w:rsid w:val="00313E7B"/>
    <w:rsid w:val="00314480"/>
    <w:rsid w:val="003147D0"/>
    <w:rsid w:val="0031492D"/>
    <w:rsid w:val="00314BD7"/>
    <w:rsid w:val="00314F0E"/>
    <w:rsid w:val="00315720"/>
    <w:rsid w:val="00315F0B"/>
    <w:rsid w:val="00316F39"/>
    <w:rsid w:val="00317076"/>
    <w:rsid w:val="00317893"/>
    <w:rsid w:val="00317B85"/>
    <w:rsid w:val="00321366"/>
    <w:rsid w:val="00321475"/>
    <w:rsid w:val="003214C9"/>
    <w:rsid w:val="00321D8E"/>
    <w:rsid w:val="003222A6"/>
    <w:rsid w:val="003224DA"/>
    <w:rsid w:val="00323AA4"/>
    <w:rsid w:val="0032466B"/>
    <w:rsid w:val="00324D2D"/>
    <w:rsid w:val="0032515F"/>
    <w:rsid w:val="003251D7"/>
    <w:rsid w:val="00325481"/>
    <w:rsid w:val="00325928"/>
    <w:rsid w:val="003266F4"/>
    <w:rsid w:val="00327549"/>
    <w:rsid w:val="00327841"/>
    <w:rsid w:val="00330129"/>
    <w:rsid w:val="00330425"/>
    <w:rsid w:val="0033126B"/>
    <w:rsid w:val="00331665"/>
    <w:rsid w:val="003319A1"/>
    <w:rsid w:val="003326BD"/>
    <w:rsid w:val="00332863"/>
    <w:rsid w:val="00332C7E"/>
    <w:rsid w:val="003338DF"/>
    <w:rsid w:val="00335114"/>
    <w:rsid w:val="00335381"/>
    <w:rsid w:val="003367C5"/>
    <w:rsid w:val="0033684D"/>
    <w:rsid w:val="00336C0C"/>
    <w:rsid w:val="00336C18"/>
    <w:rsid w:val="00336F2A"/>
    <w:rsid w:val="00337609"/>
    <w:rsid w:val="00337A74"/>
    <w:rsid w:val="00337B42"/>
    <w:rsid w:val="00337F15"/>
    <w:rsid w:val="003400F5"/>
    <w:rsid w:val="003405EC"/>
    <w:rsid w:val="0034097F"/>
    <w:rsid w:val="00340A6F"/>
    <w:rsid w:val="00340F71"/>
    <w:rsid w:val="003412C3"/>
    <w:rsid w:val="00341A59"/>
    <w:rsid w:val="00341B42"/>
    <w:rsid w:val="00341CDB"/>
    <w:rsid w:val="003427FA"/>
    <w:rsid w:val="00342C3E"/>
    <w:rsid w:val="0034348F"/>
    <w:rsid w:val="00343950"/>
    <w:rsid w:val="00343977"/>
    <w:rsid w:val="00344210"/>
    <w:rsid w:val="00344F81"/>
    <w:rsid w:val="0034503B"/>
    <w:rsid w:val="00345581"/>
    <w:rsid w:val="00345AAA"/>
    <w:rsid w:val="00346AA3"/>
    <w:rsid w:val="00347406"/>
    <w:rsid w:val="003478A3"/>
    <w:rsid w:val="003506D1"/>
    <w:rsid w:val="003508A6"/>
    <w:rsid w:val="003511A6"/>
    <w:rsid w:val="00352B27"/>
    <w:rsid w:val="00353687"/>
    <w:rsid w:val="00353DD0"/>
    <w:rsid w:val="00354636"/>
    <w:rsid w:val="00354834"/>
    <w:rsid w:val="0035496F"/>
    <w:rsid w:val="0035512C"/>
    <w:rsid w:val="0035521C"/>
    <w:rsid w:val="00355D18"/>
    <w:rsid w:val="00355E95"/>
    <w:rsid w:val="00356653"/>
    <w:rsid w:val="003572AF"/>
    <w:rsid w:val="0035743F"/>
    <w:rsid w:val="00357BE2"/>
    <w:rsid w:val="00357CD8"/>
    <w:rsid w:val="00360469"/>
    <w:rsid w:val="0036134B"/>
    <w:rsid w:val="00361409"/>
    <w:rsid w:val="0036170C"/>
    <w:rsid w:val="0036197B"/>
    <w:rsid w:val="00362F68"/>
    <w:rsid w:val="00363000"/>
    <w:rsid w:val="003633CF"/>
    <w:rsid w:val="00363E35"/>
    <w:rsid w:val="00364841"/>
    <w:rsid w:val="00366877"/>
    <w:rsid w:val="00366B9E"/>
    <w:rsid w:val="00366CEC"/>
    <w:rsid w:val="00366D74"/>
    <w:rsid w:val="00366E0F"/>
    <w:rsid w:val="003673E8"/>
    <w:rsid w:val="0036784D"/>
    <w:rsid w:val="00367ACD"/>
    <w:rsid w:val="00371473"/>
    <w:rsid w:val="0037256E"/>
    <w:rsid w:val="003726BC"/>
    <w:rsid w:val="003728DF"/>
    <w:rsid w:val="003730E8"/>
    <w:rsid w:val="00373E88"/>
    <w:rsid w:val="00374083"/>
    <w:rsid w:val="003747D7"/>
    <w:rsid w:val="0037497F"/>
    <w:rsid w:val="00374CBD"/>
    <w:rsid w:val="00374E13"/>
    <w:rsid w:val="0037526E"/>
    <w:rsid w:val="003756A6"/>
    <w:rsid w:val="0037575C"/>
    <w:rsid w:val="00375AEE"/>
    <w:rsid w:val="00376B69"/>
    <w:rsid w:val="00377236"/>
    <w:rsid w:val="00377332"/>
    <w:rsid w:val="00377E06"/>
    <w:rsid w:val="00380602"/>
    <w:rsid w:val="00380651"/>
    <w:rsid w:val="00381001"/>
    <w:rsid w:val="00381A72"/>
    <w:rsid w:val="00382455"/>
    <w:rsid w:val="003825B5"/>
    <w:rsid w:val="00383062"/>
    <w:rsid w:val="003838F0"/>
    <w:rsid w:val="00383954"/>
    <w:rsid w:val="00383A5D"/>
    <w:rsid w:val="0038466F"/>
    <w:rsid w:val="00384676"/>
    <w:rsid w:val="0038500F"/>
    <w:rsid w:val="00386A80"/>
    <w:rsid w:val="00390441"/>
    <w:rsid w:val="00390857"/>
    <w:rsid w:val="00390E5B"/>
    <w:rsid w:val="00390EA1"/>
    <w:rsid w:val="0039182B"/>
    <w:rsid w:val="00392286"/>
    <w:rsid w:val="0039274B"/>
    <w:rsid w:val="003928C1"/>
    <w:rsid w:val="0039312A"/>
    <w:rsid w:val="00393B94"/>
    <w:rsid w:val="003948F0"/>
    <w:rsid w:val="00395336"/>
    <w:rsid w:val="0039549E"/>
    <w:rsid w:val="003954BC"/>
    <w:rsid w:val="00395CF4"/>
    <w:rsid w:val="003964C4"/>
    <w:rsid w:val="00396D49"/>
    <w:rsid w:val="00396DCE"/>
    <w:rsid w:val="00397841"/>
    <w:rsid w:val="00397871"/>
    <w:rsid w:val="003A46B1"/>
    <w:rsid w:val="003A4BF3"/>
    <w:rsid w:val="003A67BD"/>
    <w:rsid w:val="003A6DB1"/>
    <w:rsid w:val="003A6DFB"/>
    <w:rsid w:val="003B0FFF"/>
    <w:rsid w:val="003B13A0"/>
    <w:rsid w:val="003B2A8E"/>
    <w:rsid w:val="003B3D93"/>
    <w:rsid w:val="003B40AC"/>
    <w:rsid w:val="003B420D"/>
    <w:rsid w:val="003B4CF9"/>
    <w:rsid w:val="003B4E56"/>
    <w:rsid w:val="003B546C"/>
    <w:rsid w:val="003B5653"/>
    <w:rsid w:val="003B6E29"/>
    <w:rsid w:val="003B75A4"/>
    <w:rsid w:val="003B7694"/>
    <w:rsid w:val="003B79D4"/>
    <w:rsid w:val="003B7CA3"/>
    <w:rsid w:val="003B7D33"/>
    <w:rsid w:val="003B7FCA"/>
    <w:rsid w:val="003C031B"/>
    <w:rsid w:val="003C0974"/>
    <w:rsid w:val="003C1B68"/>
    <w:rsid w:val="003C35A2"/>
    <w:rsid w:val="003C43C8"/>
    <w:rsid w:val="003C542B"/>
    <w:rsid w:val="003C658F"/>
    <w:rsid w:val="003C6C16"/>
    <w:rsid w:val="003C70F2"/>
    <w:rsid w:val="003C7639"/>
    <w:rsid w:val="003D0E7D"/>
    <w:rsid w:val="003D0E9A"/>
    <w:rsid w:val="003D0FD8"/>
    <w:rsid w:val="003D1694"/>
    <w:rsid w:val="003D1E6D"/>
    <w:rsid w:val="003D1F32"/>
    <w:rsid w:val="003D296B"/>
    <w:rsid w:val="003D2B11"/>
    <w:rsid w:val="003D33DC"/>
    <w:rsid w:val="003D39A5"/>
    <w:rsid w:val="003D3DB1"/>
    <w:rsid w:val="003D51D6"/>
    <w:rsid w:val="003D52C3"/>
    <w:rsid w:val="003D5806"/>
    <w:rsid w:val="003D5E64"/>
    <w:rsid w:val="003D61BD"/>
    <w:rsid w:val="003D6EAB"/>
    <w:rsid w:val="003D77C1"/>
    <w:rsid w:val="003D794D"/>
    <w:rsid w:val="003E0697"/>
    <w:rsid w:val="003E0B85"/>
    <w:rsid w:val="003E145E"/>
    <w:rsid w:val="003E16BB"/>
    <w:rsid w:val="003E20DD"/>
    <w:rsid w:val="003E286F"/>
    <w:rsid w:val="003E3058"/>
    <w:rsid w:val="003E3A6A"/>
    <w:rsid w:val="003E42A4"/>
    <w:rsid w:val="003E4A80"/>
    <w:rsid w:val="003E4F82"/>
    <w:rsid w:val="003E5DDC"/>
    <w:rsid w:val="003E68B5"/>
    <w:rsid w:val="003E68EF"/>
    <w:rsid w:val="003E760E"/>
    <w:rsid w:val="003E76A9"/>
    <w:rsid w:val="003E797C"/>
    <w:rsid w:val="003F0146"/>
    <w:rsid w:val="003F0368"/>
    <w:rsid w:val="003F0809"/>
    <w:rsid w:val="003F0880"/>
    <w:rsid w:val="003F0DA3"/>
    <w:rsid w:val="003F11B4"/>
    <w:rsid w:val="003F11DF"/>
    <w:rsid w:val="003F23C0"/>
    <w:rsid w:val="003F2D66"/>
    <w:rsid w:val="003F3D2B"/>
    <w:rsid w:val="003F3F35"/>
    <w:rsid w:val="003F4542"/>
    <w:rsid w:val="003F4A43"/>
    <w:rsid w:val="003F6A8C"/>
    <w:rsid w:val="003F6E81"/>
    <w:rsid w:val="003F6E89"/>
    <w:rsid w:val="003F7124"/>
    <w:rsid w:val="003F755C"/>
    <w:rsid w:val="00400C0D"/>
    <w:rsid w:val="004015B7"/>
    <w:rsid w:val="0040185F"/>
    <w:rsid w:val="00401BD8"/>
    <w:rsid w:val="00401EA8"/>
    <w:rsid w:val="00402A14"/>
    <w:rsid w:val="00402F8B"/>
    <w:rsid w:val="00403218"/>
    <w:rsid w:val="00403366"/>
    <w:rsid w:val="004042B3"/>
    <w:rsid w:val="00404B74"/>
    <w:rsid w:val="004050D9"/>
    <w:rsid w:val="004054C4"/>
    <w:rsid w:val="004055A3"/>
    <w:rsid w:val="004059A5"/>
    <w:rsid w:val="00405FE3"/>
    <w:rsid w:val="00406B20"/>
    <w:rsid w:val="00406ECB"/>
    <w:rsid w:val="00406F01"/>
    <w:rsid w:val="00406F24"/>
    <w:rsid w:val="00410515"/>
    <w:rsid w:val="00410640"/>
    <w:rsid w:val="004113D9"/>
    <w:rsid w:val="00411480"/>
    <w:rsid w:val="004114BA"/>
    <w:rsid w:val="004116FF"/>
    <w:rsid w:val="004122D8"/>
    <w:rsid w:val="00412574"/>
    <w:rsid w:val="00412E5B"/>
    <w:rsid w:val="00412F4E"/>
    <w:rsid w:val="00413869"/>
    <w:rsid w:val="00413D5F"/>
    <w:rsid w:val="004141E6"/>
    <w:rsid w:val="004144C0"/>
    <w:rsid w:val="00414863"/>
    <w:rsid w:val="00414B60"/>
    <w:rsid w:val="004154BB"/>
    <w:rsid w:val="00415AC1"/>
    <w:rsid w:val="00416075"/>
    <w:rsid w:val="00416D50"/>
    <w:rsid w:val="00416FD5"/>
    <w:rsid w:val="00417152"/>
    <w:rsid w:val="004176CB"/>
    <w:rsid w:val="00417772"/>
    <w:rsid w:val="0042058F"/>
    <w:rsid w:val="004206AD"/>
    <w:rsid w:val="00420C0D"/>
    <w:rsid w:val="00420E6A"/>
    <w:rsid w:val="00420FAD"/>
    <w:rsid w:val="004237B4"/>
    <w:rsid w:val="004239FD"/>
    <w:rsid w:val="00425427"/>
    <w:rsid w:val="00425A9E"/>
    <w:rsid w:val="004260C0"/>
    <w:rsid w:val="00426D6B"/>
    <w:rsid w:val="0042761D"/>
    <w:rsid w:val="00427AE3"/>
    <w:rsid w:val="004301CA"/>
    <w:rsid w:val="00430507"/>
    <w:rsid w:val="00430ADD"/>
    <w:rsid w:val="004317B2"/>
    <w:rsid w:val="00431E6C"/>
    <w:rsid w:val="004321A0"/>
    <w:rsid w:val="004328C3"/>
    <w:rsid w:val="00432A20"/>
    <w:rsid w:val="00433505"/>
    <w:rsid w:val="00433872"/>
    <w:rsid w:val="004339DD"/>
    <w:rsid w:val="00433C14"/>
    <w:rsid w:val="00433CE7"/>
    <w:rsid w:val="004356A5"/>
    <w:rsid w:val="00436107"/>
    <w:rsid w:val="0043611E"/>
    <w:rsid w:val="00441934"/>
    <w:rsid w:val="004420E6"/>
    <w:rsid w:val="00442975"/>
    <w:rsid w:val="00443CAC"/>
    <w:rsid w:val="00445833"/>
    <w:rsid w:val="00446C93"/>
    <w:rsid w:val="00446DC2"/>
    <w:rsid w:val="00450596"/>
    <w:rsid w:val="00450768"/>
    <w:rsid w:val="00451307"/>
    <w:rsid w:val="00452738"/>
    <w:rsid w:val="00453678"/>
    <w:rsid w:val="0045401F"/>
    <w:rsid w:val="004552B2"/>
    <w:rsid w:val="00456091"/>
    <w:rsid w:val="00456894"/>
    <w:rsid w:val="00456D6A"/>
    <w:rsid w:val="00457EA1"/>
    <w:rsid w:val="00457F4C"/>
    <w:rsid w:val="00460111"/>
    <w:rsid w:val="00460231"/>
    <w:rsid w:val="00461214"/>
    <w:rsid w:val="0046138D"/>
    <w:rsid w:val="00461EEE"/>
    <w:rsid w:val="00462724"/>
    <w:rsid w:val="00464C66"/>
    <w:rsid w:val="00465435"/>
    <w:rsid w:val="00466321"/>
    <w:rsid w:val="00466BF6"/>
    <w:rsid w:val="004672D1"/>
    <w:rsid w:val="00470029"/>
    <w:rsid w:val="0047208E"/>
    <w:rsid w:val="004722B2"/>
    <w:rsid w:val="00472B26"/>
    <w:rsid w:val="0047399B"/>
    <w:rsid w:val="00473A85"/>
    <w:rsid w:val="00474505"/>
    <w:rsid w:val="00474A20"/>
    <w:rsid w:val="00474A6C"/>
    <w:rsid w:val="00475419"/>
    <w:rsid w:val="004761EC"/>
    <w:rsid w:val="00476DC5"/>
    <w:rsid w:val="004772EC"/>
    <w:rsid w:val="0047759B"/>
    <w:rsid w:val="00481600"/>
    <w:rsid w:val="0048185B"/>
    <w:rsid w:val="004820A5"/>
    <w:rsid w:val="00482141"/>
    <w:rsid w:val="00482294"/>
    <w:rsid w:val="00483009"/>
    <w:rsid w:val="004834D7"/>
    <w:rsid w:val="00483A3A"/>
    <w:rsid w:val="004840CB"/>
    <w:rsid w:val="00484B5E"/>
    <w:rsid w:val="00484B9B"/>
    <w:rsid w:val="004855F6"/>
    <w:rsid w:val="004859EA"/>
    <w:rsid w:val="0048661E"/>
    <w:rsid w:val="00486BB0"/>
    <w:rsid w:val="00487433"/>
    <w:rsid w:val="00487C11"/>
    <w:rsid w:val="004904E6"/>
    <w:rsid w:val="00490519"/>
    <w:rsid w:val="00491714"/>
    <w:rsid w:val="004926E8"/>
    <w:rsid w:val="004931C7"/>
    <w:rsid w:val="004932DE"/>
    <w:rsid w:val="004935BE"/>
    <w:rsid w:val="004940DC"/>
    <w:rsid w:val="0049424C"/>
    <w:rsid w:val="004944AC"/>
    <w:rsid w:val="0049450A"/>
    <w:rsid w:val="00494670"/>
    <w:rsid w:val="00494F31"/>
    <w:rsid w:val="0049577D"/>
    <w:rsid w:val="004957A1"/>
    <w:rsid w:val="004961C7"/>
    <w:rsid w:val="004962B4"/>
    <w:rsid w:val="00496D30"/>
    <w:rsid w:val="00496D6F"/>
    <w:rsid w:val="00497667"/>
    <w:rsid w:val="004A12EE"/>
    <w:rsid w:val="004A17BC"/>
    <w:rsid w:val="004A2FED"/>
    <w:rsid w:val="004A32E0"/>
    <w:rsid w:val="004A3823"/>
    <w:rsid w:val="004A3ADA"/>
    <w:rsid w:val="004A3F7A"/>
    <w:rsid w:val="004A47BC"/>
    <w:rsid w:val="004A4B85"/>
    <w:rsid w:val="004A4D42"/>
    <w:rsid w:val="004A500A"/>
    <w:rsid w:val="004A5FEF"/>
    <w:rsid w:val="004A6018"/>
    <w:rsid w:val="004A6B7B"/>
    <w:rsid w:val="004A74C8"/>
    <w:rsid w:val="004A7A74"/>
    <w:rsid w:val="004B0667"/>
    <w:rsid w:val="004B0BC7"/>
    <w:rsid w:val="004B2832"/>
    <w:rsid w:val="004B4ADD"/>
    <w:rsid w:val="004B5024"/>
    <w:rsid w:val="004B672B"/>
    <w:rsid w:val="004B6991"/>
    <w:rsid w:val="004C0174"/>
    <w:rsid w:val="004C0404"/>
    <w:rsid w:val="004C121F"/>
    <w:rsid w:val="004C1C61"/>
    <w:rsid w:val="004C1C68"/>
    <w:rsid w:val="004C1D68"/>
    <w:rsid w:val="004C288B"/>
    <w:rsid w:val="004C2BA2"/>
    <w:rsid w:val="004C37F0"/>
    <w:rsid w:val="004C3F8E"/>
    <w:rsid w:val="004C46A0"/>
    <w:rsid w:val="004C4E7D"/>
    <w:rsid w:val="004C4F68"/>
    <w:rsid w:val="004C552D"/>
    <w:rsid w:val="004C57E8"/>
    <w:rsid w:val="004C58AC"/>
    <w:rsid w:val="004C5E9B"/>
    <w:rsid w:val="004C60AD"/>
    <w:rsid w:val="004C6B65"/>
    <w:rsid w:val="004C7E6A"/>
    <w:rsid w:val="004C7E88"/>
    <w:rsid w:val="004D12EC"/>
    <w:rsid w:val="004D13F5"/>
    <w:rsid w:val="004D183F"/>
    <w:rsid w:val="004D20CC"/>
    <w:rsid w:val="004D3A18"/>
    <w:rsid w:val="004D4EE3"/>
    <w:rsid w:val="004D55DB"/>
    <w:rsid w:val="004D5E31"/>
    <w:rsid w:val="004D633A"/>
    <w:rsid w:val="004D6916"/>
    <w:rsid w:val="004D7958"/>
    <w:rsid w:val="004D7D1B"/>
    <w:rsid w:val="004D7E47"/>
    <w:rsid w:val="004D7EC0"/>
    <w:rsid w:val="004D7FCD"/>
    <w:rsid w:val="004E0DE0"/>
    <w:rsid w:val="004E1129"/>
    <w:rsid w:val="004E14D0"/>
    <w:rsid w:val="004E3724"/>
    <w:rsid w:val="004E3F19"/>
    <w:rsid w:val="004E434E"/>
    <w:rsid w:val="004E508C"/>
    <w:rsid w:val="004E53EC"/>
    <w:rsid w:val="004E56A8"/>
    <w:rsid w:val="004E5C09"/>
    <w:rsid w:val="004E6946"/>
    <w:rsid w:val="004E6C70"/>
    <w:rsid w:val="004E72A4"/>
    <w:rsid w:val="004E7AE7"/>
    <w:rsid w:val="004E7BDB"/>
    <w:rsid w:val="004F0C7D"/>
    <w:rsid w:val="004F1AD8"/>
    <w:rsid w:val="004F28B7"/>
    <w:rsid w:val="004F318A"/>
    <w:rsid w:val="004F3BBD"/>
    <w:rsid w:val="004F3F9C"/>
    <w:rsid w:val="004F50B4"/>
    <w:rsid w:val="004F5DEE"/>
    <w:rsid w:val="004F64F0"/>
    <w:rsid w:val="004F6CA7"/>
    <w:rsid w:val="004F72A0"/>
    <w:rsid w:val="004F79BE"/>
    <w:rsid w:val="004F7D57"/>
    <w:rsid w:val="00500BDE"/>
    <w:rsid w:val="00500D25"/>
    <w:rsid w:val="005018CB"/>
    <w:rsid w:val="00501C8F"/>
    <w:rsid w:val="00502186"/>
    <w:rsid w:val="00502907"/>
    <w:rsid w:val="00502910"/>
    <w:rsid w:val="00502C83"/>
    <w:rsid w:val="00502CF2"/>
    <w:rsid w:val="00502F72"/>
    <w:rsid w:val="005039CB"/>
    <w:rsid w:val="005040E2"/>
    <w:rsid w:val="00504437"/>
    <w:rsid w:val="005051EC"/>
    <w:rsid w:val="0050558F"/>
    <w:rsid w:val="00506286"/>
    <w:rsid w:val="005077F6"/>
    <w:rsid w:val="0051037C"/>
    <w:rsid w:val="00510469"/>
    <w:rsid w:val="005106C8"/>
    <w:rsid w:val="005106E5"/>
    <w:rsid w:val="00510813"/>
    <w:rsid w:val="00510863"/>
    <w:rsid w:val="00510F88"/>
    <w:rsid w:val="00511990"/>
    <w:rsid w:val="00511DE0"/>
    <w:rsid w:val="00512622"/>
    <w:rsid w:val="00512BEA"/>
    <w:rsid w:val="00512F24"/>
    <w:rsid w:val="005139E6"/>
    <w:rsid w:val="005141FC"/>
    <w:rsid w:val="00514309"/>
    <w:rsid w:val="00514870"/>
    <w:rsid w:val="00514B9B"/>
    <w:rsid w:val="00516AA2"/>
    <w:rsid w:val="00516F1D"/>
    <w:rsid w:val="00517A27"/>
    <w:rsid w:val="00517F02"/>
    <w:rsid w:val="00520860"/>
    <w:rsid w:val="005226AE"/>
    <w:rsid w:val="0052312E"/>
    <w:rsid w:val="005235CD"/>
    <w:rsid w:val="00523829"/>
    <w:rsid w:val="00523966"/>
    <w:rsid w:val="00524303"/>
    <w:rsid w:val="005250DC"/>
    <w:rsid w:val="005253B2"/>
    <w:rsid w:val="005253E8"/>
    <w:rsid w:val="005258A2"/>
    <w:rsid w:val="00526286"/>
    <w:rsid w:val="005263D1"/>
    <w:rsid w:val="00526916"/>
    <w:rsid w:val="00526A47"/>
    <w:rsid w:val="00526F55"/>
    <w:rsid w:val="00527307"/>
    <w:rsid w:val="00530553"/>
    <w:rsid w:val="005309A7"/>
    <w:rsid w:val="00531ECA"/>
    <w:rsid w:val="00532540"/>
    <w:rsid w:val="005327E0"/>
    <w:rsid w:val="00532ED3"/>
    <w:rsid w:val="005338D6"/>
    <w:rsid w:val="005346D4"/>
    <w:rsid w:val="005347D2"/>
    <w:rsid w:val="00534C3C"/>
    <w:rsid w:val="005351B3"/>
    <w:rsid w:val="00535BEC"/>
    <w:rsid w:val="00535D7A"/>
    <w:rsid w:val="00535E8B"/>
    <w:rsid w:val="00536EA8"/>
    <w:rsid w:val="0053708E"/>
    <w:rsid w:val="00537963"/>
    <w:rsid w:val="00537EED"/>
    <w:rsid w:val="00537EF3"/>
    <w:rsid w:val="005401AE"/>
    <w:rsid w:val="00540481"/>
    <w:rsid w:val="00540542"/>
    <w:rsid w:val="00540D14"/>
    <w:rsid w:val="00540FB8"/>
    <w:rsid w:val="00540FBE"/>
    <w:rsid w:val="00541281"/>
    <w:rsid w:val="005412EF"/>
    <w:rsid w:val="00542E07"/>
    <w:rsid w:val="005433C6"/>
    <w:rsid w:val="00543EC0"/>
    <w:rsid w:val="0054488B"/>
    <w:rsid w:val="005451FE"/>
    <w:rsid w:val="00545424"/>
    <w:rsid w:val="00545EC2"/>
    <w:rsid w:val="005460E4"/>
    <w:rsid w:val="00546552"/>
    <w:rsid w:val="005467EA"/>
    <w:rsid w:val="00546C10"/>
    <w:rsid w:val="00546D46"/>
    <w:rsid w:val="00546F4A"/>
    <w:rsid w:val="00547D59"/>
    <w:rsid w:val="0055050F"/>
    <w:rsid w:val="005505E9"/>
    <w:rsid w:val="00550929"/>
    <w:rsid w:val="00550C6D"/>
    <w:rsid w:val="0055110B"/>
    <w:rsid w:val="00551432"/>
    <w:rsid w:val="00551A29"/>
    <w:rsid w:val="0055203A"/>
    <w:rsid w:val="005523BD"/>
    <w:rsid w:val="00553167"/>
    <w:rsid w:val="00553C53"/>
    <w:rsid w:val="0055441A"/>
    <w:rsid w:val="00554684"/>
    <w:rsid w:val="00554A7B"/>
    <w:rsid w:val="0055572C"/>
    <w:rsid w:val="00555B91"/>
    <w:rsid w:val="00556B78"/>
    <w:rsid w:val="005570AB"/>
    <w:rsid w:val="005571E3"/>
    <w:rsid w:val="00557E81"/>
    <w:rsid w:val="00560799"/>
    <w:rsid w:val="005607B6"/>
    <w:rsid w:val="0056106A"/>
    <w:rsid w:val="0056123F"/>
    <w:rsid w:val="00561A27"/>
    <w:rsid w:val="00564017"/>
    <w:rsid w:val="00564F06"/>
    <w:rsid w:val="00564F91"/>
    <w:rsid w:val="00566095"/>
    <w:rsid w:val="005666AE"/>
    <w:rsid w:val="005669B0"/>
    <w:rsid w:val="00566E24"/>
    <w:rsid w:val="00570CB8"/>
    <w:rsid w:val="00570E25"/>
    <w:rsid w:val="00570F2C"/>
    <w:rsid w:val="00571738"/>
    <w:rsid w:val="00571838"/>
    <w:rsid w:val="00571E8D"/>
    <w:rsid w:val="005720AE"/>
    <w:rsid w:val="00572B3F"/>
    <w:rsid w:val="005734C9"/>
    <w:rsid w:val="005742DA"/>
    <w:rsid w:val="00574F3E"/>
    <w:rsid w:val="00576C0D"/>
    <w:rsid w:val="00576FCD"/>
    <w:rsid w:val="0057728A"/>
    <w:rsid w:val="00577579"/>
    <w:rsid w:val="005776E7"/>
    <w:rsid w:val="00577AB8"/>
    <w:rsid w:val="00580755"/>
    <w:rsid w:val="005808F9"/>
    <w:rsid w:val="00581CC4"/>
    <w:rsid w:val="00581D9E"/>
    <w:rsid w:val="00581F85"/>
    <w:rsid w:val="005821BF"/>
    <w:rsid w:val="005829DA"/>
    <w:rsid w:val="00582D8B"/>
    <w:rsid w:val="00582E4F"/>
    <w:rsid w:val="00583633"/>
    <w:rsid w:val="00583792"/>
    <w:rsid w:val="00583959"/>
    <w:rsid w:val="00583A60"/>
    <w:rsid w:val="00583EAF"/>
    <w:rsid w:val="005850FB"/>
    <w:rsid w:val="00585522"/>
    <w:rsid w:val="00585B21"/>
    <w:rsid w:val="00585DFC"/>
    <w:rsid w:val="00586194"/>
    <w:rsid w:val="005907D3"/>
    <w:rsid w:val="005911A6"/>
    <w:rsid w:val="00592018"/>
    <w:rsid w:val="0059249C"/>
    <w:rsid w:val="0059495B"/>
    <w:rsid w:val="00594D77"/>
    <w:rsid w:val="005957FE"/>
    <w:rsid w:val="005969E4"/>
    <w:rsid w:val="00596C86"/>
    <w:rsid w:val="005972AB"/>
    <w:rsid w:val="0059738C"/>
    <w:rsid w:val="0059762D"/>
    <w:rsid w:val="005A0395"/>
    <w:rsid w:val="005A06B7"/>
    <w:rsid w:val="005A0BB2"/>
    <w:rsid w:val="005A14DD"/>
    <w:rsid w:val="005A1759"/>
    <w:rsid w:val="005A29A8"/>
    <w:rsid w:val="005A2BF3"/>
    <w:rsid w:val="005A3598"/>
    <w:rsid w:val="005A3BD4"/>
    <w:rsid w:val="005A476D"/>
    <w:rsid w:val="005A50DA"/>
    <w:rsid w:val="005A55CB"/>
    <w:rsid w:val="005A5EFE"/>
    <w:rsid w:val="005A6240"/>
    <w:rsid w:val="005A6594"/>
    <w:rsid w:val="005A68A7"/>
    <w:rsid w:val="005A6D1D"/>
    <w:rsid w:val="005A6E88"/>
    <w:rsid w:val="005A7104"/>
    <w:rsid w:val="005A75B3"/>
    <w:rsid w:val="005B0153"/>
    <w:rsid w:val="005B0D0D"/>
    <w:rsid w:val="005B13DA"/>
    <w:rsid w:val="005B23CE"/>
    <w:rsid w:val="005B2482"/>
    <w:rsid w:val="005B2D86"/>
    <w:rsid w:val="005B316C"/>
    <w:rsid w:val="005B321F"/>
    <w:rsid w:val="005B3DA9"/>
    <w:rsid w:val="005B4819"/>
    <w:rsid w:val="005B5444"/>
    <w:rsid w:val="005B6263"/>
    <w:rsid w:val="005B672B"/>
    <w:rsid w:val="005B6AE0"/>
    <w:rsid w:val="005B792A"/>
    <w:rsid w:val="005C03DD"/>
    <w:rsid w:val="005C07D5"/>
    <w:rsid w:val="005C0A77"/>
    <w:rsid w:val="005C12D6"/>
    <w:rsid w:val="005C2E6B"/>
    <w:rsid w:val="005C45CA"/>
    <w:rsid w:val="005C46DE"/>
    <w:rsid w:val="005C4F5B"/>
    <w:rsid w:val="005C59C7"/>
    <w:rsid w:val="005C62BB"/>
    <w:rsid w:val="005C6BEB"/>
    <w:rsid w:val="005C6D44"/>
    <w:rsid w:val="005C7FA3"/>
    <w:rsid w:val="005D0106"/>
    <w:rsid w:val="005D02B7"/>
    <w:rsid w:val="005D0D30"/>
    <w:rsid w:val="005D197F"/>
    <w:rsid w:val="005D1FFF"/>
    <w:rsid w:val="005D305D"/>
    <w:rsid w:val="005D335A"/>
    <w:rsid w:val="005D35A0"/>
    <w:rsid w:val="005D36AB"/>
    <w:rsid w:val="005D36EF"/>
    <w:rsid w:val="005D4473"/>
    <w:rsid w:val="005D47B6"/>
    <w:rsid w:val="005D4AE5"/>
    <w:rsid w:val="005D516C"/>
    <w:rsid w:val="005D65F2"/>
    <w:rsid w:val="005D6BC7"/>
    <w:rsid w:val="005D6F82"/>
    <w:rsid w:val="005D7ACE"/>
    <w:rsid w:val="005D7B76"/>
    <w:rsid w:val="005E047E"/>
    <w:rsid w:val="005E0588"/>
    <w:rsid w:val="005E120B"/>
    <w:rsid w:val="005E1849"/>
    <w:rsid w:val="005E2477"/>
    <w:rsid w:val="005E2572"/>
    <w:rsid w:val="005E2934"/>
    <w:rsid w:val="005E2CDA"/>
    <w:rsid w:val="005E31EF"/>
    <w:rsid w:val="005E341E"/>
    <w:rsid w:val="005E3458"/>
    <w:rsid w:val="005E3B2F"/>
    <w:rsid w:val="005E4769"/>
    <w:rsid w:val="005E4EE8"/>
    <w:rsid w:val="005E5654"/>
    <w:rsid w:val="005E57DD"/>
    <w:rsid w:val="005E6B49"/>
    <w:rsid w:val="005E70AB"/>
    <w:rsid w:val="005E75B4"/>
    <w:rsid w:val="005E78B0"/>
    <w:rsid w:val="005F05EE"/>
    <w:rsid w:val="005F108B"/>
    <w:rsid w:val="005F12C4"/>
    <w:rsid w:val="005F13A9"/>
    <w:rsid w:val="005F22AF"/>
    <w:rsid w:val="005F2997"/>
    <w:rsid w:val="005F41A5"/>
    <w:rsid w:val="005F4481"/>
    <w:rsid w:val="005F4E82"/>
    <w:rsid w:val="005F51E0"/>
    <w:rsid w:val="005F621F"/>
    <w:rsid w:val="005F65CA"/>
    <w:rsid w:val="00600ABF"/>
    <w:rsid w:val="00600CFC"/>
    <w:rsid w:val="00600DED"/>
    <w:rsid w:val="00601D3C"/>
    <w:rsid w:val="0060313B"/>
    <w:rsid w:val="00604262"/>
    <w:rsid w:val="006043CC"/>
    <w:rsid w:val="0060446F"/>
    <w:rsid w:val="00604C5F"/>
    <w:rsid w:val="00605C58"/>
    <w:rsid w:val="006060CF"/>
    <w:rsid w:val="00606230"/>
    <w:rsid w:val="006063B3"/>
    <w:rsid w:val="00606D1E"/>
    <w:rsid w:val="006078D7"/>
    <w:rsid w:val="00607ACC"/>
    <w:rsid w:val="00610096"/>
    <w:rsid w:val="0061019B"/>
    <w:rsid w:val="00610DD5"/>
    <w:rsid w:val="00611923"/>
    <w:rsid w:val="006119C1"/>
    <w:rsid w:val="006119D0"/>
    <w:rsid w:val="006129B8"/>
    <w:rsid w:val="00612F2B"/>
    <w:rsid w:val="00613B1C"/>
    <w:rsid w:val="00613CE5"/>
    <w:rsid w:val="006147C9"/>
    <w:rsid w:val="006153A0"/>
    <w:rsid w:val="00615479"/>
    <w:rsid w:val="0061558A"/>
    <w:rsid w:val="00615C52"/>
    <w:rsid w:val="00615F01"/>
    <w:rsid w:val="00616602"/>
    <w:rsid w:val="00616AFC"/>
    <w:rsid w:val="00616BAD"/>
    <w:rsid w:val="006178E8"/>
    <w:rsid w:val="00617CC3"/>
    <w:rsid w:val="0062031F"/>
    <w:rsid w:val="00620441"/>
    <w:rsid w:val="00620647"/>
    <w:rsid w:val="00622141"/>
    <w:rsid w:val="006229C7"/>
    <w:rsid w:val="00623282"/>
    <w:rsid w:val="006234F5"/>
    <w:rsid w:val="0062356B"/>
    <w:rsid w:val="00623A63"/>
    <w:rsid w:val="00627B8B"/>
    <w:rsid w:val="00627F8C"/>
    <w:rsid w:val="006317F5"/>
    <w:rsid w:val="00631C2C"/>
    <w:rsid w:val="00632582"/>
    <w:rsid w:val="00632C43"/>
    <w:rsid w:val="00633024"/>
    <w:rsid w:val="00633073"/>
    <w:rsid w:val="006348C9"/>
    <w:rsid w:val="00634A06"/>
    <w:rsid w:val="00634BFD"/>
    <w:rsid w:val="00634EB0"/>
    <w:rsid w:val="00635382"/>
    <w:rsid w:val="00635B05"/>
    <w:rsid w:val="00635C3C"/>
    <w:rsid w:val="00635E06"/>
    <w:rsid w:val="006377A6"/>
    <w:rsid w:val="00637A3D"/>
    <w:rsid w:val="006411EF"/>
    <w:rsid w:val="00642C75"/>
    <w:rsid w:val="00642CFF"/>
    <w:rsid w:val="00642EC2"/>
    <w:rsid w:val="0064303A"/>
    <w:rsid w:val="00643EE3"/>
    <w:rsid w:val="00644108"/>
    <w:rsid w:val="00644628"/>
    <w:rsid w:val="006450CB"/>
    <w:rsid w:val="006452C9"/>
    <w:rsid w:val="00645591"/>
    <w:rsid w:val="006461B1"/>
    <w:rsid w:val="0064658D"/>
    <w:rsid w:val="00646C6F"/>
    <w:rsid w:val="00646CA2"/>
    <w:rsid w:val="00647505"/>
    <w:rsid w:val="0065119B"/>
    <w:rsid w:val="00651C30"/>
    <w:rsid w:val="00651CD2"/>
    <w:rsid w:val="00653B7C"/>
    <w:rsid w:val="00654199"/>
    <w:rsid w:val="0065458B"/>
    <w:rsid w:val="00654849"/>
    <w:rsid w:val="006554AC"/>
    <w:rsid w:val="00655607"/>
    <w:rsid w:val="00655EAB"/>
    <w:rsid w:val="0065645A"/>
    <w:rsid w:val="0065649F"/>
    <w:rsid w:val="006566F6"/>
    <w:rsid w:val="00656DB5"/>
    <w:rsid w:val="00661E95"/>
    <w:rsid w:val="00662444"/>
    <w:rsid w:val="00662C99"/>
    <w:rsid w:val="00662E76"/>
    <w:rsid w:val="00663438"/>
    <w:rsid w:val="006635FE"/>
    <w:rsid w:val="00665156"/>
    <w:rsid w:val="006652BB"/>
    <w:rsid w:val="00665F73"/>
    <w:rsid w:val="006665F5"/>
    <w:rsid w:val="00666741"/>
    <w:rsid w:val="00666B49"/>
    <w:rsid w:val="00666B53"/>
    <w:rsid w:val="0066737C"/>
    <w:rsid w:val="00667556"/>
    <w:rsid w:val="006711A5"/>
    <w:rsid w:val="006719C7"/>
    <w:rsid w:val="006727E2"/>
    <w:rsid w:val="00673BFA"/>
    <w:rsid w:val="00674564"/>
    <w:rsid w:val="0067462C"/>
    <w:rsid w:val="006746AA"/>
    <w:rsid w:val="00674758"/>
    <w:rsid w:val="006748B8"/>
    <w:rsid w:val="00674B3A"/>
    <w:rsid w:val="006751A0"/>
    <w:rsid w:val="006766C8"/>
    <w:rsid w:val="0067718A"/>
    <w:rsid w:val="006774EC"/>
    <w:rsid w:val="006775C3"/>
    <w:rsid w:val="006801A3"/>
    <w:rsid w:val="00681096"/>
    <w:rsid w:val="006818F3"/>
    <w:rsid w:val="006819E1"/>
    <w:rsid w:val="00683416"/>
    <w:rsid w:val="00683C38"/>
    <w:rsid w:val="00683CFE"/>
    <w:rsid w:val="00683E47"/>
    <w:rsid w:val="00683E4E"/>
    <w:rsid w:val="00683EF7"/>
    <w:rsid w:val="0068476F"/>
    <w:rsid w:val="00685B67"/>
    <w:rsid w:val="0068639B"/>
    <w:rsid w:val="00687CE1"/>
    <w:rsid w:val="0069026F"/>
    <w:rsid w:val="006903A3"/>
    <w:rsid w:val="0069093F"/>
    <w:rsid w:val="006909B0"/>
    <w:rsid w:val="00690D56"/>
    <w:rsid w:val="006917CB"/>
    <w:rsid w:val="00691912"/>
    <w:rsid w:val="00692820"/>
    <w:rsid w:val="0069290A"/>
    <w:rsid w:val="00692BC3"/>
    <w:rsid w:val="00692E64"/>
    <w:rsid w:val="00694274"/>
    <w:rsid w:val="006943DE"/>
    <w:rsid w:val="00694E4F"/>
    <w:rsid w:val="00696480"/>
    <w:rsid w:val="0069714F"/>
    <w:rsid w:val="00697717"/>
    <w:rsid w:val="0069775A"/>
    <w:rsid w:val="00697813"/>
    <w:rsid w:val="006A04FB"/>
    <w:rsid w:val="006A059F"/>
    <w:rsid w:val="006A06B1"/>
    <w:rsid w:val="006A0E78"/>
    <w:rsid w:val="006A0F38"/>
    <w:rsid w:val="006A22D9"/>
    <w:rsid w:val="006A2976"/>
    <w:rsid w:val="006A3A65"/>
    <w:rsid w:val="006A3EE8"/>
    <w:rsid w:val="006A524C"/>
    <w:rsid w:val="006A5886"/>
    <w:rsid w:val="006A706A"/>
    <w:rsid w:val="006A72BF"/>
    <w:rsid w:val="006A7C00"/>
    <w:rsid w:val="006B0325"/>
    <w:rsid w:val="006B0344"/>
    <w:rsid w:val="006B03F2"/>
    <w:rsid w:val="006B082B"/>
    <w:rsid w:val="006B0ECC"/>
    <w:rsid w:val="006B164C"/>
    <w:rsid w:val="006B170F"/>
    <w:rsid w:val="006B2670"/>
    <w:rsid w:val="006B2CE8"/>
    <w:rsid w:val="006B3426"/>
    <w:rsid w:val="006B37DC"/>
    <w:rsid w:val="006B443B"/>
    <w:rsid w:val="006B4F68"/>
    <w:rsid w:val="006B514F"/>
    <w:rsid w:val="006B5F55"/>
    <w:rsid w:val="006B60AD"/>
    <w:rsid w:val="006B658C"/>
    <w:rsid w:val="006B6DF2"/>
    <w:rsid w:val="006B73C0"/>
    <w:rsid w:val="006B754D"/>
    <w:rsid w:val="006B76BE"/>
    <w:rsid w:val="006C0044"/>
    <w:rsid w:val="006C0592"/>
    <w:rsid w:val="006C0F1C"/>
    <w:rsid w:val="006C13D6"/>
    <w:rsid w:val="006C179A"/>
    <w:rsid w:val="006C1944"/>
    <w:rsid w:val="006C198A"/>
    <w:rsid w:val="006C1B70"/>
    <w:rsid w:val="006C1F44"/>
    <w:rsid w:val="006C22AC"/>
    <w:rsid w:val="006C249E"/>
    <w:rsid w:val="006C272E"/>
    <w:rsid w:val="006C2A08"/>
    <w:rsid w:val="006C2B08"/>
    <w:rsid w:val="006C33A5"/>
    <w:rsid w:val="006C36C2"/>
    <w:rsid w:val="006C3CFF"/>
    <w:rsid w:val="006C3F9B"/>
    <w:rsid w:val="006C47CF"/>
    <w:rsid w:val="006C48CE"/>
    <w:rsid w:val="006C5044"/>
    <w:rsid w:val="006C50A0"/>
    <w:rsid w:val="006C5479"/>
    <w:rsid w:val="006C59AA"/>
    <w:rsid w:val="006C5E2E"/>
    <w:rsid w:val="006C5E81"/>
    <w:rsid w:val="006C62A7"/>
    <w:rsid w:val="006C6844"/>
    <w:rsid w:val="006C6B70"/>
    <w:rsid w:val="006C6BEE"/>
    <w:rsid w:val="006C6BF2"/>
    <w:rsid w:val="006C6C67"/>
    <w:rsid w:val="006D0A35"/>
    <w:rsid w:val="006D0CFD"/>
    <w:rsid w:val="006D13B5"/>
    <w:rsid w:val="006D2740"/>
    <w:rsid w:val="006D487E"/>
    <w:rsid w:val="006D4A28"/>
    <w:rsid w:val="006D67DC"/>
    <w:rsid w:val="006D68CB"/>
    <w:rsid w:val="006D6C89"/>
    <w:rsid w:val="006D7467"/>
    <w:rsid w:val="006E0231"/>
    <w:rsid w:val="006E07AE"/>
    <w:rsid w:val="006E07C4"/>
    <w:rsid w:val="006E0D73"/>
    <w:rsid w:val="006E108A"/>
    <w:rsid w:val="006E12FF"/>
    <w:rsid w:val="006E16E8"/>
    <w:rsid w:val="006E1AC6"/>
    <w:rsid w:val="006E24F2"/>
    <w:rsid w:val="006E2C6E"/>
    <w:rsid w:val="006E333A"/>
    <w:rsid w:val="006E362A"/>
    <w:rsid w:val="006E4082"/>
    <w:rsid w:val="006E607E"/>
    <w:rsid w:val="006E64D8"/>
    <w:rsid w:val="006E65EC"/>
    <w:rsid w:val="006E6A36"/>
    <w:rsid w:val="006E6E3B"/>
    <w:rsid w:val="006E7003"/>
    <w:rsid w:val="006E76E9"/>
    <w:rsid w:val="006E7B7D"/>
    <w:rsid w:val="006E7EE7"/>
    <w:rsid w:val="006F0025"/>
    <w:rsid w:val="006F04B9"/>
    <w:rsid w:val="006F0716"/>
    <w:rsid w:val="006F1568"/>
    <w:rsid w:val="006F19E6"/>
    <w:rsid w:val="006F1D75"/>
    <w:rsid w:val="006F3CC6"/>
    <w:rsid w:val="006F4506"/>
    <w:rsid w:val="006F519E"/>
    <w:rsid w:val="006F5758"/>
    <w:rsid w:val="006F58A6"/>
    <w:rsid w:val="006F614E"/>
    <w:rsid w:val="006F72B1"/>
    <w:rsid w:val="006F74F2"/>
    <w:rsid w:val="006F776F"/>
    <w:rsid w:val="006F7A28"/>
    <w:rsid w:val="006F7DFC"/>
    <w:rsid w:val="006F7F70"/>
    <w:rsid w:val="007003E3"/>
    <w:rsid w:val="00700C64"/>
    <w:rsid w:val="007011F8"/>
    <w:rsid w:val="0070179C"/>
    <w:rsid w:val="00701C0C"/>
    <w:rsid w:val="00701C7F"/>
    <w:rsid w:val="0070271E"/>
    <w:rsid w:val="00702B1D"/>
    <w:rsid w:val="007033DB"/>
    <w:rsid w:val="00704506"/>
    <w:rsid w:val="00704B98"/>
    <w:rsid w:val="00704BF9"/>
    <w:rsid w:val="00704F60"/>
    <w:rsid w:val="007050D2"/>
    <w:rsid w:val="00705130"/>
    <w:rsid w:val="007052DA"/>
    <w:rsid w:val="0070546F"/>
    <w:rsid w:val="0070587D"/>
    <w:rsid w:val="00705B29"/>
    <w:rsid w:val="00705D34"/>
    <w:rsid w:val="00705E68"/>
    <w:rsid w:val="007063C9"/>
    <w:rsid w:val="00706C5D"/>
    <w:rsid w:val="007072F8"/>
    <w:rsid w:val="0070743A"/>
    <w:rsid w:val="00707B81"/>
    <w:rsid w:val="00707FD2"/>
    <w:rsid w:val="00710A53"/>
    <w:rsid w:val="00711211"/>
    <w:rsid w:val="00711576"/>
    <w:rsid w:val="007117F9"/>
    <w:rsid w:val="00712C47"/>
    <w:rsid w:val="007135E8"/>
    <w:rsid w:val="007145D5"/>
    <w:rsid w:val="00715DBF"/>
    <w:rsid w:val="007163E8"/>
    <w:rsid w:val="007178F6"/>
    <w:rsid w:val="00717F93"/>
    <w:rsid w:val="00720E7D"/>
    <w:rsid w:val="007216CE"/>
    <w:rsid w:val="00721D40"/>
    <w:rsid w:val="00722F05"/>
    <w:rsid w:val="0072363F"/>
    <w:rsid w:val="0072387E"/>
    <w:rsid w:val="0072455E"/>
    <w:rsid w:val="00724E1F"/>
    <w:rsid w:val="00724EB2"/>
    <w:rsid w:val="007254FC"/>
    <w:rsid w:val="00725E5D"/>
    <w:rsid w:val="00726351"/>
    <w:rsid w:val="007269BF"/>
    <w:rsid w:val="0072773E"/>
    <w:rsid w:val="00727855"/>
    <w:rsid w:val="00727BD1"/>
    <w:rsid w:val="0073025E"/>
    <w:rsid w:val="00730B23"/>
    <w:rsid w:val="00730B74"/>
    <w:rsid w:val="00730F60"/>
    <w:rsid w:val="00731A79"/>
    <w:rsid w:val="00731B9C"/>
    <w:rsid w:val="00732061"/>
    <w:rsid w:val="00732922"/>
    <w:rsid w:val="00732B2D"/>
    <w:rsid w:val="00733179"/>
    <w:rsid w:val="007335CB"/>
    <w:rsid w:val="00733719"/>
    <w:rsid w:val="0073404B"/>
    <w:rsid w:val="0073449E"/>
    <w:rsid w:val="00734689"/>
    <w:rsid w:val="007356D7"/>
    <w:rsid w:val="00735C9A"/>
    <w:rsid w:val="00736367"/>
    <w:rsid w:val="00736481"/>
    <w:rsid w:val="00736A2F"/>
    <w:rsid w:val="00742ACD"/>
    <w:rsid w:val="007431A0"/>
    <w:rsid w:val="0074343D"/>
    <w:rsid w:val="00743551"/>
    <w:rsid w:val="007437CB"/>
    <w:rsid w:val="00743E28"/>
    <w:rsid w:val="00744E88"/>
    <w:rsid w:val="0074631B"/>
    <w:rsid w:val="0074692C"/>
    <w:rsid w:val="00746EAF"/>
    <w:rsid w:val="00747093"/>
    <w:rsid w:val="007504D4"/>
    <w:rsid w:val="0075162E"/>
    <w:rsid w:val="00751D79"/>
    <w:rsid w:val="0075280C"/>
    <w:rsid w:val="00753160"/>
    <w:rsid w:val="007534AF"/>
    <w:rsid w:val="00753BD3"/>
    <w:rsid w:val="00753F91"/>
    <w:rsid w:val="00753FD1"/>
    <w:rsid w:val="00754034"/>
    <w:rsid w:val="0075434D"/>
    <w:rsid w:val="007553BB"/>
    <w:rsid w:val="00755B61"/>
    <w:rsid w:val="00755FC2"/>
    <w:rsid w:val="007562BB"/>
    <w:rsid w:val="00756556"/>
    <w:rsid w:val="0075661C"/>
    <w:rsid w:val="00756C32"/>
    <w:rsid w:val="0075727A"/>
    <w:rsid w:val="007572A5"/>
    <w:rsid w:val="0075790E"/>
    <w:rsid w:val="00760546"/>
    <w:rsid w:val="007618C4"/>
    <w:rsid w:val="00761C69"/>
    <w:rsid w:val="007628E2"/>
    <w:rsid w:val="007630C0"/>
    <w:rsid w:val="007630E8"/>
    <w:rsid w:val="0076369C"/>
    <w:rsid w:val="007639C3"/>
    <w:rsid w:val="007641BC"/>
    <w:rsid w:val="00764E52"/>
    <w:rsid w:val="007655EF"/>
    <w:rsid w:val="00765D9C"/>
    <w:rsid w:val="00765DB1"/>
    <w:rsid w:val="00766357"/>
    <w:rsid w:val="00767980"/>
    <w:rsid w:val="00767A48"/>
    <w:rsid w:val="00767CD8"/>
    <w:rsid w:val="00767F3A"/>
    <w:rsid w:val="007700C1"/>
    <w:rsid w:val="00770280"/>
    <w:rsid w:val="00770B19"/>
    <w:rsid w:val="00771A4A"/>
    <w:rsid w:val="00771C22"/>
    <w:rsid w:val="00771D9F"/>
    <w:rsid w:val="007723B9"/>
    <w:rsid w:val="00772598"/>
    <w:rsid w:val="007725C4"/>
    <w:rsid w:val="007731BE"/>
    <w:rsid w:val="007741BE"/>
    <w:rsid w:val="007743B8"/>
    <w:rsid w:val="0077463F"/>
    <w:rsid w:val="00774BCB"/>
    <w:rsid w:val="00775A61"/>
    <w:rsid w:val="00776CFA"/>
    <w:rsid w:val="00777229"/>
    <w:rsid w:val="007775F3"/>
    <w:rsid w:val="0077764A"/>
    <w:rsid w:val="00777C71"/>
    <w:rsid w:val="007804DC"/>
    <w:rsid w:val="00780C1B"/>
    <w:rsid w:val="007812B3"/>
    <w:rsid w:val="00781300"/>
    <w:rsid w:val="00781374"/>
    <w:rsid w:val="007816BD"/>
    <w:rsid w:val="00781F53"/>
    <w:rsid w:val="007821C7"/>
    <w:rsid w:val="007828FD"/>
    <w:rsid w:val="00782E8A"/>
    <w:rsid w:val="007836EA"/>
    <w:rsid w:val="00783F3E"/>
    <w:rsid w:val="007845C9"/>
    <w:rsid w:val="00784B03"/>
    <w:rsid w:val="00784CDA"/>
    <w:rsid w:val="00785F70"/>
    <w:rsid w:val="00786962"/>
    <w:rsid w:val="00787336"/>
    <w:rsid w:val="00787671"/>
    <w:rsid w:val="00787931"/>
    <w:rsid w:val="00787E84"/>
    <w:rsid w:val="007906C4"/>
    <w:rsid w:val="00791628"/>
    <w:rsid w:val="00791697"/>
    <w:rsid w:val="007917AB"/>
    <w:rsid w:val="00791AC1"/>
    <w:rsid w:val="00792636"/>
    <w:rsid w:val="00793692"/>
    <w:rsid w:val="0079369C"/>
    <w:rsid w:val="007940EA"/>
    <w:rsid w:val="007945BB"/>
    <w:rsid w:val="00794DE6"/>
    <w:rsid w:val="00794EB3"/>
    <w:rsid w:val="0079528C"/>
    <w:rsid w:val="00795E8D"/>
    <w:rsid w:val="00795EEB"/>
    <w:rsid w:val="00796239"/>
    <w:rsid w:val="007967E8"/>
    <w:rsid w:val="0079700D"/>
    <w:rsid w:val="00797112"/>
    <w:rsid w:val="007975D6"/>
    <w:rsid w:val="00797793"/>
    <w:rsid w:val="007A0E70"/>
    <w:rsid w:val="007A2170"/>
    <w:rsid w:val="007A22BF"/>
    <w:rsid w:val="007A3323"/>
    <w:rsid w:val="007A357A"/>
    <w:rsid w:val="007A3D0F"/>
    <w:rsid w:val="007A3E19"/>
    <w:rsid w:val="007A3F5B"/>
    <w:rsid w:val="007A4874"/>
    <w:rsid w:val="007A5167"/>
    <w:rsid w:val="007A6247"/>
    <w:rsid w:val="007A7D5A"/>
    <w:rsid w:val="007A7F6E"/>
    <w:rsid w:val="007B05D8"/>
    <w:rsid w:val="007B05DA"/>
    <w:rsid w:val="007B0B1A"/>
    <w:rsid w:val="007B0B36"/>
    <w:rsid w:val="007B0F56"/>
    <w:rsid w:val="007B2DA9"/>
    <w:rsid w:val="007B338C"/>
    <w:rsid w:val="007B4064"/>
    <w:rsid w:val="007B4501"/>
    <w:rsid w:val="007B4B7B"/>
    <w:rsid w:val="007B4FDC"/>
    <w:rsid w:val="007B566D"/>
    <w:rsid w:val="007B5899"/>
    <w:rsid w:val="007B5946"/>
    <w:rsid w:val="007B6E39"/>
    <w:rsid w:val="007B72B8"/>
    <w:rsid w:val="007B763A"/>
    <w:rsid w:val="007B7721"/>
    <w:rsid w:val="007B7A58"/>
    <w:rsid w:val="007B7DDF"/>
    <w:rsid w:val="007C02CC"/>
    <w:rsid w:val="007C040D"/>
    <w:rsid w:val="007C14D7"/>
    <w:rsid w:val="007C191C"/>
    <w:rsid w:val="007C1A1E"/>
    <w:rsid w:val="007C1EE7"/>
    <w:rsid w:val="007C21B5"/>
    <w:rsid w:val="007C281E"/>
    <w:rsid w:val="007C4900"/>
    <w:rsid w:val="007C73D7"/>
    <w:rsid w:val="007C7418"/>
    <w:rsid w:val="007D3A99"/>
    <w:rsid w:val="007D417B"/>
    <w:rsid w:val="007D497F"/>
    <w:rsid w:val="007D4CBD"/>
    <w:rsid w:val="007D4F3C"/>
    <w:rsid w:val="007D577A"/>
    <w:rsid w:val="007D5BB3"/>
    <w:rsid w:val="007D6479"/>
    <w:rsid w:val="007D6974"/>
    <w:rsid w:val="007E0101"/>
    <w:rsid w:val="007E0C9D"/>
    <w:rsid w:val="007E0FF0"/>
    <w:rsid w:val="007E1617"/>
    <w:rsid w:val="007E203F"/>
    <w:rsid w:val="007E272C"/>
    <w:rsid w:val="007E27F2"/>
    <w:rsid w:val="007E298F"/>
    <w:rsid w:val="007E2F3D"/>
    <w:rsid w:val="007E3AD6"/>
    <w:rsid w:val="007E4121"/>
    <w:rsid w:val="007E43F6"/>
    <w:rsid w:val="007E4406"/>
    <w:rsid w:val="007E4BD2"/>
    <w:rsid w:val="007E6B53"/>
    <w:rsid w:val="007E71FE"/>
    <w:rsid w:val="007E7965"/>
    <w:rsid w:val="007F0E1F"/>
    <w:rsid w:val="007F0F48"/>
    <w:rsid w:val="007F1261"/>
    <w:rsid w:val="007F1EC0"/>
    <w:rsid w:val="007F26FC"/>
    <w:rsid w:val="007F306D"/>
    <w:rsid w:val="007F42F3"/>
    <w:rsid w:val="007F47AB"/>
    <w:rsid w:val="007F4AEA"/>
    <w:rsid w:val="007F509B"/>
    <w:rsid w:val="007F5326"/>
    <w:rsid w:val="007F5BDE"/>
    <w:rsid w:val="007F5E21"/>
    <w:rsid w:val="007F5EE8"/>
    <w:rsid w:val="007F6726"/>
    <w:rsid w:val="007F740C"/>
    <w:rsid w:val="00800ACD"/>
    <w:rsid w:val="00800E9B"/>
    <w:rsid w:val="00800F93"/>
    <w:rsid w:val="00801393"/>
    <w:rsid w:val="008017B9"/>
    <w:rsid w:val="00801F4E"/>
    <w:rsid w:val="008021A4"/>
    <w:rsid w:val="00802578"/>
    <w:rsid w:val="00802651"/>
    <w:rsid w:val="00802BB1"/>
    <w:rsid w:val="00802F88"/>
    <w:rsid w:val="008038E9"/>
    <w:rsid w:val="00804EB2"/>
    <w:rsid w:val="00805E4B"/>
    <w:rsid w:val="00806446"/>
    <w:rsid w:val="00806E1B"/>
    <w:rsid w:val="0081091C"/>
    <w:rsid w:val="00810CCB"/>
    <w:rsid w:val="008112A4"/>
    <w:rsid w:val="0081233C"/>
    <w:rsid w:val="008125A6"/>
    <w:rsid w:val="0081293E"/>
    <w:rsid w:val="00813EB6"/>
    <w:rsid w:val="0081406F"/>
    <w:rsid w:val="00814830"/>
    <w:rsid w:val="00814972"/>
    <w:rsid w:val="00814A52"/>
    <w:rsid w:val="008150D3"/>
    <w:rsid w:val="008151F3"/>
    <w:rsid w:val="00815465"/>
    <w:rsid w:val="0081690B"/>
    <w:rsid w:val="00816CDE"/>
    <w:rsid w:val="00817E9A"/>
    <w:rsid w:val="00820972"/>
    <w:rsid w:val="008216B0"/>
    <w:rsid w:val="00821F9A"/>
    <w:rsid w:val="00822489"/>
    <w:rsid w:val="0082314A"/>
    <w:rsid w:val="00823673"/>
    <w:rsid w:val="00823ACD"/>
    <w:rsid w:val="00823AF7"/>
    <w:rsid w:val="00825A11"/>
    <w:rsid w:val="00825C9F"/>
    <w:rsid w:val="00825D22"/>
    <w:rsid w:val="00825E22"/>
    <w:rsid w:val="00826295"/>
    <w:rsid w:val="0082632C"/>
    <w:rsid w:val="00826438"/>
    <w:rsid w:val="008272DE"/>
    <w:rsid w:val="0082763E"/>
    <w:rsid w:val="0083059C"/>
    <w:rsid w:val="008306BD"/>
    <w:rsid w:val="008314C8"/>
    <w:rsid w:val="00831A80"/>
    <w:rsid w:val="00831FC4"/>
    <w:rsid w:val="008322EA"/>
    <w:rsid w:val="00832327"/>
    <w:rsid w:val="00832684"/>
    <w:rsid w:val="0083352A"/>
    <w:rsid w:val="00833743"/>
    <w:rsid w:val="008338FD"/>
    <w:rsid w:val="008340A4"/>
    <w:rsid w:val="00834D60"/>
    <w:rsid w:val="0083508E"/>
    <w:rsid w:val="008352B2"/>
    <w:rsid w:val="0083573D"/>
    <w:rsid w:val="00835887"/>
    <w:rsid w:val="00836146"/>
    <w:rsid w:val="00836181"/>
    <w:rsid w:val="00837329"/>
    <w:rsid w:val="00837F9B"/>
    <w:rsid w:val="00841063"/>
    <w:rsid w:val="008415A4"/>
    <w:rsid w:val="00842777"/>
    <w:rsid w:val="00843006"/>
    <w:rsid w:val="00843D8D"/>
    <w:rsid w:val="00843FA7"/>
    <w:rsid w:val="00844402"/>
    <w:rsid w:val="00844787"/>
    <w:rsid w:val="00844A36"/>
    <w:rsid w:val="00845338"/>
    <w:rsid w:val="0084600C"/>
    <w:rsid w:val="0084680A"/>
    <w:rsid w:val="00846CD5"/>
    <w:rsid w:val="0084737D"/>
    <w:rsid w:val="00847E48"/>
    <w:rsid w:val="0085026D"/>
    <w:rsid w:val="008516E4"/>
    <w:rsid w:val="00851729"/>
    <w:rsid w:val="00851FA9"/>
    <w:rsid w:val="008522EF"/>
    <w:rsid w:val="0085299E"/>
    <w:rsid w:val="00853106"/>
    <w:rsid w:val="008532BC"/>
    <w:rsid w:val="0085342F"/>
    <w:rsid w:val="00853617"/>
    <w:rsid w:val="0085385A"/>
    <w:rsid w:val="00853AE5"/>
    <w:rsid w:val="00855328"/>
    <w:rsid w:val="00855896"/>
    <w:rsid w:val="008578F6"/>
    <w:rsid w:val="00860BE1"/>
    <w:rsid w:val="008611DB"/>
    <w:rsid w:val="0086125C"/>
    <w:rsid w:val="0086182C"/>
    <w:rsid w:val="0086233D"/>
    <w:rsid w:val="00862F5B"/>
    <w:rsid w:val="0086306C"/>
    <w:rsid w:val="008632B0"/>
    <w:rsid w:val="00863544"/>
    <w:rsid w:val="00863725"/>
    <w:rsid w:val="0086378E"/>
    <w:rsid w:val="00863EA2"/>
    <w:rsid w:val="0086493F"/>
    <w:rsid w:val="00864B81"/>
    <w:rsid w:val="008666FA"/>
    <w:rsid w:val="008700DE"/>
    <w:rsid w:val="00870183"/>
    <w:rsid w:val="00870215"/>
    <w:rsid w:val="00870482"/>
    <w:rsid w:val="00870B56"/>
    <w:rsid w:val="0087135F"/>
    <w:rsid w:val="00871DE4"/>
    <w:rsid w:val="00872D94"/>
    <w:rsid w:val="00873DF1"/>
    <w:rsid w:val="008742B3"/>
    <w:rsid w:val="008742CC"/>
    <w:rsid w:val="00875C00"/>
    <w:rsid w:val="0087708A"/>
    <w:rsid w:val="00877818"/>
    <w:rsid w:val="00880267"/>
    <w:rsid w:val="00880364"/>
    <w:rsid w:val="00881D4D"/>
    <w:rsid w:val="00882ECF"/>
    <w:rsid w:val="008832E3"/>
    <w:rsid w:val="00883C43"/>
    <w:rsid w:val="00884E82"/>
    <w:rsid w:val="00885D59"/>
    <w:rsid w:val="00886FCB"/>
    <w:rsid w:val="0088715A"/>
    <w:rsid w:val="00887D29"/>
    <w:rsid w:val="0089140D"/>
    <w:rsid w:val="00891592"/>
    <w:rsid w:val="00891E9E"/>
    <w:rsid w:val="0089216E"/>
    <w:rsid w:val="00893059"/>
    <w:rsid w:val="00893650"/>
    <w:rsid w:val="00894BFB"/>
    <w:rsid w:val="0089561A"/>
    <w:rsid w:val="008964BC"/>
    <w:rsid w:val="00896685"/>
    <w:rsid w:val="0089673C"/>
    <w:rsid w:val="00897049"/>
    <w:rsid w:val="00897AD0"/>
    <w:rsid w:val="00897E93"/>
    <w:rsid w:val="008A066D"/>
    <w:rsid w:val="008A072C"/>
    <w:rsid w:val="008A1E63"/>
    <w:rsid w:val="008A25DB"/>
    <w:rsid w:val="008A2891"/>
    <w:rsid w:val="008A29E0"/>
    <w:rsid w:val="008A2F68"/>
    <w:rsid w:val="008A3A73"/>
    <w:rsid w:val="008A3ADD"/>
    <w:rsid w:val="008A446B"/>
    <w:rsid w:val="008A4E3F"/>
    <w:rsid w:val="008A4FC6"/>
    <w:rsid w:val="008A573B"/>
    <w:rsid w:val="008A58D1"/>
    <w:rsid w:val="008A5E33"/>
    <w:rsid w:val="008A64DA"/>
    <w:rsid w:val="008A751A"/>
    <w:rsid w:val="008B02FB"/>
    <w:rsid w:val="008B03C5"/>
    <w:rsid w:val="008B1267"/>
    <w:rsid w:val="008B19B4"/>
    <w:rsid w:val="008B1AB4"/>
    <w:rsid w:val="008B28E1"/>
    <w:rsid w:val="008B3D5F"/>
    <w:rsid w:val="008B49EB"/>
    <w:rsid w:val="008B4FA6"/>
    <w:rsid w:val="008B5282"/>
    <w:rsid w:val="008B5AB7"/>
    <w:rsid w:val="008B5AE8"/>
    <w:rsid w:val="008B6384"/>
    <w:rsid w:val="008B7409"/>
    <w:rsid w:val="008B746E"/>
    <w:rsid w:val="008B789B"/>
    <w:rsid w:val="008B7A4C"/>
    <w:rsid w:val="008B7C17"/>
    <w:rsid w:val="008C019B"/>
    <w:rsid w:val="008C06CC"/>
    <w:rsid w:val="008C06F5"/>
    <w:rsid w:val="008C108B"/>
    <w:rsid w:val="008C2005"/>
    <w:rsid w:val="008C2342"/>
    <w:rsid w:val="008C2808"/>
    <w:rsid w:val="008C2D01"/>
    <w:rsid w:val="008C2DDD"/>
    <w:rsid w:val="008C32F1"/>
    <w:rsid w:val="008C4033"/>
    <w:rsid w:val="008C40E6"/>
    <w:rsid w:val="008C4E6E"/>
    <w:rsid w:val="008C54E1"/>
    <w:rsid w:val="008C5D9D"/>
    <w:rsid w:val="008C626C"/>
    <w:rsid w:val="008C6445"/>
    <w:rsid w:val="008C6812"/>
    <w:rsid w:val="008C7967"/>
    <w:rsid w:val="008C7B3F"/>
    <w:rsid w:val="008C7EBA"/>
    <w:rsid w:val="008C7EBB"/>
    <w:rsid w:val="008D00D0"/>
    <w:rsid w:val="008D052D"/>
    <w:rsid w:val="008D057A"/>
    <w:rsid w:val="008D0586"/>
    <w:rsid w:val="008D0F7A"/>
    <w:rsid w:val="008D18EF"/>
    <w:rsid w:val="008D1903"/>
    <w:rsid w:val="008D1EA6"/>
    <w:rsid w:val="008D27D6"/>
    <w:rsid w:val="008D3043"/>
    <w:rsid w:val="008D3A0D"/>
    <w:rsid w:val="008D3BC3"/>
    <w:rsid w:val="008D4D1F"/>
    <w:rsid w:val="008D4F89"/>
    <w:rsid w:val="008D53BC"/>
    <w:rsid w:val="008D68E4"/>
    <w:rsid w:val="008D70AD"/>
    <w:rsid w:val="008E015B"/>
    <w:rsid w:val="008E0506"/>
    <w:rsid w:val="008E0546"/>
    <w:rsid w:val="008E0CFF"/>
    <w:rsid w:val="008E1360"/>
    <w:rsid w:val="008E2BC0"/>
    <w:rsid w:val="008E3032"/>
    <w:rsid w:val="008E323F"/>
    <w:rsid w:val="008E3260"/>
    <w:rsid w:val="008E33FF"/>
    <w:rsid w:val="008E34DC"/>
    <w:rsid w:val="008E44CF"/>
    <w:rsid w:val="008E45DB"/>
    <w:rsid w:val="008E4C92"/>
    <w:rsid w:val="008E4FC9"/>
    <w:rsid w:val="008E5087"/>
    <w:rsid w:val="008E5130"/>
    <w:rsid w:val="008E5D58"/>
    <w:rsid w:val="008E5D6B"/>
    <w:rsid w:val="008E5DEF"/>
    <w:rsid w:val="008E62F8"/>
    <w:rsid w:val="008E645A"/>
    <w:rsid w:val="008E6B97"/>
    <w:rsid w:val="008E76F0"/>
    <w:rsid w:val="008E799E"/>
    <w:rsid w:val="008E7DDB"/>
    <w:rsid w:val="008F15FE"/>
    <w:rsid w:val="008F16DA"/>
    <w:rsid w:val="008F2478"/>
    <w:rsid w:val="008F2829"/>
    <w:rsid w:val="008F2D29"/>
    <w:rsid w:val="008F40BE"/>
    <w:rsid w:val="008F4128"/>
    <w:rsid w:val="008F5187"/>
    <w:rsid w:val="008F545A"/>
    <w:rsid w:val="008F563F"/>
    <w:rsid w:val="008F5A1C"/>
    <w:rsid w:val="008F5B80"/>
    <w:rsid w:val="008F60D8"/>
    <w:rsid w:val="008F6465"/>
    <w:rsid w:val="008F6BE0"/>
    <w:rsid w:val="008F734A"/>
    <w:rsid w:val="00900DF5"/>
    <w:rsid w:val="00901E5B"/>
    <w:rsid w:val="00902381"/>
    <w:rsid w:val="00902727"/>
    <w:rsid w:val="009029F6"/>
    <w:rsid w:val="00902A78"/>
    <w:rsid w:val="00902F98"/>
    <w:rsid w:val="0090312B"/>
    <w:rsid w:val="00903A37"/>
    <w:rsid w:val="0090407A"/>
    <w:rsid w:val="009049AE"/>
    <w:rsid w:val="009052F1"/>
    <w:rsid w:val="00905344"/>
    <w:rsid w:val="00905433"/>
    <w:rsid w:val="00905AF3"/>
    <w:rsid w:val="00905B2D"/>
    <w:rsid w:val="009060F6"/>
    <w:rsid w:val="009077A5"/>
    <w:rsid w:val="0091045C"/>
    <w:rsid w:val="0091049B"/>
    <w:rsid w:val="009111E8"/>
    <w:rsid w:val="0091148A"/>
    <w:rsid w:val="009122EC"/>
    <w:rsid w:val="00912337"/>
    <w:rsid w:val="00912E44"/>
    <w:rsid w:val="00913353"/>
    <w:rsid w:val="0091337A"/>
    <w:rsid w:val="00913774"/>
    <w:rsid w:val="0091393E"/>
    <w:rsid w:val="00914457"/>
    <w:rsid w:val="0091471E"/>
    <w:rsid w:val="00914F76"/>
    <w:rsid w:val="009151C5"/>
    <w:rsid w:val="00915DB9"/>
    <w:rsid w:val="0091644A"/>
    <w:rsid w:val="00916620"/>
    <w:rsid w:val="0091736D"/>
    <w:rsid w:val="00917611"/>
    <w:rsid w:val="0091783D"/>
    <w:rsid w:val="00917A7D"/>
    <w:rsid w:val="00917F4D"/>
    <w:rsid w:val="00920C05"/>
    <w:rsid w:val="00920CA0"/>
    <w:rsid w:val="0092143A"/>
    <w:rsid w:val="00921479"/>
    <w:rsid w:val="0092165E"/>
    <w:rsid w:val="00922249"/>
    <w:rsid w:val="00922CFD"/>
    <w:rsid w:val="009231CF"/>
    <w:rsid w:val="00923413"/>
    <w:rsid w:val="00924FF1"/>
    <w:rsid w:val="009262BE"/>
    <w:rsid w:val="0092747E"/>
    <w:rsid w:val="00927D4E"/>
    <w:rsid w:val="00927FB5"/>
    <w:rsid w:val="00930141"/>
    <w:rsid w:val="0093037A"/>
    <w:rsid w:val="00930D52"/>
    <w:rsid w:val="00931628"/>
    <w:rsid w:val="00931712"/>
    <w:rsid w:val="009318C0"/>
    <w:rsid w:val="00931B0F"/>
    <w:rsid w:val="00931C95"/>
    <w:rsid w:val="009322BF"/>
    <w:rsid w:val="00933C15"/>
    <w:rsid w:val="009341AB"/>
    <w:rsid w:val="00934319"/>
    <w:rsid w:val="0093448E"/>
    <w:rsid w:val="009345E9"/>
    <w:rsid w:val="00934CD7"/>
    <w:rsid w:val="00935336"/>
    <w:rsid w:val="00935D02"/>
    <w:rsid w:val="00936354"/>
    <w:rsid w:val="009411E8"/>
    <w:rsid w:val="0094154D"/>
    <w:rsid w:val="0094159A"/>
    <w:rsid w:val="0094171E"/>
    <w:rsid w:val="00941D78"/>
    <w:rsid w:val="009423D3"/>
    <w:rsid w:val="00942601"/>
    <w:rsid w:val="00943E63"/>
    <w:rsid w:val="00946D28"/>
    <w:rsid w:val="00946DC8"/>
    <w:rsid w:val="0094723F"/>
    <w:rsid w:val="009478CF"/>
    <w:rsid w:val="00950956"/>
    <w:rsid w:val="00950FBB"/>
    <w:rsid w:val="0095121B"/>
    <w:rsid w:val="0095155F"/>
    <w:rsid w:val="00952068"/>
    <w:rsid w:val="00952220"/>
    <w:rsid w:val="00952470"/>
    <w:rsid w:val="009524EC"/>
    <w:rsid w:val="009531DF"/>
    <w:rsid w:val="00953255"/>
    <w:rsid w:val="009539C5"/>
    <w:rsid w:val="00954429"/>
    <w:rsid w:val="0095457C"/>
    <w:rsid w:val="00954A4A"/>
    <w:rsid w:val="00954DE8"/>
    <w:rsid w:val="00954FD0"/>
    <w:rsid w:val="0095531D"/>
    <w:rsid w:val="009553BD"/>
    <w:rsid w:val="009553BE"/>
    <w:rsid w:val="00955480"/>
    <w:rsid w:val="00955B70"/>
    <w:rsid w:val="009563CE"/>
    <w:rsid w:val="00956652"/>
    <w:rsid w:val="00956C8A"/>
    <w:rsid w:val="00957738"/>
    <w:rsid w:val="009578BF"/>
    <w:rsid w:val="009607C1"/>
    <w:rsid w:val="00960ECA"/>
    <w:rsid w:val="009612C6"/>
    <w:rsid w:val="0096186A"/>
    <w:rsid w:val="00961C8A"/>
    <w:rsid w:val="00961F4B"/>
    <w:rsid w:val="00962C47"/>
    <w:rsid w:val="009631F1"/>
    <w:rsid w:val="009635D1"/>
    <w:rsid w:val="00964EAE"/>
    <w:rsid w:val="009674C5"/>
    <w:rsid w:val="009704F3"/>
    <w:rsid w:val="00970F24"/>
    <w:rsid w:val="00971124"/>
    <w:rsid w:val="009714B9"/>
    <w:rsid w:val="009737FC"/>
    <w:rsid w:val="00973BAC"/>
    <w:rsid w:val="00973C96"/>
    <w:rsid w:val="00973F11"/>
    <w:rsid w:val="00976328"/>
    <w:rsid w:val="0097680D"/>
    <w:rsid w:val="00976CA4"/>
    <w:rsid w:val="009770E6"/>
    <w:rsid w:val="0097715A"/>
    <w:rsid w:val="00977716"/>
    <w:rsid w:val="00977949"/>
    <w:rsid w:val="00977A21"/>
    <w:rsid w:val="00977BE5"/>
    <w:rsid w:val="00977DD3"/>
    <w:rsid w:val="00977E55"/>
    <w:rsid w:val="009803EE"/>
    <w:rsid w:val="009804FF"/>
    <w:rsid w:val="009807F1"/>
    <w:rsid w:val="00982438"/>
    <w:rsid w:val="00983D7D"/>
    <w:rsid w:val="0098404C"/>
    <w:rsid w:val="009843B9"/>
    <w:rsid w:val="009847FC"/>
    <w:rsid w:val="00984D01"/>
    <w:rsid w:val="00985283"/>
    <w:rsid w:val="009856B2"/>
    <w:rsid w:val="00985914"/>
    <w:rsid w:val="00985DB0"/>
    <w:rsid w:val="009872AF"/>
    <w:rsid w:val="00987826"/>
    <w:rsid w:val="009878CB"/>
    <w:rsid w:val="00987A6C"/>
    <w:rsid w:val="00987A9B"/>
    <w:rsid w:val="00990050"/>
    <w:rsid w:val="00990411"/>
    <w:rsid w:val="009904A5"/>
    <w:rsid w:val="009921D1"/>
    <w:rsid w:val="0099311B"/>
    <w:rsid w:val="00993280"/>
    <w:rsid w:val="00995202"/>
    <w:rsid w:val="009954D8"/>
    <w:rsid w:val="00995992"/>
    <w:rsid w:val="00995F32"/>
    <w:rsid w:val="00996452"/>
    <w:rsid w:val="00997201"/>
    <w:rsid w:val="00997AA4"/>
    <w:rsid w:val="009A03E5"/>
    <w:rsid w:val="009A0F3B"/>
    <w:rsid w:val="009A100B"/>
    <w:rsid w:val="009A1244"/>
    <w:rsid w:val="009A1329"/>
    <w:rsid w:val="009A1667"/>
    <w:rsid w:val="009A1BB4"/>
    <w:rsid w:val="009A2401"/>
    <w:rsid w:val="009A2628"/>
    <w:rsid w:val="009A29C6"/>
    <w:rsid w:val="009A2D02"/>
    <w:rsid w:val="009A3200"/>
    <w:rsid w:val="009A4B27"/>
    <w:rsid w:val="009A50C3"/>
    <w:rsid w:val="009A5DD6"/>
    <w:rsid w:val="009A732E"/>
    <w:rsid w:val="009A7695"/>
    <w:rsid w:val="009A7940"/>
    <w:rsid w:val="009A7EDF"/>
    <w:rsid w:val="009B043B"/>
    <w:rsid w:val="009B0657"/>
    <w:rsid w:val="009B0897"/>
    <w:rsid w:val="009B0CD2"/>
    <w:rsid w:val="009B1597"/>
    <w:rsid w:val="009B20EC"/>
    <w:rsid w:val="009B22F7"/>
    <w:rsid w:val="009B2331"/>
    <w:rsid w:val="009B244B"/>
    <w:rsid w:val="009B2F57"/>
    <w:rsid w:val="009B38BF"/>
    <w:rsid w:val="009B3B1D"/>
    <w:rsid w:val="009B421E"/>
    <w:rsid w:val="009B464B"/>
    <w:rsid w:val="009B47AE"/>
    <w:rsid w:val="009B4D7B"/>
    <w:rsid w:val="009B4E37"/>
    <w:rsid w:val="009B562C"/>
    <w:rsid w:val="009B5B08"/>
    <w:rsid w:val="009B5BE4"/>
    <w:rsid w:val="009B5D54"/>
    <w:rsid w:val="009B647F"/>
    <w:rsid w:val="009B64CD"/>
    <w:rsid w:val="009B6833"/>
    <w:rsid w:val="009B6ADB"/>
    <w:rsid w:val="009B6C32"/>
    <w:rsid w:val="009B6F2F"/>
    <w:rsid w:val="009B70EC"/>
    <w:rsid w:val="009B734C"/>
    <w:rsid w:val="009B7BD9"/>
    <w:rsid w:val="009C0001"/>
    <w:rsid w:val="009C0162"/>
    <w:rsid w:val="009C049B"/>
    <w:rsid w:val="009C08CB"/>
    <w:rsid w:val="009C1285"/>
    <w:rsid w:val="009C1E91"/>
    <w:rsid w:val="009C2062"/>
    <w:rsid w:val="009C2EC4"/>
    <w:rsid w:val="009C33FD"/>
    <w:rsid w:val="009C3457"/>
    <w:rsid w:val="009C37EE"/>
    <w:rsid w:val="009C3D79"/>
    <w:rsid w:val="009C52DD"/>
    <w:rsid w:val="009C692A"/>
    <w:rsid w:val="009C6D39"/>
    <w:rsid w:val="009C6DE7"/>
    <w:rsid w:val="009C7DD5"/>
    <w:rsid w:val="009D0075"/>
    <w:rsid w:val="009D0C29"/>
    <w:rsid w:val="009D1D71"/>
    <w:rsid w:val="009D1DB2"/>
    <w:rsid w:val="009D201D"/>
    <w:rsid w:val="009D203A"/>
    <w:rsid w:val="009D2C11"/>
    <w:rsid w:val="009D2C63"/>
    <w:rsid w:val="009D30E6"/>
    <w:rsid w:val="009D48CD"/>
    <w:rsid w:val="009D54AE"/>
    <w:rsid w:val="009E0D0D"/>
    <w:rsid w:val="009E1BEC"/>
    <w:rsid w:val="009E227D"/>
    <w:rsid w:val="009E3A4B"/>
    <w:rsid w:val="009E44C9"/>
    <w:rsid w:val="009E4D1F"/>
    <w:rsid w:val="009E5019"/>
    <w:rsid w:val="009E56C1"/>
    <w:rsid w:val="009E570E"/>
    <w:rsid w:val="009E606B"/>
    <w:rsid w:val="009E6661"/>
    <w:rsid w:val="009E67A7"/>
    <w:rsid w:val="009E73AE"/>
    <w:rsid w:val="009E786E"/>
    <w:rsid w:val="009E7879"/>
    <w:rsid w:val="009F007C"/>
    <w:rsid w:val="009F14CA"/>
    <w:rsid w:val="009F19C3"/>
    <w:rsid w:val="009F2375"/>
    <w:rsid w:val="009F2F87"/>
    <w:rsid w:val="009F362F"/>
    <w:rsid w:val="009F38C4"/>
    <w:rsid w:val="009F46E6"/>
    <w:rsid w:val="009F4910"/>
    <w:rsid w:val="009F5405"/>
    <w:rsid w:val="009F56A8"/>
    <w:rsid w:val="009F5A1D"/>
    <w:rsid w:val="009F5B98"/>
    <w:rsid w:val="009F6219"/>
    <w:rsid w:val="009F6D38"/>
    <w:rsid w:val="009F7514"/>
    <w:rsid w:val="009F754E"/>
    <w:rsid w:val="009F79E8"/>
    <w:rsid w:val="00A00696"/>
    <w:rsid w:val="00A00EA3"/>
    <w:rsid w:val="00A0273B"/>
    <w:rsid w:val="00A03785"/>
    <w:rsid w:val="00A04F1B"/>
    <w:rsid w:val="00A0501B"/>
    <w:rsid w:val="00A054F0"/>
    <w:rsid w:val="00A060AD"/>
    <w:rsid w:val="00A0630C"/>
    <w:rsid w:val="00A066AC"/>
    <w:rsid w:val="00A06732"/>
    <w:rsid w:val="00A06C0B"/>
    <w:rsid w:val="00A06FDA"/>
    <w:rsid w:val="00A102D2"/>
    <w:rsid w:val="00A10A9C"/>
    <w:rsid w:val="00A112C5"/>
    <w:rsid w:val="00A11411"/>
    <w:rsid w:val="00A11873"/>
    <w:rsid w:val="00A120DB"/>
    <w:rsid w:val="00A12CE6"/>
    <w:rsid w:val="00A13323"/>
    <w:rsid w:val="00A13FF0"/>
    <w:rsid w:val="00A14947"/>
    <w:rsid w:val="00A15A62"/>
    <w:rsid w:val="00A15FD6"/>
    <w:rsid w:val="00A16335"/>
    <w:rsid w:val="00A20525"/>
    <w:rsid w:val="00A22ABA"/>
    <w:rsid w:val="00A22B56"/>
    <w:rsid w:val="00A23EBA"/>
    <w:rsid w:val="00A242BE"/>
    <w:rsid w:val="00A2444E"/>
    <w:rsid w:val="00A244B8"/>
    <w:rsid w:val="00A24923"/>
    <w:rsid w:val="00A2559A"/>
    <w:rsid w:val="00A25A21"/>
    <w:rsid w:val="00A26408"/>
    <w:rsid w:val="00A26E8B"/>
    <w:rsid w:val="00A272B4"/>
    <w:rsid w:val="00A27B59"/>
    <w:rsid w:val="00A27DF7"/>
    <w:rsid w:val="00A27FD4"/>
    <w:rsid w:val="00A3057D"/>
    <w:rsid w:val="00A30949"/>
    <w:rsid w:val="00A3106E"/>
    <w:rsid w:val="00A313F3"/>
    <w:rsid w:val="00A31B03"/>
    <w:rsid w:val="00A31BF1"/>
    <w:rsid w:val="00A3207D"/>
    <w:rsid w:val="00A32A83"/>
    <w:rsid w:val="00A32B13"/>
    <w:rsid w:val="00A33AB7"/>
    <w:rsid w:val="00A348D1"/>
    <w:rsid w:val="00A3622C"/>
    <w:rsid w:val="00A368DB"/>
    <w:rsid w:val="00A378C9"/>
    <w:rsid w:val="00A37C9A"/>
    <w:rsid w:val="00A4032D"/>
    <w:rsid w:val="00A4041F"/>
    <w:rsid w:val="00A41214"/>
    <w:rsid w:val="00A414CE"/>
    <w:rsid w:val="00A415FF"/>
    <w:rsid w:val="00A41C95"/>
    <w:rsid w:val="00A41DDE"/>
    <w:rsid w:val="00A423AA"/>
    <w:rsid w:val="00A43242"/>
    <w:rsid w:val="00A436B1"/>
    <w:rsid w:val="00A4428F"/>
    <w:rsid w:val="00A4597B"/>
    <w:rsid w:val="00A45EB4"/>
    <w:rsid w:val="00A46151"/>
    <w:rsid w:val="00A466D3"/>
    <w:rsid w:val="00A4695B"/>
    <w:rsid w:val="00A47A50"/>
    <w:rsid w:val="00A50606"/>
    <w:rsid w:val="00A51231"/>
    <w:rsid w:val="00A51ABD"/>
    <w:rsid w:val="00A51B74"/>
    <w:rsid w:val="00A5225D"/>
    <w:rsid w:val="00A52423"/>
    <w:rsid w:val="00A52F07"/>
    <w:rsid w:val="00A530E4"/>
    <w:rsid w:val="00A53EC6"/>
    <w:rsid w:val="00A545B3"/>
    <w:rsid w:val="00A549AF"/>
    <w:rsid w:val="00A54DCD"/>
    <w:rsid w:val="00A54E5B"/>
    <w:rsid w:val="00A54E6F"/>
    <w:rsid w:val="00A556BC"/>
    <w:rsid w:val="00A55C0F"/>
    <w:rsid w:val="00A576D5"/>
    <w:rsid w:val="00A57A55"/>
    <w:rsid w:val="00A61A58"/>
    <w:rsid w:val="00A6293B"/>
    <w:rsid w:val="00A62CD2"/>
    <w:rsid w:val="00A63344"/>
    <w:rsid w:val="00A636E2"/>
    <w:rsid w:val="00A63E9C"/>
    <w:rsid w:val="00A642B2"/>
    <w:rsid w:val="00A65D4F"/>
    <w:rsid w:val="00A66679"/>
    <w:rsid w:val="00A6759A"/>
    <w:rsid w:val="00A67770"/>
    <w:rsid w:val="00A67ADA"/>
    <w:rsid w:val="00A70134"/>
    <w:rsid w:val="00A70FB3"/>
    <w:rsid w:val="00A71B51"/>
    <w:rsid w:val="00A7298E"/>
    <w:rsid w:val="00A72B77"/>
    <w:rsid w:val="00A7320A"/>
    <w:rsid w:val="00A732C9"/>
    <w:rsid w:val="00A7333A"/>
    <w:rsid w:val="00A75130"/>
    <w:rsid w:val="00A75DF2"/>
    <w:rsid w:val="00A76006"/>
    <w:rsid w:val="00A769B4"/>
    <w:rsid w:val="00A769E9"/>
    <w:rsid w:val="00A76C64"/>
    <w:rsid w:val="00A76CD3"/>
    <w:rsid w:val="00A77CE7"/>
    <w:rsid w:val="00A807EE"/>
    <w:rsid w:val="00A8091C"/>
    <w:rsid w:val="00A80A04"/>
    <w:rsid w:val="00A80A7B"/>
    <w:rsid w:val="00A80BF7"/>
    <w:rsid w:val="00A81225"/>
    <w:rsid w:val="00A82C77"/>
    <w:rsid w:val="00A82E89"/>
    <w:rsid w:val="00A84F65"/>
    <w:rsid w:val="00A8637F"/>
    <w:rsid w:val="00A8713F"/>
    <w:rsid w:val="00A902B1"/>
    <w:rsid w:val="00A90964"/>
    <w:rsid w:val="00A90BA1"/>
    <w:rsid w:val="00A911EB"/>
    <w:rsid w:val="00A91D3A"/>
    <w:rsid w:val="00A9272D"/>
    <w:rsid w:val="00A92A5C"/>
    <w:rsid w:val="00A92CAC"/>
    <w:rsid w:val="00A931C2"/>
    <w:rsid w:val="00A94125"/>
    <w:rsid w:val="00A941D8"/>
    <w:rsid w:val="00A9554C"/>
    <w:rsid w:val="00A9661B"/>
    <w:rsid w:val="00A971F8"/>
    <w:rsid w:val="00A97A9A"/>
    <w:rsid w:val="00AA0373"/>
    <w:rsid w:val="00AA0671"/>
    <w:rsid w:val="00AA0F60"/>
    <w:rsid w:val="00AA1577"/>
    <w:rsid w:val="00AA1923"/>
    <w:rsid w:val="00AA2531"/>
    <w:rsid w:val="00AA338A"/>
    <w:rsid w:val="00AA42B7"/>
    <w:rsid w:val="00AA4C4F"/>
    <w:rsid w:val="00AA6334"/>
    <w:rsid w:val="00AA75DA"/>
    <w:rsid w:val="00AB0974"/>
    <w:rsid w:val="00AB0FFE"/>
    <w:rsid w:val="00AB1DD2"/>
    <w:rsid w:val="00AB1E09"/>
    <w:rsid w:val="00AB3A45"/>
    <w:rsid w:val="00AB3D58"/>
    <w:rsid w:val="00AB4071"/>
    <w:rsid w:val="00AB4210"/>
    <w:rsid w:val="00AB4B2C"/>
    <w:rsid w:val="00AB5330"/>
    <w:rsid w:val="00AB546A"/>
    <w:rsid w:val="00AB57D9"/>
    <w:rsid w:val="00AB63A6"/>
    <w:rsid w:val="00AB6579"/>
    <w:rsid w:val="00AB6747"/>
    <w:rsid w:val="00AB7565"/>
    <w:rsid w:val="00AB7747"/>
    <w:rsid w:val="00AB7BDF"/>
    <w:rsid w:val="00AC0AE9"/>
    <w:rsid w:val="00AC0FA2"/>
    <w:rsid w:val="00AC14CE"/>
    <w:rsid w:val="00AC2A56"/>
    <w:rsid w:val="00AC2CF0"/>
    <w:rsid w:val="00AC32B1"/>
    <w:rsid w:val="00AC3418"/>
    <w:rsid w:val="00AC42A0"/>
    <w:rsid w:val="00AC497E"/>
    <w:rsid w:val="00AC5C9B"/>
    <w:rsid w:val="00AC5D5E"/>
    <w:rsid w:val="00AC633D"/>
    <w:rsid w:val="00AC6A39"/>
    <w:rsid w:val="00AC7FD9"/>
    <w:rsid w:val="00AD0508"/>
    <w:rsid w:val="00AD055E"/>
    <w:rsid w:val="00AD086F"/>
    <w:rsid w:val="00AD0BFC"/>
    <w:rsid w:val="00AD13F4"/>
    <w:rsid w:val="00AD180E"/>
    <w:rsid w:val="00AD2585"/>
    <w:rsid w:val="00AD291E"/>
    <w:rsid w:val="00AD2A70"/>
    <w:rsid w:val="00AD346B"/>
    <w:rsid w:val="00AD3ACC"/>
    <w:rsid w:val="00AD3D48"/>
    <w:rsid w:val="00AD47A7"/>
    <w:rsid w:val="00AD47F5"/>
    <w:rsid w:val="00AD4D52"/>
    <w:rsid w:val="00AD5FD0"/>
    <w:rsid w:val="00AD67EA"/>
    <w:rsid w:val="00AE0226"/>
    <w:rsid w:val="00AE07CB"/>
    <w:rsid w:val="00AE1F1E"/>
    <w:rsid w:val="00AE2864"/>
    <w:rsid w:val="00AE3119"/>
    <w:rsid w:val="00AE3280"/>
    <w:rsid w:val="00AE38BC"/>
    <w:rsid w:val="00AE3BBF"/>
    <w:rsid w:val="00AE57B0"/>
    <w:rsid w:val="00AE5D15"/>
    <w:rsid w:val="00AE69E6"/>
    <w:rsid w:val="00AE6F77"/>
    <w:rsid w:val="00AE7260"/>
    <w:rsid w:val="00AE7D8C"/>
    <w:rsid w:val="00AF0CBF"/>
    <w:rsid w:val="00AF257F"/>
    <w:rsid w:val="00AF27AD"/>
    <w:rsid w:val="00AF2FCC"/>
    <w:rsid w:val="00AF31AB"/>
    <w:rsid w:val="00AF33CF"/>
    <w:rsid w:val="00AF3CC3"/>
    <w:rsid w:val="00AF4440"/>
    <w:rsid w:val="00AF4739"/>
    <w:rsid w:val="00AF4D50"/>
    <w:rsid w:val="00AF551C"/>
    <w:rsid w:val="00AF578F"/>
    <w:rsid w:val="00AF5A57"/>
    <w:rsid w:val="00AF6179"/>
    <w:rsid w:val="00AF6306"/>
    <w:rsid w:val="00AF66F8"/>
    <w:rsid w:val="00AF6B83"/>
    <w:rsid w:val="00AF6BCD"/>
    <w:rsid w:val="00AF7554"/>
    <w:rsid w:val="00AF7ABA"/>
    <w:rsid w:val="00AF7F32"/>
    <w:rsid w:val="00B01485"/>
    <w:rsid w:val="00B01C55"/>
    <w:rsid w:val="00B01C59"/>
    <w:rsid w:val="00B0202B"/>
    <w:rsid w:val="00B02B1E"/>
    <w:rsid w:val="00B02DE8"/>
    <w:rsid w:val="00B03A2E"/>
    <w:rsid w:val="00B03AD5"/>
    <w:rsid w:val="00B03DB6"/>
    <w:rsid w:val="00B03E73"/>
    <w:rsid w:val="00B03F17"/>
    <w:rsid w:val="00B040E2"/>
    <w:rsid w:val="00B0472E"/>
    <w:rsid w:val="00B04EE7"/>
    <w:rsid w:val="00B052C0"/>
    <w:rsid w:val="00B0534D"/>
    <w:rsid w:val="00B054A1"/>
    <w:rsid w:val="00B0644F"/>
    <w:rsid w:val="00B067B2"/>
    <w:rsid w:val="00B06A60"/>
    <w:rsid w:val="00B06D25"/>
    <w:rsid w:val="00B07152"/>
    <w:rsid w:val="00B07430"/>
    <w:rsid w:val="00B07443"/>
    <w:rsid w:val="00B0793F"/>
    <w:rsid w:val="00B104D5"/>
    <w:rsid w:val="00B1280C"/>
    <w:rsid w:val="00B1295A"/>
    <w:rsid w:val="00B129C4"/>
    <w:rsid w:val="00B133AC"/>
    <w:rsid w:val="00B134E9"/>
    <w:rsid w:val="00B139E6"/>
    <w:rsid w:val="00B14492"/>
    <w:rsid w:val="00B146FB"/>
    <w:rsid w:val="00B15641"/>
    <w:rsid w:val="00B156BC"/>
    <w:rsid w:val="00B163B2"/>
    <w:rsid w:val="00B16C45"/>
    <w:rsid w:val="00B16CBF"/>
    <w:rsid w:val="00B16D65"/>
    <w:rsid w:val="00B17518"/>
    <w:rsid w:val="00B178AB"/>
    <w:rsid w:val="00B2012A"/>
    <w:rsid w:val="00B207C8"/>
    <w:rsid w:val="00B20A45"/>
    <w:rsid w:val="00B211E9"/>
    <w:rsid w:val="00B22C5C"/>
    <w:rsid w:val="00B238CC"/>
    <w:rsid w:val="00B239B4"/>
    <w:rsid w:val="00B23B10"/>
    <w:rsid w:val="00B244C5"/>
    <w:rsid w:val="00B248B8"/>
    <w:rsid w:val="00B24D4F"/>
    <w:rsid w:val="00B24F30"/>
    <w:rsid w:val="00B25556"/>
    <w:rsid w:val="00B25C74"/>
    <w:rsid w:val="00B25D8E"/>
    <w:rsid w:val="00B262AA"/>
    <w:rsid w:val="00B2635B"/>
    <w:rsid w:val="00B26C6B"/>
    <w:rsid w:val="00B276C2"/>
    <w:rsid w:val="00B27727"/>
    <w:rsid w:val="00B27E65"/>
    <w:rsid w:val="00B30025"/>
    <w:rsid w:val="00B307EB"/>
    <w:rsid w:val="00B31ABF"/>
    <w:rsid w:val="00B32A6E"/>
    <w:rsid w:val="00B32E7A"/>
    <w:rsid w:val="00B33612"/>
    <w:rsid w:val="00B33BE3"/>
    <w:rsid w:val="00B34477"/>
    <w:rsid w:val="00B34549"/>
    <w:rsid w:val="00B34785"/>
    <w:rsid w:val="00B36140"/>
    <w:rsid w:val="00B367FE"/>
    <w:rsid w:val="00B37349"/>
    <w:rsid w:val="00B4080D"/>
    <w:rsid w:val="00B4125F"/>
    <w:rsid w:val="00B413FE"/>
    <w:rsid w:val="00B425C6"/>
    <w:rsid w:val="00B43E45"/>
    <w:rsid w:val="00B45278"/>
    <w:rsid w:val="00B45DC5"/>
    <w:rsid w:val="00B46088"/>
    <w:rsid w:val="00B470A9"/>
    <w:rsid w:val="00B50035"/>
    <w:rsid w:val="00B5084A"/>
    <w:rsid w:val="00B50AE4"/>
    <w:rsid w:val="00B50E24"/>
    <w:rsid w:val="00B50F87"/>
    <w:rsid w:val="00B51EE0"/>
    <w:rsid w:val="00B5246A"/>
    <w:rsid w:val="00B52644"/>
    <w:rsid w:val="00B531D4"/>
    <w:rsid w:val="00B53273"/>
    <w:rsid w:val="00B5328C"/>
    <w:rsid w:val="00B536B5"/>
    <w:rsid w:val="00B538C7"/>
    <w:rsid w:val="00B53B5D"/>
    <w:rsid w:val="00B53BB9"/>
    <w:rsid w:val="00B53D51"/>
    <w:rsid w:val="00B54140"/>
    <w:rsid w:val="00B54611"/>
    <w:rsid w:val="00B561B2"/>
    <w:rsid w:val="00B57059"/>
    <w:rsid w:val="00B57714"/>
    <w:rsid w:val="00B6055E"/>
    <w:rsid w:val="00B60C3B"/>
    <w:rsid w:val="00B62759"/>
    <w:rsid w:val="00B62835"/>
    <w:rsid w:val="00B62B16"/>
    <w:rsid w:val="00B6317D"/>
    <w:rsid w:val="00B6567D"/>
    <w:rsid w:val="00B66175"/>
    <w:rsid w:val="00B666E4"/>
    <w:rsid w:val="00B669C1"/>
    <w:rsid w:val="00B66B37"/>
    <w:rsid w:val="00B66DD2"/>
    <w:rsid w:val="00B6748A"/>
    <w:rsid w:val="00B70254"/>
    <w:rsid w:val="00B70AC5"/>
    <w:rsid w:val="00B70B41"/>
    <w:rsid w:val="00B71881"/>
    <w:rsid w:val="00B73173"/>
    <w:rsid w:val="00B7334C"/>
    <w:rsid w:val="00B73657"/>
    <w:rsid w:val="00B73722"/>
    <w:rsid w:val="00B74272"/>
    <w:rsid w:val="00B754D0"/>
    <w:rsid w:val="00B758C2"/>
    <w:rsid w:val="00B75E3F"/>
    <w:rsid w:val="00B76783"/>
    <w:rsid w:val="00B768D8"/>
    <w:rsid w:val="00B76BB3"/>
    <w:rsid w:val="00B76C60"/>
    <w:rsid w:val="00B7723F"/>
    <w:rsid w:val="00B772B5"/>
    <w:rsid w:val="00B77B8C"/>
    <w:rsid w:val="00B77E1F"/>
    <w:rsid w:val="00B80534"/>
    <w:rsid w:val="00B8071D"/>
    <w:rsid w:val="00B823EE"/>
    <w:rsid w:val="00B83298"/>
    <w:rsid w:val="00B83485"/>
    <w:rsid w:val="00B83C25"/>
    <w:rsid w:val="00B83FFA"/>
    <w:rsid w:val="00B8433C"/>
    <w:rsid w:val="00B85D84"/>
    <w:rsid w:val="00B85DC0"/>
    <w:rsid w:val="00B86A6C"/>
    <w:rsid w:val="00B873C6"/>
    <w:rsid w:val="00B87491"/>
    <w:rsid w:val="00B876D4"/>
    <w:rsid w:val="00B90958"/>
    <w:rsid w:val="00B90966"/>
    <w:rsid w:val="00B909F7"/>
    <w:rsid w:val="00B932B5"/>
    <w:rsid w:val="00B93F9F"/>
    <w:rsid w:val="00B941F7"/>
    <w:rsid w:val="00B94A0E"/>
    <w:rsid w:val="00B95150"/>
    <w:rsid w:val="00B951DD"/>
    <w:rsid w:val="00B9533F"/>
    <w:rsid w:val="00B95CE4"/>
    <w:rsid w:val="00B95F89"/>
    <w:rsid w:val="00B961E8"/>
    <w:rsid w:val="00B96638"/>
    <w:rsid w:val="00B96699"/>
    <w:rsid w:val="00B97007"/>
    <w:rsid w:val="00B97C7C"/>
    <w:rsid w:val="00BA0185"/>
    <w:rsid w:val="00BA101D"/>
    <w:rsid w:val="00BA1FA2"/>
    <w:rsid w:val="00BA29E9"/>
    <w:rsid w:val="00BA2B1F"/>
    <w:rsid w:val="00BA43DA"/>
    <w:rsid w:val="00BA48CB"/>
    <w:rsid w:val="00BA55AC"/>
    <w:rsid w:val="00BA66AB"/>
    <w:rsid w:val="00BA6BD2"/>
    <w:rsid w:val="00BA7142"/>
    <w:rsid w:val="00BA77DF"/>
    <w:rsid w:val="00BB06FB"/>
    <w:rsid w:val="00BB0A6B"/>
    <w:rsid w:val="00BB0C53"/>
    <w:rsid w:val="00BB0FA8"/>
    <w:rsid w:val="00BB1E7F"/>
    <w:rsid w:val="00BB237C"/>
    <w:rsid w:val="00BB2624"/>
    <w:rsid w:val="00BB2C6A"/>
    <w:rsid w:val="00BB2DD1"/>
    <w:rsid w:val="00BB3364"/>
    <w:rsid w:val="00BB3469"/>
    <w:rsid w:val="00BB3658"/>
    <w:rsid w:val="00BB37ED"/>
    <w:rsid w:val="00BB41A3"/>
    <w:rsid w:val="00BB5161"/>
    <w:rsid w:val="00BB5391"/>
    <w:rsid w:val="00BB6453"/>
    <w:rsid w:val="00BB6713"/>
    <w:rsid w:val="00BB7574"/>
    <w:rsid w:val="00BC037D"/>
    <w:rsid w:val="00BC1B6F"/>
    <w:rsid w:val="00BC21CC"/>
    <w:rsid w:val="00BC275F"/>
    <w:rsid w:val="00BC2AB3"/>
    <w:rsid w:val="00BC32DC"/>
    <w:rsid w:val="00BC33A5"/>
    <w:rsid w:val="00BC35B6"/>
    <w:rsid w:val="00BC3B35"/>
    <w:rsid w:val="00BC43CF"/>
    <w:rsid w:val="00BC4881"/>
    <w:rsid w:val="00BC4F05"/>
    <w:rsid w:val="00BC5924"/>
    <w:rsid w:val="00BC60C0"/>
    <w:rsid w:val="00BC6DA2"/>
    <w:rsid w:val="00BC6FC1"/>
    <w:rsid w:val="00BC7324"/>
    <w:rsid w:val="00BC7797"/>
    <w:rsid w:val="00BC7927"/>
    <w:rsid w:val="00BD04A4"/>
    <w:rsid w:val="00BD1930"/>
    <w:rsid w:val="00BD1B51"/>
    <w:rsid w:val="00BD1FB5"/>
    <w:rsid w:val="00BD2324"/>
    <w:rsid w:val="00BD24DD"/>
    <w:rsid w:val="00BD26A9"/>
    <w:rsid w:val="00BD2709"/>
    <w:rsid w:val="00BD2A00"/>
    <w:rsid w:val="00BD3483"/>
    <w:rsid w:val="00BD388D"/>
    <w:rsid w:val="00BD3B1F"/>
    <w:rsid w:val="00BD3C55"/>
    <w:rsid w:val="00BD3C7F"/>
    <w:rsid w:val="00BD3EAA"/>
    <w:rsid w:val="00BD3FE2"/>
    <w:rsid w:val="00BD4116"/>
    <w:rsid w:val="00BD4596"/>
    <w:rsid w:val="00BD5862"/>
    <w:rsid w:val="00BD6FED"/>
    <w:rsid w:val="00BD750A"/>
    <w:rsid w:val="00BD7D31"/>
    <w:rsid w:val="00BE0054"/>
    <w:rsid w:val="00BE00C1"/>
    <w:rsid w:val="00BE02C4"/>
    <w:rsid w:val="00BE0BD0"/>
    <w:rsid w:val="00BE0DEC"/>
    <w:rsid w:val="00BE11BC"/>
    <w:rsid w:val="00BE1405"/>
    <w:rsid w:val="00BE1659"/>
    <w:rsid w:val="00BE2017"/>
    <w:rsid w:val="00BE2735"/>
    <w:rsid w:val="00BE312D"/>
    <w:rsid w:val="00BE32E9"/>
    <w:rsid w:val="00BE34AC"/>
    <w:rsid w:val="00BE381A"/>
    <w:rsid w:val="00BE5043"/>
    <w:rsid w:val="00BE6EE5"/>
    <w:rsid w:val="00BE79AC"/>
    <w:rsid w:val="00BE7B0E"/>
    <w:rsid w:val="00BF0CCD"/>
    <w:rsid w:val="00BF1A07"/>
    <w:rsid w:val="00BF1C20"/>
    <w:rsid w:val="00BF1EF8"/>
    <w:rsid w:val="00BF3005"/>
    <w:rsid w:val="00BF3C0F"/>
    <w:rsid w:val="00BF3C9E"/>
    <w:rsid w:val="00BF56AA"/>
    <w:rsid w:val="00BF6D38"/>
    <w:rsid w:val="00BF72D9"/>
    <w:rsid w:val="00C008B1"/>
    <w:rsid w:val="00C01C51"/>
    <w:rsid w:val="00C038B4"/>
    <w:rsid w:val="00C03A4C"/>
    <w:rsid w:val="00C03BA4"/>
    <w:rsid w:val="00C03BC7"/>
    <w:rsid w:val="00C054F9"/>
    <w:rsid w:val="00C064A3"/>
    <w:rsid w:val="00C069EC"/>
    <w:rsid w:val="00C0716B"/>
    <w:rsid w:val="00C07C2F"/>
    <w:rsid w:val="00C07CE6"/>
    <w:rsid w:val="00C10093"/>
    <w:rsid w:val="00C10578"/>
    <w:rsid w:val="00C10A1C"/>
    <w:rsid w:val="00C11615"/>
    <w:rsid w:val="00C11848"/>
    <w:rsid w:val="00C13041"/>
    <w:rsid w:val="00C135BC"/>
    <w:rsid w:val="00C15C95"/>
    <w:rsid w:val="00C16168"/>
    <w:rsid w:val="00C1672F"/>
    <w:rsid w:val="00C178CD"/>
    <w:rsid w:val="00C17A0D"/>
    <w:rsid w:val="00C17D54"/>
    <w:rsid w:val="00C17DD9"/>
    <w:rsid w:val="00C17E05"/>
    <w:rsid w:val="00C20D91"/>
    <w:rsid w:val="00C2189F"/>
    <w:rsid w:val="00C235C1"/>
    <w:rsid w:val="00C23F58"/>
    <w:rsid w:val="00C2548F"/>
    <w:rsid w:val="00C2596A"/>
    <w:rsid w:val="00C25E05"/>
    <w:rsid w:val="00C26B96"/>
    <w:rsid w:val="00C26BA3"/>
    <w:rsid w:val="00C26E8B"/>
    <w:rsid w:val="00C27537"/>
    <w:rsid w:val="00C275D6"/>
    <w:rsid w:val="00C27D34"/>
    <w:rsid w:val="00C31091"/>
    <w:rsid w:val="00C31587"/>
    <w:rsid w:val="00C317A3"/>
    <w:rsid w:val="00C3190D"/>
    <w:rsid w:val="00C31B99"/>
    <w:rsid w:val="00C328FE"/>
    <w:rsid w:val="00C32941"/>
    <w:rsid w:val="00C33507"/>
    <w:rsid w:val="00C339A4"/>
    <w:rsid w:val="00C3449B"/>
    <w:rsid w:val="00C34AAE"/>
    <w:rsid w:val="00C36898"/>
    <w:rsid w:val="00C42AE6"/>
    <w:rsid w:val="00C42D0A"/>
    <w:rsid w:val="00C439C2"/>
    <w:rsid w:val="00C43A21"/>
    <w:rsid w:val="00C43B15"/>
    <w:rsid w:val="00C43BE1"/>
    <w:rsid w:val="00C43DF9"/>
    <w:rsid w:val="00C4409D"/>
    <w:rsid w:val="00C4495B"/>
    <w:rsid w:val="00C44BC8"/>
    <w:rsid w:val="00C44E72"/>
    <w:rsid w:val="00C45975"/>
    <w:rsid w:val="00C45998"/>
    <w:rsid w:val="00C45A06"/>
    <w:rsid w:val="00C4643E"/>
    <w:rsid w:val="00C47030"/>
    <w:rsid w:val="00C47187"/>
    <w:rsid w:val="00C4720D"/>
    <w:rsid w:val="00C4764F"/>
    <w:rsid w:val="00C47856"/>
    <w:rsid w:val="00C47E5B"/>
    <w:rsid w:val="00C47F49"/>
    <w:rsid w:val="00C5052D"/>
    <w:rsid w:val="00C508DD"/>
    <w:rsid w:val="00C50E11"/>
    <w:rsid w:val="00C5102D"/>
    <w:rsid w:val="00C515D0"/>
    <w:rsid w:val="00C51816"/>
    <w:rsid w:val="00C522DD"/>
    <w:rsid w:val="00C52546"/>
    <w:rsid w:val="00C52B1A"/>
    <w:rsid w:val="00C52E3A"/>
    <w:rsid w:val="00C533A7"/>
    <w:rsid w:val="00C53517"/>
    <w:rsid w:val="00C540F8"/>
    <w:rsid w:val="00C54864"/>
    <w:rsid w:val="00C55308"/>
    <w:rsid w:val="00C5588B"/>
    <w:rsid w:val="00C55F81"/>
    <w:rsid w:val="00C55FF2"/>
    <w:rsid w:val="00C572E7"/>
    <w:rsid w:val="00C57341"/>
    <w:rsid w:val="00C574DF"/>
    <w:rsid w:val="00C577F7"/>
    <w:rsid w:val="00C57C3D"/>
    <w:rsid w:val="00C6008E"/>
    <w:rsid w:val="00C60DD8"/>
    <w:rsid w:val="00C60EB9"/>
    <w:rsid w:val="00C6154E"/>
    <w:rsid w:val="00C615B1"/>
    <w:rsid w:val="00C61E4B"/>
    <w:rsid w:val="00C624F5"/>
    <w:rsid w:val="00C626DC"/>
    <w:rsid w:val="00C63131"/>
    <w:rsid w:val="00C637C3"/>
    <w:rsid w:val="00C63848"/>
    <w:rsid w:val="00C63C5D"/>
    <w:rsid w:val="00C64BFF"/>
    <w:rsid w:val="00C64DAB"/>
    <w:rsid w:val="00C64E88"/>
    <w:rsid w:val="00C658C6"/>
    <w:rsid w:val="00C65C55"/>
    <w:rsid w:val="00C66039"/>
    <w:rsid w:val="00C668E0"/>
    <w:rsid w:val="00C66E70"/>
    <w:rsid w:val="00C66F32"/>
    <w:rsid w:val="00C67498"/>
    <w:rsid w:val="00C67E8D"/>
    <w:rsid w:val="00C704E9"/>
    <w:rsid w:val="00C7057B"/>
    <w:rsid w:val="00C719B1"/>
    <w:rsid w:val="00C7213C"/>
    <w:rsid w:val="00C7281C"/>
    <w:rsid w:val="00C746AE"/>
    <w:rsid w:val="00C75657"/>
    <w:rsid w:val="00C75EAC"/>
    <w:rsid w:val="00C763C9"/>
    <w:rsid w:val="00C7656E"/>
    <w:rsid w:val="00C766E5"/>
    <w:rsid w:val="00C76D5C"/>
    <w:rsid w:val="00C7796F"/>
    <w:rsid w:val="00C80057"/>
    <w:rsid w:val="00C806F5"/>
    <w:rsid w:val="00C8084E"/>
    <w:rsid w:val="00C80DA8"/>
    <w:rsid w:val="00C81009"/>
    <w:rsid w:val="00C82232"/>
    <w:rsid w:val="00C82243"/>
    <w:rsid w:val="00C82913"/>
    <w:rsid w:val="00C82B3A"/>
    <w:rsid w:val="00C84B06"/>
    <w:rsid w:val="00C850D8"/>
    <w:rsid w:val="00C85284"/>
    <w:rsid w:val="00C85DA2"/>
    <w:rsid w:val="00C864EE"/>
    <w:rsid w:val="00C867C9"/>
    <w:rsid w:val="00C86883"/>
    <w:rsid w:val="00C87140"/>
    <w:rsid w:val="00C911AF"/>
    <w:rsid w:val="00C915BE"/>
    <w:rsid w:val="00C91CB2"/>
    <w:rsid w:val="00C92320"/>
    <w:rsid w:val="00C939C0"/>
    <w:rsid w:val="00C93ADD"/>
    <w:rsid w:val="00C94475"/>
    <w:rsid w:val="00C9471D"/>
    <w:rsid w:val="00C94FA6"/>
    <w:rsid w:val="00C9576E"/>
    <w:rsid w:val="00C96428"/>
    <w:rsid w:val="00C9651C"/>
    <w:rsid w:val="00C96B5E"/>
    <w:rsid w:val="00C96BB1"/>
    <w:rsid w:val="00C972B1"/>
    <w:rsid w:val="00C978EB"/>
    <w:rsid w:val="00C97C10"/>
    <w:rsid w:val="00CA0394"/>
    <w:rsid w:val="00CA0E03"/>
    <w:rsid w:val="00CA1213"/>
    <w:rsid w:val="00CA141D"/>
    <w:rsid w:val="00CA1908"/>
    <w:rsid w:val="00CA2525"/>
    <w:rsid w:val="00CA25E6"/>
    <w:rsid w:val="00CA2CCE"/>
    <w:rsid w:val="00CA2FA7"/>
    <w:rsid w:val="00CA3371"/>
    <w:rsid w:val="00CA3441"/>
    <w:rsid w:val="00CA3485"/>
    <w:rsid w:val="00CA3807"/>
    <w:rsid w:val="00CA3EE2"/>
    <w:rsid w:val="00CA43FD"/>
    <w:rsid w:val="00CA4BD3"/>
    <w:rsid w:val="00CA6933"/>
    <w:rsid w:val="00CA74A7"/>
    <w:rsid w:val="00CA781F"/>
    <w:rsid w:val="00CA7920"/>
    <w:rsid w:val="00CA7A52"/>
    <w:rsid w:val="00CA7E07"/>
    <w:rsid w:val="00CA7EF8"/>
    <w:rsid w:val="00CB0A7D"/>
    <w:rsid w:val="00CB0DF9"/>
    <w:rsid w:val="00CB16BD"/>
    <w:rsid w:val="00CB19D8"/>
    <w:rsid w:val="00CB2E8A"/>
    <w:rsid w:val="00CB3AE7"/>
    <w:rsid w:val="00CB3BBF"/>
    <w:rsid w:val="00CB3CE8"/>
    <w:rsid w:val="00CB4026"/>
    <w:rsid w:val="00CB41A0"/>
    <w:rsid w:val="00CB4A75"/>
    <w:rsid w:val="00CB5A10"/>
    <w:rsid w:val="00CB5C25"/>
    <w:rsid w:val="00CB618F"/>
    <w:rsid w:val="00CB66D6"/>
    <w:rsid w:val="00CB68E8"/>
    <w:rsid w:val="00CB6960"/>
    <w:rsid w:val="00CB70C8"/>
    <w:rsid w:val="00CB7C7F"/>
    <w:rsid w:val="00CC23C3"/>
    <w:rsid w:val="00CC275F"/>
    <w:rsid w:val="00CC30A6"/>
    <w:rsid w:val="00CC30EA"/>
    <w:rsid w:val="00CC395F"/>
    <w:rsid w:val="00CC39F8"/>
    <w:rsid w:val="00CC454D"/>
    <w:rsid w:val="00CC489B"/>
    <w:rsid w:val="00CC4D31"/>
    <w:rsid w:val="00CC5205"/>
    <w:rsid w:val="00CC59A6"/>
    <w:rsid w:val="00CC5C2E"/>
    <w:rsid w:val="00CC5D85"/>
    <w:rsid w:val="00CC63B1"/>
    <w:rsid w:val="00CC75D6"/>
    <w:rsid w:val="00CC760A"/>
    <w:rsid w:val="00CC7A05"/>
    <w:rsid w:val="00CD00EC"/>
    <w:rsid w:val="00CD217D"/>
    <w:rsid w:val="00CD252A"/>
    <w:rsid w:val="00CD2BCD"/>
    <w:rsid w:val="00CD3A4C"/>
    <w:rsid w:val="00CD4A50"/>
    <w:rsid w:val="00CD57B9"/>
    <w:rsid w:val="00CD60C5"/>
    <w:rsid w:val="00CD66CB"/>
    <w:rsid w:val="00CD6C75"/>
    <w:rsid w:val="00CD6FA8"/>
    <w:rsid w:val="00CD710E"/>
    <w:rsid w:val="00CD7B30"/>
    <w:rsid w:val="00CE06C9"/>
    <w:rsid w:val="00CE10E9"/>
    <w:rsid w:val="00CE1319"/>
    <w:rsid w:val="00CE139D"/>
    <w:rsid w:val="00CE1A4F"/>
    <w:rsid w:val="00CE1BF5"/>
    <w:rsid w:val="00CE1FB5"/>
    <w:rsid w:val="00CE2167"/>
    <w:rsid w:val="00CE2910"/>
    <w:rsid w:val="00CE2B7F"/>
    <w:rsid w:val="00CE3B2E"/>
    <w:rsid w:val="00CE3DFF"/>
    <w:rsid w:val="00CE43D8"/>
    <w:rsid w:val="00CE47A1"/>
    <w:rsid w:val="00CE4AE3"/>
    <w:rsid w:val="00CE531F"/>
    <w:rsid w:val="00CE5393"/>
    <w:rsid w:val="00CE59AF"/>
    <w:rsid w:val="00CE5CD2"/>
    <w:rsid w:val="00CE6571"/>
    <w:rsid w:val="00CE6BBF"/>
    <w:rsid w:val="00CE70E3"/>
    <w:rsid w:val="00CE7903"/>
    <w:rsid w:val="00CE7BFE"/>
    <w:rsid w:val="00CE7CC6"/>
    <w:rsid w:val="00CF04FF"/>
    <w:rsid w:val="00CF0D8A"/>
    <w:rsid w:val="00CF3125"/>
    <w:rsid w:val="00CF32E7"/>
    <w:rsid w:val="00CF36BE"/>
    <w:rsid w:val="00CF38BB"/>
    <w:rsid w:val="00CF4956"/>
    <w:rsid w:val="00CF5611"/>
    <w:rsid w:val="00CF5842"/>
    <w:rsid w:val="00CF5B9F"/>
    <w:rsid w:val="00CF6000"/>
    <w:rsid w:val="00CF6DBC"/>
    <w:rsid w:val="00CF7D78"/>
    <w:rsid w:val="00CF7F11"/>
    <w:rsid w:val="00D003F3"/>
    <w:rsid w:val="00D007EE"/>
    <w:rsid w:val="00D0095D"/>
    <w:rsid w:val="00D00CE2"/>
    <w:rsid w:val="00D01998"/>
    <w:rsid w:val="00D01EAD"/>
    <w:rsid w:val="00D0364F"/>
    <w:rsid w:val="00D0410D"/>
    <w:rsid w:val="00D04486"/>
    <w:rsid w:val="00D044E0"/>
    <w:rsid w:val="00D04BAE"/>
    <w:rsid w:val="00D0596E"/>
    <w:rsid w:val="00D06805"/>
    <w:rsid w:val="00D06834"/>
    <w:rsid w:val="00D06FFC"/>
    <w:rsid w:val="00D07897"/>
    <w:rsid w:val="00D10AD5"/>
    <w:rsid w:val="00D11EAF"/>
    <w:rsid w:val="00D12900"/>
    <w:rsid w:val="00D1290C"/>
    <w:rsid w:val="00D12ADC"/>
    <w:rsid w:val="00D13B47"/>
    <w:rsid w:val="00D13EE0"/>
    <w:rsid w:val="00D143A8"/>
    <w:rsid w:val="00D1445A"/>
    <w:rsid w:val="00D15375"/>
    <w:rsid w:val="00D153A7"/>
    <w:rsid w:val="00D1550E"/>
    <w:rsid w:val="00D15691"/>
    <w:rsid w:val="00D15798"/>
    <w:rsid w:val="00D159E3"/>
    <w:rsid w:val="00D16072"/>
    <w:rsid w:val="00D1634E"/>
    <w:rsid w:val="00D16655"/>
    <w:rsid w:val="00D167D5"/>
    <w:rsid w:val="00D16FE5"/>
    <w:rsid w:val="00D173EF"/>
    <w:rsid w:val="00D20871"/>
    <w:rsid w:val="00D20915"/>
    <w:rsid w:val="00D20948"/>
    <w:rsid w:val="00D214EF"/>
    <w:rsid w:val="00D21C44"/>
    <w:rsid w:val="00D21EC2"/>
    <w:rsid w:val="00D21FF1"/>
    <w:rsid w:val="00D22455"/>
    <w:rsid w:val="00D22959"/>
    <w:rsid w:val="00D23AC0"/>
    <w:rsid w:val="00D249DE"/>
    <w:rsid w:val="00D25B31"/>
    <w:rsid w:val="00D263A5"/>
    <w:rsid w:val="00D26746"/>
    <w:rsid w:val="00D26E5B"/>
    <w:rsid w:val="00D27EB9"/>
    <w:rsid w:val="00D308ED"/>
    <w:rsid w:val="00D311BB"/>
    <w:rsid w:val="00D31F11"/>
    <w:rsid w:val="00D322E8"/>
    <w:rsid w:val="00D3253B"/>
    <w:rsid w:val="00D32A59"/>
    <w:rsid w:val="00D337BF"/>
    <w:rsid w:val="00D34817"/>
    <w:rsid w:val="00D350AC"/>
    <w:rsid w:val="00D35113"/>
    <w:rsid w:val="00D3540F"/>
    <w:rsid w:val="00D355F6"/>
    <w:rsid w:val="00D36D86"/>
    <w:rsid w:val="00D37593"/>
    <w:rsid w:val="00D37B59"/>
    <w:rsid w:val="00D40FF0"/>
    <w:rsid w:val="00D41272"/>
    <w:rsid w:val="00D4129A"/>
    <w:rsid w:val="00D414FF"/>
    <w:rsid w:val="00D428AA"/>
    <w:rsid w:val="00D437E7"/>
    <w:rsid w:val="00D439EE"/>
    <w:rsid w:val="00D44EA3"/>
    <w:rsid w:val="00D44F16"/>
    <w:rsid w:val="00D4556C"/>
    <w:rsid w:val="00D4578E"/>
    <w:rsid w:val="00D465F6"/>
    <w:rsid w:val="00D46816"/>
    <w:rsid w:val="00D47AAE"/>
    <w:rsid w:val="00D47E84"/>
    <w:rsid w:val="00D50171"/>
    <w:rsid w:val="00D506F9"/>
    <w:rsid w:val="00D50A34"/>
    <w:rsid w:val="00D511C2"/>
    <w:rsid w:val="00D525A6"/>
    <w:rsid w:val="00D526DD"/>
    <w:rsid w:val="00D53EFA"/>
    <w:rsid w:val="00D53FFD"/>
    <w:rsid w:val="00D547B7"/>
    <w:rsid w:val="00D54FC6"/>
    <w:rsid w:val="00D5525A"/>
    <w:rsid w:val="00D55629"/>
    <w:rsid w:val="00D55734"/>
    <w:rsid w:val="00D55CEF"/>
    <w:rsid w:val="00D5617D"/>
    <w:rsid w:val="00D56CEA"/>
    <w:rsid w:val="00D57073"/>
    <w:rsid w:val="00D615D1"/>
    <w:rsid w:val="00D61CD8"/>
    <w:rsid w:val="00D64148"/>
    <w:rsid w:val="00D6470C"/>
    <w:rsid w:val="00D647D4"/>
    <w:rsid w:val="00D648B2"/>
    <w:rsid w:val="00D64CD2"/>
    <w:rsid w:val="00D652BE"/>
    <w:rsid w:val="00D654EF"/>
    <w:rsid w:val="00D66157"/>
    <w:rsid w:val="00D66EF9"/>
    <w:rsid w:val="00D674C9"/>
    <w:rsid w:val="00D67B07"/>
    <w:rsid w:val="00D70940"/>
    <w:rsid w:val="00D71A85"/>
    <w:rsid w:val="00D71FED"/>
    <w:rsid w:val="00D720F3"/>
    <w:rsid w:val="00D725B4"/>
    <w:rsid w:val="00D72BBF"/>
    <w:rsid w:val="00D72DC9"/>
    <w:rsid w:val="00D73C45"/>
    <w:rsid w:val="00D7408E"/>
    <w:rsid w:val="00D74D16"/>
    <w:rsid w:val="00D755A8"/>
    <w:rsid w:val="00D75982"/>
    <w:rsid w:val="00D77B84"/>
    <w:rsid w:val="00D80314"/>
    <w:rsid w:val="00D8057F"/>
    <w:rsid w:val="00D826B7"/>
    <w:rsid w:val="00D82C13"/>
    <w:rsid w:val="00D8309D"/>
    <w:rsid w:val="00D838ED"/>
    <w:rsid w:val="00D84F13"/>
    <w:rsid w:val="00D85155"/>
    <w:rsid w:val="00D85F5F"/>
    <w:rsid w:val="00D8635E"/>
    <w:rsid w:val="00D86B3F"/>
    <w:rsid w:val="00D87440"/>
    <w:rsid w:val="00D875D1"/>
    <w:rsid w:val="00D8769D"/>
    <w:rsid w:val="00D87D78"/>
    <w:rsid w:val="00D910DA"/>
    <w:rsid w:val="00D912C8"/>
    <w:rsid w:val="00D91658"/>
    <w:rsid w:val="00D91BEC"/>
    <w:rsid w:val="00D91DD1"/>
    <w:rsid w:val="00D92388"/>
    <w:rsid w:val="00D92661"/>
    <w:rsid w:val="00D92C01"/>
    <w:rsid w:val="00D93751"/>
    <w:rsid w:val="00D9378D"/>
    <w:rsid w:val="00D9437A"/>
    <w:rsid w:val="00D94744"/>
    <w:rsid w:val="00D94A7C"/>
    <w:rsid w:val="00D95193"/>
    <w:rsid w:val="00D954A6"/>
    <w:rsid w:val="00D95896"/>
    <w:rsid w:val="00D97E93"/>
    <w:rsid w:val="00DA0689"/>
    <w:rsid w:val="00DA19AA"/>
    <w:rsid w:val="00DA23B0"/>
    <w:rsid w:val="00DA25F2"/>
    <w:rsid w:val="00DA3136"/>
    <w:rsid w:val="00DA37DE"/>
    <w:rsid w:val="00DA3A17"/>
    <w:rsid w:val="00DA3E74"/>
    <w:rsid w:val="00DA43B5"/>
    <w:rsid w:val="00DA43FD"/>
    <w:rsid w:val="00DA440C"/>
    <w:rsid w:val="00DA44D2"/>
    <w:rsid w:val="00DA4A1D"/>
    <w:rsid w:val="00DA4D96"/>
    <w:rsid w:val="00DA551B"/>
    <w:rsid w:val="00DA643C"/>
    <w:rsid w:val="00DB032B"/>
    <w:rsid w:val="00DB0CBC"/>
    <w:rsid w:val="00DB0E00"/>
    <w:rsid w:val="00DB16B7"/>
    <w:rsid w:val="00DB2983"/>
    <w:rsid w:val="00DB3854"/>
    <w:rsid w:val="00DB4409"/>
    <w:rsid w:val="00DB51FF"/>
    <w:rsid w:val="00DB568D"/>
    <w:rsid w:val="00DB5D47"/>
    <w:rsid w:val="00DB6096"/>
    <w:rsid w:val="00DB67BA"/>
    <w:rsid w:val="00DB7CCB"/>
    <w:rsid w:val="00DC06B3"/>
    <w:rsid w:val="00DC0A81"/>
    <w:rsid w:val="00DC0FB0"/>
    <w:rsid w:val="00DC1091"/>
    <w:rsid w:val="00DC1257"/>
    <w:rsid w:val="00DC2C7C"/>
    <w:rsid w:val="00DC2C99"/>
    <w:rsid w:val="00DC345A"/>
    <w:rsid w:val="00DC385E"/>
    <w:rsid w:val="00DC3DC0"/>
    <w:rsid w:val="00DC4883"/>
    <w:rsid w:val="00DC493F"/>
    <w:rsid w:val="00DC49A3"/>
    <w:rsid w:val="00DC4A99"/>
    <w:rsid w:val="00DC5008"/>
    <w:rsid w:val="00DC5155"/>
    <w:rsid w:val="00DC56D9"/>
    <w:rsid w:val="00DC59F7"/>
    <w:rsid w:val="00DC5B2B"/>
    <w:rsid w:val="00DC64EB"/>
    <w:rsid w:val="00DD06BE"/>
    <w:rsid w:val="00DD0FCE"/>
    <w:rsid w:val="00DD3034"/>
    <w:rsid w:val="00DD318D"/>
    <w:rsid w:val="00DD33B4"/>
    <w:rsid w:val="00DD3D6E"/>
    <w:rsid w:val="00DD43D0"/>
    <w:rsid w:val="00DD522C"/>
    <w:rsid w:val="00DD6E38"/>
    <w:rsid w:val="00DD71EE"/>
    <w:rsid w:val="00DD726E"/>
    <w:rsid w:val="00DD7434"/>
    <w:rsid w:val="00DD74CE"/>
    <w:rsid w:val="00DE083D"/>
    <w:rsid w:val="00DE09E5"/>
    <w:rsid w:val="00DE0E4A"/>
    <w:rsid w:val="00DE21AD"/>
    <w:rsid w:val="00DE2433"/>
    <w:rsid w:val="00DE2859"/>
    <w:rsid w:val="00DE3948"/>
    <w:rsid w:val="00DE468C"/>
    <w:rsid w:val="00DE484E"/>
    <w:rsid w:val="00DE6225"/>
    <w:rsid w:val="00DE640A"/>
    <w:rsid w:val="00DE67B0"/>
    <w:rsid w:val="00DE74F3"/>
    <w:rsid w:val="00DE7CFB"/>
    <w:rsid w:val="00DF04F7"/>
    <w:rsid w:val="00DF069A"/>
    <w:rsid w:val="00DF1703"/>
    <w:rsid w:val="00DF1E56"/>
    <w:rsid w:val="00DF2D79"/>
    <w:rsid w:val="00DF2E12"/>
    <w:rsid w:val="00DF3534"/>
    <w:rsid w:val="00DF387A"/>
    <w:rsid w:val="00DF38B1"/>
    <w:rsid w:val="00DF3AFE"/>
    <w:rsid w:val="00DF4DFE"/>
    <w:rsid w:val="00DF514A"/>
    <w:rsid w:val="00DF598F"/>
    <w:rsid w:val="00DF5D9B"/>
    <w:rsid w:val="00DF62CF"/>
    <w:rsid w:val="00DF6690"/>
    <w:rsid w:val="00DF6804"/>
    <w:rsid w:val="00DF75FC"/>
    <w:rsid w:val="00DF7BE7"/>
    <w:rsid w:val="00DF7F9A"/>
    <w:rsid w:val="00E00206"/>
    <w:rsid w:val="00E002FF"/>
    <w:rsid w:val="00E00C64"/>
    <w:rsid w:val="00E00E50"/>
    <w:rsid w:val="00E017CB"/>
    <w:rsid w:val="00E0358D"/>
    <w:rsid w:val="00E03830"/>
    <w:rsid w:val="00E04323"/>
    <w:rsid w:val="00E045E0"/>
    <w:rsid w:val="00E05936"/>
    <w:rsid w:val="00E068E6"/>
    <w:rsid w:val="00E070A2"/>
    <w:rsid w:val="00E0718C"/>
    <w:rsid w:val="00E0775D"/>
    <w:rsid w:val="00E07778"/>
    <w:rsid w:val="00E07FF5"/>
    <w:rsid w:val="00E103B7"/>
    <w:rsid w:val="00E10C69"/>
    <w:rsid w:val="00E10EAC"/>
    <w:rsid w:val="00E11E92"/>
    <w:rsid w:val="00E1227E"/>
    <w:rsid w:val="00E12E82"/>
    <w:rsid w:val="00E13216"/>
    <w:rsid w:val="00E1382B"/>
    <w:rsid w:val="00E138C6"/>
    <w:rsid w:val="00E144DD"/>
    <w:rsid w:val="00E161A1"/>
    <w:rsid w:val="00E16235"/>
    <w:rsid w:val="00E166BB"/>
    <w:rsid w:val="00E16D6B"/>
    <w:rsid w:val="00E16DB2"/>
    <w:rsid w:val="00E17853"/>
    <w:rsid w:val="00E222BC"/>
    <w:rsid w:val="00E22C23"/>
    <w:rsid w:val="00E232C6"/>
    <w:rsid w:val="00E24061"/>
    <w:rsid w:val="00E2412B"/>
    <w:rsid w:val="00E25544"/>
    <w:rsid w:val="00E25BAB"/>
    <w:rsid w:val="00E2656A"/>
    <w:rsid w:val="00E26ED6"/>
    <w:rsid w:val="00E27C27"/>
    <w:rsid w:val="00E30080"/>
    <w:rsid w:val="00E300D4"/>
    <w:rsid w:val="00E3054F"/>
    <w:rsid w:val="00E307F6"/>
    <w:rsid w:val="00E30976"/>
    <w:rsid w:val="00E3105D"/>
    <w:rsid w:val="00E32389"/>
    <w:rsid w:val="00E33A43"/>
    <w:rsid w:val="00E34305"/>
    <w:rsid w:val="00E34E48"/>
    <w:rsid w:val="00E35048"/>
    <w:rsid w:val="00E3581F"/>
    <w:rsid w:val="00E35C27"/>
    <w:rsid w:val="00E36419"/>
    <w:rsid w:val="00E366EC"/>
    <w:rsid w:val="00E36D8A"/>
    <w:rsid w:val="00E37711"/>
    <w:rsid w:val="00E401E4"/>
    <w:rsid w:val="00E4031B"/>
    <w:rsid w:val="00E405A7"/>
    <w:rsid w:val="00E408C6"/>
    <w:rsid w:val="00E412D0"/>
    <w:rsid w:val="00E413F0"/>
    <w:rsid w:val="00E41445"/>
    <w:rsid w:val="00E42CAE"/>
    <w:rsid w:val="00E43A6A"/>
    <w:rsid w:val="00E443A8"/>
    <w:rsid w:val="00E44A60"/>
    <w:rsid w:val="00E458FA"/>
    <w:rsid w:val="00E45C9E"/>
    <w:rsid w:val="00E4668B"/>
    <w:rsid w:val="00E46CEC"/>
    <w:rsid w:val="00E4770E"/>
    <w:rsid w:val="00E477BE"/>
    <w:rsid w:val="00E504B1"/>
    <w:rsid w:val="00E504D5"/>
    <w:rsid w:val="00E50D41"/>
    <w:rsid w:val="00E518FD"/>
    <w:rsid w:val="00E5263A"/>
    <w:rsid w:val="00E52B89"/>
    <w:rsid w:val="00E5318B"/>
    <w:rsid w:val="00E54207"/>
    <w:rsid w:val="00E543BC"/>
    <w:rsid w:val="00E549F3"/>
    <w:rsid w:val="00E54E0D"/>
    <w:rsid w:val="00E54ED1"/>
    <w:rsid w:val="00E552B2"/>
    <w:rsid w:val="00E55F2B"/>
    <w:rsid w:val="00E56322"/>
    <w:rsid w:val="00E60982"/>
    <w:rsid w:val="00E61D91"/>
    <w:rsid w:val="00E62AD1"/>
    <w:rsid w:val="00E62C62"/>
    <w:rsid w:val="00E63785"/>
    <w:rsid w:val="00E63FDB"/>
    <w:rsid w:val="00E646FC"/>
    <w:rsid w:val="00E652DE"/>
    <w:rsid w:val="00E654C1"/>
    <w:rsid w:val="00E6564A"/>
    <w:rsid w:val="00E65952"/>
    <w:rsid w:val="00E65D97"/>
    <w:rsid w:val="00E66FE8"/>
    <w:rsid w:val="00E67259"/>
    <w:rsid w:val="00E67859"/>
    <w:rsid w:val="00E70147"/>
    <w:rsid w:val="00E705CB"/>
    <w:rsid w:val="00E70B95"/>
    <w:rsid w:val="00E70EE7"/>
    <w:rsid w:val="00E71430"/>
    <w:rsid w:val="00E71BEE"/>
    <w:rsid w:val="00E7219A"/>
    <w:rsid w:val="00E72291"/>
    <w:rsid w:val="00E72A5A"/>
    <w:rsid w:val="00E73354"/>
    <w:rsid w:val="00E7397F"/>
    <w:rsid w:val="00E73D7F"/>
    <w:rsid w:val="00E767C5"/>
    <w:rsid w:val="00E7682A"/>
    <w:rsid w:val="00E7699B"/>
    <w:rsid w:val="00E76A2C"/>
    <w:rsid w:val="00E77785"/>
    <w:rsid w:val="00E801EC"/>
    <w:rsid w:val="00E80AB8"/>
    <w:rsid w:val="00E810FE"/>
    <w:rsid w:val="00E818FA"/>
    <w:rsid w:val="00E839E6"/>
    <w:rsid w:val="00E84186"/>
    <w:rsid w:val="00E8449D"/>
    <w:rsid w:val="00E84947"/>
    <w:rsid w:val="00E85853"/>
    <w:rsid w:val="00E86319"/>
    <w:rsid w:val="00E879B6"/>
    <w:rsid w:val="00E87E09"/>
    <w:rsid w:val="00E90348"/>
    <w:rsid w:val="00E90A85"/>
    <w:rsid w:val="00E91BB9"/>
    <w:rsid w:val="00E91E2D"/>
    <w:rsid w:val="00E9242D"/>
    <w:rsid w:val="00E92A2B"/>
    <w:rsid w:val="00E92D19"/>
    <w:rsid w:val="00E9305C"/>
    <w:rsid w:val="00E936A9"/>
    <w:rsid w:val="00E94349"/>
    <w:rsid w:val="00E94A80"/>
    <w:rsid w:val="00E95B00"/>
    <w:rsid w:val="00E95C5E"/>
    <w:rsid w:val="00E96340"/>
    <w:rsid w:val="00E96430"/>
    <w:rsid w:val="00E9646B"/>
    <w:rsid w:val="00E967B5"/>
    <w:rsid w:val="00E968F1"/>
    <w:rsid w:val="00E96A5C"/>
    <w:rsid w:val="00E96D31"/>
    <w:rsid w:val="00E96DBB"/>
    <w:rsid w:val="00EA07F3"/>
    <w:rsid w:val="00EA0C85"/>
    <w:rsid w:val="00EA21CD"/>
    <w:rsid w:val="00EA2EB4"/>
    <w:rsid w:val="00EA48CC"/>
    <w:rsid w:val="00EA5057"/>
    <w:rsid w:val="00EA5716"/>
    <w:rsid w:val="00EA637D"/>
    <w:rsid w:val="00EA6778"/>
    <w:rsid w:val="00EB0B58"/>
    <w:rsid w:val="00EB104C"/>
    <w:rsid w:val="00EB358C"/>
    <w:rsid w:val="00EB4282"/>
    <w:rsid w:val="00EB42F9"/>
    <w:rsid w:val="00EB45FB"/>
    <w:rsid w:val="00EB5255"/>
    <w:rsid w:val="00EB5C47"/>
    <w:rsid w:val="00EB646F"/>
    <w:rsid w:val="00EB73A4"/>
    <w:rsid w:val="00EB7EEA"/>
    <w:rsid w:val="00EC055C"/>
    <w:rsid w:val="00EC1042"/>
    <w:rsid w:val="00EC109E"/>
    <w:rsid w:val="00EC131F"/>
    <w:rsid w:val="00EC1F49"/>
    <w:rsid w:val="00EC2277"/>
    <w:rsid w:val="00EC2688"/>
    <w:rsid w:val="00EC3B0F"/>
    <w:rsid w:val="00EC577A"/>
    <w:rsid w:val="00EC60A9"/>
    <w:rsid w:val="00EC66F7"/>
    <w:rsid w:val="00EC6B83"/>
    <w:rsid w:val="00EC7599"/>
    <w:rsid w:val="00EC7747"/>
    <w:rsid w:val="00ED0639"/>
    <w:rsid w:val="00ED0D03"/>
    <w:rsid w:val="00ED0E30"/>
    <w:rsid w:val="00ED1069"/>
    <w:rsid w:val="00ED11C7"/>
    <w:rsid w:val="00ED1398"/>
    <w:rsid w:val="00ED1D9B"/>
    <w:rsid w:val="00ED2254"/>
    <w:rsid w:val="00ED2670"/>
    <w:rsid w:val="00ED3125"/>
    <w:rsid w:val="00ED3750"/>
    <w:rsid w:val="00ED39B5"/>
    <w:rsid w:val="00ED5705"/>
    <w:rsid w:val="00ED66E4"/>
    <w:rsid w:val="00ED6752"/>
    <w:rsid w:val="00ED68AD"/>
    <w:rsid w:val="00ED69D3"/>
    <w:rsid w:val="00ED6F5E"/>
    <w:rsid w:val="00ED7512"/>
    <w:rsid w:val="00EE07A7"/>
    <w:rsid w:val="00EE08A5"/>
    <w:rsid w:val="00EE1772"/>
    <w:rsid w:val="00EE1CF5"/>
    <w:rsid w:val="00EE360E"/>
    <w:rsid w:val="00EE3ECB"/>
    <w:rsid w:val="00EE43B6"/>
    <w:rsid w:val="00EE46C9"/>
    <w:rsid w:val="00EE5332"/>
    <w:rsid w:val="00EE610F"/>
    <w:rsid w:val="00EE629C"/>
    <w:rsid w:val="00EE62AA"/>
    <w:rsid w:val="00EE6335"/>
    <w:rsid w:val="00EE63F7"/>
    <w:rsid w:val="00EE673C"/>
    <w:rsid w:val="00EE6C1D"/>
    <w:rsid w:val="00EE782E"/>
    <w:rsid w:val="00EE7B99"/>
    <w:rsid w:val="00EF03F9"/>
    <w:rsid w:val="00EF0EE4"/>
    <w:rsid w:val="00EF1585"/>
    <w:rsid w:val="00EF1777"/>
    <w:rsid w:val="00EF17AB"/>
    <w:rsid w:val="00EF18FE"/>
    <w:rsid w:val="00EF1A97"/>
    <w:rsid w:val="00EF1BA5"/>
    <w:rsid w:val="00EF2FCB"/>
    <w:rsid w:val="00EF311C"/>
    <w:rsid w:val="00EF32E6"/>
    <w:rsid w:val="00EF34DD"/>
    <w:rsid w:val="00EF3880"/>
    <w:rsid w:val="00EF3DF7"/>
    <w:rsid w:val="00EF3E70"/>
    <w:rsid w:val="00EF4755"/>
    <w:rsid w:val="00EF4C58"/>
    <w:rsid w:val="00EF54D5"/>
    <w:rsid w:val="00EF5D33"/>
    <w:rsid w:val="00EF615C"/>
    <w:rsid w:val="00EF6CE8"/>
    <w:rsid w:val="00EF7135"/>
    <w:rsid w:val="00EF7343"/>
    <w:rsid w:val="00F00071"/>
    <w:rsid w:val="00F0022F"/>
    <w:rsid w:val="00F0156F"/>
    <w:rsid w:val="00F01623"/>
    <w:rsid w:val="00F01D3B"/>
    <w:rsid w:val="00F0233C"/>
    <w:rsid w:val="00F027DB"/>
    <w:rsid w:val="00F028D3"/>
    <w:rsid w:val="00F02915"/>
    <w:rsid w:val="00F02E92"/>
    <w:rsid w:val="00F035B1"/>
    <w:rsid w:val="00F0451B"/>
    <w:rsid w:val="00F04B4A"/>
    <w:rsid w:val="00F04C94"/>
    <w:rsid w:val="00F04DEE"/>
    <w:rsid w:val="00F05209"/>
    <w:rsid w:val="00F056D1"/>
    <w:rsid w:val="00F05A6F"/>
    <w:rsid w:val="00F06A3E"/>
    <w:rsid w:val="00F06C35"/>
    <w:rsid w:val="00F0772D"/>
    <w:rsid w:val="00F10293"/>
    <w:rsid w:val="00F102B9"/>
    <w:rsid w:val="00F10305"/>
    <w:rsid w:val="00F1034A"/>
    <w:rsid w:val="00F12264"/>
    <w:rsid w:val="00F126A9"/>
    <w:rsid w:val="00F130DB"/>
    <w:rsid w:val="00F141E7"/>
    <w:rsid w:val="00F14217"/>
    <w:rsid w:val="00F14A7A"/>
    <w:rsid w:val="00F14E02"/>
    <w:rsid w:val="00F15468"/>
    <w:rsid w:val="00F15B58"/>
    <w:rsid w:val="00F15EE2"/>
    <w:rsid w:val="00F1621C"/>
    <w:rsid w:val="00F171B1"/>
    <w:rsid w:val="00F171F4"/>
    <w:rsid w:val="00F1742E"/>
    <w:rsid w:val="00F20529"/>
    <w:rsid w:val="00F20F1A"/>
    <w:rsid w:val="00F2106A"/>
    <w:rsid w:val="00F21118"/>
    <w:rsid w:val="00F223D8"/>
    <w:rsid w:val="00F22985"/>
    <w:rsid w:val="00F22ED4"/>
    <w:rsid w:val="00F234A5"/>
    <w:rsid w:val="00F25A30"/>
    <w:rsid w:val="00F25C67"/>
    <w:rsid w:val="00F267EC"/>
    <w:rsid w:val="00F271DC"/>
    <w:rsid w:val="00F2749C"/>
    <w:rsid w:val="00F27A94"/>
    <w:rsid w:val="00F3025B"/>
    <w:rsid w:val="00F30D6B"/>
    <w:rsid w:val="00F31402"/>
    <w:rsid w:val="00F31CB0"/>
    <w:rsid w:val="00F3383E"/>
    <w:rsid w:val="00F339B8"/>
    <w:rsid w:val="00F339D9"/>
    <w:rsid w:val="00F33F57"/>
    <w:rsid w:val="00F34430"/>
    <w:rsid w:val="00F34D97"/>
    <w:rsid w:val="00F34F2E"/>
    <w:rsid w:val="00F352A5"/>
    <w:rsid w:val="00F35A23"/>
    <w:rsid w:val="00F363F8"/>
    <w:rsid w:val="00F36705"/>
    <w:rsid w:val="00F368FC"/>
    <w:rsid w:val="00F372CB"/>
    <w:rsid w:val="00F3738F"/>
    <w:rsid w:val="00F376C2"/>
    <w:rsid w:val="00F37849"/>
    <w:rsid w:val="00F40108"/>
    <w:rsid w:val="00F401BB"/>
    <w:rsid w:val="00F41FD5"/>
    <w:rsid w:val="00F42257"/>
    <w:rsid w:val="00F42D8A"/>
    <w:rsid w:val="00F43018"/>
    <w:rsid w:val="00F444E7"/>
    <w:rsid w:val="00F45B3A"/>
    <w:rsid w:val="00F45C49"/>
    <w:rsid w:val="00F45CA0"/>
    <w:rsid w:val="00F45D53"/>
    <w:rsid w:val="00F45E9A"/>
    <w:rsid w:val="00F465A7"/>
    <w:rsid w:val="00F4667D"/>
    <w:rsid w:val="00F4691D"/>
    <w:rsid w:val="00F46C5D"/>
    <w:rsid w:val="00F50587"/>
    <w:rsid w:val="00F50B7C"/>
    <w:rsid w:val="00F5243B"/>
    <w:rsid w:val="00F52484"/>
    <w:rsid w:val="00F52571"/>
    <w:rsid w:val="00F52C59"/>
    <w:rsid w:val="00F52CBF"/>
    <w:rsid w:val="00F530CF"/>
    <w:rsid w:val="00F53A28"/>
    <w:rsid w:val="00F53C00"/>
    <w:rsid w:val="00F5467E"/>
    <w:rsid w:val="00F54DCC"/>
    <w:rsid w:val="00F550E6"/>
    <w:rsid w:val="00F56065"/>
    <w:rsid w:val="00F56B1B"/>
    <w:rsid w:val="00F56C28"/>
    <w:rsid w:val="00F57698"/>
    <w:rsid w:val="00F57C95"/>
    <w:rsid w:val="00F608A9"/>
    <w:rsid w:val="00F616F5"/>
    <w:rsid w:val="00F61EC5"/>
    <w:rsid w:val="00F621EB"/>
    <w:rsid w:val="00F6261E"/>
    <w:rsid w:val="00F62EB4"/>
    <w:rsid w:val="00F6353B"/>
    <w:rsid w:val="00F635EB"/>
    <w:rsid w:val="00F63DCC"/>
    <w:rsid w:val="00F641CD"/>
    <w:rsid w:val="00F6522B"/>
    <w:rsid w:val="00F65537"/>
    <w:rsid w:val="00F66690"/>
    <w:rsid w:val="00F66972"/>
    <w:rsid w:val="00F66DE0"/>
    <w:rsid w:val="00F707B6"/>
    <w:rsid w:val="00F71B11"/>
    <w:rsid w:val="00F71BE2"/>
    <w:rsid w:val="00F72DE4"/>
    <w:rsid w:val="00F73739"/>
    <w:rsid w:val="00F74345"/>
    <w:rsid w:val="00F746D4"/>
    <w:rsid w:val="00F75D7B"/>
    <w:rsid w:val="00F75FD4"/>
    <w:rsid w:val="00F7694E"/>
    <w:rsid w:val="00F76C6F"/>
    <w:rsid w:val="00F76CA5"/>
    <w:rsid w:val="00F77556"/>
    <w:rsid w:val="00F802B8"/>
    <w:rsid w:val="00F80763"/>
    <w:rsid w:val="00F80A0A"/>
    <w:rsid w:val="00F80ADD"/>
    <w:rsid w:val="00F80C52"/>
    <w:rsid w:val="00F80DF0"/>
    <w:rsid w:val="00F80F4A"/>
    <w:rsid w:val="00F81A26"/>
    <w:rsid w:val="00F81B96"/>
    <w:rsid w:val="00F82711"/>
    <w:rsid w:val="00F82B19"/>
    <w:rsid w:val="00F83343"/>
    <w:rsid w:val="00F855A5"/>
    <w:rsid w:val="00F85625"/>
    <w:rsid w:val="00F85C91"/>
    <w:rsid w:val="00F86659"/>
    <w:rsid w:val="00F8694C"/>
    <w:rsid w:val="00F86EEE"/>
    <w:rsid w:val="00F90122"/>
    <w:rsid w:val="00F902AA"/>
    <w:rsid w:val="00F902E8"/>
    <w:rsid w:val="00F90D6A"/>
    <w:rsid w:val="00F90E7B"/>
    <w:rsid w:val="00F9208B"/>
    <w:rsid w:val="00F9212D"/>
    <w:rsid w:val="00F92BE9"/>
    <w:rsid w:val="00F941C1"/>
    <w:rsid w:val="00F9426B"/>
    <w:rsid w:val="00F942AC"/>
    <w:rsid w:val="00F94D46"/>
    <w:rsid w:val="00F95107"/>
    <w:rsid w:val="00F9586D"/>
    <w:rsid w:val="00F965DA"/>
    <w:rsid w:val="00F9759D"/>
    <w:rsid w:val="00F97746"/>
    <w:rsid w:val="00FA1257"/>
    <w:rsid w:val="00FA19B0"/>
    <w:rsid w:val="00FA38B4"/>
    <w:rsid w:val="00FA406A"/>
    <w:rsid w:val="00FA44CD"/>
    <w:rsid w:val="00FA4727"/>
    <w:rsid w:val="00FA4ED3"/>
    <w:rsid w:val="00FA6555"/>
    <w:rsid w:val="00FA69B2"/>
    <w:rsid w:val="00FA772A"/>
    <w:rsid w:val="00FA7AD0"/>
    <w:rsid w:val="00FA7F45"/>
    <w:rsid w:val="00FB01C1"/>
    <w:rsid w:val="00FB2819"/>
    <w:rsid w:val="00FB2FF0"/>
    <w:rsid w:val="00FB3169"/>
    <w:rsid w:val="00FB35F7"/>
    <w:rsid w:val="00FB3A08"/>
    <w:rsid w:val="00FB4012"/>
    <w:rsid w:val="00FB4073"/>
    <w:rsid w:val="00FB430E"/>
    <w:rsid w:val="00FB4F07"/>
    <w:rsid w:val="00FB503A"/>
    <w:rsid w:val="00FB516C"/>
    <w:rsid w:val="00FB54C3"/>
    <w:rsid w:val="00FB57B5"/>
    <w:rsid w:val="00FB59C6"/>
    <w:rsid w:val="00FB68E3"/>
    <w:rsid w:val="00FB6D12"/>
    <w:rsid w:val="00FB724E"/>
    <w:rsid w:val="00FB7832"/>
    <w:rsid w:val="00FB7D7D"/>
    <w:rsid w:val="00FB7FB0"/>
    <w:rsid w:val="00FC07B5"/>
    <w:rsid w:val="00FC09B3"/>
    <w:rsid w:val="00FC0A5A"/>
    <w:rsid w:val="00FC11EE"/>
    <w:rsid w:val="00FC1CDC"/>
    <w:rsid w:val="00FC1EC6"/>
    <w:rsid w:val="00FC260A"/>
    <w:rsid w:val="00FC3AF1"/>
    <w:rsid w:val="00FC3EDD"/>
    <w:rsid w:val="00FC601E"/>
    <w:rsid w:val="00FC628B"/>
    <w:rsid w:val="00FC680D"/>
    <w:rsid w:val="00FC72E1"/>
    <w:rsid w:val="00FC7A00"/>
    <w:rsid w:val="00FC7C45"/>
    <w:rsid w:val="00FC7D67"/>
    <w:rsid w:val="00FD0236"/>
    <w:rsid w:val="00FD0674"/>
    <w:rsid w:val="00FD07A6"/>
    <w:rsid w:val="00FD18F4"/>
    <w:rsid w:val="00FD2636"/>
    <w:rsid w:val="00FD29DF"/>
    <w:rsid w:val="00FD2C04"/>
    <w:rsid w:val="00FD2DFC"/>
    <w:rsid w:val="00FD486D"/>
    <w:rsid w:val="00FD4A8F"/>
    <w:rsid w:val="00FD4F8C"/>
    <w:rsid w:val="00FD545B"/>
    <w:rsid w:val="00FD54DB"/>
    <w:rsid w:val="00FD5DF8"/>
    <w:rsid w:val="00FD619F"/>
    <w:rsid w:val="00FD6C57"/>
    <w:rsid w:val="00FD76E1"/>
    <w:rsid w:val="00FD7928"/>
    <w:rsid w:val="00FD7F0F"/>
    <w:rsid w:val="00FE04B8"/>
    <w:rsid w:val="00FE05BA"/>
    <w:rsid w:val="00FE175A"/>
    <w:rsid w:val="00FE3299"/>
    <w:rsid w:val="00FE3612"/>
    <w:rsid w:val="00FE3E82"/>
    <w:rsid w:val="00FE43F8"/>
    <w:rsid w:val="00FE444F"/>
    <w:rsid w:val="00FE4B13"/>
    <w:rsid w:val="00FE52C4"/>
    <w:rsid w:val="00FE569F"/>
    <w:rsid w:val="00FE5DC6"/>
    <w:rsid w:val="00FE60C9"/>
    <w:rsid w:val="00FE7B2B"/>
    <w:rsid w:val="00FE7E35"/>
    <w:rsid w:val="00FF072F"/>
    <w:rsid w:val="00FF11F9"/>
    <w:rsid w:val="00FF15C1"/>
    <w:rsid w:val="00FF1724"/>
    <w:rsid w:val="00FF1A7E"/>
    <w:rsid w:val="00FF3013"/>
    <w:rsid w:val="00FF4EEF"/>
    <w:rsid w:val="00FF5C7F"/>
    <w:rsid w:val="00FF625E"/>
    <w:rsid w:val="00FF6B06"/>
    <w:rsid w:val="00FF73C8"/>
    <w:rsid w:val="00FF76B4"/>
    <w:rsid w:val="0117262C"/>
    <w:rsid w:val="0121725A"/>
    <w:rsid w:val="01244627"/>
    <w:rsid w:val="01290F7E"/>
    <w:rsid w:val="014E5650"/>
    <w:rsid w:val="01533741"/>
    <w:rsid w:val="0158233D"/>
    <w:rsid w:val="015D1E09"/>
    <w:rsid w:val="01614CBD"/>
    <w:rsid w:val="016720FE"/>
    <w:rsid w:val="016B4A1D"/>
    <w:rsid w:val="019F08EA"/>
    <w:rsid w:val="01BF01E5"/>
    <w:rsid w:val="01C82655"/>
    <w:rsid w:val="01CB675E"/>
    <w:rsid w:val="01E20E2D"/>
    <w:rsid w:val="01FE4FAC"/>
    <w:rsid w:val="02143F4F"/>
    <w:rsid w:val="022950E4"/>
    <w:rsid w:val="02467A44"/>
    <w:rsid w:val="026929A8"/>
    <w:rsid w:val="02697903"/>
    <w:rsid w:val="02831C9E"/>
    <w:rsid w:val="028732F1"/>
    <w:rsid w:val="02B06FCC"/>
    <w:rsid w:val="02B83EC6"/>
    <w:rsid w:val="02F94AB6"/>
    <w:rsid w:val="02F96569"/>
    <w:rsid w:val="03084FC6"/>
    <w:rsid w:val="03A13402"/>
    <w:rsid w:val="03CB459E"/>
    <w:rsid w:val="03EA7B21"/>
    <w:rsid w:val="042729AD"/>
    <w:rsid w:val="04385ECE"/>
    <w:rsid w:val="04492696"/>
    <w:rsid w:val="045561A5"/>
    <w:rsid w:val="04B04BBD"/>
    <w:rsid w:val="04E328C0"/>
    <w:rsid w:val="0548508D"/>
    <w:rsid w:val="05486BB7"/>
    <w:rsid w:val="054F5041"/>
    <w:rsid w:val="056318B4"/>
    <w:rsid w:val="057D1952"/>
    <w:rsid w:val="05F83EAE"/>
    <w:rsid w:val="06330578"/>
    <w:rsid w:val="063E7D85"/>
    <w:rsid w:val="063F0F23"/>
    <w:rsid w:val="064E15B2"/>
    <w:rsid w:val="065B6206"/>
    <w:rsid w:val="06731364"/>
    <w:rsid w:val="06782196"/>
    <w:rsid w:val="06E0526D"/>
    <w:rsid w:val="071C6B5D"/>
    <w:rsid w:val="07293586"/>
    <w:rsid w:val="07295285"/>
    <w:rsid w:val="07494CBF"/>
    <w:rsid w:val="074B1659"/>
    <w:rsid w:val="075C650E"/>
    <w:rsid w:val="07636392"/>
    <w:rsid w:val="07770C56"/>
    <w:rsid w:val="079E4EC8"/>
    <w:rsid w:val="07BC66CE"/>
    <w:rsid w:val="07D12C01"/>
    <w:rsid w:val="07D72EEC"/>
    <w:rsid w:val="08345A32"/>
    <w:rsid w:val="08473B1D"/>
    <w:rsid w:val="08576B8A"/>
    <w:rsid w:val="08670714"/>
    <w:rsid w:val="08BA6215"/>
    <w:rsid w:val="08DA1E99"/>
    <w:rsid w:val="090A7E41"/>
    <w:rsid w:val="092217DD"/>
    <w:rsid w:val="09345829"/>
    <w:rsid w:val="093A7294"/>
    <w:rsid w:val="096217F2"/>
    <w:rsid w:val="097F383C"/>
    <w:rsid w:val="09EA5EA7"/>
    <w:rsid w:val="0A00735D"/>
    <w:rsid w:val="0A263993"/>
    <w:rsid w:val="0A2A3F8E"/>
    <w:rsid w:val="0A2D3AC2"/>
    <w:rsid w:val="0A3957B7"/>
    <w:rsid w:val="0A7F47B1"/>
    <w:rsid w:val="0A810FD0"/>
    <w:rsid w:val="0A9E194E"/>
    <w:rsid w:val="0AA31115"/>
    <w:rsid w:val="0AA755DF"/>
    <w:rsid w:val="0AB84522"/>
    <w:rsid w:val="0ABE63F1"/>
    <w:rsid w:val="0AD54869"/>
    <w:rsid w:val="0AFB7543"/>
    <w:rsid w:val="0AFD0EBC"/>
    <w:rsid w:val="0B0B2DE4"/>
    <w:rsid w:val="0B120D44"/>
    <w:rsid w:val="0B16798B"/>
    <w:rsid w:val="0B1D3121"/>
    <w:rsid w:val="0B254AC1"/>
    <w:rsid w:val="0B471128"/>
    <w:rsid w:val="0B8B32E5"/>
    <w:rsid w:val="0BA13B9D"/>
    <w:rsid w:val="0BB8626B"/>
    <w:rsid w:val="0BC23F18"/>
    <w:rsid w:val="0BCD75DE"/>
    <w:rsid w:val="0BD27BF6"/>
    <w:rsid w:val="0BDA3ED5"/>
    <w:rsid w:val="0BDF71EE"/>
    <w:rsid w:val="0BEF5C8A"/>
    <w:rsid w:val="0C0067F8"/>
    <w:rsid w:val="0C0B585A"/>
    <w:rsid w:val="0C105117"/>
    <w:rsid w:val="0C394176"/>
    <w:rsid w:val="0C3B3C7D"/>
    <w:rsid w:val="0C513D8F"/>
    <w:rsid w:val="0C537301"/>
    <w:rsid w:val="0C7262B9"/>
    <w:rsid w:val="0C7E657C"/>
    <w:rsid w:val="0CA47AD1"/>
    <w:rsid w:val="0CAB2EAE"/>
    <w:rsid w:val="0CCB27B7"/>
    <w:rsid w:val="0CDA5DA5"/>
    <w:rsid w:val="0CED0BB2"/>
    <w:rsid w:val="0CF17A64"/>
    <w:rsid w:val="0CF816A2"/>
    <w:rsid w:val="0D1878EF"/>
    <w:rsid w:val="0D23516C"/>
    <w:rsid w:val="0D352B7D"/>
    <w:rsid w:val="0D621C7D"/>
    <w:rsid w:val="0D7C256C"/>
    <w:rsid w:val="0DAA1C75"/>
    <w:rsid w:val="0DC83A03"/>
    <w:rsid w:val="0DEB73AA"/>
    <w:rsid w:val="0E30463C"/>
    <w:rsid w:val="0E4062AD"/>
    <w:rsid w:val="0E484B44"/>
    <w:rsid w:val="0E5228AF"/>
    <w:rsid w:val="0E73034D"/>
    <w:rsid w:val="0EE228A3"/>
    <w:rsid w:val="0F072F77"/>
    <w:rsid w:val="0F123BF5"/>
    <w:rsid w:val="0F13775A"/>
    <w:rsid w:val="0F472305"/>
    <w:rsid w:val="0F5F45FE"/>
    <w:rsid w:val="0F9103AB"/>
    <w:rsid w:val="0F9A112B"/>
    <w:rsid w:val="0FB40D7E"/>
    <w:rsid w:val="0FB71F81"/>
    <w:rsid w:val="0FBB3B75"/>
    <w:rsid w:val="0FCE7683"/>
    <w:rsid w:val="0FDC45A9"/>
    <w:rsid w:val="104F02E0"/>
    <w:rsid w:val="104F32D3"/>
    <w:rsid w:val="105A654B"/>
    <w:rsid w:val="106D2F64"/>
    <w:rsid w:val="10771710"/>
    <w:rsid w:val="108176A4"/>
    <w:rsid w:val="108A5AA9"/>
    <w:rsid w:val="10B54A25"/>
    <w:rsid w:val="10B63710"/>
    <w:rsid w:val="10E30D1D"/>
    <w:rsid w:val="10F10820"/>
    <w:rsid w:val="11052878"/>
    <w:rsid w:val="110D6989"/>
    <w:rsid w:val="111738FC"/>
    <w:rsid w:val="11181662"/>
    <w:rsid w:val="111C2F7A"/>
    <w:rsid w:val="116234DB"/>
    <w:rsid w:val="11665CA1"/>
    <w:rsid w:val="117B34BC"/>
    <w:rsid w:val="11C269BB"/>
    <w:rsid w:val="11F82DB7"/>
    <w:rsid w:val="11F92779"/>
    <w:rsid w:val="1208386F"/>
    <w:rsid w:val="12244454"/>
    <w:rsid w:val="1235663D"/>
    <w:rsid w:val="125257E9"/>
    <w:rsid w:val="125345F4"/>
    <w:rsid w:val="126B45D2"/>
    <w:rsid w:val="129449BD"/>
    <w:rsid w:val="12977B19"/>
    <w:rsid w:val="12AB3E4D"/>
    <w:rsid w:val="12BA7692"/>
    <w:rsid w:val="130A061A"/>
    <w:rsid w:val="131B218D"/>
    <w:rsid w:val="132020AC"/>
    <w:rsid w:val="133215E6"/>
    <w:rsid w:val="133F097B"/>
    <w:rsid w:val="13792EB9"/>
    <w:rsid w:val="13951726"/>
    <w:rsid w:val="139F6FB4"/>
    <w:rsid w:val="13A52321"/>
    <w:rsid w:val="13D55F23"/>
    <w:rsid w:val="13EF3811"/>
    <w:rsid w:val="13F00E6B"/>
    <w:rsid w:val="13FC4407"/>
    <w:rsid w:val="13FD5D1E"/>
    <w:rsid w:val="1419112F"/>
    <w:rsid w:val="14253B4A"/>
    <w:rsid w:val="14396509"/>
    <w:rsid w:val="145F7943"/>
    <w:rsid w:val="14DD2C3C"/>
    <w:rsid w:val="14EA01C9"/>
    <w:rsid w:val="14F90946"/>
    <w:rsid w:val="15111C23"/>
    <w:rsid w:val="15753A03"/>
    <w:rsid w:val="159733FE"/>
    <w:rsid w:val="15B62A40"/>
    <w:rsid w:val="16087E1D"/>
    <w:rsid w:val="16466C4D"/>
    <w:rsid w:val="167D2342"/>
    <w:rsid w:val="16842491"/>
    <w:rsid w:val="1687753C"/>
    <w:rsid w:val="168B3DD1"/>
    <w:rsid w:val="16962DC5"/>
    <w:rsid w:val="16B97DEE"/>
    <w:rsid w:val="16E34EC1"/>
    <w:rsid w:val="17263D28"/>
    <w:rsid w:val="17701D14"/>
    <w:rsid w:val="17735226"/>
    <w:rsid w:val="17CC66C9"/>
    <w:rsid w:val="17D8494A"/>
    <w:rsid w:val="17EF57BF"/>
    <w:rsid w:val="17F10B65"/>
    <w:rsid w:val="17FD6C40"/>
    <w:rsid w:val="18120E3B"/>
    <w:rsid w:val="181763AF"/>
    <w:rsid w:val="18351153"/>
    <w:rsid w:val="18414947"/>
    <w:rsid w:val="184B0074"/>
    <w:rsid w:val="18576F89"/>
    <w:rsid w:val="188B6014"/>
    <w:rsid w:val="18975C24"/>
    <w:rsid w:val="189F624C"/>
    <w:rsid w:val="18AF0B1E"/>
    <w:rsid w:val="18C96881"/>
    <w:rsid w:val="18CE2395"/>
    <w:rsid w:val="18DB0003"/>
    <w:rsid w:val="18E70383"/>
    <w:rsid w:val="18F22E05"/>
    <w:rsid w:val="19012082"/>
    <w:rsid w:val="194C4316"/>
    <w:rsid w:val="195D0620"/>
    <w:rsid w:val="19635514"/>
    <w:rsid w:val="198C21A2"/>
    <w:rsid w:val="19B10DB0"/>
    <w:rsid w:val="19BE45EC"/>
    <w:rsid w:val="19FA519B"/>
    <w:rsid w:val="1A044015"/>
    <w:rsid w:val="1A0C12E4"/>
    <w:rsid w:val="1A1C66C0"/>
    <w:rsid w:val="1A42393B"/>
    <w:rsid w:val="1A4E0BE0"/>
    <w:rsid w:val="1AAD45DE"/>
    <w:rsid w:val="1AB50DF7"/>
    <w:rsid w:val="1AB86840"/>
    <w:rsid w:val="1AC77431"/>
    <w:rsid w:val="1ACB68E1"/>
    <w:rsid w:val="1AE03964"/>
    <w:rsid w:val="1AE74998"/>
    <w:rsid w:val="1AE856E5"/>
    <w:rsid w:val="1AEE0821"/>
    <w:rsid w:val="1AF4600B"/>
    <w:rsid w:val="1B046F80"/>
    <w:rsid w:val="1B1738D4"/>
    <w:rsid w:val="1B1C35F5"/>
    <w:rsid w:val="1B1D7764"/>
    <w:rsid w:val="1B1F3B8D"/>
    <w:rsid w:val="1B3267B5"/>
    <w:rsid w:val="1B40161D"/>
    <w:rsid w:val="1B441859"/>
    <w:rsid w:val="1B4E05FC"/>
    <w:rsid w:val="1B562A08"/>
    <w:rsid w:val="1B6606B1"/>
    <w:rsid w:val="1B6659F7"/>
    <w:rsid w:val="1BAB676F"/>
    <w:rsid w:val="1BBC5DC3"/>
    <w:rsid w:val="1BE32F2E"/>
    <w:rsid w:val="1BEE134E"/>
    <w:rsid w:val="1BF26C1A"/>
    <w:rsid w:val="1C042B90"/>
    <w:rsid w:val="1C08498E"/>
    <w:rsid w:val="1C197B20"/>
    <w:rsid w:val="1C3E048D"/>
    <w:rsid w:val="1C4830D4"/>
    <w:rsid w:val="1C5E7925"/>
    <w:rsid w:val="1C630F1A"/>
    <w:rsid w:val="1C636E8C"/>
    <w:rsid w:val="1C6A7CC8"/>
    <w:rsid w:val="1C7F3B1F"/>
    <w:rsid w:val="1CB33D21"/>
    <w:rsid w:val="1CBE48FD"/>
    <w:rsid w:val="1CC26B1D"/>
    <w:rsid w:val="1CCB038E"/>
    <w:rsid w:val="1CE14D19"/>
    <w:rsid w:val="1CE22931"/>
    <w:rsid w:val="1CE974F2"/>
    <w:rsid w:val="1CFD070F"/>
    <w:rsid w:val="1D0B56BA"/>
    <w:rsid w:val="1D4D4864"/>
    <w:rsid w:val="1D547B4F"/>
    <w:rsid w:val="1D5C213F"/>
    <w:rsid w:val="1D5F6196"/>
    <w:rsid w:val="1D601627"/>
    <w:rsid w:val="1D6132A5"/>
    <w:rsid w:val="1D672AF0"/>
    <w:rsid w:val="1D8E56D5"/>
    <w:rsid w:val="1D9B678D"/>
    <w:rsid w:val="1DAF1E9E"/>
    <w:rsid w:val="1DC143AC"/>
    <w:rsid w:val="1DF60118"/>
    <w:rsid w:val="1DFB620A"/>
    <w:rsid w:val="1E17253D"/>
    <w:rsid w:val="1E395112"/>
    <w:rsid w:val="1E4C78D3"/>
    <w:rsid w:val="1E641526"/>
    <w:rsid w:val="1E7828BB"/>
    <w:rsid w:val="1E7A43DA"/>
    <w:rsid w:val="1E9641D0"/>
    <w:rsid w:val="1EA00084"/>
    <w:rsid w:val="1EBC1733"/>
    <w:rsid w:val="1EC93159"/>
    <w:rsid w:val="1EE53CE9"/>
    <w:rsid w:val="1F0F2064"/>
    <w:rsid w:val="1F1E61B4"/>
    <w:rsid w:val="1F2002B1"/>
    <w:rsid w:val="1F2054CC"/>
    <w:rsid w:val="1F3256A9"/>
    <w:rsid w:val="1FAD7FB3"/>
    <w:rsid w:val="1FD955FC"/>
    <w:rsid w:val="1FE7539E"/>
    <w:rsid w:val="1FEA5A5B"/>
    <w:rsid w:val="1FED3B0D"/>
    <w:rsid w:val="20244E15"/>
    <w:rsid w:val="20336D69"/>
    <w:rsid w:val="204F3B10"/>
    <w:rsid w:val="20586E69"/>
    <w:rsid w:val="205D26CA"/>
    <w:rsid w:val="20671BE0"/>
    <w:rsid w:val="20963CB8"/>
    <w:rsid w:val="209867D9"/>
    <w:rsid w:val="20A56B60"/>
    <w:rsid w:val="20A65823"/>
    <w:rsid w:val="20A81A1B"/>
    <w:rsid w:val="20B07FB6"/>
    <w:rsid w:val="20B646FB"/>
    <w:rsid w:val="20B77725"/>
    <w:rsid w:val="20EB7176"/>
    <w:rsid w:val="20FB2B43"/>
    <w:rsid w:val="210670D2"/>
    <w:rsid w:val="21090163"/>
    <w:rsid w:val="2116462E"/>
    <w:rsid w:val="211C3C52"/>
    <w:rsid w:val="211D4FC7"/>
    <w:rsid w:val="21243C79"/>
    <w:rsid w:val="213B74B1"/>
    <w:rsid w:val="21473E2D"/>
    <w:rsid w:val="214D3A93"/>
    <w:rsid w:val="215A2310"/>
    <w:rsid w:val="216270BD"/>
    <w:rsid w:val="21A95FBC"/>
    <w:rsid w:val="21AB121A"/>
    <w:rsid w:val="21C85737"/>
    <w:rsid w:val="21DE318A"/>
    <w:rsid w:val="21EF5B80"/>
    <w:rsid w:val="22015924"/>
    <w:rsid w:val="2211285F"/>
    <w:rsid w:val="221D1507"/>
    <w:rsid w:val="22576990"/>
    <w:rsid w:val="22595321"/>
    <w:rsid w:val="22857CD9"/>
    <w:rsid w:val="22896408"/>
    <w:rsid w:val="22947F00"/>
    <w:rsid w:val="22960E80"/>
    <w:rsid w:val="22AB4814"/>
    <w:rsid w:val="22CE795A"/>
    <w:rsid w:val="22D37E09"/>
    <w:rsid w:val="22DB4CBB"/>
    <w:rsid w:val="22DE082E"/>
    <w:rsid w:val="22F47480"/>
    <w:rsid w:val="231427B2"/>
    <w:rsid w:val="233B460D"/>
    <w:rsid w:val="235122B8"/>
    <w:rsid w:val="237F18CB"/>
    <w:rsid w:val="239A7798"/>
    <w:rsid w:val="239C52BE"/>
    <w:rsid w:val="23BB7A15"/>
    <w:rsid w:val="23DA10E6"/>
    <w:rsid w:val="23DE1C48"/>
    <w:rsid w:val="23E4746B"/>
    <w:rsid w:val="23EB3B50"/>
    <w:rsid w:val="23F70E5A"/>
    <w:rsid w:val="23FB04D4"/>
    <w:rsid w:val="23FB47AC"/>
    <w:rsid w:val="240210CD"/>
    <w:rsid w:val="242270FC"/>
    <w:rsid w:val="242B6642"/>
    <w:rsid w:val="24931A20"/>
    <w:rsid w:val="24B307F9"/>
    <w:rsid w:val="24B94FAF"/>
    <w:rsid w:val="24BF09F7"/>
    <w:rsid w:val="24D15F7B"/>
    <w:rsid w:val="24D97E4C"/>
    <w:rsid w:val="24F40E90"/>
    <w:rsid w:val="252D53FE"/>
    <w:rsid w:val="254259F1"/>
    <w:rsid w:val="25605075"/>
    <w:rsid w:val="256B6280"/>
    <w:rsid w:val="256F2324"/>
    <w:rsid w:val="257007B0"/>
    <w:rsid w:val="25783B09"/>
    <w:rsid w:val="25BD4521"/>
    <w:rsid w:val="25D16D75"/>
    <w:rsid w:val="25E467BF"/>
    <w:rsid w:val="25EC2D81"/>
    <w:rsid w:val="262A4E03"/>
    <w:rsid w:val="263A6FDB"/>
    <w:rsid w:val="265579A6"/>
    <w:rsid w:val="266271ED"/>
    <w:rsid w:val="266754D4"/>
    <w:rsid w:val="267C56D7"/>
    <w:rsid w:val="26947953"/>
    <w:rsid w:val="26C6144F"/>
    <w:rsid w:val="26EC637A"/>
    <w:rsid w:val="26EF1BA9"/>
    <w:rsid w:val="26F5108C"/>
    <w:rsid w:val="27047332"/>
    <w:rsid w:val="272118EF"/>
    <w:rsid w:val="272F71CC"/>
    <w:rsid w:val="27362C4C"/>
    <w:rsid w:val="27457402"/>
    <w:rsid w:val="274D1504"/>
    <w:rsid w:val="275C1526"/>
    <w:rsid w:val="277017D8"/>
    <w:rsid w:val="277057A2"/>
    <w:rsid w:val="27B14E51"/>
    <w:rsid w:val="27E965F8"/>
    <w:rsid w:val="28330CEB"/>
    <w:rsid w:val="2848219A"/>
    <w:rsid w:val="285C38F0"/>
    <w:rsid w:val="287F4269"/>
    <w:rsid w:val="289742A6"/>
    <w:rsid w:val="28A10C81"/>
    <w:rsid w:val="28AD3DB7"/>
    <w:rsid w:val="28B60BD0"/>
    <w:rsid w:val="28F05B7F"/>
    <w:rsid w:val="28FF15C5"/>
    <w:rsid w:val="29206EB8"/>
    <w:rsid w:val="29257B04"/>
    <w:rsid w:val="29590F18"/>
    <w:rsid w:val="29595666"/>
    <w:rsid w:val="29680D57"/>
    <w:rsid w:val="296E720A"/>
    <w:rsid w:val="29874881"/>
    <w:rsid w:val="29875F03"/>
    <w:rsid w:val="29C13261"/>
    <w:rsid w:val="29C3787B"/>
    <w:rsid w:val="29C5446A"/>
    <w:rsid w:val="29C9384F"/>
    <w:rsid w:val="29CB3E19"/>
    <w:rsid w:val="29E325E0"/>
    <w:rsid w:val="2A010799"/>
    <w:rsid w:val="2A0C2A72"/>
    <w:rsid w:val="2A2E40C1"/>
    <w:rsid w:val="2A314AA7"/>
    <w:rsid w:val="2A452503"/>
    <w:rsid w:val="2A465F84"/>
    <w:rsid w:val="2A6D1ECB"/>
    <w:rsid w:val="2A991721"/>
    <w:rsid w:val="2B1249AE"/>
    <w:rsid w:val="2B130B8E"/>
    <w:rsid w:val="2B2A5842"/>
    <w:rsid w:val="2B2B0737"/>
    <w:rsid w:val="2B327640"/>
    <w:rsid w:val="2B4F6F11"/>
    <w:rsid w:val="2B7722EB"/>
    <w:rsid w:val="2BA936A8"/>
    <w:rsid w:val="2BB87D1A"/>
    <w:rsid w:val="2BC35E97"/>
    <w:rsid w:val="2BCF1FA9"/>
    <w:rsid w:val="2BDE1BDD"/>
    <w:rsid w:val="2C261B3F"/>
    <w:rsid w:val="2C315A5A"/>
    <w:rsid w:val="2C4B1C25"/>
    <w:rsid w:val="2C6B4263"/>
    <w:rsid w:val="2CA558EE"/>
    <w:rsid w:val="2CE031A1"/>
    <w:rsid w:val="2D1043B5"/>
    <w:rsid w:val="2D1A19C6"/>
    <w:rsid w:val="2D1D32F3"/>
    <w:rsid w:val="2D4358F5"/>
    <w:rsid w:val="2D6F75A0"/>
    <w:rsid w:val="2D7D0BDA"/>
    <w:rsid w:val="2D962D7E"/>
    <w:rsid w:val="2D9E56F5"/>
    <w:rsid w:val="2DC72F38"/>
    <w:rsid w:val="2DDE64D3"/>
    <w:rsid w:val="2E050E50"/>
    <w:rsid w:val="2E0C24B0"/>
    <w:rsid w:val="2E1B6702"/>
    <w:rsid w:val="2E267091"/>
    <w:rsid w:val="2E667F96"/>
    <w:rsid w:val="2E8226AB"/>
    <w:rsid w:val="2E910AC7"/>
    <w:rsid w:val="2EDB5685"/>
    <w:rsid w:val="2EE90651"/>
    <w:rsid w:val="2EFF6FA2"/>
    <w:rsid w:val="2F394131"/>
    <w:rsid w:val="2F754C15"/>
    <w:rsid w:val="2FA8469F"/>
    <w:rsid w:val="2FB009E7"/>
    <w:rsid w:val="2FC12F8C"/>
    <w:rsid w:val="2FD065E6"/>
    <w:rsid w:val="2FD47738"/>
    <w:rsid w:val="2FD96870"/>
    <w:rsid w:val="2FE2373A"/>
    <w:rsid w:val="300F2EFD"/>
    <w:rsid w:val="30142EE3"/>
    <w:rsid w:val="30400EA7"/>
    <w:rsid w:val="30580BC9"/>
    <w:rsid w:val="3067104E"/>
    <w:rsid w:val="308F52ED"/>
    <w:rsid w:val="30A25921"/>
    <w:rsid w:val="30D0730F"/>
    <w:rsid w:val="30DB3230"/>
    <w:rsid w:val="30E20B9B"/>
    <w:rsid w:val="30E36CD9"/>
    <w:rsid w:val="30F07F74"/>
    <w:rsid w:val="30F32F33"/>
    <w:rsid w:val="310B7A61"/>
    <w:rsid w:val="311E2ED7"/>
    <w:rsid w:val="31457C3F"/>
    <w:rsid w:val="315619EE"/>
    <w:rsid w:val="315C449C"/>
    <w:rsid w:val="31B13A98"/>
    <w:rsid w:val="31B82709"/>
    <w:rsid w:val="31BC6B2B"/>
    <w:rsid w:val="31C471AB"/>
    <w:rsid w:val="31D05482"/>
    <w:rsid w:val="31E12BA6"/>
    <w:rsid w:val="31EB1E76"/>
    <w:rsid w:val="31F75E53"/>
    <w:rsid w:val="31F86802"/>
    <w:rsid w:val="323F5C12"/>
    <w:rsid w:val="32400B34"/>
    <w:rsid w:val="324C549A"/>
    <w:rsid w:val="325A63D7"/>
    <w:rsid w:val="327253EF"/>
    <w:rsid w:val="329E6876"/>
    <w:rsid w:val="329F4483"/>
    <w:rsid w:val="32BA427C"/>
    <w:rsid w:val="32EC1EA1"/>
    <w:rsid w:val="33017D64"/>
    <w:rsid w:val="33052865"/>
    <w:rsid w:val="33100780"/>
    <w:rsid w:val="333015F2"/>
    <w:rsid w:val="333051DA"/>
    <w:rsid w:val="334B6320"/>
    <w:rsid w:val="336B72AB"/>
    <w:rsid w:val="339B7340"/>
    <w:rsid w:val="33AA0287"/>
    <w:rsid w:val="33CC2CA8"/>
    <w:rsid w:val="33D34165"/>
    <w:rsid w:val="33D934D4"/>
    <w:rsid w:val="33DA04C6"/>
    <w:rsid w:val="33E16D1D"/>
    <w:rsid w:val="33FE2F6A"/>
    <w:rsid w:val="34043CC8"/>
    <w:rsid w:val="340C129B"/>
    <w:rsid w:val="340E07E5"/>
    <w:rsid w:val="34235BF7"/>
    <w:rsid w:val="344367BB"/>
    <w:rsid w:val="34904837"/>
    <w:rsid w:val="34920C20"/>
    <w:rsid w:val="34B16765"/>
    <w:rsid w:val="34DF1851"/>
    <w:rsid w:val="34FF44B5"/>
    <w:rsid w:val="35324096"/>
    <w:rsid w:val="35373099"/>
    <w:rsid w:val="35392B2F"/>
    <w:rsid w:val="357F4F02"/>
    <w:rsid w:val="3589141A"/>
    <w:rsid w:val="358C5FA8"/>
    <w:rsid w:val="35945EFB"/>
    <w:rsid w:val="35AA2265"/>
    <w:rsid w:val="35C15DF1"/>
    <w:rsid w:val="35CE35CE"/>
    <w:rsid w:val="35F4118B"/>
    <w:rsid w:val="36074A7F"/>
    <w:rsid w:val="360B1E2F"/>
    <w:rsid w:val="362A1A94"/>
    <w:rsid w:val="367D185A"/>
    <w:rsid w:val="36840FC3"/>
    <w:rsid w:val="36923549"/>
    <w:rsid w:val="36A237E1"/>
    <w:rsid w:val="36B75FBF"/>
    <w:rsid w:val="36B7766C"/>
    <w:rsid w:val="36BD0C45"/>
    <w:rsid w:val="36FC1C5B"/>
    <w:rsid w:val="373510A3"/>
    <w:rsid w:val="37530BE6"/>
    <w:rsid w:val="3790083E"/>
    <w:rsid w:val="37BD311F"/>
    <w:rsid w:val="37C243D2"/>
    <w:rsid w:val="37C642A5"/>
    <w:rsid w:val="37E00298"/>
    <w:rsid w:val="38064685"/>
    <w:rsid w:val="38314D5D"/>
    <w:rsid w:val="383218F5"/>
    <w:rsid w:val="38560CEF"/>
    <w:rsid w:val="38594648"/>
    <w:rsid w:val="38B302F9"/>
    <w:rsid w:val="38B74B2F"/>
    <w:rsid w:val="38F12CD3"/>
    <w:rsid w:val="38F57F88"/>
    <w:rsid w:val="38F94775"/>
    <w:rsid w:val="391327B1"/>
    <w:rsid w:val="39271020"/>
    <w:rsid w:val="392971ED"/>
    <w:rsid w:val="392B28AC"/>
    <w:rsid w:val="39325651"/>
    <w:rsid w:val="393671C3"/>
    <w:rsid w:val="39372371"/>
    <w:rsid w:val="39400042"/>
    <w:rsid w:val="395E4EF6"/>
    <w:rsid w:val="39774928"/>
    <w:rsid w:val="39910AF2"/>
    <w:rsid w:val="39DA494F"/>
    <w:rsid w:val="39FA6443"/>
    <w:rsid w:val="3A0A065C"/>
    <w:rsid w:val="3A1C6DA9"/>
    <w:rsid w:val="3A323E2F"/>
    <w:rsid w:val="3A4C0178"/>
    <w:rsid w:val="3A734570"/>
    <w:rsid w:val="3A781E79"/>
    <w:rsid w:val="3A872856"/>
    <w:rsid w:val="3AA46360"/>
    <w:rsid w:val="3AAE1C7A"/>
    <w:rsid w:val="3ADA247C"/>
    <w:rsid w:val="3B146B80"/>
    <w:rsid w:val="3B3763D1"/>
    <w:rsid w:val="3B49416B"/>
    <w:rsid w:val="3B615C43"/>
    <w:rsid w:val="3B7D5CAD"/>
    <w:rsid w:val="3B8E3AD2"/>
    <w:rsid w:val="3BD8752F"/>
    <w:rsid w:val="3BF53382"/>
    <w:rsid w:val="3C2F6E1E"/>
    <w:rsid w:val="3C351D4C"/>
    <w:rsid w:val="3C436D8A"/>
    <w:rsid w:val="3C4B4372"/>
    <w:rsid w:val="3C4F64BA"/>
    <w:rsid w:val="3C5A24D9"/>
    <w:rsid w:val="3CCB5BE6"/>
    <w:rsid w:val="3CD5176B"/>
    <w:rsid w:val="3CDA245A"/>
    <w:rsid w:val="3CF52FA0"/>
    <w:rsid w:val="3CFE2A21"/>
    <w:rsid w:val="3D0907F7"/>
    <w:rsid w:val="3D1E06B7"/>
    <w:rsid w:val="3D332398"/>
    <w:rsid w:val="3D445EEF"/>
    <w:rsid w:val="3D6D4E1E"/>
    <w:rsid w:val="3D7E5887"/>
    <w:rsid w:val="3DA07301"/>
    <w:rsid w:val="3DE10CC4"/>
    <w:rsid w:val="3DF078D2"/>
    <w:rsid w:val="3DF51195"/>
    <w:rsid w:val="3DF74322"/>
    <w:rsid w:val="3E0141D8"/>
    <w:rsid w:val="3E5E2071"/>
    <w:rsid w:val="3E7040D8"/>
    <w:rsid w:val="3E824709"/>
    <w:rsid w:val="3EAB7C96"/>
    <w:rsid w:val="3EAD19D1"/>
    <w:rsid w:val="3EB23161"/>
    <w:rsid w:val="3EC225C0"/>
    <w:rsid w:val="3EDA0523"/>
    <w:rsid w:val="3EF010BC"/>
    <w:rsid w:val="3F185CE9"/>
    <w:rsid w:val="3F4C4E52"/>
    <w:rsid w:val="3F611059"/>
    <w:rsid w:val="3F7B1DDC"/>
    <w:rsid w:val="3F7B5C98"/>
    <w:rsid w:val="3F7C72EA"/>
    <w:rsid w:val="3FB84DD6"/>
    <w:rsid w:val="3FBE1791"/>
    <w:rsid w:val="3FD91D05"/>
    <w:rsid w:val="3FEB0CA5"/>
    <w:rsid w:val="400F5D9C"/>
    <w:rsid w:val="40180EB2"/>
    <w:rsid w:val="40252995"/>
    <w:rsid w:val="40271B09"/>
    <w:rsid w:val="403F2BB9"/>
    <w:rsid w:val="404E1296"/>
    <w:rsid w:val="40585637"/>
    <w:rsid w:val="407A6407"/>
    <w:rsid w:val="408D5D7F"/>
    <w:rsid w:val="40AA7408"/>
    <w:rsid w:val="40B33882"/>
    <w:rsid w:val="40B54F54"/>
    <w:rsid w:val="40D61AA2"/>
    <w:rsid w:val="40F260C6"/>
    <w:rsid w:val="40FB0AC4"/>
    <w:rsid w:val="41165735"/>
    <w:rsid w:val="411A055C"/>
    <w:rsid w:val="4128109A"/>
    <w:rsid w:val="41406D85"/>
    <w:rsid w:val="415154E2"/>
    <w:rsid w:val="416D1826"/>
    <w:rsid w:val="41762456"/>
    <w:rsid w:val="417F03A3"/>
    <w:rsid w:val="41B4719B"/>
    <w:rsid w:val="41B56AEC"/>
    <w:rsid w:val="41C36256"/>
    <w:rsid w:val="41CF5240"/>
    <w:rsid w:val="4200449D"/>
    <w:rsid w:val="423A3BCC"/>
    <w:rsid w:val="423E6F22"/>
    <w:rsid w:val="42416890"/>
    <w:rsid w:val="424E57D2"/>
    <w:rsid w:val="4289531B"/>
    <w:rsid w:val="428F07AA"/>
    <w:rsid w:val="42B26C49"/>
    <w:rsid w:val="42B8304C"/>
    <w:rsid w:val="42FA5706"/>
    <w:rsid w:val="431B657D"/>
    <w:rsid w:val="4327115E"/>
    <w:rsid w:val="433A6FE6"/>
    <w:rsid w:val="43480868"/>
    <w:rsid w:val="4350713C"/>
    <w:rsid w:val="436653E0"/>
    <w:rsid w:val="43C4431A"/>
    <w:rsid w:val="43D6409E"/>
    <w:rsid w:val="43DB7F85"/>
    <w:rsid w:val="43E61C45"/>
    <w:rsid w:val="43ED2B5D"/>
    <w:rsid w:val="43FF7B58"/>
    <w:rsid w:val="441225BD"/>
    <w:rsid w:val="441C4254"/>
    <w:rsid w:val="443D6534"/>
    <w:rsid w:val="444A3574"/>
    <w:rsid w:val="44517F7E"/>
    <w:rsid w:val="4485024D"/>
    <w:rsid w:val="44890AEF"/>
    <w:rsid w:val="44AC6657"/>
    <w:rsid w:val="44B951CC"/>
    <w:rsid w:val="44CD14E0"/>
    <w:rsid w:val="44E675C8"/>
    <w:rsid w:val="44F20B0B"/>
    <w:rsid w:val="452E5F4C"/>
    <w:rsid w:val="453A3BDA"/>
    <w:rsid w:val="453C3DB3"/>
    <w:rsid w:val="45514621"/>
    <w:rsid w:val="45612018"/>
    <w:rsid w:val="45770676"/>
    <w:rsid w:val="458946E9"/>
    <w:rsid w:val="45A47C0E"/>
    <w:rsid w:val="45A950BA"/>
    <w:rsid w:val="45AF7F87"/>
    <w:rsid w:val="45BF303D"/>
    <w:rsid w:val="45BF6369"/>
    <w:rsid w:val="45DE06F3"/>
    <w:rsid w:val="45F47A04"/>
    <w:rsid w:val="46341FCE"/>
    <w:rsid w:val="46425D29"/>
    <w:rsid w:val="46485DD8"/>
    <w:rsid w:val="46577FD6"/>
    <w:rsid w:val="46707D5A"/>
    <w:rsid w:val="46863CC1"/>
    <w:rsid w:val="46BA7E22"/>
    <w:rsid w:val="46D955A7"/>
    <w:rsid w:val="46F81FE6"/>
    <w:rsid w:val="46FD5216"/>
    <w:rsid w:val="47133957"/>
    <w:rsid w:val="471D6DF8"/>
    <w:rsid w:val="474B4782"/>
    <w:rsid w:val="475178C7"/>
    <w:rsid w:val="476370BD"/>
    <w:rsid w:val="47A07E0C"/>
    <w:rsid w:val="47C81435"/>
    <w:rsid w:val="47CA7D9C"/>
    <w:rsid w:val="47CD6401"/>
    <w:rsid w:val="47DE621E"/>
    <w:rsid w:val="483A5449"/>
    <w:rsid w:val="483E0703"/>
    <w:rsid w:val="484F5CC1"/>
    <w:rsid w:val="4870272E"/>
    <w:rsid w:val="488025CF"/>
    <w:rsid w:val="48827E57"/>
    <w:rsid w:val="488937B4"/>
    <w:rsid w:val="48F3502E"/>
    <w:rsid w:val="49393B36"/>
    <w:rsid w:val="495C0214"/>
    <w:rsid w:val="495F222E"/>
    <w:rsid w:val="496E59E7"/>
    <w:rsid w:val="49755A44"/>
    <w:rsid w:val="4977665F"/>
    <w:rsid w:val="49830203"/>
    <w:rsid w:val="49950910"/>
    <w:rsid w:val="49AA286B"/>
    <w:rsid w:val="49D43868"/>
    <w:rsid w:val="49DC7715"/>
    <w:rsid w:val="49DF0E51"/>
    <w:rsid w:val="49F0716C"/>
    <w:rsid w:val="49FB4771"/>
    <w:rsid w:val="4A023139"/>
    <w:rsid w:val="4A1A5506"/>
    <w:rsid w:val="4A537ADC"/>
    <w:rsid w:val="4A743119"/>
    <w:rsid w:val="4A7B576F"/>
    <w:rsid w:val="4A8E4412"/>
    <w:rsid w:val="4AC22AED"/>
    <w:rsid w:val="4AD0206A"/>
    <w:rsid w:val="4ADF590D"/>
    <w:rsid w:val="4AF561A9"/>
    <w:rsid w:val="4B2E6B40"/>
    <w:rsid w:val="4B400C89"/>
    <w:rsid w:val="4B6B2687"/>
    <w:rsid w:val="4B6D2F19"/>
    <w:rsid w:val="4B807258"/>
    <w:rsid w:val="4BD17647"/>
    <w:rsid w:val="4BE11845"/>
    <w:rsid w:val="4BFA0EFF"/>
    <w:rsid w:val="4C143524"/>
    <w:rsid w:val="4C1E2418"/>
    <w:rsid w:val="4C3F7D1F"/>
    <w:rsid w:val="4C4A0649"/>
    <w:rsid w:val="4C5C55AD"/>
    <w:rsid w:val="4C730284"/>
    <w:rsid w:val="4C7C4477"/>
    <w:rsid w:val="4C7E5ECA"/>
    <w:rsid w:val="4C876AA5"/>
    <w:rsid w:val="4CBC5F1B"/>
    <w:rsid w:val="4D054C9C"/>
    <w:rsid w:val="4D0E00FB"/>
    <w:rsid w:val="4D176606"/>
    <w:rsid w:val="4D286780"/>
    <w:rsid w:val="4D352542"/>
    <w:rsid w:val="4D3A32CE"/>
    <w:rsid w:val="4D512267"/>
    <w:rsid w:val="4D546F0F"/>
    <w:rsid w:val="4D765D97"/>
    <w:rsid w:val="4D93420E"/>
    <w:rsid w:val="4D986209"/>
    <w:rsid w:val="4DCB4381"/>
    <w:rsid w:val="4DE35714"/>
    <w:rsid w:val="4DE8432E"/>
    <w:rsid w:val="4DEA133F"/>
    <w:rsid w:val="4DEC4FB0"/>
    <w:rsid w:val="4E075D8A"/>
    <w:rsid w:val="4E8473CC"/>
    <w:rsid w:val="4E900CAA"/>
    <w:rsid w:val="4EC00FAD"/>
    <w:rsid w:val="4EDA6C7D"/>
    <w:rsid w:val="4EE242DA"/>
    <w:rsid w:val="4F567BF9"/>
    <w:rsid w:val="4F8D0F2E"/>
    <w:rsid w:val="4F9843DC"/>
    <w:rsid w:val="4FC62A8C"/>
    <w:rsid w:val="4FC8624B"/>
    <w:rsid w:val="4FE20F0D"/>
    <w:rsid w:val="4FE51552"/>
    <w:rsid w:val="4FEB3752"/>
    <w:rsid w:val="5019366F"/>
    <w:rsid w:val="502B73AB"/>
    <w:rsid w:val="50504C4B"/>
    <w:rsid w:val="50566671"/>
    <w:rsid w:val="50581CB0"/>
    <w:rsid w:val="5077283B"/>
    <w:rsid w:val="509C6E7C"/>
    <w:rsid w:val="50B22068"/>
    <w:rsid w:val="50C70275"/>
    <w:rsid w:val="50DC5F75"/>
    <w:rsid w:val="512C28CC"/>
    <w:rsid w:val="5130574B"/>
    <w:rsid w:val="51320858"/>
    <w:rsid w:val="514E559A"/>
    <w:rsid w:val="5162104E"/>
    <w:rsid w:val="51653601"/>
    <w:rsid w:val="516D11F7"/>
    <w:rsid w:val="517E55DF"/>
    <w:rsid w:val="51825244"/>
    <w:rsid w:val="5183774D"/>
    <w:rsid w:val="51A927D1"/>
    <w:rsid w:val="51AC5099"/>
    <w:rsid w:val="51CF6F9C"/>
    <w:rsid w:val="51E511BF"/>
    <w:rsid w:val="52204AB9"/>
    <w:rsid w:val="52245313"/>
    <w:rsid w:val="522A06C1"/>
    <w:rsid w:val="523B66B7"/>
    <w:rsid w:val="52436504"/>
    <w:rsid w:val="524952F2"/>
    <w:rsid w:val="525452AF"/>
    <w:rsid w:val="52554A62"/>
    <w:rsid w:val="52657727"/>
    <w:rsid w:val="52756B57"/>
    <w:rsid w:val="527F3516"/>
    <w:rsid w:val="529E77E5"/>
    <w:rsid w:val="52AD35A1"/>
    <w:rsid w:val="52C03594"/>
    <w:rsid w:val="52D65847"/>
    <w:rsid w:val="5318188E"/>
    <w:rsid w:val="53293E7E"/>
    <w:rsid w:val="535479DF"/>
    <w:rsid w:val="538042B1"/>
    <w:rsid w:val="53A039CC"/>
    <w:rsid w:val="53A1505A"/>
    <w:rsid w:val="53A5521A"/>
    <w:rsid w:val="53B202E5"/>
    <w:rsid w:val="54063E08"/>
    <w:rsid w:val="5411465D"/>
    <w:rsid w:val="54285CE5"/>
    <w:rsid w:val="543437E8"/>
    <w:rsid w:val="544D5142"/>
    <w:rsid w:val="54691DB3"/>
    <w:rsid w:val="54695944"/>
    <w:rsid w:val="546A111C"/>
    <w:rsid w:val="54726ED8"/>
    <w:rsid w:val="54A47238"/>
    <w:rsid w:val="54B239E8"/>
    <w:rsid w:val="54BE6AC6"/>
    <w:rsid w:val="54C16580"/>
    <w:rsid w:val="54CA2393"/>
    <w:rsid w:val="54EF424F"/>
    <w:rsid w:val="54F73313"/>
    <w:rsid w:val="54F80955"/>
    <w:rsid w:val="5512638B"/>
    <w:rsid w:val="55496EF6"/>
    <w:rsid w:val="555170A7"/>
    <w:rsid w:val="556C4241"/>
    <w:rsid w:val="55784B7D"/>
    <w:rsid w:val="5587536D"/>
    <w:rsid w:val="558B270C"/>
    <w:rsid w:val="559B174B"/>
    <w:rsid w:val="559E14B9"/>
    <w:rsid w:val="559F602D"/>
    <w:rsid w:val="55C5796A"/>
    <w:rsid w:val="55CE0CF4"/>
    <w:rsid w:val="55D32458"/>
    <w:rsid w:val="55DD4614"/>
    <w:rsid w:val="55DE5A83"/>
    <w:rsid w:val="55F70412"/>
    <w:rsid w:val="55FF20BC"/>
    <w:rsid w:val="560A2C04"/>
    <w:rsid w:val="56693830"/>
    <w:rsid w:val="56954AED"/>
    <w:rsid w:val="56AB6AB5"/>
    <w:rsid w:val="56AB6FEB"/>
    <w:rsid w:val="56AF68E6"/>
    <w:rsid w:val="56B018BB"/>
    <w:rsid w:val="56B22A9C"/>
    <w:rsid w:val="56FB2F61"/>
    <w:rsid w:val="56FE3494"/>
    <w:rsid w:val="570B1C95"/>
    <w:rsid w:val="57394D84"/>
    <w:rsid w:val="57423C05"/>
    <w:rsid w:val="57AC6C8B"/>
    <w:rsid w:val="57B72A76"/>
    <w:rsid w:val="57C3426C"/>
    <w:rsid w:val="57CE1F93"/>
    <w:rsid w:val="57DF000C"/>
    <w:rsid w:val="57F51911"/>
    <w:rsid w:val="58151EE2"/>
    <w:rsid w:val="5830726B"/>
    <w:rsid w:val="58316E7C"/>
    <w:rsid w:val="5862192B"/>
    <w:rsid w:val="58664BA3"/>
    <w:rsid w:val="58846D1D"/>
    <w:rsid w:val="588743D1"/>
    <w:rsid w:val="5887701A"/>
    <w:rsid w:val="58D20013"/>
    <w:rsid w:val="58D537AB"/>
    <w:rsid w:val="58E70C8A"/>
    <w:rsid w:val="58F63E11"/>
    <w:rsid w:val="5906675A"/>
    <w:rsid w:val="59091B74"/>
    <w:rsid w:val="594752FC"/>
    <w:rsid w:val="597C7DB0"/>
    <w:rsid w:val="59A2799B"/>
    <w:rsid w:val="59A37FF7"/>
    <w:rsid w:val="59BC6564"/>
    <w:rsid w:val="59C0439F"/>
    <w:rsid w:val="59C5053D"/>
    <w:rsid w:val="59CF7063"/>
    <w:rsid w:val="59D57095"/>
    <w:rsid w:val="59E91ADE"/>
    <w:rsid w:val="5A1A7D2A"/>
    <w:rsid w:val="5A1E5DD6"/>
    <w:rsid w:val="5A2330BE"/>
    <w:rsid w:val="5A47266D"/>
    <w:rsid w:val="5A517EA9"/>
    <w:rsid w:val="5A56411B"/>
    <w:rsid w:val="5ABE2233"/>
    <w:rsid w:val="5ADA723F"/>
    <w:rsid w:val="5AE71F29"/>
    <w:rsid w:val="5B013AD3"/>
    <w:rsid w:val="5B067F28"/>
    <w:rsid w:val="5B0E10EB"/>
    <w:rsid w:val="5B317CC8"/>
    <w:rsid w:val="5B9347ED"/>
    <w:rsid w:val="5B9405DE"/>
    <w:rsid w:val="5B9E6870"/>
    <w:rsid w:val="5BA57D1C"/>
    <w:rsid w:val="5BAF12E7"/>
    <w:rsid w:val="5BCA1CC1"/>
    <w:rsid w:val="5BDF5D95"/>
    <w:rsid w:val="5BF62331"/>
    <w:rsid w:val="5BFD3E45"/>
    <w:rsid w:val="5BFE7528"/>
    <w:rsid w:val="5C0638F5"/>
    <w:rsid w:val="5C150972"/>
    <w:rsid w:val="5C4D451D"/>
    <w:rsid w:val="5C51634C"/>
    <w:rsid w:val="5C5D2917"/>
    <w:rsid w:val="5CA45C40"/>
    <w:rsid w:val="5CA47D0F"/>
    <w:rsid w:val="5CCE7DDE"/>
    <w:rsid w:val="5CDD5F5B"/>
    <w:rsid w:val="5D3619D5"/>
    <w:rsid w:val="5D4279DC"/>
    <w:rsid w:val="5D4C0028"/>
    <w:rsid w:val="5D55380D"/>
    <w:rsid w:val="5DA94DBB"/>
    <w:rsid w:val="5DAE0029"/>
    <w:rsid w:val="5DB23DB1"/>
    <w:rsid w:val="5DF179D9"/>
    <w:rsid w:val="5DF76FFE"/>
    <w:rsid w:val="5DFB7803"/>
    <w:rsid w:val="5E181F57"/>
    <w:rsid w:val="5E1F5007"/>
    <w:rsid w:val="5E2467F1"/>
    <w:rsid w:val="5E501253"/>
    <w:rsid w:val="5E6578C7"/>
    <w:rsid w:val="5E731774"/>
    <w:rsid w:val="5E9944F0"/>
    <w:rsid w:val="5EA467FA"/>
    <w:rsid w:val="5EEE5CC7"/>
    <w:rsid w:val="5EF864B4"/>
    <w:rsid w:val="5F091679"/>
    <w:rsid w:val="5F1A2B43"/>
    <w:rsid w:val="5F6B7C6E"/>
    <w:rsid w:val="5FB837BB"/>
    <w:rsid w:val="605313C2"/>
    <w:rsid w:val="60582F73"/>
    <w:rsid w:val="605B5622"/>
    <w:rsid w:val="60733023"/>
    <w:rsid w:val="60981E01"/>
    <w:rsid w:val="60C74E71"/>
    <w:rsid w:val="60CC405A"/>
    <w:rsid w:val="60D864FC"/>
    <w:rsid w:val="610B6294"/>
    <w:rsid w:val="613D2A68"/>
    <w:rsid w:val="614C1DA5"/>
    <w:rsid w:val="61662869"/>
    <w:rsid w:val="61703A25"/>
    <w:rsid w:val="61E215D8"/>
    <w:rsid w:val="61F309C6"/>
    <w:rsid w:val="61FF0C66"/>
    <w:rsid w:val="621268C1"/>
    <w:rsid w:val="621B3775"/>
    <w:rsid w:val="62364782"/>
    <w:rsid w:val="625A266F"/>
    <w:rsid w:val="62807B6A"/>
    <w:rsid w:val="62885B17"/>
    <w:rsid w:val="62C5676D"/>
    <w:rsid w:val="62EB5119"/>
    <w:rsid w:val="62EC4C13"/>
    <w:rsid w:val="63537D2D"/>
    <w:rsid w:val="63575ACB"/>
    <w:rsid w:val="6394356A"/>
    <w:rsid w:val="63B16480"/>
    <w:rsid w:val="63C31537"/>
    <w:rsid w:val="63C55B9F"/>
    <w:rsid w:val="63C61B2C"/>
    <w:rsid w:val="63D40BE9"/>
    <w:rsid w:val="63E67B6D"/>
    <w:rsid w:val="63F8474E"/>
    <w:rsid w:val="64102431"/>
    <w:rsid w:val="64355AF3"/>
    <w:rsid w:val="645F05FB"/>
    <w:rsid w:val="64744EC0"/>
    <w:rsid w:val="648A1AB4"/>
    <w:rsid w:val="64A43470"/>
    <w:rsid w:val="64A5243A"/>
    <w:rsid w:val="64C36DBE"/>
    <w:rsid w:val="64E3408A"/>
    <w:rsid w:val="64EB4BFB"/>
    <w:rsid w:val="64F445B6"/>
    <w:rsid w:val="64F531DE"/>
    <w:rsid w:val="65170A9E"/>
    <w:rsid w:val="65373578"/>
    <w:rsid w:val="653B1EF2"/>
    <w:rsid w:val="657B1E05"/>
    <w:rsid w:val="65A77C7B"/>
    <w:rsid w:val="65D70E3B"/>
    <w:rsid w:val="65F36196"/>
    <w:rsid w:val="65FE1F8D"/>
    <w:rsid w:val="66A31A8D"/>
    <w:rsid w:val="66AF0431"/>
    <w:rsid w:val="66C31DC4"/>
    <w:rsid w:val="66CC3B84"/>
    <w:rsid w:val="66FF1AEA"/>
    <w:rsid w:val="67056CF1"/>
    <w:rsid w:val="671F124A"/>
    <w:rsid w:val="672C5537"/>
    <w:rsid w:val="67365FFB"/>
    <w:rsid w:val="674C509D"/>
    <w:rsid w:val="6770315E"/>
    <w:rsid w:val="677A33C6"/>
    <w:rsid w:val="6793565D"/>
    <w:rsid w:val="67957627"/>
    <w:rsid w:val="67C23E24"/>
    <w:rsid w:val="67CB37E9"/>
    <w:rsid w:val="67D0240D"/>
    <w:rsid w:val="67EE4F89"/>
    <w:rsid w:val="681F6961"/>
    <w:rsid w:val="68240B71"/>
    <w:rsid w:val="6826437B"/>
    <w:rsid w:val="68354966"/>
    <w:rsid w:val="68415BFC"/>
    <w:rsid w:val="685E27CB"/>
    <w:rsid w:val="68610A2F"/>
    <w:rsid w:val="68805514"/>
    <w:rsid w:val="68866200"/>
    <w:rsid w:val="68A549D2"/>
    <w:rsid w:val="68BB4973"/>
    <w:rsid w:val="68CD64CE"/>
    <w:rsid w:val="69035C0D"/>
    <w:rsid w:val="692B0E21"/>
    <w:rsid w:val="69316E2F"/>
    <w:rsid w:val="693A7A2F"/>
    <w:rsid w:val="6942558D"/>
    <w:rsid w:val="694E2071"/>
    <w:rsid w:val="69660B5B"/>
    <w:rsid w:val="69766163"/>
    <w:rsid w:val="697A3B33"/>
    <w:rsid w:val="6990020C"/>
    <w:rsid w:val="69BB7E52"/>
    <w:rsid w:val="69BD1A6B"/>
    <w:rsid w:val="69D44760"/>
    <w:rsid w:val="69E13621"/>
    <w:rsid w:val="6A134878"/>
    <w:rsid w:val="6A292C83"/>
    <w:rsid w:val="6A397F65"/>
    <w:rsid w:val="6A4A0C69"/>
    <w:rsid w:val="6A520EC7"/>
    <w:rsid w:val="6A5736AC"/>
    <w:rsid w:val="6A82753F"/>
    <w:rsid w:val="6AAC7AA1"/>
    <w:rsid w:val="6AC10AF8"/>
    <w:rsid w:val="6ACA07A8"/>
    <w:rsid w:val="6AF87E20"/>
    <w:rsid w:val="6B013226"/>
    <w:rsid w:val="6B066ACC"/>
    <w:rsid w:val="6B322639"/>
    <w:rsid w:val="6B3352E8"/>
    <w:rsid w:val="6B3B0E11"/>
    <w:rsid w:val="6B582B7F"/>
    <w:rsid w:val="6B736994"/>
    <w:rsid w:val="6BB47D1C"/>
    <w:rsid w:val="6BBD714D"/>
    <w:rsid w:val="6BCF0C2E"/>
    <w:rsid w:val="6BDF17AF"/>
    <w:rsid w:val="6C024F18"/>
    <w:rsid w:val="6C0E7390"/>
    <w:rsid w:val="6C2011C3"/>
    <w:rsid w:val="6C5A2BED"/>
    <w:rsid w:val="6C636C38"/>
    <w:rsid w:val="6CB919FD"/>
    <w:rsid w:val="6CD45208"/>
    <w:rsid w:val="6CD66DC1"/>
    <w:rsid w:val="6CE4549A"/>
    <w:rsid w:val="6CE67FFA"/>
    <w:rsid w:val="6D3E60E8"/>
    <w:rsid w:val="6D4805D0"/>
    <w:rsid w:val="6D4C6E23"/>
    <w:rsid w:val="6D90226B"/>
    <w:rsid w:val="6DAD66D9"/>
    <w:rsid w:val="6DB34098"/>
    <w:rsid w:val="6DB545B6"/>
    <w:rsid w:val="6DE02FB4"/>
    <w:rsid w:val="6DFB3367"/>
    <w:rsid w:val="6E392650"/>
    <w:rsid w:val="6E514CED"/>
    <w:rsid w:val="6E853412"/>
    <w:rsid w:val="6E9852FD"/>
    <w:rsid w:val="6EAD537D"/>
    <w:rsid w:val="6EB563D5"/>
    <w:rsid w:val="6EB60DF0"/>
    <w:rsid w:val="6ECD48B5"/>
    <w:rsid w:val="6ED92677"/>
    <w:rsid w:val="6EE964AB"/>
    <w:rsid w:val="6EFA7471"/>
    <w:rsid w:val="6F076204"/>
    <w:rsid w:val="6F082A4E"/>
    <w:rsid w:val="6F0B4673"/>
    <w:rsid w:val="6F173018"/>
    <w:rsid w:val="6F225983"/>
    <w:rsid w:val="6F3342DE"/>
    <w:rsid w:val="6F4F27B2"/>
    <w:rsid w:val="6F5558EE"/>
    <w:rsid w:val="6F602E67"/>
    <w:rsid w:val="6F9A12E0"/>
    <w:rsid w:val="6FA80114"/>
    <w:rsid w:val="6FC53C92"/>
    <w:rsid w:val="6FC663CB"/>
    <w:rsid w:val="6FCD3048"/>
    <w:rsid w:val="6FD2191B"/>
    <w:rsid w:val="6FD3454E"/>
    <w:rsid w:val="6FDE2B09"/>
    <w:rsid w:val="6FE729EA"/>
    <w:rsid w:val="6FFC5590"/>
    <w:rsid w:val="70037F66"/>
    <w:rsid w:val="701D465E"/>
    <w:rsid w:val="7027728A"/>
    <w:rsid w:val="702E33CF"/>
    <w:rsid w:val="703C4519"/>
    <w:rsid w:val="704C072F"/>
    <w:rsid w:val="706D1DD0"/>
    <w:rsid w:val="70856B87"/>
    <w:rsid w:val="70966D76"/>
    <w:rsid w:val="70BC5AB6"/>
    <w:rsid w:val="70BE4C8D"/>
    <w:rsid w:val="70D527EE"/>
    <w:rsid w:val="70E3225C"/>
    <w:rsid w:val="710D7EB4"/>
    <w:rsid w:val="71195C27"/>
    <w:rsid w:val="71366B9A"/>
    <w:rsid w:val="715B5300"/>
    <w:rsid w:val="71626CE1"/>
    <w:rsid w:val="717B7969"/>
    <w:rsid w:val="718D7D50"/>
    <w:rsid w:val="718E4C5A"/>
    <w:rsid w:val="71A16084"/>
    <w:rsid w:val="71D27F8A"/>
    <w:rsid w:val="71F907B3"/>
    <w:rsid w:val="72102135"/>
    <w:rsid w:val="721032F8"/>
    <w:rsid w:val="721366A3"/>
    <w:rsid w:val="7248219C"/>
    <w:rsid w:val="724F6E7B"/>
    <w:rsid w:val="72553024"/>
    <w:rsid w:val="72A862B6"/>
    <w:rsid w:val="72B539B9"/>
    <w:rsid w:val="72CE4958"/>
    <w:rsid w:val="72E05D86"/>
    <w:rsid w:val="72E12E41"/>
    <w:rsid w:val="72E51DE0"/>
    <w:rsid w:val="72EB459F"/>
    <w:rsid w:val="73122968"/>
    <w:rsid w:val="731F5D5E"/>
    <w:rsid w:val="7329331A"/>
    <w:rsid w:val="73305920"/>
    <w:rsid w:val="734B376F"/>
    <w:rsid w:val="734D059F"/>
    <w:rsid w:val="73674857"/>
    <w:rsid w:val="73876B0D"/>
    <w:rsid w:val="738B03D5"/>
    <w:rsid w:val="73B9022F"/>
    <w:rsid w:val="73BB22CE"/>
    <w:rsid w:val="73C4594F"/>
    <w:rsid w:val="73C51AD5"/>
    <w:rsid w:val="73C57111"/>
    <w:rsid w:val="73CD0149"/>
    <w:rsid w:val="73F5663F"/>
    <w:rsid w:val="741E793C"/>
    <w:rsid w:val="74296F20"/>
    <w:rsid w:val="742E44A9"/>
    <w:rsid w:val="745E3944"/>
    <w:rsid w:val="746E0E84"/>
    <w:rsid w:val="747D55FD"/>
    <w:rsid w:val="7489533C"/>
    <w:rsid w:val="74A253E6"/>
    <w:rsid w:val="74C267DA"/>
    <w:rsid w:val="74C9048B"/>
    <w:rsid w:val="74DC4AE7"/>
    <w:rsid w:val="74E70C00"/>
    <w:rsid w:val="74F77979"/>
    <w:rsid w:val="7514276F"/>
    <w:rsid w:val="75184A9E"/>
    <w:rsid w:val="75517A7A"/>
    <w:rsid w:val="758525AD"/>
    <w:rsid w:val="75AC2DC5"/>
    <w:rsid w:val="75DB25E8"/>
    <w:rsid w:val="760310DD"/>
    <w:rsid w:val="760A7241"/>
    <w:rsid w:val="76310367"/>
    <w:rsid w:val="7635099D"/>
    <w:rsid w:val="764A5D15"/>
    <w:rsid w:val="766268E6"/>
    <w:rsid w:val="768C0984"/>
    <w:rsid w:val="768D6A21"/>
    <w:rsid w:val="76982C90"/>
    <w:rsid w:val="76E01601"/>
    <w:rsid w:val="76EB45F9"/>
    <w:rsid w:val="76EF1755"/>
    <w:rsid w:val="770669E7"/>
    <w:rsid w:val="77762421"/>
    <w:rsid w:val="77762C4B"/>
    <w:rsid w:val="77B56B1F"/>
    <w:rsid w:val="77C871DB"/>
    <w:rsid w:val="77F13A1C"/>
    <w:rsid w:val="78080963"/>
    <w:rsid w:val="780F09F4"/>
    <w:rsid w:val="78366CB5"/>
    <w:rsid w:val="78411105"/>
    <w:rsid w:val="784B788E"/>
    <w:rsid w:val="78614F47"/>
    <w:rsid w:val="78662AD9"/>
    <w:rsid w:val="78672E32"/>
    <w:rsid w:val="78866B18"/>
    <w:rsid w:val="78920A32"/>
    <w:rsid w:val="789C36D4"/>
    <w:rsid w:val="78A90480"/>
    <w:rsid w:val="78C23FF4"/>
    <w:rsid w:val="78CF5813"/>
    <w:rsid w:val="78D62E43"/>
    <w:rsid w:val="793B3DA7"/>
    <w:rsid w:val="794663D9"/>
    <w:rsid w:val="794B091C"/>
    <w:rsid w:val="794B0F3A"/>
    <w:rsid w:val="794C332F"/>
    <w:rsid w:val="79796087"/>
    <w:rsid w:val="79884F4C"/>
    <w:rsid w:val="79DA54BA"/>
    <w:rsid w:val="7A0542AD"/>
    <w:rsid w:val="7A0F5041"/>
    <w:rsid w:val="7A364017"/>
    <w:rsid w:val="7A4057D1"/>
    <w:rsid w:val="7A436A29"/>
    <w:rsid w:val="7A5311A8"/>
    <w:rsid w:val="7A55318D"/>
    <w:rsid w:val="7A741857"/>
    <w:rsid w:val="7A8265E1"/>
    <w:rsid w:val="7A83547A"/>
    <w:rsid w:val="7AAA2106"/>
    <w:rsid w:val="7AC87E48"/>
    <w:rsid w:val="7ADF7C8D"/>
    <w:rsid w:val="7B10349F"/>
    <w:rsid w:val="7B187EFC"/>
    <w:rsid w:val="7B3C282D"/>
    <w:rsid w:val="7B686D42"/>
    <w:rsid w:val="7B841746"/>
    <w:rsid w:val="7BE61DA8"/>
    <w:rsid w:val="7BF04828"/>
    <w:rsid w:val="7C217DF7"/>
    <w:rsid w:val="7C396DC0"/>
    <w:rsid w:val="7C404822"/>
    <w:rsid w:val="7C42426C"/>
    <w:rsid w:val="7C60242D"/>
    <w:rsid w:val="7C6C5AC7"/>
    <w:rsid w:val="7CAF663E"/>
    <w:rsid w:val="7CC6544B"/>
    <w:rsid w:val="7CE3657F"/>
    <w:rsid w:val="7CE84D6C"/>
    <w:rsid w:val="7CF36E72"/>
    <w:rsid w:val="7D0239FF"/>
    <w:rsid w:val="7D0D7808"/>
    <w:rsid w:val="7D183955"/>
    <w:rsid w:val="7D1C4B8C"/>
    <w:rsid w:val="7D5E40CD"/>
    <w:rsid w:val="7D6930A7"/>
    <w:rsid w:val="7D8B5722"/>
    <w:rsid w:val="7D8E0949"/>
    <w:rsid w:val="7D954524"/>
    <w:rsid w:val="7DAD40D1"/>
    <w:rsid w:val="7DB556EA"/>
    <w:rsid w:val="7DCD56F2"/>
    <w:rsid w:val="7DE02E8A"/>
    <w:rsid w:val="7DFA24A2"/>
    <w:rsid w:val="7E384AD1"/>
    <w:rsid w:val="7E481970"/>
    <w:rsid w:val="7E7812D4"/>
    <w:rsid w:val="7E8A4269"/>
    <w:rsid w:val="7EB840AE"/>
    <w:rsid w:val="7EC914BF"/>
    <w:rsid w:val="7ECA4F25"/>
    <w:rsid w:val="7ED02C79"/>
    <w:rsid w:val="7EE93304"/>
    <w:rsid w:val="7F001CE7"/>
    <w:rsid w:val="7F014981"/>
    <w:rsid w:val="7F34107C"/>
    <w:rsid w:val="7F494F79"/>
    <w:rsid w:val="7F4F3304"/>
    <w:rsid w:val="7F5652F0"/>
    <w:rsid w:val="7F594957"/>
    <w:rsid w:val="7F62368E"/>
    <w:rsid w:val="7F81275C"/>
    <w:rsid w:val="7FB5625A"/>
    <w:rsid w:val="7FBB77B8"/>
    <w:rsid w:val="7FC84D18"/>
    <w:rsid w:val="7FD05812"/>
    <w:rsid w:val="7FDF548C"/>
    <w:rsid w:val="7FE01446"/>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annotation text" w:locked="0" w:qFormat="1"/>
    <w:lsdException w:name="header" w:locked="0" w:qFormat="1"/>
    <w:lsdException w:name="footer" w:locked="0" w:uiPriority="99" w:qFormat="1"/>
    <w:lsdException w:name="caption" w:uiPriority="99" w:qFormat="1"/>
    <w:lsdException w:name="envelope return" w:qFormat="1"/>
    <w:lsdException w:name="annotation reference" w:locked="0" w:qFormat="1"/>
    <w:lsdException w:name="page number" w:qFormat="1"/>
    <w:lsdException w:name="List" w:qFormat="1"/>
    <w:lsdException w:name="List Bullet 5" w:qFormat="1"/>
    <w:lsdException w:name="Title" w:qFormat="1"/>
    <w:lsdException w:name="Default Paragraph Font" w:locked="0" w:semiHidden="1" w:uiPriority="1" w:unhideWhenUsed="1"/>
    <w:lsdException w:name="Body Text" w:locked="0" w:qFormat="1"/>
    <w:lsdException w:name="Body Text Indent" w:locked="0" w:qFormat="1"/>
    <w:lsdException w:name="Subtitle" w:uiPriority="11" w:qFormat="1"/>
    <w:lsdException w:name="Date" w:locked="0" w:qFormat="1"/>
    <w:lsdException w:name="Body Text First Indent 2" w:qFormat="1"/>
    <w:lsdException w:name="Body Text Indent 2"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HTML Cite" w:qFormat="1"/>
    <w:lsdException w:name="HTML Variable" w:qFormat="1"/>
    <w:lsdException w:name="Normal Table" w:locked="0" w:semiHidden="1" w:uiPriority="99" w:unhideWhenUsed="1" w:qFormat="1"/>
    <w:lsdException w:name="annotation subject" w:locked="0"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qFormat="1"/>
    <w:lsdException w:name="Table Grid" w:locked="0" w:uiPriority="59" w:qFormat="1"/>
    <w:lsdException w:name="Placeholder Text" w:locked="0" w:semiHidden="1" w:uiPriority="99" w:unhideWhenUsed="1"/>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34" w:qFormat="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qFormat/>
    <w:locked/>
    <w:pPr>
      <w:keepNext/>
      <w:keepLines/>
      <w:spacing w:before="260" w:after="260" w:line="413" w:lineRule="auto"/>
      <w:outlineLvl w:val="1"/>
    </w:pPr>
    <w:rPr>
      <w:rFonts w:ascii="Arial" w:eastAsia="黑体" w:hAnsi="Arial"/>
      <w:b/>
      <w:sz w:val="32"/>
    </w:rPr>
  </w:style>
  <w:style w:type="paragraph" w:styleId="3">
    <w:name w:val="heading 3"/>
    <w:basedOn w:val="a"/>
    <w:next w:val="a"/>
    <w:link w:val="3Char"/>
    <w:uiPriority w:val="9"/>
    <w:qFormat/>
    <w:locked/>
    <w:pPr>
      <w:keepNext/>
      <w:keepLines/>
      <w:widowControl/>
      <w:spacing w:before="120" w:after="120"/>
      <w:outlineLvl w:val="2"/>
    </w:pPr>
    <w:rPr>
      <w:rFonts w:eastAsia="黑体"/>
      <w:sz w:val="24"/>
    </w:rPr>
  </w:style>
  <w:style w:type="paragraph" w:styleId="4">
    <w:name w:val="heading 4"/>
    <w:basedOn w:val="a"/>
    <w:next w:val="a"/>
    <w:link w:val="4Char"/>
    <w:qFormat/>
    <w:locked/>
    <w:pPr>
      <w:keepNext/>
      <w:keepLines/>
      <w:numPr>
        <w:ilvl w:val="3"/>
        <w:numId w:val="1"/>
      </w:numPr>
      <w:spacing w:before="120" w:after="120" w:line="377" w:lineRule="auto"/>
      <w:outlineLvl w:val="3"/>
    </w:pPr>
    <w:rPr>
      <w:rFonts w:ascii="Arial" w:hAnsi="Arial"/>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locked/>
    <w:pPr>
      <w:ind w:left="1440"/>
      <w:jc w:val="left"/>
    </w:pPr>
    <w:rPr>
      <w:rFonts w:ascii="Calibri" w:eastAsia="Times New Roman" w:hAnsi="Calibri" w:cs="Calibri"/>
      <w:color w:val="000000"/>
      <w:kern w:val="0"/>
      <w:sz w:val="20"/>
      <w:szCs w:val="20"/>
      <w:lang w:eastAsia="en-US" w:bidi="en-US"/>
    </w:rPr>
  </w:style>
  <w:style w:type="paragraph" w:styleId="a3">
    <w:name w:val="Normal Indent"/>
    <w:basedOn w:val="a"/>
    <w:next w:val="a"/>
    <w:link w:val="Char"/>
    <w:uiPriority w:val="99"/>
    <w:qFormat/>
    <w:locked/>
    <w:pPr>
      <w:adjustRightInd w:val="0"/>
      <w:snapToGrid w:val="0"/>
      <w:spacing w:line="460" w:lineRule="atLeast"/>
      <w:ind w:firstLineChars="200" w:firstLine="200"/>
    </w:pPr>
    <w:rPr>
      <w:sz w:val="28"/>
    </w:rPr>
  </w:style>
  <w:style w:type="paragraph" w:styleId="a4">
    <w:name w:val="caption"/>
    <w:basedOn w:val="a"/>
    <w:next w:val="a"/>
    <w:uiPriority w:val="99"/>
    <w:qFormat/>
    <w:locked/>
    <w:rPr>
      <w:rFonts w:ascii="Arial" w:eastAsia="黑体" w:hAnsi="Arial" w:cs="Arial"/>
      <w:sz w:val="20"/>
    </w:rPr>
  </w:style>
  <w:style w:type="paragraph" w:styleId="a5">
    <w:name w:val="Document Map"/>
    <w:basedOn w:val="a"/>
    <w:link w:val="Char0"/>
    <w:qFormat/>
    <w:locked/>
    <w:pPr>
      <w:shd w:val="clear" w:color="auto" w:fill="000080"/>
    </w:pPr>
  </w:style>
  <w:style w:type="paragraph" w:styleId="a6">
    <w:name w:val="annotation text"/>
    <w:basedOn w:val="a"/>
    <w:link w:val="Char1"/>
    <w:qFormat/>
    <w:pPr>
      <w:jc w:val="left"/>
    </w:pPr>
    <w:rPr>
      <w:kern w:val="0"/>
      <w:sz w:val="24"/>
      <w:szCs w:val="20"/>
    </w:rPr>
  </w:style>
  <w:style w:type="paragraph" w:styleId="a7">
    <w:name w:val="Body Text"/>
    <w:basedOn w:val="a"/>
    <w:next w:val="5"/>
    <w:link w:val="Char2"/>
    <w:qFormat/>
    <w:pPr>
      <w:widowControl/>
      <w:snapToGrid w:val="0"/>
      <w:spacing w:before="60" w:after="160" w:line="259" w:lineRule="auto"/>
      <w:ind w:right="113"/>
    </w:pPr>
    <w:rPr>
      <w:kern w:val="0"/>
      <w:sz w:val="18"/>
      <w:szCs w:val="20"/>
    </w:rPr>
  </w:style>
  <w:style w:type="paragraph" w:styleId="5">
    <w:name w:val="List Bullet 5"/>
    <w:basedOn w:val="a"/>
    <w:qFormat/>
    <w:locked/>
    <w:pPr>
      <w:numPr>
        <w:numId w:val="2"/>
      </w:numPr>
    </w:pPr>
  </w:style>
  <w:style w:type="paragraph" w:styleId="a8">
    <w:name w:val="Body Text Indent"/>
    <w:basedOn w:val="a"/>
    <w:next w:val="a9"/>
    <w:link w:val="Char3"/>
    <w:qFormat/>
    <w:pPr>
      <w:spacing w:after="120"/>
      <w:ind w:leftChars="200" w:left="420"/>
    </w:pPr>
    <w:rPr>
      <w:kern w:val="0"/>
      <w:sz w:val="24"/>
      <w:szCs w:val="20"/>
    </w:rPr>
  </w:style>
  <w:style w:type="paragraph" w:styleId="a9">
    <w:name w:val="envelope return"/>
    <w:basedOn w:val="a"/>
    <w:qFormat/>
    <w:locked/>
    <w:pPr>
      <w:snapToGrid w:val="0"/>
    </w:pPr>
    <w:rPr>
      <w:rFonts w:ascii="Arial" w:hAnsi="Arial"/>
    </w:rPr>
  </w:style>
  <w:style w:type="paragraph" w:styleId="aa">
    <w:name w:val="Block Text"/>
    <w:basedOn w:val="a"/>
    <w:next w:val="a"/>
    <w:qFormat/>
    <w:locked/>
    <w:pPr>
      <w:ind w:left="137" w:right="116" w:firstLine="317"/>
    </w:pPr>
    <w:rPr>
      <w:sz w:val="28"/>
    </w:rPr>
  </w:style>
  <w:style w:type="paragraph" w:styleId="51">
    <w:name w:val="toc 5"/>
    <w:basedOn w:val="a"/>
    <w:next w:val="a"/>
    <w:qFormat/>
    <w:locked/>
    <w:pPr>
      <w:ind w:left="960"/>
      <w:jc w:val="left"/>
    </w:pPr>
    <w:rPr>
      <w:rFonts w:ascii="Calibri" w:eastAsia="Times New Roman" w:hAnsi="Calibri" w:cs="Calibri"/>
      <w:color w:val="000000"/>
      <w:kern w:val="0"/>
      <w:sz w:val="20"/>
      <w:szCs w:val="20"/>
      <w:lang w:eastAsia="en-US" w:bidi="en-US"/>
    </w:rPr>
  </w:style>
  <w:style w:type="paragraph" w:styleId="30">
    <w:name w:val="toc 3"/>
    <w:basedOn w:val="a"/>
    <w:next w:val="a"/>
    <w:uiPriority w:val="39"/>
    <w:qFormat/>
    <w:locked/>
    <w:pPr>
      <w:ind w:left="480"/>
      <w:jc w:val="left"/>
    </w:pPr>
    <w:rPr>
      <w:rFonts w:ascii="Calibri" w:eastAsia="Times New Roman" w:hAnsi="Calibri" w:cs="Calibri"/>
      <w:color w:val="000000"/>
      <w:kern w:val="0"/>
      <w:sz w:val="20"/>
      <w:szCs w:val="20"/>
      <w:lang w:eastAsia="en-US" w:bidi="en-US"/>
    </w:rPr>
  </w:style>
  <w:style w:type="paragraph" w:styleId="ab">
    <w:name w:val="Plain Text"/>
    <w:basedOn w:val="a"/>
    <w:link w:val="Char4"/>
    <w:qFormat/>
    <w:locked/>
    <w:pPr>
      <w:spacing w:line="360" w:lineRule="auto"/>
      <w:ind w:firstLineChars="200" w:firstLine="200"/>
    </w:pPr>
    <w:rPr>
      <w:rFonts w:cs="Courier New"/>
      <w:sz w:val="24"/>
      <w:szCs w:val="21"/>
    </w:rPr>
  </w:style>
  <w:style w:type="paragraph" w:styleId="8">
    <w:name w:val="toc 8"/>
    <w:basedOn w:val="a"/>
    <w:next w:val="a"/>
    <w:qFormat/>
    <w:locked/>
    <w:pPr>
      <w:ind w:left="1680"/>
      <w:jc w:val="left"/>
    </w:pPr>
    <w:rPr>
      <w:rFonts w:ascii="Calibri" w:eastAsia="Times New Roman" w:hAnsi="Calibri" w:cs="Calibri"/>
      <w:color w:val="000000"/>
      <w:kern w:val="0"/>
      <w:sz w:val="20"/>
      <w:szCs w:val="20"/>
      <w:lang w:eastAsia="en-US" w:bidi="en-US"/>
    </w:rPr>
  </w:style>
  <w:style w:type="paragraph" w:styleId="ac">
    <w:name w:val="Date"/>
    <w:basedOn w:val="a"/>
    <w:next w:val="a"/>
    <w:link w:val="Char5"/>
    <w:qFormat/>
    <w:pPr>
      <w:ind w:leftChars="2500" w:left="100"/>
    </w:pPr>
    <w:rPr>
      <w:kern w:val="0"/>
      <w:sz w:val="24"/>
      <w:szCs w:val="20"/>
    </w:rPr>
  </w:style>
  <w:style w:type="paragraph" w:styleId="20">
    <w:name w:val="Body Text Indent 2"/>
    <w:basedOn w:val="a"/>
    <w:next w:val="a"/>
    <w:qFormat/>
    <w:locked/>
    <w:pPr>
      <w:spacing w:line="560" w:lineRule="exact"/>
      <w:ind w:firstLineChars="200" w:firstLine="480"/>
    </w:pPr>
    <w:rPr>
      <w:rFonts w:hAnsi="宋体"/>
      <w:sz w:val="24"/>
    </w:rPr>
  </w:style>
  <w:style w:type="paragraph" w:styleId="ad">
    <w:name w:val="Balloon Text"/>
    <w:basedOn w:val="a"/>
    <w:link w:val="Char6"/>
    <w:qFormat/>
    <w:rPr>
      <w:kern w:val="0"/>
      <w:sz w:val="18"/>
      <w:szCs w:val="20"/>
    </w:rPr>
  </w:style>
  <w:style w:type="paragraph" w:styleId="ae">
    <w:name w:val="footer"/>
    <w:basedOn w:val="a"/>
    <w:link w:val="Char7"/>
    <w:uiPriority w:val="99"/>
    <w:qFormat/>
    <w:pPr>
      <w:tabs>
        <w:tab w:val="center" w:pos="4153"/>
        <w:tab w:val="right" w:pos="8306"/>
      </w:tabs>
      <w:snapToGrid w:val="0"/>
      <w:jc w:val="left"/>
    </w:pPr>
    <w:rPr>
      <w:kern w:val="0"/>
      <w:sz w:val="18"/>
      <w:szCs w:val="20"/>
    </w:rPr>
  </w:style>
  <w:style w:type="paragraph" w:styleId="af">
    <w:name w:val="header"/>
    <w:basedOn w:val="a"/>
    <w:next w:val="52"/>
    <w:link w:val="Char8"/>
    <w:qFormat/>
    <w:pPr>
      <w:pBdr>
        <w:bottom w:val="single" w:sz="6" w:space="1" w:color="auto"/>
      </w:pBdr>
      <w:tabs>
        <w:tab w:val="center" w:pos="4153"/>
        <w:tab w:val="right" w:pos="8306"/>
      </w:tabs>
      <w:snapToGrid w:val="0"/>
      <w:jc w:val="center"/>
    </w:pPr>
    <w:rPr>
      <w:kern w:val="0"/>
      <w:sz w:val="18"/>
      <w:szCs w:val="20"/>
    </w:rPr>
  </w:style>
  <w:style w:type="paragraph" w:customStyle="1" w:styleId="52">
    <w:name w:val="样式5"/>
    <w:basedOn w:val="10"/>
    <w:qFormat/>
    <w:pPr>
      <w:spacing w:beforeLines="20" w:afterLines="20" w:line="480" w:lineRule="exact"/>
      <w:ind w:firstLineChars="218" w:firstLine="523"/>
      <w:jc w:val="both"/>
    </w:pPr>
    <w:rPr>
      <w:i/>
      <w:iCs/>
      <w:kern w:val="2"/>
    </w:rPr>
  </w:style>
  <w:style w:type="paragraph" w:customStyle="1" w:styleId="10">
    <w:name w:val="正文1"/>
    <w:basedOn w:val="ae"/>
    <w:qFormat/>
    <w:pPr>
      <w:spacing w:beforeLines="25" w:before="78" w:afterLines="25" w:after="78" w:line="360" w:lineRule="auto"/>
      <w:ind w:firstLineChars="200" w:firstLine="480"/>
    </w:pPr>
    <w:rPr>
      <w:sz w:val="24"/>
    </w:rPr>
  </w:style>
  <w:style w:type="paragraph" w:styleId="11">
    <w:name w:val="toc 1"/>
    <w:basedOn w:val="a"/>
    <w:next w:val="a"/>
    <w:uiPriority w:val="39"/>
    <w:qFormat/>
    <w:locked/>
    <w:pPr>
      <w:spacing w:before="120"/>
      <w:jc w:val="left"/>
    </w:pPr>
    <w:rPr>
      <w:rFonts w:ascii="Calibri" w:eastAsia="Times New Roman" w:hAnsi="Calibri" w:cs="Calibri"/>
      <w:b/>
      <w:bCs/>
      <w:i/>
      <w:iCs/>
      <w:color w:val="000000"/>
      <w:kern w:val="0"/>
      <w:sz w:val="24"/>
      <w:lang w:eastAsia="en-US" w:bidi="en-US"/>
    </w:rPr>
  </w:style>
  <w:style w:type="paragraph" w:styleId="40">
    <w:name w:val="toc 4"/>
    <w:basedOn w:val="a"/>
    <w:next w:val="a"/>
    <w:qFormat/>
    <w:locked/>
    <w:pPr>
      <w:ind w:left="720"/>
      <w:jc w:val="left"/>
    </w:pPr>
    <w:rPr>
      <w:rFonts w:ascii="Calibri" w:eastAsia="Times New Roman" w:hAnsi="Calibri" w:cs="Calibri"/>
      <w:color w:val="000000"/>
      <w:kern w:val="0"/>
      <w:sz w:val="20"/>
      <w:szCs w:val="20"/>
      <w:lang w:eastAsia="en-US" w:bidi="en-US"/>
    </w:rPr>
  </w:style>
  <w:style w:type="paragraph" w:styleId="af0">
    <w:name w:val="Subtitle"/>
    <w:basedOn w:val="a"/>
    <w:next w:val="a"/>
    <w:link w:val="Char9"/>
    <w:uiPriority w:val="11"/>
    <w:qFormat/>
    <w:locked/>
    <w:pPr>
      <w:spacing w:before="240" w:after="60" w:line="312" w:lineRule="auto"/>
      <w:jc w:val="center"/>
      <w:outlineLvl w:val="1"/>
    </w:pPr>
    <w:rPr>
      <w:rFonts w:ascii="Cambria" w:hAnsi="Cambria"/>
      <w:b/>
      <w:bCs/>
      <w:spacing w:val="-2"/>
      <w:kern w:val="28"/>
      <w:sz w:val="32"/>
      <w:szCs w:val="32"/>
    </w:rPr>
  </w:style>
  <w:style w:type="paragraph" w:styleId="af1">
    <w:name w:val="List"/>
    <w:basedOn w:val="a"/>
    <w:qFormat/>
    <w:locked/>
    <w:pPr>
      <w:ind w:left="200" w:hangingChars="200" w:hanging="200"/>
    </w:pPr>
  </w:style>
  <w:style w:type="paragraph" w:styleId="6">
    <w:name w:val="toc 6"/>
    <w:basedOn w:val="a"/>
    <w:next w:val="a"/>
    <w:qFormat/>
    <w:locked/>
    <w:pPr>
      <w:ind w:left="1200"/>
      <w:jc w:val="left"/>
    </w:pPr>
    <w:rPr>
      <w:rFonts w:ascii="Calibri" w:eastAsia="Times New Roman" w:hAnsi="Calibri" w:cs="Calibri"/>
      <w:color w:val="000000"/>
      <w:kern w:val="0"/>
      <w:sz w:val="20"/>
      <w:szCs w:val="20"/>
      <w:lang w:eastAsia="en-US" w:bidi="en-US"/>
    </w:rPr>
  </w:style>
  <w:style w:type="paragraph" w:styleId="21">
    <w:name w:val="toc 2"/>
    <w:basedOn w:val="a"/>
    <w:next w:val="a"/>
    <w:uiPriority w:val="39"/>
    <w:qFormat/>
    <w:locked/>
    <w:pPr>
      <w:ind w:leftChars="200" w:left="420"/>
    </w:pPr>
  </w:style>
  <w:style w:type="paragraph" w:styleId="9">
    <w:name w:val="toc 9"/>
    <w:basedOn w:val="a"/>
    <w:next w:val="a"/>
    <w:qFormat/>
    <w:locked/>
    <w:pPr>
      <w:ind w:left="1920"/>
      <w:jc w:val="left"/>
    </w:pPr>
    <w:rPr>
      <w:rFonts w:ascii="Calibri" w:eastAsia="Times New Roman" w:hAnsi="Calibri" w:cs="Calibri"/>
      <w:color w:val="000000"/>
      <w:kern w:val="0"/>
      <w:sz w:val="20"/>
      <w:szCs w:val="20"/>
      <w:lang w:eastAsia="en-US" w:bidi="en-US"/>
    </w:rPr>
  </w:style>
  <w:style w:type="paragraph" w:styleId="af2">
    <w:name w:val="Normal (Web)"/>
    <w:basedOn w:val="a"/>
    <w:link w:val="Chara"/>
    <w:qFormat/>
    <w:pPr>
      <w:widowControl/>
      <w:spacing w:before="100" w:beforeAutospacing="1" w:after="100" w:afterAutospacing="1"/>
      <w:jc w:val="left"/>
    </w:pPr>
    <w:rPr>
      <w:rFonts w:ascii="宋体" w:hAnsi="宋体"/>
      <w:kern w:val="0"/>
      <w:sz w:val="24"/>
      <w:szCs w:val="20"/>
    </w:rPr>
  </w:style>
  <w:style w:type="paragraph" w:styleId="af3">
    <w:name w:val="Title"/>
    <w:basedOn w:val="a"/>
    <w:next w:val="a"/>
    <w:link w:val="Charb"/>
    <w:qFormat/>
    <w:locked/>
    <w:rPr>
      <w:bCs/>
      <w:szCs w:val="32"/>
    </w:rPr>
  </w:style>
  <w:style w:type="paragraph" w:styleId="af4">
    <w:name w:val="annotation subject"/>
    <w:basedOn w:val="a6"/>
    <w:next w:val="a6"/>
    <w:link w:val="Charc"/>
    <w:qFormat/>
    <w:rPr>
      <w:b/>
    </w:rPr>
  </w:style>
  <w:style w:type="paragraph" w:styleId="22">
    <w:name w:val="Body Text First Indent 2"/>
    <w:basedOn w:val="a8"/>
    <w:next w:val="a"/>
    <w:link w:val="2Char0"/>
    <w:qFormat/>
    <w:locked/>
    <w:pPr>
      <w:ind w:firstLineChars="200" w:firstLine="420"/>
    </w:pPr>
  </w:style>
  <w:style w:type="table" w:styleId="af5">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locked/>
    <w:rPr>
      <w:b/>
      <w:bCs/>
    </w:rPr>
  </w:style>
  <w:style w:type="character" w:styleId="af7">
    <w:name w:val="page number"/>
    <w:qFormat/>
    <w:locked/>
  </w:style>
  <w:style w:type="character" w:styleId="af8">
    <w:name w:val="FollowedHyperlink"/>
    <w:qFormat/>
    <w:locked/>
    <w:rPr>
      <w:color w:val="2D64B3"/>
      <w:u w:val="none"/>
    </w:rPr>
  </w:style>
  <w:style w:type="character" w:styleId="af9">
    <w:name w:val="Emphasis"/>
    <w:qFormat/>
    <w:locked/>
  </w:style>
  <w:style w:type="character" w:styleId="HTML">
    <w:name w:val="HTML Definition"/>
    <w:locked/>
  </w:style>
  <w:style w:type="character" w:styleId="HTML0">
    <w:name w:val="HTML Variable"/>
    <w:qFormat/>
    <w:locked/>
  </w:style>
  <w:style w:type="character" w:styleId="afa">
    <w:name w:val="Hyperlink"/>
    <w:uiPriority w:val="99"/>
    <w:qFormat/>
    <w:locked/>
    <w:rPr>
      <w:color w:val="2D64B3"/>
      <w:u w:val="none"/>
    </w:rPr>
  </w:style>
  <w:style w:type="character" w:styleId="HTML1">
    <w:name w:val="HTML Code"/>
    <w:locked/>
    <w:rPr>
      <w:rFonts w:ascii="Arial" w:hAnsi="Arial" w:cs="Arial" w:hint="default"/>
      <w:sz w:val="20"/>
    </w:rPr>
  </w:style>
  <w:style w:type="character" w:styleId="afb">
    <w:name w:val="annotation reference"/>
    <w:qFormat/>
    <w:rPr>
      <w:sz w:val="21"/>
    </w:rPr>
  </w:style>
  <w:style w:type="character" w:styleId="HTML2">
    <w:name w:val="HTML Cite"/>
    <w:qFormat/>
    <w:locked/>
  </w:style>
  <w:style w:type="character" w:styleId="HTML3">
    <w:name w:val="HTML Keyboard"/>
    <w:locked/>
    <w:rPr>
      <w:rFonts w:ascii="Arial" w:hAnsi="Arial" w:cs="Arial" w:hint="eastAsia"/>
      <w:sz w:val="20"/>
    </w:rPr>
  </w:style>
  <w:style w:type="character" w:styleId="HTML4">
    <w:name w:val="HTML Sample"/>
    <w:locked/>
    <w:rPr>
      <w:rFonts w:ascii="Arial" w:hAnsi="Arial" w:cs="Arial" w:hint="default"/>
    </w:rPr>
  </w:style>
  <w:style w:type="character" w:customStyle="1" w:styleId="2Char">
    <w:name w:val="标题 2 Char"/>
    <w:link w:val="2"/>
    <w:qFormat/>
    <w:rPr>
      <w:rFonts w:ascii="Arial" w:eastAsia="黑体" w:hAnsi="Arial"/>
      <w:b/>
      <w:kern w:val="2"/>
      <w:sz w:val="32"/>
      <w:szCs w:val="24"/>
    </w:rPr>
  </w:style>
  <w:style w:type="character" w:customStyle="1" w:styleId="3Char">
    <w:name w:val="标题 3 Char"/>
    <w:link w:val="3"/>
    <w:uiPriority w:val="9"/>
    <w:qFormat/>
    <w:rPr>
      <w:rFonts w:eastAsia="黑体"/>
      <w:kern w:val="2"/>
      <w:sz w:val="24"/>
      <w:szCs w:val="24"/>
    </w:rPr>
  </w:style>
  <w:style w:type="character" w:customStyle="1" w:styleId="4Char">
    <w:name w:val="标题 4 Char"/>
    <w:link w:val="4"/>
    <w:qFormat/>
    <w:rPr>
      <w:rFonts w:ascii="Arial" w:hAnsi="Arial"/>
      <w:b/>
      <w:bCs/>
      <w:kern w:val="2"/>
      <w:sz w:val="24"/>
      <w:szCs w:val="28"/>
    </w:rPr>
  </w:style>
  <w:style w:type="character" w:customStyle="1" w:styleId="Char">
    <w:name w:val="正文缩进 Char"/>
    <w:link w:val="a3"/>
    <w:qFormat/>
    <w:rPr>
      <w:kern w:val="2"/>
      <w:sz w:val="28"/>
      <w:szCs w:val="24"/>
    </w:rPr>
  </w:style>
  <w:style w:type="character" w:customStyle="1" w:styleId="Char0">
    <w:name w:val="文档结构图 Char"/>
    <w:link w:val="a5"/>
    <w:qFormat/>
    <w:rPr>
      <w:kern w:val="2"/>
      <w:sz w:val="21"/>
      <w:szCs w:val="24"/>
      <w:shd w:val="clear" w:color="auto" w:fill="000080"/>
    </w:rPr>
  </w:style>
  <w:style w:type="character" w:customStyle="1" w:styleId="Char1">
    <w:name w:val="批注文字 Char"/>
    <w:link w:val="a6"/>
    <w:qFormat/>
    <w:locked/>
    <w:rPr>
      <w:rFonts w:ascii="Times New Roman" w:eastAsia="宋体" w:hAnsi="Times New Roman"/>
      <w:sz w:val="24"/>
    </w:rPr>
  </w:style>
  <w:style w:type="character" w:customStyle="1" w:styleId="Char2">
    <w:name w:val="正文文本 Char"/>
    <w:link w:val="a7"/>
    <w:qFormat/>
    <w:locked/>
    <w:rPr>
      <w:sz w:val="18"/>
    </w:rPr>
  </w:style>
  <w:style w:type="character" w:customStyle="1" w:styleId="Char3">
    <w:name w:val="正文文本缩进 Char"/>
    <w:link w:val="a8"/>
    <w:qFormat/>
    <w:locked/>
    <w:rPr>
      <w:rFonts w:ascii="Times New Roman" w:eastAsia="宋体" w:hAnsi="Times New Roman"/>
      <w:sz w:val="24"/>
    </w:rPr>
  </w:style>
  <w:style w:type="character" w:customStyle="1" w:styleId="Char4">
    <w:name w:val="纯文本 Char"/>
    <w:link w:val="ab"/>
    <w:uiPriority w:val="99"/>
    <w:qFormat/>
    <w:rPr>
      <w:rFonts w:cs="Courier New"/>
      <w:kern w:val="2"/>
      <w:sz w:val="24"/>
      <w:szCs w:val="21"/>
    </w:rPr>
  </w:style>
  <w:style w:type="character" w:customStyle="1" w:styleId="Char5">
    <w:name w:val="日期 Char"/>
    <w:link w:val="ac"/>
    <w:qFormat/>
    <w:locked/>
    <w:rPr>
      <w:rFonts w:ascii="Times New Roman" w:eastAsia="宋体" w:hAnsi="Times New Roman"/>
      <w:sz w:val="24"/>
    </w:rPr>
  </w:style>
  <w:style w:type="character" w:customStyle="1" w:styleId="Char6">
    <w:name w:val="批注框文本 Char"/>
    <w:link w:val="ad"/>
    <w:qFormat/>
    <w:locked/>
    <w:rPr>
      <w:rFonts w:ascii="Times New Roman" w:eastAsia="宋体" w:hAnsi="Times New Roman"/>
      <w:sz w:val="18"/>
    </w:rPr>
  </w:style>
  <w:style w:type="character" w:customStyle="1" w:styleId="Char7">
    <w:name w:val="页脚 Char"/>
    <w:link w:val="ae"/>
    <w:uiPriority w:val="99"/>
    <w:qFormat/>
    <w:locked/>
    <w:rPr>
      <w:sz w:val="18"/>
    </w:rPr>
  </w:style>
  <w:style w:type="character" w:customStyle="1" w:styleId="Char8">
    <w:name w:val="页眉 Char"/>
    <w:link w:val="af"/>
    <w:qFormat/>
    <w:locked/>
    <w:rPr>
      <w:sz w:val="18"/>
    </w:rPr>
  </w:style>
  <w:style w:type="character" w:customStyle="1" w:styleId="Char9">
    <w:name w:val="副标题 Char"/>
    <w:link w:val="af0"/>
    <w:uiPriority w:val="11"/>
    <w:qFormat/>
    <w:rPr>
      <w:rFonts w:ascii="Cambria" w:hAnsi="Cambria"/>
      <w:b/>
      <w:bCs/>
      <w:spacing w:val="-2"/>
      <w:kern w:val="28"/>
      <w:sz w:val="32"/>
      <w:szCs w:val="32"/>
    </w:rPr>
  </w:style>
  <w:style w:type="character" w:customStyle="1" w:styleId="Chara">
    <w:name w:val="普通(网站) Char"/>
    <w:link w:val="af2"/>
    <w:qFormat/>
    <w:locked/>
    <w:rPr>
      <w:rFonts w:ascii="宋体" w:eastAsia="宋体" w:hAnsi="宋体"/>
      <w:sz w:val="24"/>
    </w:rPr>
  </w:style>
  <w:style w:type="character" w:customStyle="1" w:styleId="Charb">
    <w:name w:val="标题 Char"/>
    <w:link w:val="af3"/>
    <w:qFormat/>
    <w:rPr>
      <w:bCs/>
      <w:kern w:val="2"/>
      <w:sz w:val="21"/>
      <w:szCs w:val="32"/>
    </w:rPr>
  </w:style>
  <w:style w:type="character" w:customStyle="1" w:styleId="Charc">
    <w:name w:val="批注主题 Char"/>
    <w:link w:val="af4"/>
    <w:qFormat/>
    <w:locked/>
    <w:rPr>
      <w:rFonts w:ascii="Times New Roman" w:eastAsia="宋体" w:hAnsi="Times New Roman"/>
      <w:b/>
      <w:kern w:val="2"/>
      <w:sz w:val="24"/>
    </w:rPr>
  </w:style>
  <w:style w:type="character" w:customStyle="1" w:styleId="2Char0">
    <w:name w:val="正文首行缩进 2 Char"/>
    <w:link w:val="22"/>
    <w:qFormat/>
    <w:rPr>
      <w:sz w:val="24"/>
    </w:rPr>
  </w:style>
  <w:style w:type="paragraph" w:customStyle="1" w:styleId="23">
    <w:name w:val="样式 正文文本 + 首行缩进:  2 字符"/>
    <w:basedOn w:val="a7"/>
    <w:next w:val="a"/>
    <w:qFormat/>
    <w:pPr>
      <w:spacing w:after="200" w:line="480" w:lineRule="exact"/>
      <w:ind w:firstLineChars="200" w:firstLine="480"/>
    </w:pPr>
    <w:rPr>
      <w:rFonts w:ascii="宋体" w:hAnsi="宋体"/>
      <w:sz w:val="24"/>
    </w:rPr>
  </w:style>
  <w:style w:type="paragraph" w:customStyle="1" w:styleId="Default1">
    <w:name w:val="Default1"/>
    <w:uiPriority w:val="99"/>
    <w:qFormat/>
    <w:pPr>
      <w:widowControl w:val="0"/>
      <w:autoSpaceDE w:val="0"/>
      <w:autoSpaceDN w:val="0"/>
      <w:adjustRightInd w:val="0"/>
    </w:pPr>
    <w:rPr>
      <w:rFonts w:ascii="宋体" w:hAnsi="Calibri" w:cs="宋体"/>
      <w:color w:val="000000"/>
      <w:sz w:val="24"/>
      <w:szCs w:val="24"/>
    </w:rPr>
  </w:style>
  <w:style w:type="paragraph" w:customStyle="1" w:styleId="153222">
    <w:name w:val="样式 样式 样式 四号 左侧:  1.53 厘米 + 首行缩进:  2 字符 + 居中 左侧:  2 字符 首行缩进:  2..."/>
    <w:basedOn w:val="1532"/>
    <w:qFormat/>
    <w:pPr>
      <w:jc w:val="center"/>
    </w:pPr>
  </w:style>
  <w:style w:type="paragraph" w:customStyle="1" w:styleId="1532">
    <w:name w:val="样式 样式 四号 左侧:  1.53 厘米 + 首行缩进:  2 字符"/>
    <w:basedOn w:val="153"/>
    <w:qFormat/>
    <w:pPr>
      <w:ind w:leftChars="200" w:left="200"/>
    </w:pPr>
    <w:rPr>
      <w:szCs w:val="20"/>
    </w:rPr>
  </w:style>
  <w:style w:type="paragraph" w:customStyle="1" w:styleId="153">
    <w:name w:val="样式 四号 左侧:  1.53 厘米"/>
    <w:basedOn w:val="a"/>
    <w:qFormat/>
    <w:pPr>
      <w:adjustRightInd w:val="0"/>
    </w:pPr>
    <w:rPr>
      <w:w w:val="90"/>
      <w:sz w:val="28"/>
      <w:szCs w:val="28"/>
    </w:rPr>
  </w:style>
  <w:style w:type="character" w:customStyle="1" w:styleId="afc">
    <w:name w:val="页脚 字符"/>
    <w:uiPriority w:val="99"/>
    <w:qFormat/>
  </w:style>
  <w:style w:type="character" w:customStyle="1" w:styleId="Chard">
    <w:name w:val="表格 Char"/>
    <w:link w:val="afd"/>
    <w:qFormat/>
    <w:locked/>
    <w:rPr>
      <w:rFonts w:ascii="宋体"/>
      <w:sz w:val="21"/>
    </w:rPr>
  </w:style>
  <w:style w:type="paragraph" w:customStyle="1" w:styleId="afd">
    <w:name w:val="表格"/>
    <w:basedOn w:val="a"/>
    <w:next w:val="a"/>
    <w:link w:val="Chard"/>
    <w:qFormat/>
    <w:pPr>
      <w:adjustRightInd w:val="0"/>
      <w:snapToGrid w:val="0"/>
      <w:spacing w:beforeLines="10" w:afterLines="10" w:line="259" w:lineRule="auto"/>
      <w:jc w:val="center"/>
    </w:pPr>
    <w:rPr>
      <w:rFonts w:ascii="宋体"/>
      <w:kern w:val="0"/>
      <w:szCs w:val="20"/>
    </w:rPr>
  </w:style>
  <w:style w:type="character" w:customStyle="1" w:styleId="12">
    <w:name w:val="正文文本 字符1"/>
    <w:semiHidden/>
    <w:qFormat/>
    <w:rPr>
      <w:rFonts w:ascii="Times New Roman" w:eastAsia="宋体" w:hAnsi="Times New Roman"/>
      <w:sz w:val="24"/>
    </w:rPr>
  </w:style>
  <w:style w:type="character" w:customStyle="1" w:styleId="afe">
    <w:name w:val="日期 字符"/>
    <w:semiHidden/>
    <w:qFormat/>
    <w:rPr>
      <w:rFonts w:ascii="Times New Roman" w:eastAsia="宋体" w:hAnsi="Times New Roman"/>
      <w:sz w:val="24"/>
    </w:rPr>
  </w:style>
  <w:style w:type="character" w:customStyle="1" w:styleId="13">
    <w:name w:val="批注文字 字符1"/>
    <w:semiHidden/>
    <w:qFormat/>
    <w:rPr>
      <w:rFonts w:ascii="Times New Roman" w:eastAsia="宋体" w:hAnsi="Times New Roman"/>
      <w:sz w:val="24"/>
    </w:rPr>
  </w:style>
  <w:style w:type="paragraph" w:customStyle="1" w:styleId="100">
    <w:name w:val="正文_10"/>
    <w:pPr>
      <w:widowControl w:val="0"/>
      <w:jc w:val="both"/>
    </w:pPr>
    <w:rPr>
      <w:kern w:val="2"/>
      <w:sz w:val="21"/>
      <w:szCs w:val="22"/>
    </w:rPr>
  </w:style>
  <w:style w:type="paragraph" w:customStyle="1" w:styleId="24">
    <w:name w:val="普通(网站)2"/>
    <w:basedOn w:val="a"/>
    <w:qFormat/>
    <w:pPr>
      <w:widowControl/>
      <w:spacing w:before="100" w:beforeAutospacing="1" w:after="100" w:afterAutospacing="1"/>
      <w:jc w:val="left"/>
    </w:pPr>
    <w:rPr>
      <w:rFonts w:ascii="宋体" w:hAnsi="宋体"/>
      <w:sz w:val="24"/>
      <w:szCs w:val="20"/>
    </w:rPr>
  </w:style>
  <w:style w:type="paragraph" w:customStyle="1" w:styleId="TableParagraph">
    <w:name w:val="Table Paragraph"/>
    <w:basedOn w:val="a"/>
    <w:uiPriority w:val="1"/>
    <w:qFormat/>
  </w:style>
  <w:style w:type="paragraph" w:styleId="aff">
    <w:name w:val="No Spacing"/>
    <w:basedOn w:val="a"/>
    <w:qFormat/>
    <w:pPr>
      <w:widowControl/>
      <w:jc w:val="left"/>
    </w:pPr>
    <w:rPr>
      <w:rFonts w:ascii="Calibri" w:hAnsi="Calibri"/>
      <w:sz w:val="22"/>
      <w:szCs w:val="22"/>
      <w:lang w:eastAsia="en-US" w:bidi="en-US"/>
    </w:rPr>
  </w:style>
  <w:style w:type="paragraph" w:customStyle="1" w:styleId="aff0">
    <w:name w:val="表格内容居中"/>
    <w:pPr>
      <w:adjustRightInd w:val="0"/>
      <w:snapToGrid w:val="0"/>
      <w:jc w:val="center"/>
    </w:pPr>
    <w:rPr>
      <w:snapToGrid w:val="0"/>
      <w:sz w:val="21"/>
    </w:rPr>
  </w:style>
  <w:style w:type="character" w:customStyle="1" w:styleId="pr">
    <w:name w:val="pr"/>
    <w:qFormat/>
  </w:style>
  <w:style w:type="character" w:customStyle="1" w:styleId="css1">
    <w:name w:val="css1"/>
    <w:uiPriority w:val="7"/>
    <w:qFormat/>
    <w:rPr>
      <w:rFonts w:ascii="Arial" w:hAnsi="Arial" w:cs="Arial" w:hint="default"/>
      <w:sz w:val="14"/>
      <w:szCs w:val="14"/>
    </w:rPr>
  </w:style>
  <w:style w:type="paragraph" w:customStyle="1" w:styleId="aff1">
    <w:name w:val="图表标题"/>
    <w:basedOn w:val="a"/>
    <w:qFormat/>
    <w:pPr>
      <w:jc w:val="center"/>
    </w:pPr>
    <w:rPr>
      <w:b/>
      <w:szCs w:val="21"/>
    </w:rPr>
  </w:style>
  <w:style w:type="paragraph" w:customStyle="1" w:styleId="aff2">
    <w:name w:val="±¨¸æÕýÎÄ"/>
    <w:basedOn w:val="a"/>
    <w:uiPriority w:val="11"/>
    <w:qFormat/>
    <w:pPr>
      <w:spacing w:line="440" w:lineRule="exact"/>
      <w:ind w:firstLine="480"/>
    </w:pPr>
    <w:rPr>
      <w:sz w:val="24"/>
      <w:lang w:val="zh-CN"/>
    </w:rPr>
  </w:style>
  <w:style w:type="paragraph" w:customStyle="1" w:styleId="aff3">
    <w:name w:val="±í¸ñÄÚÈÝ"/>
    <w:basedOn w:val="a"/>
    <w:uiPriority w:val="11"/>
    <w:qFormat/>
    <w:pPr>
      <w:spacing w:line="360" w:lineRule="exact"/>
      <w:jc w:val="center"/>
    </w:pPr>
    <w:rPr>
      <w:rFonts w:eastAsia="Times New Roman"/>
      <w:kern w:val="1"/>
      <w:szCs w:val="21"/>
      <w:lang w:val="zh-CN"/>
    </w:rPr>
  </w:style>
  <w:style w:type="paragraph" w:customStyle="1" w:styleId="-">
    <w:name w:val="正文-自建"/>
    <w:basedOn w:val="a3"/>
    <w:qFormat/>
    <w:pPr>
      <w:adjustRightInd/>
      <w:snapToGrid/>
      <w:spacing w:line="600" w:lineRule="exact"/>
    </w:pPr>
    <w:rPr>
      <w:szCs w:val="28"/>
    </w:rPr>
  </w:style>
  <w:style w:type="paragraph" w:customStyle="1" w:styleId="aff4">
    <w:name w:val="样式 题注图表注 + (西文) 宋体 小四"/>
    <w:basedOn w:val="a4"/>
    <w:qFormat/>
    <w:pPr>
      <w:ind w:firstLine="482"/>
      <w:jc w:val="center"/>
    </w:pPr>
    <w:rPr>
      <w:rFonts w:ascii="宋体" w:eastAsia="宋体" w:hAnsi="宋体"/>
      <w:sz w:val="24"/>
    </w:rPr>
  </w:style>
  <w:style w:type="paragraph" w:customStyle="1" w:styleId="aff5">
    <w:name w:val="表格标题"/>
    <w:basedOn w:val="aff6"/>
    <w:qFormat/>
    <w:pPr>
      <w:tabs>
        <w:tab w:val="center" w:leader="middleDot" w:pos="1080"/>
      </w:tabs>
      <w:spacing w:line="360" w:lineRule="auto"/>
      <w:ind w:firstLine="720"/>
    </w:pPr>
    <w:rPr>
      <w:b/>
    </w:rPr>
  </w:style>
  <w:style w:type="paragraph" w:customStyle="1" w:styleId="aff6">
    <w:name w:val="表格文字"/>
    <w:basedOn w:val="a8"/>
    <w:next w:val="a"/>
    <w:qFormat/>
    <w:pPr>
      <w:spacing w:line="400" w:lineRule="exact"/>
      <w:jc w:val="center"/>
    </w:pPr>
    <w:rPr>
      <w:color w:val="000000"/>
      <w:szCs w:val="24"/>
      <w:u w:color="000000"/>
    </w:rPr>
  </w:style>
  <w:style w:type="paragraph" w:customStyle="1" w:styleId="aff7">
    <w:name w:val="样式 表格样式"/>
    <w:basedOn w:val="a"/>
    <w:qFormat/>
    <w:pPr>
      <w:snapToGrid w:val="0"/>
      <w:spacing w:line="240" w:lineRule="atLeast"/>
    </w:pPr>
    <w:rPr>
      <w:rFonts w:cs="宋体"/>
      <w:szCs w:val="20"/>
    </w:rPr>
  </w:style>
  <w:style w:type="paragraph" w:customStyle="1" w:styleId="aff8">
    <w:name w:val="表格正文"/>
    <w:basedOn w:val="a"/>
    <w:next w:val="-15"/>
    <w:qFormat/>
    <w:pPr>
      <w:adjustRightInd w:val="0"/>
      <w:spacing w:line="0" w:lineRule="atLeast"/>
      <w:textAlignment w:val="baseline"/>
    </w:pPr>
    <w:rPr>
      <w:color w:val="000000"/>
      <w:u w:color="000000"/>
    </w:rPr>
  </w:style>
  <w:style w:type="paragraph" w:customStyle="1" w:styleId="-15">
    <w:name w:val="正文-1.5"/>
    <w:basedOn w:val="a"/>
    <w:qFormat/>
    <w:pPr>
      <w:spacing w:line="360" w:lineRule="auto"/>
      <w:ind w:firstLineChars="200" w:firstLine="720"/>
    </w:pPr>
    <w:rPr>
      <w:kern w:val="0"/>
      <w:szCs w:val="20"/>
    </w:rPr>
  </w:style>
  <w:style w:type="paragraph" w:customStyle="1" w:styleId="211">
    <w:name w:val="2.1.1"/>
    <w:basedOn w:val="a"/>
    <w:qFormat/>
    <w:rPr>
      <w:sz w:val="24"/>
    </w:rPr>
  </w:style>
  <w:style w:type="paragraph" w:customStyle="1" w:styleId="Default">
    <w:name w:val="Default"/>
    <w:link w:val="DefaultChar"/>
    <w:qFormat/>
    <w:pPr>
      <w:widowControl w:val="0"/>
      <w:autoSpaceDE w:val="0"/>
      <w:autoSpaceDN w:val="0"/>
      <w:adjustRightInd w:val="0"/>
    </w:pPr>
    <w:rPr>
      <w:rFonts w:ascii="宋体" w:hAnsi="宋体"/>
      <w:color w:val="000000"/>
      <w:sz w:val="24"/>
      <w:szCs w:val="22"/>
    </w:rPr>
  </w:style>
  <w:style w:type="character" w:customStyle="1" w:styleId="DefaultChar">
    <w:name w:val="Default Char"/>
    <w:link w:val="Default"/>
    <w:uiPriority w:val="99"/>
    <w:qFormat/>
    <w:rPr>
      <w:rFonts w:ascii="宋体" w:hAnsi="宋体"/>
      <w:color w:val="000000"/>
      <w:sz w:val="24"/>
      <w:szCs w:val="22"/>
    </w:rPr>
  </w:style>
  <w:style w:type="paragraph" w:customStyle="1" w:styleId="aff9">
    <w:name w:val="表"/>
    <w:qFormat/>
    <w:pPr>
      <w:spacing w:line="440" w:lineRule="exact"/>
      <w:ind w:firstLineChars="200" w:firstLine="200"/>
      <w:jc w:val="both"/>
    </w:pPr>
    <w:rPr>
      <w:sz w:val="24"/>
      <w:szCs w:val="22"/>
    </w:rPr>
  </w:style>
  <w:style w:type="paragraph" w:customStyle="1" w:styleId="affa">
    <w:name w:val="正文(首行缩进)"/>
    <w:basedOn w:val="a"/>
    <w:qFormat/>
    <w:pPr>
      <w:adjustRightInd w:val="0"/>
      <w:snapToGrid w:val="0"/>
      <w:spacing w:line="360" w:lineRule="auto"/>
      <w:ind w:firstLineChars="200" w:firstLine="200"/>
    </w:pPr>
    <w:rPr>
      <w:kern w:val="0"/>
      <w:sz w:val="24"/>
    </w:rPr>
  </w:style>
  <w:style w:type="paragraph" w:customStyle="1" w:styleId="aaa">
    <w:name w:val="aaa正文"/>
    <w:basedOn w:val="a"/>
    <w:qFormat/>
    <w:pPr>
      <w:spacing w:line="480" w:lineRule="exact"/>
      <w:ind w:firstLineChars="200" w:firstLine="200"/>
    </w:pPr>
    <w:rPr>
      <w:kern w:val="0"/>
      <w:sz w:val="24"/>
    </w:rPr>
  </w:style>
  <w:style w:type="paragraph" w:customStyle="1" w:styleId="NormalIndent1">
    <w:name w:val="Normal Indent1"/>
    <w:basedOn w:val="a"/>
    <w:next w:val="a"/>
    <w:qFormat/>
    <w:pPr>
      <w:adjustRightInd w:val="0"/>
      <w:snapToGrid w:val="0"/>
      <w:spacing w:line="460" w:lineRule="atLeast"/>
      <w:ind w:firstLineChars="200" w:firstLine="200"/>
    </w:pPr>
    <w:rPr>
      <w:sz w:val="28"/>
    </w:rPr>
  </w:style>
  <w:style w:type="paragraph" w:customStyle="1" w:styleId="Bodytext1">
    <w:name w:val="Body text|1"/>
    <w:basedOn w:val="a"/>
    <w:link w:val="Bodytext10"/>
    <w:qFormat/>
    <w:pPr>
      <w:spacing w:line="480" w:lineRule="auto"/>
      <w:ind w:firstLine="400"/>
    </w:pPr>
    <w:rPr>
      <w:rFonts w:ascii="宋体" w:hAnsi="宋体" w:cs="宋体"/>
      <w:sz w:val="26"/>
      <w:szCs w:val="26"/>
      <w:lang w:val="zh-TW" w:eastAsia="zh-TW" w:bidi="zh-TW"/>
    </w:rPr>
  </w:style>
  <w:style w:type="character" w:customStyle="1" w:styleId="Bodytext10">
    <w:name w:val="Body text|1_"/>
    <w:link w:val="Bodytext1"/>
    <w:qFormat/>
    <w:rPr>
      <w:rFonts w:ascii="宋体" w:hAnsi="宋体" w:cs="宋体"/>
      <w:kern w:val="2"/>
      <w:sz w:val="26"/>
      <w:szCs w:val="26"/>
      <w:lang w:val="zh-TW" w:eastAsia="zh-TW" w:bidi="zh-TW"/>
    </w:rPr>
  </w:style>
  <w:style w:type="paragraph" w:customStyle="1" w:styleId="Tablecaption1">
    <w:name w:val="Table caption|1"/>
    <w:basedOn w:val="a"/>
    <w:link w:val="Tablecaption10"/>
    <w:qFormat/>
    <w:rPr>
      <w:rFonts w:ascii="宋体" w:hAnsi="宋体" w:cs="宋体"/>
      <w:lang w:val="zh-TW" w:eastAsia="zh-TW" w:bidi="zh-TW"/>
    </w:rPr>
  </w:style>
  <w:style w:type="character" w:customStyle="1" w:styleId="Tablecaption10">
    <w:name w:val="Table caption|1_"/>
    <w:link w:val="Tablecaption1"/>
    <w:qFormat/>
    <w:rPr>
      <w:rFonts w:ascii="宋体" w:hAnsi="宋体" w:cs="宋体"/>
      <w:kern w:val="2"/>
      <w:sz w:val="21"/>
      <w:szCs w:val="24"/>
      <w:lang w:val="zh-TW" w:eastAsia="zh-TW" w:bidi="zh-TW"/>
    </w:rPr>
  </w:style>
  <w:style w:type="paragraph" w:customStyle="1" w:styleId="Other1">
    <w:name w:val="Other|1"/>
    <w:basedOn w:val="a"/>
    <w:link w:val="Other10"/>
    <w:qFormat/>
    <w:pPr>
      <w:spacing w:line="480" w:lineRule="auto"/>
      <w:ind w:firstLine="400"/>
    </w:pPr>
    <w:rPr>
      <w:rFonts w:ascii="宋体" w:hAnsi="宋体" w:cs="宋体"/>
      <w:sz w:val="26"/>
      <w:szCs w:val="26"/>
      <w:lang w:val="zh-TW" w:eastAsia="zh-TW" w:bidi="zh-TW"/>
    </w:rPr>
  </w:style>
  <w:style w:type="character" w:customStyle="1" w:styleId="Other10">
    <w:name w:val="Other|1_"/>
    <w:link w:val="Other1"/>
    <w:qFormat/>
    <w:rPr>
      <w:rFonts w:ascii="宋体" w:hAnsi="宋体" w:cs="宋体"/>
      <w:kern w:val="2"/>
      <w:sz w:val="26"/>
      <w:szCs w:val="26"/>
      <w:lang w:val="zh-TW" w:eastAsia="zh-TW" w:bidi="zh-TW"/>
    </w:rPr>
  </w:style>
  <w:style w:type="paragraph" w:customStyle="1" w:styleId="0">
    <w:name w:val="0正文"/>
    <w:basedOn w:val="a"/>
    <w:qFormat/>
    <w:pPr>
      <w:spacing w:line="440" w:lineRule="exact"/>
      <w:ind w:firstLineChars="200" w:firstLine="200"/>
    </w:pPr>
    <w:rPr>
      <w:kern w:val="0"/>
      <w:sz w:val="24"/>
    </w:rPr>
  </w:style>
  <w:style w:type="paragraph" w:customStyle="1" w:styleId="affb">
    <w:name w:val="中文报告书样式"/>
    <w:basedOn w:val="a"/>
    <w:qFormat/>
    <w:pPr>
      <w:adjustRightInd w:val="0"/>
      <w:spacing w:line="480" w:lineRule="atLeast"/>
      <w:ind w:firstLine="482"/>
    </w:pPr>
    <w:rPr>
      <w:kern w:val="24"/>
      <w:sz w:val="24"/>
    </w:rPr>
  </w:style>
  <w:style w:type="paragraph" w:customStyle="1" w:styleId="affc">
    <w:name w:val="内置样式"/>
    <w:qFormat/>
    <w:pPr>
      <w:spacing w:line="360" w:lineRule="auto"/>
      <w:ind w:firstLineChars="200" w:firstLine="200"/>
      <w:jc w:val="both"/>
    </w:pPr>
    <w:rPr>
      <w:spacing w:val="4"/>
      <w:kern w:val="2"/>
      <w:sz w:val="24"/>
    </w:rPr>
  </w:style>
  <w:style w:type="paragraph" w:customStyle="1" w:styleId="wfs">
    <w:name w:val="wfs正文"/>
    <w:basedOn w:val="a"/>
    <w:qFormat/>
    <w:pPr>
      <w:ind w:firstLineChars="200" w:firstLine="676"/>
    </w:pPr>
    <w:rPr>
      <w:rFonts w:ascii="宋体" w:eastAsia="仿宋_GB2312"/>
      <w:sz w:val="30"/>
      <w:szCs w:val="20"/>
    </w:rPr>
  </w:style>
  <w:style w:type="character" w:customStyle="1" w:styleId="disabled">
    <w:name w:val="disabled"/>
    <w:qFormat/>
    <w:rPr>
      <w:color w:val="757575"/>
    </w:rPr>
  </w:style>
  <w:style w:type="character" w:customStyle="1" w:styleId="disabled1">
    <w:name w:val="disabled1"/>
    <w:rPr>
      <w:color w:val="757575"/>
    </w:rPr>
  </w:style>
  <w:style w:type="character" w:customStyle="1" w:styleId="first-child">
    <w:name w:val="first-child"/>
    <w:qFormat/>
  </w:style>
  <w:style w:type="character" w:customStyle="1" w:styleId="after">
    <w:name w:val="after"/>
    <w:qFormat/>
    <w:rPr>
      <w:bdr w:val="single" w:sz="6" w:space="0" w:color="E3E7ED"/>
    </w:rPr>
  </w:style>
  <w:style w:type="character" w:customStyle="1" w:styleId="after1">
    <w:name w:val="after1"/>
    <w:qFormat/>
    <w:rPr>
      <w:bdr w:val="single" w:sz="6" w:space="0" w:color="E3E7ED"/>
    </w:rPr>
  </w:style>
  <w:style w:type="character" w:customStyle="1" w:styleId="last-child">
    <w:name w:val="last-child"/>
    <w:qFormat/>
  </w:style>
  <w:style w:type="character" w:customStyle="1" w:styleId="hover8">
    <w:name w:val="hover8"/>
    <w:qFormat/>
    <w:rPr>
      <w:color w:val="1565C0"/>
    </w:rPr>
  </w:style>
  <w:style w:type="character" w:customStyle="1" w:styleId="active1">
    <w:name w:val="active1"/>
    <w:qFormat/>
    <w:rPr>
      <w:color w:val="333333"/>
    </w:rPr>
  </w:style>
  <w:style w:type="character" w:customStyle="1" w:styleId="active2">
    <w:name w:val="active2"/>
    <w:qFormat/>
    <w:rPr>
      <w:color w:val="1565C0"/>
    </w:rPr>
  </w:style>
  <w:style w:type="character" w:customStyle="1" w:styleId="active3">
    <w:name w:val="active3"/>
    <w:qFormat/>
    <w:rPr>
      <w:color w:val="1565C0"/>
    </w:rPr>
  </w:style>
  <w:style w:type="character" w:customStyle="1" w:styleId="active4">
    <w:name w:val="active4"/>
    <w:qFormat/>
    <w:rPr>
      <w:color w:val="1565C0"/>
    </w:rPr>
  </w:style>
  <w:style w:type="character" w:customStyle="1" w:styleId="active5">
    <w:name w:val="active5"/>
    <w:qFormat/>
    <w:rPr>
      <w:color w:val="1565C0"/>
    </w:rPr>
  </w:style>
  <w:style w:type="character" w:customStyle="1" w:styleId="active6">
    <w:name w:val="active6"/>
    <w:qFormat/>
    <w:rPr>
      <w:color w:val="333333"/>
    </w:rPr>
  </w:style>
  <w:style w:type="character" w:customStyle="1" w:styleId="active7">
    <w:name w:val="active7"/>
    <w:qFormat/>
    <w:rPr>
      <w:color w:val="333333"/>
    </w:rPr>
  </w:style>
  <w:style w:type="character" w:customStyle="1" w:styleId="active">
    <w:name w:val="active"/>
    <w:qFormat/>
    <w:rPr>
      <w:color w:val="333333"/>
    </w:rPr>
  </w:style>
  <w:style w:type="character" w:customStyle="1" w:styleId="hover9">
    <w:name w:val="hover9"/>
    <w:qFormat/>
    <w:rPr>
      <w:color w:val="1565C0"/>
    </w:rPr>
  </w:style>
  <w:style w:type="paragraph" w:customStyle="1" w:styleId="NormalIndent">
    <w:name w:val="NormalIndent"/>
    <w:basedOn w:val="a"/>
    <w:next w:val="BodyText"/>
    <w:qFormat/>
    <w:locked/>
    <w:pPr>
      <w:ind w:firstLineChars="200" w:firstLine="420"/>
    </w:pPr>
    <w:rPr>
      <w:rFonts w:ascii="Calibri"/>
      <w:sz w:val="28"/>
    </w:rPr>
  </w:style>
  <w:style w:type="paragraph" w:customStyle="1" w:styleId="BodyText">
    <w:name w:val="BodyText"/>
    <w:basedOn w:val="a"/>
    <w:next w:val="a"/>
    <w:qFormat/>
    <w:pPr>
      <w:snapToGrid w:val="0"/>
      <w:spacing w:before="60" w:after="160" w:line="259" w:lineRule="auto"/>
      <w:ind w:right="113"/>
    </w:pPr>
    <w:rPr>
      <w:kern w:val="0"/>
      <w:sz w:val="18"/>
      <w:szCs w:val="20"/>
    </w:rPr>
  </w:style>
  <w:style w:type="character" w:customStyle="1" w:styleId="font21">
    <w:name w:val="font21"/>
    <w:qFormat/>
    <w:rPr>
      <w:rFonts w:ascii="宋体" w:eastAsia="宋体" w:hAnsi="宋体" w:cs="宋体" w:hint="eastAsia"/>
      <w:color w:val="FF0000"/>
      <w:sz w:val="21"/>
      <w:szCs w:val="21"/>
      <w:u w:val="none"/>
    </w:rPr>
  </w:style>
  <w:style w:type="character" w:customStyle="1" w:styleId="font11">
    <w:name w:val="font11"/>
    <w:qFormat/>
    <w:rPr>
      <w:rFonts w:ascii="Times New Roman" w:hAnsi="Times New Roman" w:cs="Times New Roman" w:hint="default"/>
      <w:color w:val="FF0000"/>
      <w:sz w:val="21"/>
      <w:szCs w:val="21"/>
      <w:u w:val="none"/>
    </w:rPr>
  </w:style>
  <w:style w:type="paragraph" w:customStyle="1" w:styleId="affd">
    <w:name w:val="表格文字五号"/>
    <w:basedOn w:val="a"/>
    <w:qFormat/>
    <w:pPr>
      <w:pBdr>
        <w:top w:val="none" w:sz="0" w:space="1" w:color="auto"/>
        <w:left w:val="none" w:sz="0" w:space="4" w:color="auto"/>
        <w:bottom w:val="none" w:sz="0" w:space="1" w:color="auto"/>
        <w:right w:val="none" w:sz="0" w:space="4" w:color="auto"/>
      </w:pBdr>
      <w:jc w:val="center"/>
    </w:pPr>
  </w:style>
  <w:style w:type="character" w:customStyle="1" w:styleId="one-lines">
    <w:name w:val="one-lines"/>
    <w:qFormat/>
  </w:style>
  <w:style w:type="character" w:customStyle="1" w:styleId="hidden4">
    <w:name w:val="hidden4"/>
    <w:qFormat/>
    <w:rPr>
      <w:vanish/>
    </w:rPr>
  </w:style>
  <w:style w:type="character" w:customStyle="1" w:styleId="trumbowyg-msg-error">
    <w:name w:val="trumbowyg-msg-error"/>
    <w:qFormat/>
    <w:rPr>
      <w:color w:val="E74C3C"/>
    </w:rPr>
  </w:style>
  <w:style w:type="character" w:customStyle="1" w:styleId="trumbowyg-msg-error1">
    <w:name w:val="trumbowyg-msg-error1"/>
    <w:qFormat/>
    <w:rPr>
      <w:color w:val="E74C3C"/>
    </w:rPr>
  </w:style>
  <w:style w:type="character" w:customStyle="1" w:styleId="two-lines">
    <w:name w:val="two-lines"/>
    <w:qFormat/>
  </w:style>
  <w:style w:type="character" w:customStyle="1" w:styleId="nth-child1">
    <w:name w:val="nth-child(1)"/>
    <w:qFormat/>
  </w:style>
  <w:style w:type="character" w:customStyle="1" w:styleId="nth-child11">
    <w:name w:val="nth-child(1)1"/>
    <w:qFormat/>
  </w:style>
  <w:style w:type="character" w:customStyle="1" w:styleId="hidden">
    <w:name w:val="hidden"/>
    <w:qFormat/>
    <w:rPr>
      <w:vanish/>
    </w:rPr>
  </w:style>
  <w:style w:type="character" w:customStyle="1" w:styleId="bjh-p">
    <w:name w:val="bjh-p"/>
    <w:qFormat/>
  </w:style>
  <w:style w:type="paragraph" w:customStyle="1" w:styleId="affe">
    <w:name w:val="正文内容"/>
    <w:basedOn w:val="a"/>
    <w:qFormat/>
    <w:pPr>
      <w:spacing w:line="360" w:lineRule="auto"/>
      <w:ind w:firstLineChars="200" w:firstLine="200"/>
    </w:pPr>
    <w:rPr>
      <w:sz w:val="24"/>
    </w:rPr>
  </w:style>
  <w:style w:type="paragraph" w:customStyle="1" w:styleId="25">
    <w:name w:val="正文 首行缩进:  2 字符"/>
    <w:basedOn w:val="a"/>
    <w:semiHidden/>
    <w:qFormat/>
    <w:pPr>
      <w:spacing w:line="520" w:lineRule="exact"/>
      <w:ind w:firstLineChars="200" w:firstLine="480"/>
    </w:pPr>
    <w:rPr>
      <w:kern w:val="44"/>
    </w:rPr>
  </w:style>
  <w:style w:type="paragraph" w:customStyle="1" w:styleId="CharChar3CharChar">
    <w:name w:val="Char Char3 Char Char"/>
    <w:basedOn w:val="a"/>
    <w:unhideWhenUsed/>
    <w:qFormat/>
    <w:pPr>
      <w:spacing w:after="160" w:line="240" w:lineRule="exact"/>
    </w:pPr>
    <w:rPr>
      <w:rFonts w:hint="eastAsia"/>
    </w:rPr>
  </w:style>
  <w:style w:type="character" w:customStyle="1" w:styleId="font01">
    <w:name w:val="font01"/>
    <w:qFormat/>
    <w:rPr>
      <w:rFonts w:ascii="PMingLiU-ExtB" w:eastAsia="PMingLiU-ExtB" w:hAnsi="PMingLiU-ExtB" w:cs="PMingLiU-ExtB"/>
      <w:color w:val="000000"/>
      <w:sz w:val="20"/>
      <w:szCs w:val="20"/>
      <w:u w:val="none"/>
    </w:rPr>
  </w:style>
  <w:style w:type="paragraph" w:customStyle="1" w:styleId="afff">
    <w:name w:val="表格样式"/>
    <w:basedOn w:val="a"/>
    <w:qFormat/>
    <w:pPr>
      <w:adjustRightInd w:val="0"/>
      <w:snapToGrid w:val="0"/>
      <w:jc w:val="center"/>
      <w:textAlignment w:val="center"/>
    </w:pPr>
    <w:rPr>
      <w:sz w:val="28"/>
    </w:rPr>
  </w:style>
  <w:style w:type="paragraph" w:customStyle="1" w:styleId="afff0">
    <w:name w:val="书正文"/>
    <w:basedOn w:val="a"/>
    <w:qFormat/>
    <w:pPr>
      <w:spacing w:line="500" w:lineRule="exact"/>
      <w:ind w:firstLineChars="200" w:firstLine="640"/>
    </w:pPr>
  </w:style>
  <w:style w:type="paragraph" w:customStyle="1" w:styleId="afff1">
    <w:name w:val="..表格内容"/>
    <w:qFormat/>
    <w:pPr>
      <w:spacing w:line="0" w:lineRule="atLeast"/>
      <w:jc w:val="center"/>
    </w:pPr>
    <w:rPr>
      <w:rFonts w:cs="宋体"/>
      <w:kern w:val="2"/>
      <w:sz w:val="21"/>
      <w:szCs w:val="23"/>
    </w:rPr>
  </w:style>
  <w:style w:type="paragraph" w:customStyle="1" w:styleId="afff2">
    <w:name w:val="a正文"/>
    <w:link w:val="aChar"/>
    <w:qFormat/>
    <w:pPr>
      <w:spacing w:line="480" w:lineRule="exact"/>
      <w:ind w:firstLineChars="200" w:firstLine="200"/>
      <w:jc w:val="both"/>
    </w:pPr>
    <w:rPr>
      <w:spacing w:val="5"/>
      <w:kern w:val="2"/>
      <w:sz w:val="24"/>
      <w:szCs w:val="25"/>
    </w:rPr>
  </w:style>
  <w:style w:type="character" w:customStyle="1" w:styleId="aChar">
    <w:name w:val="a正文 Char"/>
    <w:link w:val="afff2"/>
    <w:qFormat/>
    <w:rPr>
      <w:spacing w:val="5"/>
      <w:kern w:val="2"/>
      <w:sz w:val="24"/>
      <w:szCs w:val="25"/>
    </w:rPr>
  </w:style>
  <w:style w:type="paragraph" w:customStyle="1" w:styleId="afff3">
    <w:name w:val="a表格内容"/>
    <w:qFormat/>
    <w:pPr>
      <w:spacing w:line="0" w:lineRule="atLeast"/>
      <w:jc w:val="center"/>
    </w:pPr>
    <w:rPr>
      <w:rFonts w:ascii="等线" w:eastAsia="等线" w:hAnsi="等线"/>
      <w:spacing w:val="5"/>
      <w:kern w:val="2"/>
      <w:sz w:val="21"/>
      <w:szCs w:val="21"/>
    </w:rPr>
  </w:style>
  <w:style w:type="paragraph" w:styleId="afff4">
    <w:name w:val="List Paragraph"/>
    <w:basedOn w:val="a"/>
    <w:uiPriority w:val="34"/>
    <w:qFormat/>
    <w:pPr>
      <w:spacing w:before="161"/>
      <w:ind w:left="1499" w:hanging="602"/>
    </w:pPr>
    <w:rPr>
      <w:rFonts w:ascii="宋体" w:hAnsi="宋体" w:cs="宋体"/>
      <w:lang w:val="zh-CN" w:bidi="zh-CN"/>
    </w:rPr>
  </w:style>
  <w:style w:type="paragraph" w:customStyle="1" w:styleId="afff5">
    <w:name w:val="表格内容"/>
    <w:link w:val="Chare"/>
    <w:uiPriority w:val="99"/>
    <w:qFormat/>
    <w:pPr>
      <w:adjustRightInd w:val="0"/>
      <w:snapToGrid w:val="0"/>
      <w:spacing w:line="360" w:lineRule="exact"/>
      <w:jc w:val="center"/>
    </w:pPr>
    <w:rPr>
      <w:color w:val="000000"/>
      <w:kern w:val="2"/>
      <w:sz w:val="21"/>
      <w:szCs w:val="24"/>
    </w:rPr>
  </w:style>
  <w:style w:type="character" w:customStyle="1" w:styleId="Chare">
    <w:name w:val="表格内容 Char"/>
    <w:link w:val="afff5"/>
    <w:qFormat/>
    <w:rPr>
      <w:color w:val="000000"/>
      <w:kern w:val="2"/>
      <w:sz w:val="21"/>
      <w:szCs w:val="24"/>
    </w:rPr>
  </w:style>
  <w:style w:type="character" w:customStyle="1" w:styleId="markedcontent">
    <w:name w:val="markedcontent"/>
    <w:qFormat/>
  </w:style>
  <w:style w:type="paragraph" w:customStyle="1" w:styleId="afff6">
    <w:name w:val="表内"/>
    <w:basedOn w:val="a"/>
    <w:qFormat/>
    <w:pPr>
      <w:jc w:val="center"/>
    </w:pPr>
  </w:style>
  <w:style w:type="paragraph" w:customStyle="1" w:styleId="afff7">
    <w:name w:val="表头"/>
    <w:basedOn w:val="10"/>
    <w:next w:val="afd"/>
    <w:link w:val="Charf"/>
    <w:qFormat/>
    <w:pPr>
      <w:tabs>
        <w:tab w:val="clear" w:pos="4153"/>
        <w:tab w:val="clear" w:pos="8306"/>
      </w:tabs>
      <w:spacing w:beforeLines="20" w:before="76" w:afterLines="20" w:after="76" w:line="312" w:lineRule="auto"/>
      <w:ind w:firstLineChars="198" w:firstLine="475"/>
      <w:jc w:val="center"/>
    </w:pPr>
    <w:rPr>
      <w:rFonts w:ascii="Cambria Math" w:eastAsia="Cambria Math" w:hAnsi="Arial"/>
      <w:b/>
      <w:color w:val="000000"/>
      <w:kern w:val="2"/>
      <w:szCs w:val="24"/>
      <w:lang w:eastAsia="en-US"/>
    </w:rPr>
  </w:style>
  <w:style w:type="character" w:customStyle="1" w:styleId="Charf">
    <w:name w:val="表头 Char"/>
    <w:link w:val="afff7"/>
    <w:qFormat/>
    <w:rPr>
      <w:rFonts w:ascii="Cambria Math" w:eastAsia="Cambria Math" w:hAnsi="Arial"/>
      <w:b/>
      <w:color w:val="000000"/>
      <w:kern w:val="2"/>
      <w:sz w:val="24"/>
      <w:szCs w:val="24"/>
      <w:lang w:eastAsia="en-US"/>
    </w:rPr>
  </w:style>
  <w:style w:type="character" w:customStyle="1" w:styleId="textykjlp">
    <w:name w:val="text_ykjlp"/>
    <w:qFormat/>
  </w:style>
  <w:style w:type="paragraph" w:customStyle="1" w:styleId="afff8">
    <w:name w:val="表格内容（正）"/>
    <w:basedOn w:val="a3"/>
    <w:qFormat/>
    <w:pPr>
      <w:adjustRightInd/>
      <w:snapToGrid/>
      <w:spacing w:line="288" w:lineRule="auto"/>
      <w:ind w:firstLineChars="0" w:firstLine="0"/>
      <w:jc w:val="center"/>
    </w:pPr>
    <w:rPr>
      <w:rFonts w:cs="宋体"/>
      <w:sz w:val="21"/>
      <w:szCs w:val="21"/>
    </w:rPr>
  </w:style>
  <w:style w:type="paragraph" w:customStyle="1" w:styleId="01">
    <w:name w:val="正文01"/>
    <w:basedOn w:val="a"/>
    <w:qFormat/>
    <w:pPr>
      <w:spacing w:before="60" w:after="100" w:afterAutospacing="1" w:line="460" w:lineRule="exact"/>
      <w:ind w:firstLineChars="200" w:firstLine="200"/>
    </w:pPr>
    <w:rPr>
      <w:rFonts w:cs="宋体"/>
    </w:rPr>
  </w:style>
  <w:style w:type="character" w:customStyle="1" w:styleId="Bodytext4">
    <w:name w:val="Body text|4_"/>
    <w:link w:val="Bodytext40"/>
    <w:qFormat/>
    <w:rPr>
      <w:rFonts w:ascii="宋体" w:hAnsi="宋体" w:cs="宋体"/>
      <w:b/>
      <w:bCs/>
      <w:sz w:val="36"/>
      <w:szCs w:val="36"/>
      <w:lang w:val="zh-TW" w:eastAsia="zh-TW" w:bidi="zh-TW"/>
    </w:rPr>
  </w:style>
  <w:style w:type="paragraph" w:customStyle="1" w:styleId="Bodytext40">
    <w:name w:val="Body text|4"/>
    <w:basedOn w:val="a"/>
    <w:link w:val="Bodytext4"/>
    <w:qFormat/>
    <w:pPr>
      <w:spacing w:after="1180" w:line="293" w:lineRule="auto"/>
      <w:jc w:val="center"/>
    </w:pPr>
    <w:rPr>
      <w:rFonts w:ascii="宋体" w:hAnsi="宋体" w:cs="宋体"/>
      <w:b/>
      <w:bCs/>
      <w:kern w:val="0"/>
      <w:sz w:val="36"/>
      <w:szCs w:val="36"/>
      <w:lang w:val="zh-TW" w:eastAsia="zh-TW" w:bidi="zh-TW"/>
    </w:rPr>
  </w:style>
  <w:style w:type="character" w:customStyle="1" w:styleId="Heading11">
    <w:name w:val="Heading #1|1_"/>
    <w:link w:val="Heading110"/>
    <w:qFormat/>
    <w:rPr>
      <w:rFonts w:ascii="宋体" w:hAnsi="宋体" w:cs="宋体"/>
      <w:b/>
      <w:bCs/>
      <w:sz w:val="52"/>
      <w:szCs w:val="52"/>
      <w:lang w:val="zh-TW" w:eastAsia="zh-TW" w:bidi="zh-TW"/>
    </w:rPr>
  </w:style>
  <w:style w:type="paragraph" w:customStyle="1" w:styleId="Heading110">
    <w:name w:val="Heading #1|1"/>
    <w:basedOn w:val="a"/>
    <w:link w:val="Heading11"/>
    <w:qFormat/>
    <w:pPr>
      <w:spacing w:after="5260"/>
      <w:jc w:val="center"/>
      <w:outlineLvl w:val="0"/>
    </w:pPr>
    <w:rPr>
      <w:rFonts w:ascii="宋体" w:hAnsi="宋体" w:cs="宋体"/>
      <w:b/>
      <w:bCs/>
      <w:kern w:val="0"/>
      <w:sz w:val="52"/>
      <w:szCs w:val="52"/>
      <w:lang w:val="zh-TW" w:eastAsia="zh-TW" w:bidi="zh-TW"/>
    </w:rPr>
  </w:style>
  <w:style w:type="character" w:customStyle="1" w:styleId="Picturecaption1">
    <w:name w:val="Picture caption|1_"/>
    <w:link w:val="Picturecaption10"/>
    <w:qFormat/>
    <w:rPr>
      <w:rFonts w:ascii="宋体" w:hAnsi="宋体" w:cs="宋体"/>
      <w:b/>
      <w:bCs/>
      <w:lang w:val="zh-TW" w:eastAsia="zh-TW" w:bidi="zh-TW"/>
    </w:rPr>
  </w:style>
  <w:style w:type="paragraph" w:customStyle="1" w:styleId="Picturecaption10">
    <w:name w:val="Picture caption|1"/>
    <w:basedOn w:val="a"/>
    <w:link w:val="Picturecaption1"/>
    <w:qFormat/>
    <w:pPr>
      <w:jc w:val="left"/>
    </w:pPr>
    <w:rPr>
      <w:rFonts w:ascii="宋体" w:hAnsi="宋体" w:cs="宋体"/>
      <w:b/>
      <w:bCs/>
      <w:kern w:val="0"/>
      <w:sz w:val="20"/>
      <w:szCs w:val="20"/>
      <w:lang w:val="zh-TW" w:eastAsia="zh-TW" w:bidi="zh-TW"/>
    </w:rPr>
  </w:style>
  <w:style w:type="character" w:customStyle="1" w:styleId="Bodytext2">
    <w:name w:val="Body text|2_"/>
    <w:link w:val="Bodytext20"/>
    <w:qFormat/>
    <w:rPr>
      <w:rFonts w:ascii="宋体" w:hAnsi="宋体" w:cs="宋体"/>
      <w:b/>
      <w:bCs/>
      <w:lang w:val="zh-TW" w:eastAsia="zh-TW" w:bidi="zh-TW"/>
    </w:rPr>
  </w:style>
  <w:style w:type="paragraph" w:customStyle="1" w:styleId="Bodytext20">
    <w:name w:val="Body text|2"/>
    <w:basedOn w:val="a"/>
    <w:link w:val="Bodytext2"/>
    <w:qFormat/>
    <w:pPr>
      <w:spacing w:after="30" w:line="322" w:lineRule="exact"/>
      <w:jc w:val="center"/>
    </w:pPr>
    <w:rPr>
      <w:rFonts w:ascii="宋体" w:hAnsi="宋体" w:cs="宋体"/>
      <w:b/>
      <w:bCs/>
      <w:kern w:val="0"/>
      <w:sz w:val="20"/>
      <w:szCs w:val="20"/>
      <w:lang w:val="zh-TW" w:eastAsia="zh-TW" w:bidi="zh-TW"/>
    </w:rPr>
  </w:style>
  <w:style w:type="character" w:customStyle="1" w:styleId="Heading21">
    <w:name w:val="Heading #2|1_"/>
    <w:link w:val="Heading210"/>
    <w:qFormat/>
    <w:rPr>
      <w:rFonts w:ascii="宋体" w:hAnsi="宋体" w:cs="宋体"/>
      <w:b/>
      <w:bCs/>
      <w:sz w:val="28"/>
      <w:szCs w:val="28"/>
      <w:lang w:val="zh-TW" w:eastAsia="zh-TW" w:bidi="zh-TW"/>
    </w:rPr>
  </w:style>
  <w:style w:type="paragraph" w:customStyle="1" w:styleId="Heading210">
    <w:name w:val="Heading #2|1"/>
    <w:basedOn w:val="a"/>
    <w:link w:val="Heading21"/>
    <w:qFormat/>
    <w:pPr>
      <w:spacing w:before="130" w:after="130"/>
      <w:jc w:val="center"/>
      <w:outlineLvl w:val="1"/>
    </w:pPr>
    <w:rPr>
      <w:rFonts w:ascii="宋体" w:hAnsi="宋体" w:cs="宋体"/>
      <w:b/>
      <w:bCs/>
      <w:kern w:val="0"/>
      <w:sz w:val="28"/>
      <w:szCs w:val="28"/>
      <w:lang w:val="zh-TW" w:eastAsia="zh-TW" w:bidi="zh-TW"/>
    </w:rPr>
  </w:style>
  <w:style w:type="character" w:customStyle="1" w:styleId="Heading31">
    <w:name w:val="Heading #3|1_"/>
    <w:link w:val="Heading310"/>
    <w:qFormat/>
    <w:rPr>
      <w:rFonts w:ascii="宋体" w:hAnsi="宋体" w:cs="宋体"/>
      <w:b/>
      <w:bCs/>
      <w:lang w:val="zh-TW" w:eastAsia="zh-TW" w:bidi="zh-TW"/>
    </w:rPr>
  </w:style>
  <w:style w:type="paragraph" w:customStyle="1" w:styleId="Heading310">
    <w:name w:val="Heading #3|1"/>
    <w:basedOn w:val="a"/>
    <w:link w:val="Heading31"/>
    <w:qFormat/>
    <w:pPr>
      <w:spacing w:after="90" w:line="310" w:lineRule="auto"/>
      <w:jc w:val="left"/>
      <w:outlineLvl w:val="2"/>
    </w:pPr>
    <w:rPr>
      <w:rFonts w:ascii="宋体" w:hAnsi="宋体" w:cs="宋体"/>
      <w:b/>
      <w:bCs/>
      <w:kern w:val="0"/>
      <w:sz w:val="20"/>
      <w:szCs w:val="20"/>
      <w:lang w:val="zh-TW" w:eastAsia="zh-TW" w:bidi="zh-TW"/>
    </w:rPr>
  </w:style>
  <w:style w:type="character" w:customStyle="1" w:styleId="Bodytext3">
    <w:name w:val="Body text|3_"/>
    <w:link w:val="Bodytext30"/>
    <w:qFormat/>
  </w:style>
  <w:style w:type="paragraph" w:customStyle="1" w:styleId="Bodytext30">
    <w:name w:val="Body text|3"/>
    <w:basedOn w:val="a"/>
    <w:link w:val="Bodytext3"/>
    <w:qFormat/>
    <w:pPr>
      <w:spacing w:after="180"/>
      <w:ind w:firstLine="480"/>
      <w:jc w:val="left"/>
    </w:pPr>
    <w:rPr>
      <w:kern w:val="0"/>
      <w:sz w:val="20"/>
      <w:szCs w:val="20"/>
    </w:rPr>
  </w:style>
  <w:style w:type="character" w:customStyle="1" w:styleId="Bodytext5">
    <w:name w:val="Body text|5_"/>
    <w:link w:val="Bodytext50"/>
    <w:qFormat/>
    <w:rPr>
      <w:i/>
      <w:iCs/>
      <w:sz w:val="12"/>
      <w:szCs w:val="12"/>
    </w:rPr>
  </w:style>
  <w:style w:type="paragraph" w:customStyle="1" w:styleId="Bodytext50">
    <w:name w:val="Body text|5"/>
    <w:basedOn w:val="a"/>
    <w:link w:val="Bodytext5"/>
    <w:qFormat/>
    <w:pPr>
      <w:spacing w:line="230" w:lineRule="auto"/>
      <w:jc w:val="center"/>
    </w:pPr>
    <w:rPr>
      <w:i/>
      <w:iCs/>
      <w:kern w:val="0"/>
      <w:sz w:val="12"/>
      <w:szCs w:val="12"/>
    </w:rPr>
  </w:style>
  <w:style w:type="character" w:customStyle="1" w:styleId="Bodytext6">
    <w:name w:val="Body text|6_"/>
    <w:link w:val="Bodytext60"/>
    <w:qFormat/>
    <w:rPr>
      <w:color w:val="242424"/>
      <w:sz w:val="28"/>
      <w:szCs w:val="28"/>
      <w:lang w:val="zh-TW" w:eastAsia="zh-TW" w:bidi="zh-TW"/>
    </w:rPr>
  </w:style>
  <w:style w:type="paragraph" w:customStyle="1" w:styleId="Bodytext60">
    <w:name w:val="Body text|6"/>
    <w:basedOn w:val="a"/>
    <w:link w:val="Bodytext6"/>
    <w:qFormat/>
    <w:pPr>
      <w:spacing w:after="120"/>
      <w:jc w:val="center"/>
    </w:pPr>
    <w:rPr>
      <w:color w:val="242424"/>
      <w:kern w:val="0"/>
      <w:sz w:val="28"/>
      <w:szCs w:val="28"/>
      <w:lang w:val="zh-TW" w:eastAsia="zh-TW" w:bidi="zh-TW"/>
    </w:rPr>
  </w:style>
  <w:style w:type="paragraph" w:customStyle="1" w:styleId="26">
    <w:name w:val="正文2"/>
    <w:basedOn w:val="a"/>
    <w:qFormat/>
    <w:pPr>
      <w:spacing w:line="360" w:lineRule="auto"/>
      <w:ind w:firstLineChars="200" w:firstLine="480"/>
    </w:pPr>
    <w:rPr>
      <w:rFonts w:ascii="宋体" w:hAnsi="宋体"/>
      <w:sz w:val="24"/>
    </w:rPr>
  </w:style>
  <w:style w:type="paragraph" w:customStyle="1" w:styleId="afff9">
    <w:name w:val="三级标题"/>
    <w:basedOn w:val="a"/>
    <w:next w:val="a"/>
    <w:qFormat/>
    <w:pPr>
      <w:spacing w:line="360" w:lineRule="auto"/>
    </w:pPr>
    <w:rPr>
      <w:sz w:val="24"/>
    </w:rPr>
  </w:style>
  <w:style w:type="paragraph" w:customStyle="1" w:styleId="-0">
    <w:name w:val="报告-正文"/>
    <w:basedOn w:val="a"/>
    <w:next w:val="a"/>
    <w:qFormat/>
    <w:pPr>
      <w:spacing w:line="440" w:lineRule="exact"/>
      <w:ind w:firstLineChars="200" w:firstLine="200"/>
    </w:pPr>
    <w:rPr>
      <w:sz w:val="24"/>
    </w:rPr>
  </w:style>
  <w:style w:type="character" w:customStyle="1" w:styleId="font41">
    <w:name w:val="font41"/>
    <w:qFormat/>
    <w:rPr>
      <w:rFonts w:ascii="宋体" w:eastAsia="宋体" w:hAnsi="宋体" w:cs="宋体" w:hint="eastAsia"/>
      <w:color w:val="000000"/>
      <w:sz w:val="21"/>
      <w:szCs w:val="21"/>
      <w:u w:val="none"/>
    </w:rPr>
  </w:style>
  <w:style w:type="character" w:customStyle="1" w:styleId="font31">
    <w:name w:val="font31"/>
    <w:qFormat/>
    <w:rPr>
      <w:rFonts w:ascii="Times New Roman" w:hAnsi="Times New Roman" w:cs="Times New Roman" w:hint="default"/>
      <w:color w:val="000000"/>
      <w:sz w:val="21"/>
      <w:szCs w:val="21"/>
      <w:u w:val="none"/>
    </w:rPr>
  </w:style>
  <w:style w:type="paragraph" w:customStyle="1" w:styleId="Charf0">
    <w:name w:val="#正文 Char"/>
    <w:basedOn w:val="a"/>
    <w:qFormat/>
    <w:pPr>
      <w:widowControl/>
      <w:spacing w:before="156" w:after="100" w:afterAutospacing="1" w:line="360" w:lineRule="auto"/>
      <w:ind w:leftChars="100" w:left="208" w:rightChars="100" w:right="100" w:firstLineChars="200" w:firstLine="200"/>
      <w:jc w:val="left"/>
      <w:textAlignment w:val="baseline"/>
    </w:pPr>
    <w:rPr>
      <w:rFonts w:eastAsia="楷体_GB2312" w:hAnsi="宋体" w:cs="宋体"/>
      <w:kern w:val="0"/>
    </w:rPr>
  </w:style>
  <w:style w:type="paragraph" w:customStyle="1" w:styleId="14">
    <w:name w:val="表格1"/>
    <w:basedOn w:val="a3"/>
    <w:next w:val="a3"/>
    <w:link w:val="1Char"/>
    <w:qFormat/>
    <w:pPr>
      <w:snapToGrid/>
      <w:spacing w:line="240" w:lineRule="auto"/>
      <w:ind w:firstLineChars="0" w:firstLine="0"/>
      <w:jc w:val="center"/>
    </w:pPr>
    <w:rPr>
      <w:snapToGrid w:val="0"/>
      <w:color w:val="000000"/>
      <w:sz w:val="21"/>
      <w:szCs w:val="20"/>
    </w:rPr>
  </w:style>
  <w:style w:type="character" w:customStyle="1" w:styleId="1Char">
    <w:name w:val="表格1 Char"/>
    <w:link w:val="14"/>
    <w:qFormat/>
    <w:rPr>
      <w:snapToGrid/>
      <w:color w:val="000000"/>
      <w:kern w:val="2"/>
      <w:sz w:val="21"/>
    </w:rPr>
  </w:style>
  <w:style w:type="character" w:customStyle="1" w:styleId="text-parserstrong14xxy">
    <w:name w:val="text-parser_strong__14xxy"/>
    <w:qFormat/>
  </w:style>
  <w:style w:type="character" w:customStyle="1" w:styleId="Charf1">
    <w:name w:val="表字 Char"/>
    <w:link w:val="afffa"/>
    <w:qFormat/>
    <w:rPr>
      <w:sz w:val="21"/>
      <w:szCs w:val="24"/>
    </w:rPr>
  </w:style>
  <w:style w:type="paragraph" w:customStyle="1" w:styleId="afffa">
    <w:name w:val="表字"/>
    <w:next w:val="a"/>
    <w:link w:val="Charf1"/>
    <w:qFormat/>
    <w:pPr>
      <w:snapToGrid w:val="0"/>
      <w:jc w:val="center"/>
    </w:pPr>
    <w:rPr>
      <w:sz w:val="21"/>
      <w:szCs w:val="24"/>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afffb">
    <w:name w:val="表内文字"/>
    <w:basedOn w:val="a"/>
    <w:qFormat/>
    <w:pPr>
      <w:widowControl/>
      <w:jc w:val="center"/>
    </w:pPr>
    <w:rPr>
      <w:rFonts w:cs="宋体"/>
      <w:kern w:val="0"/>
    </w:rPr>
  </w:style>
  <w:style w:type="paragraph" w:customStyle="1" w:styleId="15">
    <w:name w:val="正文文本缩进1"/>
    <w:basedOn w:val="a"/>
    <w:qFormat/>
    <w:pPr>
      <w:spacing w:line="560" w:lineRule="exact"/>
      <w:ind w:firstLineChars="200" w:firstLine="560"/>
    </w:pPr>
    <w:rPr>
      <w:rFonts w:ascii="宋体" w:hAnsi="宋体" w:cs="宋体"/>
      <w:sz w:val="28"/>
      <w:szCs w:val="21"/>
    </w:rPr>
  </w:style>
  <w:style w:type="paragraph" w:customStyle="1" w:styleId="121521">
    <w:name w:val="样式 样式 (符号) 宋体 12 磅 黑色 行距: 1.5 倍行距 + 首行缩进:  2 字符1"/>
    <w:basedOn w:val="a"/>
    <w:qFormat/>
    <w:pPr>
      <w:widowControl/>
      <w:spacing w:line="360" w:lineRule="auto"/>
      <w:ind w:firstLineChars="200" w:firstLine="480"/>
      <w:jc w:val="left"/>
    </w:pPr>
    <w:rPr>
      <w:rFonts w:ascii="Calibri" w:hAnsi="Calibri" w:cs="宋体"/>
      <w:color w:val="000000"/>
      <w:kern w:val="0"/>
      <w:sz w:val="24"/>
      <w:szCs w:val="20"/>
    </w:rPr>
  </w:style>
  <w:style w:type="paragraph" w:customStyle="1" w:styleId="xl153">
    <w:name w:val="xl153"/>
    <w:basedOn w:val="a"/>
    <w:qFormat/>
    <w:pPr>
      <w:widowControl/>
      <w:spacing w:before="100" w:beforeAutospacing="1" w:after="100" w:afterAutospacing="1"/>
      <w:jc w:val="center"/>
      <w:textAlignment w:val="center"/>
    </w:pPr>
    <w:rPr>
      <w:rFonts w:ascii="Arial Unicode MS" w:hAnsi="Arial Unicode MS" w:cs="宋体"/>
      <w:kern w:val="0"/>
      <w:sz w:val="16"/>
      <w:szCs w:val="16"/>
    </w:rPr>
  </w:style>
  <w:style w:type="character" w:customStyle="1" w:styleId="5CharChar">
    <w:name w:val="5正文 Char Char"/>
    <w:link w:val="53"/>
    <w:qFormat/>
    <w:rPr>
      <w:kern w:val="2"/>
      <w:sz w:val="24"/>
    </w:rPr>
  </w:style>
  <w:style w:type="paragraph" w:customStyle="1" w:styleId="53">
    <w:name w:val="5正文"/>
    <w:link w:val="5CharChar"/>
    <w:qFormat/>
    <w:pPr>
      <w:widowControl w:val="0"/>
      <w:spacing w:line="520" w:lineRule="exact"/>
      <w:ind w:firstLineChars="200" w:firstLine="200"/>
      <w:jc w:val="both"/>
    </w:pPr>
    <w:rPr>
      <w:kern w:val="2"/>
      <w:sz w:val="24"/>
    </w:rPr>
  </w:style>
  <w:style w:type="paragraph" w:customStyle="1" w:styleId="TOC1">
    <w:name w:val="TOC 标题1"/>
    <w:basedOn w:val="1"/>
    <w:next w:val="a"/>
    <w:uiPriority w:val="39"/>
    <w:qFormat/>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customStyle="1" w:styleId="120">
    <w:name w:val="表头12"/>
    <w:basedOn w:val="a"/>
    <w:qFormat/>
    <w:pPr>
      <w:tabs>
        <w:tab w:val="center" w:pos="4505"/>
      </w:tabs>
      <w:adjustRightInd w:val="0"/>
      <w:snapToGrid w:val="0"/>
      <w:spacing w:line="360" w:lineRule="exact"/>
      <w:jc w:val="center"/>
    </w:pPr>
    <w:rPr>
      <w:b/>
      <w:bCs/>
      <w:color w:val="000000"/>
      <w:sz w:val="24"/>
      <w:szCs w:val="20"/>
    </w:rPr>
  </w:style>
  <w:style w:type="paragraph" w:customStyle="1" w:styleId="afffc">
    <w:name w:val="流程图"/>
    <w:link w:val="Charf2"/>
    <w:qFormat/>
    <w:pPr>
      <w:jc w:val="center"/>
    </w:pPr>
    <w:rPr>
      <w:color w:val="000000"/>
      <w:sz w:val="21"/>
      <w:szCs w:val="24"/>
    </w:rPr>
  </w:style>
  <w:style w:type="character" w:customStyle="1" w:styleId="Charf2">
    <w:name w:val="流程图 Char"/>
    <w:link w:val="afffc"/>
    <w:qFormat/>
    <w:rPr>
      <w:color w:val="000000"/>
      <w:sz w:val="21"/>
      <w:szCs w:val="24"/>
    </w:rPr>
  </w:style>
  <w:style w:type="paragraph" w:customStyle="1" w:styleId="zaz">
    <w:name w:val="zaz正文"/>
    <w:basedOn w:val="a"/>
    <w:link w:val="zazChar"/>
    <w:qFormat/>
    <w:pPr>
      <w:snapToGrid w:val="0"/>
      <w:spacing w:line="360" w:lineRule="auto"/>
      <w:ind w:firstLineChars="200" w:firstLine="720"/>
    </w:pPr>
    <w:rPr>
      <w:color w:val="000000"/>
      <w:sz w:val="24"/>
    </w:rPr>
  </w:style>
  <w:style w:type="character" w:customStyle="1" w:styleId="zazChar">
    <w:name w:val="zaz正文 Char"/>
    <w:link w:val="zaz"/>
    <w:qFormat/>
    <w:rPr>
      <w:color w:val="000000"/>
      <w:kern w:val="2"/>
      <w:sz w:val="24"/>
      <w:szCs w:val="24"/>
    </w:rPr>
  </w:style>
  <w:style w:type="character" w:customStyle="1" w:styleId="afffd">
    <w:name w:val="正文缩进 字符"/>
    <w:semiHidden/>
    <w:qFormat/>
    <w:locked/>
    <w:rPr>
      <w:kern w:val="2"/>
      <w:sz w:val="28"/>
      <w:szCs w:val="24"/>
    </w:rPr>
  </w:style>
  <w:style w:type="paragraph" w:customStyle="1" w:styleId="50">
    <w:name w:val="标题5"/>
    <w:basedOn w:val="a"/>
    <w:qFormat/>
    <w:pPr>
      <w:numPr>
        <w:ilvl w:val="4"/>
        <w:numId w:val="3"/>
      </w:numPr>
      <w:adjustRightInd w:val="0"/>
      <w:spacing w:line="360" w:lineRule="auto"/>
      <w:jc w:val="left"/>
      <w:outlineLvl w:val="4"/>
    </w:pPr>
    <w:rPr>
      <w:snapToGrid w:val="0"/>
      <w:spacing w:val="-2"/>
      <w:kern w:val="0"/>
      <w:sz w:val="24"/>
      <w:szCs w:val="20"/>
    </w:rPr>
  </w:style>
  <w:style w:type="paragraph" w:customStyle="1" w:styleId="TableText">
    <w:name w:val="Table Text"/>
    <w:basedOn w:val="a"/>
    <w:semiHidden/>
    <w:qFormat/>
    <w:rPr>
      <w:rFonts w:ascii="宋体" w:hAnsi="宋体" w:cs="宋体"/>
      <w:spacing w:val="-2"/>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annotation text" w:locked="0" w:qFormat="1"/>
    <w:lsdException w:name="header" w:locked="0" w:qFormat="1"/>
    <w:lsdException w:name="footer" w:locked="0" w:uiPriority="99" w:qFormat="1"/>
    <w:lsdException w:name="caption" w:uiPriority="99" w:qFormat="1"/>
    <w:lsdException w:name="envelope return" w:qFormat="1"/>
    <w:lsdException w:name="annotation reference" w:locked="0" w:qFormat="1"/>
    <w:lsdException w:name="page number" w:qFormat="1"/>
    <w:lsdException w:name="List" w:qFormat="1"/>
    <w:lsdException w:name="List Bullet 5" w:qFormat="1"/>
    <w:lsdException w:name="Title" w:qFormat="1"/>
    <w:lsdException w:name="Default Paragraph Font" w:locked="0" w:semiHidden="1" w:uiPriority="1" w:unhideWhenUsed="1"/>
    <w:lsdException w:name="Body Text" w:locked="0" w:qFormat="1"/>
    <w:lsdException w:name="Body Text Indent" w:locked="0" w:qFormat="1"/>
    <w:lsdException w:name="Subtitle" w:uiPriority="11" w:qFormat="1"/>
    <w:lsdException w:name="Date" w:locked="0" w:qFormat="1"/>
    <w:lsdException w:name="Body Text First Indent 2" w:qFormat="1"/>
    <w:lsdException w:name="Body Text Indent 2"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HTML Cite" w:qFormat="1"/>
    <w:lsdException w:name="HTML Variable" w:qFormat="1"/>
    <w:lsdException w:name="Normal Table" w:locked="0" w:semiHidden="1" w:uiPriority="99" w:unhideWhenUsed="1" w:qFormat="1"/>
    <w:lsdException w:name="annotation subject" w:locked="0"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qFormat="1"/>
    <w:lsdException w:name="Table Grid" w:locked="0" w:uiPriority="59" w:qFormat="1"/>
    <w:lsdException w:name="Placeholder Text" w:locked="0" w:semiHidden="1" w:uiPriority="99" w:unhideWhenUsed="1"/>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34" w:qFormat="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qFormat/>
    <w:locked/>
    <w:pPr>
      <w:keepNext/>
      <w:keepLines/>
      <w:spacing w:before="260" w:after="260" w:line="413" w:lineRule="auto"/>
      <w:outlineLvl w:val="1"/>
    </w:pPr>
    <w:rPr>
      <w:rFonts w:ascii="Arial" w:eastAsia="黑体" w:hAnsi="Arial"/>
      <w:b/>
      <w:sz w:val="32"/>
    </w:rPr>
  </w:style>
  <w:style w:type="paragraph" w:styleId="3">
    <w:name w:val="heading 3"/>
    <w:basedOn w:val="a"/>
    <w:next w:val="a"/>
    <w:link w:val="3Char"/>
    <w:uiPriority w:val="9"/>
    <w:qFormat/>
    <w:locked/>
    <w:pPr>
      <w:keepNext/>
      <w:keepLines/>
      <w:widowControl/>
      <w:spacing w:before="120" w:after="120"/>
      <w:outlineLvl w:val="2"/>
    </w:pPr>
    <w:rPr>
      <w:rFonts w:eastAsia="黑体"/>
      <w:sz w:val="24"/>
    </w:rPr>
  </w:style>
  <w:style w:type="paragraph" w:styleId="4">
    <w:name w:val="heading 4"/>
    <w:basedOn w:val="a"/>
    <w:next w:val="a"/>
    <w:link w:val="4Char"/>
    <w:qFormat/>
    <w:locked/>
    <w:pPr>
      <w:keepNext/>
      <w:keepLines/>
      <w:numPr>
        <w:ilvl w:val="3"/>
        <w:numId w:val="1"/>
      </w:numPr>
      <w:spacing w:before="120" w:after="120" w:line="377" w:lineRule="auto"/>
      <w:outlineLvl w:val="3"/>
    </w:pPr>
    <w:rPr>
      <w:rFonts w:ascii="Arial" w:hAnsi="Arial"/>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locked/>
    <w:pPr>
      <w:ind w:left="1440"/>
      <w:jc w:val="left"/>
    </w:pPr>
    <w:rPr>
      <w:rFonts w:ascii="Calibri" w:eastAsia="Times New Roman" w:hAnsi="Calibri" w:cs="Calibri"/>
      <w:color w:val="000000"/>
      <w:kern w:val="0"/>
      <w:sz w:val="20"/>
      <w:szCs w:val="20"/>
      <w:lang w:eastAsia="en-US" w:bidi="en-US"/>
    </w:rPr>
  </w:style>
  <w:style w:type="paragraph" w:styleId="a3">
    <w:name w:val="Normal Indent"/>
    <w:basedOn w:val="a"/>
    <w:next w:val="a"/>
    <w:link w:val="Char"/>
    <w:uiPriority w:val="99"/>
    <w:qFormat/>
    <w:locked/>
    <w:pPr>
      <w:adjustRightInd w:val="0"/>
      <w:snapToGrid w:val="0"/>
      <w:spacing w:line="460" w:lineRule="atLeast"/>
      <w:ind w:firstLineChars="200" w:firstLine="200"/>
    </w:pPr>
    <w:rPr>
      <w:sz w:val="28"/>
    </w:rPr>
  </w:style>
  <w:style w:type="paragraph" w:styleId="a4">
    <w:name w:val="caption"/>
    <w:basedOn w:val="a"/>
    <w:next w:val="a"/>
    <w:uiPriority w:val="99"/>
    <w:qFormat/>
    <w:locked/>
    <w:rPr>
      <w:rFonts w:ascii="Arial" w:eastAsia="黑体" w:hAnsi="Arial" w:cs="Arial"/>
      <w:sz w:val="20"/>
    </w:rPr>
  </w:style>
  <w:style w:type="paragraph" w:styleId="a5">
    <w:name w:val="Document Map"/>
    <w:basedOn w:val="a"/>
    <w:link w:val="Char0"/>
    <w:qFormat/>
    <w:locked/>
    <w:pPr>
      <w:shd w:val="clear" w:color="auto" w:fill="000080"/>
    </w:pPr>
  </w:style>
  <w:style w:type="paragraph" w:styleId="a6">
    <w:name w:val="annotation text"/>
    <w:basedOn w:val="a"/>
    <w:link w:val="Char1"/>
    <w:qFormat/>
    <w:pPr>
      <w:jc w:val="left"/>
    </w:pPr>
    <w:rPr>
      <w:kern w:val="0"/>
      <w:sz w:val="24"/>
      <w:szCs w:val="20"/>
    </w:rPr>
  </w:style>
  <w:style w:type="paragraph" w:styleId="a7">
    <w:name w:val="Body Text"/>
    <w:basedOn w:val="a"/>
    <w:next w:val="5"/>
    <w:link w:val="Char2"/>
    <w:qFormat/>
    <w:pPr>
      <w:widowControl/>
      <w:snapToGrid w:val="0"/>
      <w:spacing w:before="60" w:after="160" w:line="259" w:lineRule="auto"/>
      <w:ind w:right="113"/>
    </w:pPr>
    <w:rPr>
      <w:kern w:val="0"/>
      <w:sz w:val="18"/>
      <w:szCs w:val="20"/>
    </w:rPr>
  </w:style>
  <w:style w:type="paragraph" w:styleId="5">
    <w:name w:val="List Bullet 5"/>
    <w:basedOn w:val="a"/>
    <w:qFormat/>
    <w:locked/>
    <w:pPr>
      <w:numPr>
        <w:numId w:val="2"/>
      </w:numPr>
    </w:pPr>
  </w:style>
  <w:style w:type="paragraph" w:styleId="a8">
    <w:name w:val="Body Text Indent"/>
    <w:basedOn w:val="a"/>
    <w:next w:val="a9"/>
    <w:link w:val="Char3"/>
    <w:qFormat/>
    <w:pPr>
      <w:spacing w:after="120"/>
      <w:ind w:leftChars="200" w:left="420"/>
    </w:pPr>
    <w:rPr>
      <w:kern w:val="0"/>
      <w:sz w:val="24"/>
      <w:szCs w:val="20"/>
    </w:rPr>
  </w:style>
  <w:style w:type="paragraph" w:styleId="a9">
    <w:name w:val="envelope return"/>
    <w:basedOn w:val="a"/>
    <w:qFormat/>
    <w:locked/>
    <w:pPr>
      <w:snapToGrid w:val="0"/>
    </w:pPr>
    <w:rPr>
      <w:rFonts w:ascii="Arial" w:hAnsi="Arial"/>
    </w:rPr>
  </w:style>
  <w:style w:type="paragraph" w:styleId="aa">
    <w:name w:val="Block Text"/>
    <w:basedOn w:val="a"/>
    <w:next w:val="a"/>
    <w:qFormat/>
    <w:locked/>
    <w:pPr>
      <w:ind w:left="137" w:right="116" w:firstLine="317"/>
    </w:pPr>
    <w:rPr>
      <w:sz w:val="28"/>
    </w:rPr>
  </w:style>
  <w:style w:type="paragraph" w:styleId="51">
    <w:name w:val="toc 5"/>
    <w:basedOn w:val="a"/>
    <w:next w:val="a"/>
    <w:qFormat/>
    <w:locked/>
    <w:pPr>
      <w:ind w:left="960"/>
      <w:jc w:val="left"/>
    </w:pPr>
    <w:rPr>
      <w:rFonts w:ascii="Calibri" w:eastAsia="Times New Roman" w:hAnsi="Calibri" w:cs="Calibri"/>
      <w:color w:val="000000"/>
      <w:kern w:val="0"/>
      <w:sz w:val="20"/>
      <w:szCs w:val="20"/>
      <w:lang w:eastAsia="en-US" w:bidi="en-US"/>
    </w:rPr>
  </w:style>
  <w:style w:type="paragraph" w:styleId="30">
    <w:name w:val="toc 3"/>
    <w:basedOn w:val="a"/>
    <w:next w:val="a"/>
    <w:uiPriority w:val="39"/>
    <w:qFormat/>
    <w:locked/>
    <w:pPr>
      <w:ind w:left="480"/>
      <w:jc w:val="left"/>
    </w:pPr>
    <w:rPr>
      <w:rFonts w:ascii="Calibri" w:eastAsia="Times New Roman" w:hAnsi="Calibri" w:cs="Calibri"/>
      <w:color w:val="000000"/>
      <w:kern w:val="0"/>
      <w:sz w:val="20"/>
      <w:szCs w:val="20"/>
      <w:lang w:eastAsia="en-US" w:bidi="en-US"/>
    </w:rPr>
  </w:style>
  <w:style w:type="paragraph" w:styleId="ab">
    <w:name w:val="Plain Text"/>
    <w:basedOn w:val="a"/>
    <w:link w:val="Char4"/>
    <w:qFormat/>
    <w:locked/>
    <w:pPr>
      <w:spacing w:line="360" w:lineRule="auto"/>
      <w:ind w:firstLineChars="200" w:firstLine="200"/>
    </w:pPr>
    <w:rPr>
      <w:rFonts w:cs="Courier New"/>
      <w:sz w:val="24"/>
      <w:szCs w:val="21"/>
    </w:rPr>
  </w:style>
  <w:style w:type="paragraph" w:styleId="8">
    <w:name w:val="toc 8"/>
    <w:basedOn w:val="a"/>
    <w:next w:val="a"/>
    <w:qFormat/>
    <w:locked/>
    <w:pPr>
      <w:ind w:left="1680"/>
      <w:jc w:val="left"/>
    </w:pPr>
    <w:rPr>
      <w:rFonts w:ascii="Calibri" w:eastAsia="Times New Roman" w:hAnsi="Calibri" w:cs="Calibri"/>
      <w:color w:val="000000"/>
      <w:kern w:val="0"/>
      <w:sz w:val="20"/>
      <w:szCs w:val="20"/>
      <w:lang w:eastAsia="en-US" w:bidi="en-US"/>
    </w:rPr>
  </w:style>
  <w:style w:type="paragraph" w:styleId="ac">
    <w:name w:val="Date"/>
    <w:basedOn w:val="a"/>
    <w:next w:val="a"/>
    <w:link w:val="Char5"/>
    <w:qFormat/>
    <w:pPr>
      <w:ind w:leftChars="2500" w:left="100"/>
    </w:pPr>
    <w:rPr>
      <w:kern w:val="0"/>
      <w:sz w:val="24"/>
      <w:szCs w:val="20"/>
    </w:rPr>
  </w:style>
  <w:style w:type="paragraph" w:styleId="20">
    <w:name w:val="Body Text Indent 2"/>
    <w:basedOn w:val="a"/>
    <w:next w:val="a"/>
    <w:qFormat/>
    <w:locked/>
    <w:pPr>
      <w:spacing w:line="560" w:lineRule="exact"/>
      <w:ind w:firstLineChars="200" w:firstLine="480"/>
    </w:pPr>
    <w:rPr>
      <w:rFonts w:hAnsi="宋体"/>
      <w:sz w:val="24"/>
    </w:rPr>
  </w:style>
  <w:style w:type="paragraph" w:styleId="ad">
    <w:name w:val="Balloon Text"/>
    <w:basedOn w:val="a"/>
    <w:link w:val="Char6"/>
    <w:qFormat/>
    <w:rPr>
      <w:kern w:val="0"/>
      <w:sz w:val="18"/>
      <w:szCs w:val="20"/>
    </w:rPr>
  </w:style>
  <w:style w:type="paragraph" w:styleId="ae">
    <w:name w:val="footer"/>
    <w:basedOn w:val="a"/>
    <w:link w:val="Char7"/>
    <w:uiPriority w:val="99"/>
    <w:qFormat/>
    <w:pPr>
      <w:tabs>
        <w:tab w:val="center" w:pos="4153"/>
        <w:tab w:val="right" w:pos="8306"/>
      </w:tabs>
      <w:snapToGrid w:val="0"/>
      <w:jc w:val="left"/>
    </w:pPr>
    <w:rPr>
      <w:kern w:val="0"/>
      <w:sz w:val="18"/>
      <w:szCs w:val="20"/>
    </w:rPr>
  </w:style>
  <w:style w:type="paragraph" w:styleId="af">
    <w:name w:val="header"/>
    <w:basedOn w:val="a"/>
    <w:next w:val="52"/>
    <w:link w:val="Char8"/>
    <w:qFormat/>
    <w:pPr>
      <w:pBdr>
        <w:bottom w:val="single" w:sz="6" w:space="1" w:color="auto"/>
      </w:pBdr>
      <w:tabs>
        <w:tab w:val="center" w:pos="4153"/>
        <w:tab w:val="right" w:pos="8306"/>
      </w:tabs>
      <w:snapToGrid w:val="0"/>
      <w:jc w:val="center"/>
    </w:pPr>
    <w:rPr>
      <w:kern w:val="0"/>
      <w:sz w:val="18"/>
      <w:szCs w:val="20"/>
    </w:rPr>
  </w:style>
  <w:style w:type="paragraph" w:customStyle="1" w:styleId="52">
    <w:name w:val="样式5"/>
    <w:basedOn w:val="10"/>
    <w:qFormat/>
    <w:pPr>
      <w:spacing w:beforeLines="20" w:afterLines="20" w:line="480" w:lineRule="exact"/>
      <w:ind w:firstLineChars="218" w:firstLine="523"/>
      <w:jc w:val="both"/>
    </w:pPr>
    <w:rPr>
      <w:i/>
      <w:iCs/>
      <w:kern w:val="2"/>
    </w:rPr>
  </w:style>
  <w:style w:type="paragraph" w:customStyle="1" w:styleId="10">
    <w:name w:val="正文1"/>
    <w:basedOn w:val="ae"/>
    <w:qFormat/>
    <w:pPr>
      <w:spacing w:beforeLines="25" w:before="78" w:afterLines="25" w:after="78" w:line="360" w:lineRule="auto"/>
      <w:ind w:firstLineChars="200" w:firstLine="480"/>
    </w:pPr>
    <w:rPr>
      <w:sz w:val="24"/>
    </w:rPr>
  </w:style>
  <w:style w:type="paragraph" w:styleId="11">
    <w:name w:val="toc 1"/>
    <w:basedOn w:val="a"/>
    <w:next w:val="a"/>
    <w:uiPriority w:val="39"/>
    <w:qFormat/>
    <w:locked/>
    <w:pPr>
      <w:spacing w:before="120"/>
      <w:jc w:val="left"/>
    </w:pPr>
    <w:rPr>
      <w:rFonts w:ascii="Calibri" w:eastAsia="Times New Roman" w:hAnsi="Calibri" w:cs="Calibri"/>
      <w:b/>
      <w:bCs/>
      <w:i/>
      <w:iCs/>
      <w:color w:val="000000"/>
      <w:kern w:val="0"/>
      <w:sz w:val="24"/>
      <w:lang w:eastAsia="en-US" w:bidi="en-US"/>
    </w:rPr>
  </w:style>
  <w:style w:type="paragraph" w:styleId="40">
    <w:name w:val="toc 4"/>
    <w:basedOn w:val="a"/>
    <w:next w:val="a"/>
    <w:qFormat/>
    <w:locked/>
    <w:pPr>
      <w:ind w:left="720"/>
      <w:jc w:val="left"/>
    </w:pPr>
    <w:rPr>
      <w:rFonts w:ascii="Calibri" w:eastAsia="Times New Roman" w:hAnsi="Calibri" w:cs="Calibri"/>
      <w:color w:val="000000"/>
      <w:kern w:val="0"/>
      <w:sz w:val="20"/>
      <w:szCs w:val="20"/>
      <w:lang w:eastAsia="en-US" w:bidi="en-US"/>
    </w:rPr>
  </w:style>
  <w:style w:type="paragraph" w:styleId="af0">
    <w:name w:val="Subtitle"/>
    <w:basedOn w:val="a"/>
    <w:next w:val="a"/>
    <w:link w:val="Char9"/>
    <w:uiPriority w:val="11"/>
    <w:qFormat/>
    <w:locked/>
    <w:pPr>
      <w:spacing w:before="240" w:after="60" w:line="312" w:lineRule="auto"/>
      <w:jc w:val="center"/>
      <w:outlineLvl w:val="1"/>
    </w:pPr>
    <w:rPr>
      <w:rFonts w:ascii="Cambria" w:hAnsi="Cambria"/>
      <w:b/>
      <w:bCs/>
      <w:spacing w:val="-2"/>
      <w:kern w:val="28"/>
      <w:sz w:val="32"/>
      <w:szCs w:val="32"/>
    </w:rPr>
  </w:style>
  <w:style w:type="paragraph" w:styleId="af1">
    <w:name w:val="List"/>
    <w:basedOn w:val="a"/>
    <w:qFormat/>
    <w:locked/>
    <w:pPr>
      <w:ind w:left="200" w:hangingChars="200" w:hanging="200"/>
    </w:pPr>
  </w:style>
  <w:style w:type="paragraph" w:styleId="6">
    <w:name w:val="toc 6"/>
    <w:basedOn w:val="a"/>
    <w:next w:val="a"/>
    <w:qFormat/>
    <w:locked/>
    <w:pPr>
      <w:ind w:left="1200"/>
      <w:jc w:val="left"/>
    </w:pPr>
    <w:rPr>
      <w:rFonts w:ascii="Calibri" w:eastAsia="Times New Roman" w:hAnsi="Calibri" w:cs="Calibri"/>
      <w:color w:val="000000"/>
      <w:kern w:val="0"/>
      <w:sz w:val="20"/>
      <w:szCs w:val="20"/>
      <w:lang w:eastAsia="en-US" w:bidi="en-US"/>
    </w:rPr>
  </w:style>
  <w:style w:type="paragraph" w:styleId="21">
    <w:name w:val="toc 2"/>
    <w:basedOn w:val="a"/>
    <w:next w:val="a"/>
    <w:uiPriority w:val="39"/>
    <w:qFormat/>
    <w:locked/>
    <w:pPr>
      <w:ind w:leftChars="200" w:left="420"/>
    </w:pPr>
  </w:style>
  <w:style w:type="paragraph" w:styleId="9">
    <w:name w:val="toc 9"/>
    <w:basedOn w:val="a"/>
    <w:next w:val="a"/>
    <w:qFormat/>
    <w:locked/>
    <w:pPr>
      <w:ind w:left="1920"/>
      <w:jc w:val="left"/>
    </w:pPr>
    <w:rPr>
      <w:rFonts w:ascii="Calibri" w:eastAsia="Times New Roman" w:hAnsi="Calibri" w:cs="Calibri"/>
      <w:color w:val="000000"/>
      <w:kern w:val="0"/>
      <w:sz w:val="20"/>
      <w:szCs w:val="20"/>
      <w:lang w:eastAsia="en-US" w:bidi="en-US"/>
    </w:rPr>
  </w:style>
  <w:style w:type="paragraph" w:styleId="af2">
    <w:name w:val="Normal (Web)"/>
    <w:basedOn w:val="a"/>
    <w:link w:val="Chara"/>
    <w:qFormat/>
    <w:pPr>
      <w:widowControl/>
      <w:spacing w:before="100" w:beforeAutospacing="1" w:after="100" w:afterAutospacing="1"/>
      <w:jc w:val="left"/>
    </w:pPr>
    <w:rPr>
      <w:rFonts w:ascii="宋体" w:hAnsi="宋体"/>
      <w:kern w:val="0"/>
      <w:sz w:val="24"/>
      <w:szCs w:val="20"/>
    </w:rPr>
  </w:style>
  <w:style w:type="paragraph" w:styleId="af3">
    <w:name w:val="Title"/>
    <w:basedOn w:val="a"/>
    <w:next w:val="a"/>
    <w:link w:val="Charb"/>
    <w:qFormat/>
    <w:locked/>
    <w:rPr>
      <w:bCs/>
      <w:szCs w:val="32"/>
    </w:rPr>
  </w:style>
  <w:style w:type="paragraph" w:styleId="af4">
    <w:name w:val="annotation subject"/>
    <w:basedOn w:val="a6"/>
    <w:next w:val="a6"/>
    <w:link w:val="Charc"/>
    <w:qFormat/>
    <w:rPr>
      <w:b/>
    </w:rPr>
  </w:style>
  <w:style w:type="paragraph" w:styleId="22">
    <w:name w:val="Body Text First Indent 2"/>
    <w:basedOn w:val="a8"/>
    <w:next w:val="a"/>
    <w:link w:val="2Char0"/>
    <w:qFormat/>
    <w:locked/>
    <w:pPr>
      <w:ind w:firstLineChars="200" w:firstLine="420"/>
    </w:pPr>
  </w:style>
  <w:style w:type="table" w:styleId="af5">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locked/>
    <w:rPr>
      <w:b/>
      <w:bCs/>
    </w:rPr>
  </w:style>
  <w:style w:type="character" w:styleId="af7">
    <w:name w:val="page number"/>
    <w:qFormat/>
    <w:locked/>
  </w:style>
  <w:style w:type="character" w:styleId="af8">
    <w:name w:val="FollowedHyperlink"/>
    <w:qFormat/>
    <w:locked/>
    <w:rPr>
      <w:color w:val="2D64B3"/>
      <w:u w:val="none"/>
    </w:rPr>
  </w:style>
  <w:style w:type="character" w:styleId="af9">
    <w:name w:val="Emphasis"/>
    <w:qFormat/>
    <w:locked/>
  </w:style>
  <w:style w:type="character" w:styleId="HTML">
    <w:name w:val="HTML Definition"/>
    <w:locked/>
  </w:style>
  <w:style w:type="character" w:styleId="HTML0">
    <w:name w:val="HTML Variable"/>
    <w:qFormat/>
    <w:locked/>
  </w:style>
  <w:style w:type="character" w:styleId="afa">
    <w:name w:val="Hyperlink"/>
    <w:uiPriority w:val="99"/>
    <w:qFormat/>
    <w:locked/>
    <w:rPr>
      <w:color w:val="2D64B3"/>
      <w:u w:val="none"/>
    </w:rPr>
  </w:style>
  <w:style w:type="character" w:styleId="HTML1">
    <w:name w:val="HTML Code"/>
    <w:locked/>
    <w:rPr>
      <w:rFonts w:ascii="Arial" w:hAnsi="Arial" w:cs="Arial" w:hint="default"/>
      <w:sz w:val="20"/>
    </w:rPr>
  </w:style>
  <w:style w:type="character" w:styleId="afb">
    <w:name w:val="annotation reference"/>
    <w:qFormat/>
    <w:rPr>
      <w:sz w:val="21"/>
    </w:rPr>
  </w:style>
  <w:style w:type="character" w:styleId="HTML2">
    <w:name w:val="HTML Cite"/>
    <w:qFormat/>
    <w:locked/>
  </w:style>
  <w:style w:type="character" w:styleId="HTML3">
    <w:name w:val="HTML Keyboard"/>
    <w:locked/>
    <w:rPr>
      <w:rFonts w:ascii="Arial" w:hAnsi="Arial" w:cs="Arial" w:hint="eastAsia"/>
      <w:sz w:val="20"/>
    </w:rPr>
  </w:style>
  <w:style w:type="character" w:styleId="HTML4">
    <w:name w:val="HTML Sample"/>
    <w:locked/>
    <w:rPr>
      <w:rFonts w:ascii="Arial" w:hAnsi="Arial" w:cs="Arial" w:hint="default"/>
    </w:rPr>
  </w:style>
  <w:style w:type="character" w:customStyle="1" w:styleId="2Char">
    <w:name w:val="标题 2 Char"/>
    <w:link w:val="2"/>
    <w:qFormat/>
    <w:rPr>
      <w:rFonts w:ascii="Arial" w:eastAsia="黑体" w:hAnsi="Arial"/>
      <w:b/>
      <w:kern w:val="2"/>
      <w:sz w:val="32"/>
      <w:szCs w:val="24"/>
    </w:rPr>
  </w:style>
  <w:style w:type="character" w:customStyle="1" w:styleId="3Char">
    <w:name w:val="标题 3 Char"/>
    <w:link w:val="3"/>
    <w:uiPriority w:val="9"/>
    <w:qFormat/>
    <w:rPr>
      <w:rFonts w:eastAsia="黑体"/>
      <w:kern w:val="2"/>
      <w:sz w:val="24"/>
      <w:szCs w:val="24"/>
    </w:rPr>
  </w:style>
  <w:style w:type="character" w:customStyle="1" w:styleId="4Char">
    <w:name w:val="标题 4 Char"/>
    <w:link w:val="4"/>
    <w:qFormat/>
    <w:rPr>
      <w:rFonts w:ascii="Arial" w:hAnsi="Arial"/>
      <w:b/>
      <w:bCs/>
      <w:kern w:val="2"/>
      <w:sz w:val="24"/>
      <w:szCs w:val="28"/>
    </w:rPr>
  </w:style>
  <w:style w:type="character" w:customStyle="1" w:styleId="Char">
    <w:name w:val="正文缩进 Char"/>
    <w:link w:val="a3"/>
    <w:qFormat/>
    <w:rPr>
      <w:kern w:val="2"/>
      <w:sz w:val="28"/>
      <w:szCs w:val="24"/>
    </w:rPr>
  </w:style>
  <w:style w:type="character" w:customStyle="1" w:styleId="Char0">
    <w:name w:val="文档结构图 Char"/>
    <w:link w:val="a5"/>
    <w:qFormat/>
    <w:rPr>
      <w:kern w:val="2"/>
      <w:sz w:val="21"/>
      <w:szCs w:val="24"/>
      <w:shd w:val="clear" w:color="auto" w:fill="000080"/>
    </w:rPr>
  </w:style>
  <w:style w:type="character" w:customStyle="1" w:styleId="Char1">
    <w:name w:val="批注文字 Char"/>
    <w:link w:val="a6"/>
    <w:qFormat/>
    <w:locked/>
    <w:rPr>
      <w:rFonts w:ascii="Times New Roman" w:eastAsia="宋体" w:hAnsi="Times New Roman"/>
      <w:sz w:val="24"/>
    </w:rPr>
  </w:style>
  <w:style w:type="character" w:customStyle="1" w:styleId="Char2">
    <w:name w:val="正文文本 Char"/>
    <w:link w:val="a7"/>
    <w:qFormat/>
    <w:locked/>
    <w:rPr>
      <w:sz w:val="18"/>
    </w:rPr>
  </w:style>
  <w:style w:type="character" w:customStyle="1" w:styleId="Char3">
    <w:name w:val="正文文本缩进 Char"/>
    <w:link w:val="a8"/>
    <w:qFormat/>
    <w:locked/>
    <w:rPr>
      <w:rFonts w:ascii="Times New Roman" w:eastAsia="宋体" w:hAnsi="Times New Roman"/>
      <w:sz w:val="24"/>
    </w:rPr>
  </w:style>
  <w:style w:type="character" w:customStyle="1" w:styleId="Char4">
    <w:name w:val="纯文本 Char"/>
    <w:link w:val="ab"/>
    <w:uiPriority w:val="99"/>
    <w:qFormat/>
    <w:rPr>
      <w:rFonts w:cs="Courier New"/>
      <w:kern w:val="2"/>
      <w:sz w:val="24"/>
      <w:szCs w:val="21"/>
    </w:rPr>
  </w:style>
  <w:style w:type="character" w:customStyle="1" w:styleId="Char5">
    <w:name w:val="日期 Char"/>
    <w:link w:val="ac"/>
    <w:qFormat/>
    <w:locked/>
    <w:rPr>
      <w:rFonts w:ascii="Times New Roman" w:eastAsia="宋体" w:hAnsi="Times New Roman"/>
      <w:sz w:val="24"/>
    </w:rPr>
  </w:style>
  <w:style w:type="character" w:customStyle="1" w:styleId="Char6">
    <w:name w:val="批注框文本 Char"/>
    <w:link w:val="ad"/>
    <w:qFormat/>
    <w:locked/>
    <w:rPr>
      <w:rFonts w:ascii="Times New Roman" w:eastAsia="宋体" w:hAnsi="Times New Roman"/>
      <w:sz w:val="18"/>
    </w:rPr>
  </w:style>
  <w:style w:type="character" w:customStyle="1" w:styleId="Char7">
    <w:name w:val="页脚 Char"/>
    <w:link w:val="ae"/>
    <w:uiPriority w:val="99"/>
    <w:qFormat/>
    <w:locked/>
    <w:rPr>
      <w:sz w:val="18"/>
    </w:rPr>
  </w:style>
  <w:style w:type="character" w:customStyle="1" w:styleId="Char8">
    <w:name w:val="页眉 Char"/>
    <w:link w:val="af"/>
    <w:qFormat/>
    <w:locked/>
    <w:rPr>
      <w:sz w:val="18"/>
    </w:rPr>
  </w:style>
  <w:style w:type="character" w:customStyle="1" w:styleId="Char9">
    <w:name w:val="副标题 Char"/>
    <w:link w:val="af0"/>
    <w:uiPriority w:val="11"/>
    <w:qFormat/>
    <w:rPr>
      <w:rFonts w:ascii="Cambria" w:hAnsi="Cambria"/>
      <w:b/>
      <w:bCs/>
      <w:spacing w:val="-2"/>
      <w:kern w:val="28"/>
      <w:sz w:val="32"/>
      <w:szCs w:val="32"/>
    </w:rPr>
  </w:style>
  <w:style w:type="character" w:customStyle="1" w:styleId="Chara">
    <w:name w:val="普通(网站) Char"/>
    <w:link w:val="af2"/>
    <w:qFormat/>
    <w:locked/>
    <w:rPr>
      <w:rFonts w:ascii="宋体" w:eastAsia="宋体" w:hAnsi="宋体"/>
      <w:sz w:val="24"/>
    </w:rPr>
  </w:style>
  <w:style w:type="character" w:customStyle="1" w:styleId="Charb">
    <w:name w:val="标题 Char"/>
    <w:link w:val="af3"/>
    <w:qFormat/>
    <w:rPr>
      <w:bCs/>
      <w:kern w:val="2"/>
      <w:sz w:val="21"/>
      <w:szCs w:val="32"/>
    </w:rPr>
  </w:style>
  <w:style w:type="character" w:customStyle="1" w:styleId="Charc">
    <w:name w:val="批注主题 Char"/>
    <w:link w:val="af4"/>
    <w:qFormat/>
    <w:locked/>
    <w:rPr>
      <w:rFonts w:ascii="Times New Roman" w:eastAsia="宋体" w:hAnsi="Times New Roman"/>
      <w:b/>
      <w:kern w:val="2"/>
      <w:sz w:val="24"/>
    </w:rPr>
  </w:style>
  <w:style w:type="character" w:customStyle="1" w:styleId="2Char0">
    <w:name w:val="正文首行缩进 2 Char"/>
    <w:link w:val="22"/>
    <w:qFormat/>
    <w:rPr>
      <w:sz w:val="24"/>
    </w:rPr>
  </w:style>
  <w:style w:type="paragraph" w:customStyle="1" w:styleId="23">
    <w:name w:val="样式 正文文本 + 首行缩进:  2 字符"/>
    <w:basedOn w:val="a7"/>
    <w:next w:val="a"/>
    <w:qFormat/>
    <w:pPr>
      <w:spacing w:after="200" w:line="480" w:lineRule="exact"/>
      <w:ind w:firstLineChars="200" w:firstLine="480"/>
    </w:pPr>
    <w:rPr>
      <w:rFonts w:ascii="宋体" w:hAnsi="宋体"/>
      <w:sz w:val="24"/>
    </w:rPr>
  </w:style>
  <w:style w:type="paragraph" w:customStyle="1" w:styleId="Default1">
    <w:name w:val="Default1"/>
    <w:uiPriority w:val="99"/>
    <w:qFormat/>
    <w:pPr>
      <w:widowControl w:val="0"/>
      <w:autoSpaceDE w:val="0"/>
      <w:autoSpaceDN w:val="0"/>
      <w:adjustRightInd w:val="0"/>
    </w:pPr>
    <w:rPr>
      <w:rFonts w:ascii="宋体" w:hAnsi="Calibri" w:cs="宋体"/>
      <w:color w:val="000000"/>
      <w:sz w:val="24"/>
      <w:szCs w:val="24"/>
    </w:rPr>
  </w:style>
  <w:style w:type="paragraph" w:customStyle="1" w:styleId="153222">
    <w:name w:val="样式 样式 样式 四号 左侧:  1.53 厘米 + 首行缩进:  2 字符 + 居中 左侧:  2 字符 首行缩进:  2..."/>
    <w:basedOn w:val="1532"/>
    <w:qFormat/>
    <w:pPr>
      <w:jc w:val="center"/>
    </w:pPr>
  </w:style>
  <w:style w:type="paragraph" w:customStyle="1" w:styleId="1532">
    <w:name w:val="样式 样式 四号 左侧:  1.53 厘米 + 首行缩进:  2 字符"/>
    <w:basedOn w:val="153"/>
    <w:qFormat/>
    <w:pPr>
      <w:ind w:leftChars="200" w:left="200"/>
    </w:pPr>
    <w:rPr>
      <w:szCs w:val="20"/>
    </w:rPr>
  </w:style>
  <w:style w:type="paragraph" w:customStyle="1" w:styleId="153">
    <w:name w:val="样式 四号 左侧:  1.53 厘米"/>
    <w:basedOn w:val="a"/>
    <w:qFormat/>
    <w:pPr>
      <w:adjustRightInd w:val="0"/>
    </w:pPr>
    <w:rPr>
      <w:w w:val="90"/>
      <w:sz w:val="28"/>
      <w:szCs w:val="28"/>
    </w:rPr>
  </w:style>
  <w:style w:type="character" w:customStyle="1" w:styleId="afc">
    <w:name w:val="页脚 字符"/>
    <w:uiPriority w:val="99"/>
    <w:qFormat/>
  </w:style>
  <w:style w:type="character" w:customStyle="1" w:styleId="Chard">
    <w:name w:val="表格 Char"/>
    <w:link w:val="afd"/>
    <w:qFormat/>
    <w:locked/>
    <w:rPr>
      <w:rFonts w:ascii="宋体"/>
      <w:sz w:val="21"/>
    </w:rPr>
  </w:style>
  <w:style w:type="paragraph" w:customStyle="1" w:styleId="afd">
    <w:name w:val="表格"/>
    <w:basedOn w:val="a"/>
    <w:next w:val="a"/>
    <w:link w:val="Chard"/>
    <w:qFormat/>
    <w:pPr>
      <w:adjustRightInd w:val="0"/>
      <w:snapToGrid w:val="0"/>
      <w:spacing w:beforeLines="10" w:afterLines="10" w:line="259" w:lineRule="auto"/>
      <w:jc w:val="center"/>
    </w:pPr>
    <w:rPr>
      <w:rFonts w:ascii="宋体"/>
      <w:kern w:val="0"/>
      <w:szCs w:val="20"/>
    </w:rPr>
  </w:style>
  <w:style w:type="character" w:customStyle="1" w:styleId="12">
    <w:name w:val="正文文本 字符1"/>
    <w:semiHidden/>
    <w:qFormat/>
    <w:rPr>
      <w:rFonts w:ascii="Times New Roman" w:eastAsia="宋体" w:hAnsi="Times New Roman"/>
      <w:sz w:val="24"/>
    </w:rPr>
  </w:style>
  <w:style w:type="character" w:customStyle="1" w:styleId="afe">
    <w:name w:val="日期 字符"/>
    <w:semiHidden/>
    <w:qFormat/>
    <w:rPr>
      <w:rFonts w:ascii="Times New Roman" w:eastAsia="宋体" w:hAnsi="Times New Roman"/>
      <w:sz w:val="24"/>
    </w:rPr>
  </w:style>
  <w:style w:type="character" w:customStyle="1" w:styleId="13">
    <w:name w:val="批注文字 字符1"/>
    <w:semiHidden/>
    <w:qFormat/>
    <w:rPr>
      <w:rFonts w:ascii="Times New Roman" w:eastAsia="宋体" w:hAnsi="Times New Roman"/>
      <w:sz w:val="24"/>
    </w:rPr>
  </w:style>
  <w:style w:type="paragraph" w:customStyle="1" w:styleId="100">
    <w:name w:val="正文_10"/>
    <w:pPr>
      <w:widowControl w:val="0"/>
      <w:jc w:val="both"/>
    </w:pPr>
    <w:rPr>
      <w:kern w:val="2"/>
      <w:sz w:val="21"/>
      <w:szCs w:val="22"/>
    </w:rPr>
  </w:style>
  <w:style w:type="paragraph" w:customStyle="1" w:styleId="24">
    <w:name w:val="普通(网站)2"/>
    <w:basedOn w:val="a"/>
    <w:qFormat/>
    <w:pPr>
      <w:widowControl/>
      <w:spacing w:before="100" w:beforeAutospacing="1" w:after="100" w:afterAutospacing="1"/>
      <w:jc w:val="left"/>
    </w:pPr>
    <w:rPr>
      <w:rFonts w:ascii="宋体" w:hAnsi="宋体"/>
      <w:sz w:val="24"/>
      <w:szCs w:val="20"/>
    </w:rPr>
  </w:style>
  <w:style w:type="paragraph" w:customStyle="1" w:styleId="TableParagraph">
    <w:name w:val="Table Paragraph"/>
    <w:basedOn w:val="a"/>
    <w:uiPriority w:val="1"/>
    <w:qFormat/>
  </w:style>
  <w:style w:type="paragraph" w:styleId="aff">
    <w:name w:val="No Spacing"/>
    <w:basedOn w:val="a"/>
    <w:qFormat/>
    <w:pPr>
      <w:widowControl/>
      <w:jc w:val="left"/>
    </w:pPr>
    <w:rPr>
      <w:rFonts w:ascii="Calibri" w:hAnsi="Calibri"/>
      <w:sz w:val="22"/>
      <w:szCs w:val="22"/>
      <w:lang w:eastAsia="en-US" w:bidi="en-US"/>
    </w:rPr>
  </w:style>
  <w:style w:type="paragraph" w:customStyle="1" w:styleId="aff0">
    <w:name w:val="表格内容居中"/>
    <w:pPr>
      <w:adjustRightInd w:val="0"/>
      <w:snapToGrid w:val="0"/>
      <w:jc w:val="center"/>
    </w:pPr>
    <w:rPr>
      <w:snapToGrid w:val="0"/>
      <w:sz w:val="21"/>
    </w:rPr>
  </w:style>
  <w:style w:type="character" w:customStyle="1" w:styleId="pr">
    <w:name w:val="pr"/>
    <w:qFormat/>
  </w:style>
  <w:style w:type="character" w:customStyle="1" w:styleId="css1">
    <w:name w:val="css1"/>
    <w:uiPriority w:val="7"/>
    <w:qFormat/>
    <w:rPr>
      <w:rFonts w:ascii="Arial" w:hAnsi="Arial" w:cs="Arial" w:hint="default"/>
      <w:sz w:val="14"/>
      <w:szCs w:val="14"/>
    </w:rPr>
  </w:style>
  <w:style w:type="paragraph" w:customStyle="1" w:styleId="aff1">
    <w:name w:val="图表标题"/>
    <w:basedOn w:val="a"/>
    <w:qFormat/>
    <w:pPr>
      <w:jc w:val="center"/>
    </w:pPr>
    <w:rPr>
      <w:b/>
      <w:szCs w:val="21"/>
    </w:rPr>
  </w:style>
  <w:style w:type="paragraph" w:customStyle="1" w:styleId="aff2">
    <w:name w:val="±¨¸æÕýÎÄ"/>
    <w:basedOn w:val="a"/>
    <w:uiPriority w:val="11"/>
    <w:qFormat/>
    <w:pPr>
      <w:spacing w:line="440" w:lineRule="exact"/>
      <w:ind w:firstLine="480"/>
    </w:pPr>
    <w:rPr>
      <w:sz w:val="24"/>
      <w:lang w:val="zh-CN"/>
    </w:rPr>
  </w:style>
  <w:style w:type="paragraph" w:customStyle="1" w:styleId="aff3">
    <w:name w:val="±í¸ñÄÚÈÝ"/>
    <w:basedOn w:val="a"/>
    <w:uiPriority w:val="11"/>
    <w:qFormat/>
    <w:pPr>
      <w:spacing w:line="360" w:lineRule="exact"/>
      <w:jc w:val="center"/>
    </w:pPr>
    <w:rPr>
      <w:rFonts w:eastAsia="Times New Roman"/>
      <w:kern w:val="1"/>
      <w:szCs w:val="21"/>
      <w:lang w:val="zh-CN"/>
    </w:rPr>
  </w:style>
  <w:style w:type="paragraph" w:customStyle="1" w:styleId="-">
    <w:name w:val="正文-自建"/>
    <w:basedOn w:val="a3"/>
    <w:qFormat/>
    <w:pPr>
      <w:adjustRightInd/>
      <w:snapToGrid/>
      <w:spacing w:line="600" w:lineRule="exact"/>
    </w:pPr>
    <w:rPr>
      <w:szCs w:val="28"/>
    </w:rPr>
  </w:style>
  <w:style w:type="paragraph" w:customStyle="1" w:styleId="aff4">
    <w:name w:val="样式 题注图表注 + (西文) 宋体 小四"/>
    <w:basedOn w:val="a4"/>
    <w:qFormat/>
    <w:pPr>
      <w:ind w:firstLine="482"/>
      <w:jc w:val="center"/>
    </w:pPr>
    <w:rPr>
      <w:rFonts w:ascii="宋体" w:eastAsia="宋体" w:hAnsi="宋体"/>
      <w:sz w:val="24"/>
    </w:rPr>
  </w:style>
  <w:style w:type="paragraph" w:customStyle="1" w:styleId="aff5">
    <w:name w:val="表格标题"/>
    <w:basedOn w:val="aff6"/>
    <w:qFormat/>
    <w:pPr>
      <w:tabs>
        <w:tab w:val="center" w:leader="middleDot" w:pos="1080"/>
      </w:tabs>
      <w:spacing w:line="360" w:lineRule="auto"/>
      <w:ind w:firstLine="720"/>
    </w:pPr>
    <w:rPr>
      <w:b/>
    </w:rPr>
  </w:style>
  <w:style w:type="paragraph" w:customStyle="1" w:styleId="aff6">
    <w:name w:val="表格文字"/>
    <w:basedOn w:val="a8"/>
    <w:next w:val="a"/>
    <w:qFormat/>
    <w:pPr>
      <w:spacing w:line="400" w:lineRule="exact"/>
      <w:jc w:val="center"/>
    </w:pPr>
    <w:rPr>
      <w:color w:val="000000"/>
      <w:szCs w:val="24"/>
      <w:u w:color="000000"/>
    </w:rPr>
  </w:style>
  <w:style w:type="paragraph" w:customStyle="1" w:styleId="aff7">
    <w:name w:val="样式 表格样式"/>
    <w:basedOn w:val="a"/>
    <w:qFormat/>
    <w:pPr>
      <w:snapToGrid w:val="0"/>
      <w:spacing w:line="240" w:lineRule="atLeast"/>
    </w:pPr>
    <w:rPr>
      <w:rFonts w:cs="宋体"/>
      <w:szCs w:val="20"/>
    </w:rPr>
  </w:style>
  <w:style w:type="paragraph" w:customStyle="1" w:styleId="aff8">
    <w:name w:val="表格正文"/>
    <w:basedOn w:val="a"/>
    <w:next w:val="-15"/>
    <w:qFormat/>
    <w:pPr>
      <w:adjustRightInd w:val="0"/>
      <w:spacing w:line="0" w:lineRule="atLeast"/>
      <w:textAlignment w:val="baseline"/>
    </w:pPr>
    <w:rPr>
      <w:color w:val="000000"/>
      <w:u w:color="000000"/>
    </w:rPr>
  </w:style>
  <w:style w:type="paragraph" w:customStyle="1" w:styleId="-15">
    <w:name w:val="正文-1.5"/>
    <w:basedOn w:val="a"/>
    <w:qFormat/>
    <w:pPr>
      <w:spacing w:line="360" w:lineRule="auto"/>
      <w:ind w:firstLineChars="200" w:firstLine="720"/>
    </w:pPr>
    <w:rPr>
      <w:kern w:val="0"/>
      <w:szCs w:val="20"/>
    </w:rPr>
  </w:style>
  <w:style w:type="paragraph" w:customStyle="1" w:styleId="211">
    <w:name w:val="2.1.1"/>
    <w:basedOn w:val="a"/>
    <w:qFormat/>
    <w:rPr>
      <w:sz w:val="24"/>
    </w:rPr>
  </w:style>
  <w:style w:type="paragraph" w:customStyle="1" w:styleId="Default">
    <w:name w:val="Default"/>
    <w:link w:val="DefaultChar"/>
    <w:qFormat/>
    <w:pPr>
      <w:widowControl w:val="0"/>
      <w:autoSpaceDE w:val="0"/>
      <w:autoSpaceDN w:val="0"/>
      <w:adjustRightInd w:val="0"/>
    </w:pPr>
    <w:rPr>
      <w:rFonts w:ascii="宋体" w:hAnsi="宋体"/>
      <w:color w:val="000000"/>
      <w:sz w:val="24"/>
      <w:szCs w:val="22"/>
    </w:rPr>
  </w:style>
  <w:style w:type="character" w:customStyle="1" w:styleId="DefaultChar">
    <w:name w:val="Default Char"/>
    <w:link w:val="Default"/>
    <w:uiPriority w:val="99"/>
    <w:qFormat/>
    <w:rPr>
      <w:rFonts w:ascii="宋体" w:hAnsi="宋体"/>
      <w:color w:val="000000"/>
      <w:sz w:val="24"/>
      <w:szCs w:val="22"/>
    </w:rPr>
  </w:style>
  <w:style w:type="paragraph" w:customStyle="1" w:styleId="aff9">
    <w:name w:val="表"/>
    <w:qFormat/>
    <w:pPr>
      <w:spacing w:line="440" w:lineRule="exact"/>
      <w:ind w:firstLineChars="200" w:firstLine="200"/>
      <w:jc w:val="both"/>
    </w:pPr>
    <w:rPr>
      <w:sz w:val="24"/>
      <w:szCs w:val="22"/>
    </w:rPr>
  </w:style>
  <w:style w:type="paragraph" w:customStyle="1" w:styleId="affa">
    <w:name w:val="正文(首行缩进)"/>
    <w:basedOn w:val="a"/>
    <w:qFormat/>
    <w:pPr>
      <w:adjustRightInd w:val="0"/>
      <w:snapToGrid w:val="0"/>
      <w:spacing w:line="360" w:lineRule="auto"/>
      <w:ind w:firstLineChars="200" w:firstLine="200"/>
    </w:pPr>
    <w:rPr>
      <w:kern w:val="0"/>
      <w:sz w:val="24"/>
    </w:rPr>
  </w:style>
  <w:style w:type="paragraph" w:customStyle="1" w:styleId="aaa">
    <w:name w:val="aaa正文"/>
    <w:basedOn w:val="a"/>
    <w:qFormat/>
    <w:pPr>
      <w:spacing w:line="480" w:lineRule="exact"/>
      <w:ind w:firstLineChars="200" w:firstLine="200"/>
    </w:pPr>
    <w:rPr>
      <w:kern w:val="0"/>
      <w:sz w:val="24"/>
    </w:rPr>
  </w:style>
  <w:style w:type="paragraph" w:customStyle="1" w:styleId="NormalIndent1">
    <w:name w:val="Normal Indent1"/>
    <w:basedOn w:val="a"/>
    <w:next w:val="a"/>
    <w:qFormat/>
    <w:pPr>
      <w:adjustRightInd w:val="0"/>
      <w:snapToGrid w:val="0"/>
      <w:spacing w:line="460" w:lineRule="atLeast"/>
      <w:ind w:firstLineChars="200" w:firstLine="200"/>
    </w:pPr>
    <w:rPr>
      <w:sz w:val="28"/>
    </w:rPr>
  </w:style>
  <w:style w:type="paragraph" w:customStyle="1" w:styleId="Bodytext1">
    <w:name w:val="Body text|1"/>
    <w:basedOn w:val="a"/>
    <w:link w:val="Bodytext10"/>
    <w:qFormat/>
    <w:pPr>
      <w:spacing w:line="480" w:lineRule="auto"/>
      <w:ind w:firstLine="400"/>
    </w:pPr>
    <w:rPr>
      <w:rFonts w:ascii="宋体" w:hAnsi="宋体" w:cs="宋体"/>
      <w:sz w:val="26"/>
      <w:szCs w:val="26"/>
      <w:lang w:val="zh-TW" w:eastAsia="zh-TW" w:bidi="zh-TW"/>
    </w:rPr>
  </w:style>
  <w:style w:type="character" w:customStyle="1" w:styleId="Bodytext10">
    <w:name w:val="Body text|1_"/>
    <w:link w:val="Bodytext1"/>
    <w:qFormat/>
    <w:rPr>
      <w:rFonts w:ascii="宋体" w:hAnsi="宋体" w:cs="宋体"/>
      <w:kern w:val="2"/>
      <w:sz w:val="26"/>
      <w:szCs w:val="26"/>
      <w:lang w:val="zh-TW" w:eastAsia="zh-TW" w:bidi="zh-TW"/>
    </w:rPr>
  </w:style>
  <w:style w:type="paragraph" w:customStyle="1" w:styleId="Tablecaption1">
    <w:name w:val="Table caption|1"/>
    <w:basedOn w:val="a"/>
    <w:link w:val="Tablecaption10"/>
    <w:qFormat/>
    <w:rPr>
      <w:rFonts w:ascii="宋体" w:hAnsi="宋体" w:cs="宋体"/>
      <w:lang w:val="zh-TW" w:eastAsia="zh-TW" w:bidi="zh-TW"/>
    </w:rPr>
  </w:style>
  <w:style w:type="character" w:customStyle="1" w:styleId="Tablecaption10">
    <w:name w:val="Table caption|1_"/>
    <w:link w:val="Tablecaption1"/>
    <w:qFormat/>
    <w:rPr>
      <w:rFonts w:ascii="宋体" w:hAnsi="宋体" w:cs="宋体"/>
      <w:kern w:val="2"/>
      <w:sz w:val="21"/>
      <w:szCs w:val="24"/>
      <w:lang w:val="zh-TW" w:eastAsia="zh-TW" w:bidi="zh-TW"/>
    </w:rPr>
  </w:style>
  <w:style w:type="paragraph" w:customStyle="1" w:styleId="Other1">
    <w:name w:val="Other|1"/>
    <w:basedOn w:val="a"/>
    <w:link w:val="Other10"/>
    <w:qFormat/>
    <w:pPr>
      <w:spacing w:line="480" w:lineRule="auto"/>
      <w:ind w:firstLine="400"/>
    </w:pPr>
    <w:rPr>
      <w:rFonts w:ascii="宋体" w:hAnsi="宋体" w:cs="宋体"/>
      <w:sz w:val="26"/>
      <w:szCs w:val="26"/>
      <w:lang w:val="zh-TW" w:eastAsia="zh-TW" w:bidi="zh-TW"/>
    </w:rPr>
  </w:style>
  <w:style w:type="character" w:customStyle="1" w:styleId="Other10">
    <w:name w:val="Other|1_"/>
    <w:link w:val="Other1"/>
    <w:qFormat/>
    <w:rPr>
      <w:rFonts w:ascii="宋体" w:hAnsi="宋体" w:cs="宋体"/>
      <w:kern w:val="2"/>
      <w:sz w:val="26"/>
      <w:szCs w:val="26"/>
      <w:lang w:val="zh-TW" w:eastAsia="zh-TW" w:bidi="zh-TW"/>
    </w:rPr>
  </w:style>
  <w:style w:type="paragraph" w:customStyle="1" w:styleId="0">
    <w:name w:val="0正文"/>
    <w:basedOn w:val="a"/>
    <w:qFormat/>
    <w:pPr>
      <w:spacing w:line="440" w:lineRule="exact"/>
      <w:ind w:firstLineChars="200" w:firstLine="200"/>
    </w:pPr>
    <w:rPr>
      <w:kern w:val="0"/>
      <w:sz w:val="24"/>
    </w:rPr>
  </w:style>
  <w:style w:type="paragraph" w:customStyle="1" w:styleId="affb">
    <w:name w:val="中文报告书样式"/>
    <w:basedOn w:val="a"/>
    <w:qFormat/>
    <w:pPr>
      <w:adjustRightInd w:val="0"/>
      <w:spacing w:line="480" w:lineRule="atLeast"/>
      <w:ind w:firstLine="482"/>
    </w:pPr>
    <w:rPr>
      <w:kern w:val="24"/>
      <w:sz w:val="24"/>
    </w:rPr>
  </w:style>
  <w:style w:type="paragraph" w:customStyle="1" w:styleId="affc">
    <w:name w:val="内置样式"/>
    <w:qFormat/>
    <w:pPr>
      <w:spacing w:line="360" w:lineRule="auto"/>
      <w:ind w:firstLineChars="200" w:firstLine="200"/>
      <w:jc w:val="both"/>
    </w:pPr>
    <w:rPr>
      <w:spacing w:val="4"/>
      <w:kern w:val="2"/>
      <w:sz w:val="24"/>
    </w:rPr>
  </w:style>
  <w:style w:type="paragraph" w:customStyle="1" w:styleId="wfs">
    <w:name w:val="wfs正文"/>
    <w:basedOn w:val="a"/>
    <w:qFormat/>
    <w:pPr>
      <w:ind w:firstLineChars="200" w:firstLine="676"/>
    </w:pPr>
    <w:rPr>
      <w:rFonts w:ascii="宋体" w:eastAsia="仿宋_GB2312"/>
      <w:sz w:val="30"/>
      <w:szCs w:val="20"/>
    </w:rPr>
  </w:style>
  <w:style w:type="character" w:customStyle="1" w:styleId="disabled">
    <w:name w:val="disabled"/>
    <w:qFormat/>
    <w:rPr>
      <w:color w:val="757575"/>
    </w:rPr>
  </w:style>
  <w:style w:type="character" w:customStyle="1" w:styleId="disabled1">
    <w:name w:val="disabled1"/>
    <w:rPr>
      <w:color w:val="757575"/>
    </w:rPr>
  </w:style>
  <w:style w:type="character" w:customStyle="1" w:styleId="first-child">
    <w:name w:val="first-child"/>
    <w:qFormat/>
  </w:style>
  <w:style w:type="character" w:customStyle="1" w:styleId="after">
    <w:name w:val="after"/>
    <w:qFormat/>
    <w:rPr>
      <w:bdr w:val="single" w:sz="6" w:space="0" w:color="E3E7ED"/>
    </w:rPr>
  </w:style>
  <w:style w:type="character" w:customStyle="1" w:styleId="after1">
    <w:name w:val="after1"/>
    <w:qFormat/>
    <w:rPr>
      <w:bdr w:val="single" w:sz="6" w:space="0" w:color="E3E7ED"/>
    </w:rPr>
  </w:style>
  <w:style w:type="character" w:customStyle="1" w:styleId="last-child">
    <w:name w:val="last-child"/>
    <w:qFormat/>
  </w:style>
  <w:style w:type="character" w:customStyle="1" w:styleId="hover8">
    <w:name w:val="hover8"/>
    <w:qFormat/>
    <w:rPr>
      <w:color w:val="1565C0"/>
    </w:rPr>
  </w:style>
  <w:style w:type="character" w:customStyle="1" w:styleId="active1">
    <w:name w:val="active1"/>
    <w:qFormat/>
    <w:rPr>
      <w:color w:val="333333"/>
    </w:rPr>
  </w:style>
  <w:style w:type="character" w:customStyle="1" w:styleId="active2">
    <w:name w:val="active2"/>
    <w:qFormat/>
    <w:rPr>
      <w:color w:val="1565C0"/>
    </w:rPr>
  </w:style>
  <w:style w:type="character" w:customStyle="1" w:styleId="active3">
    <w:name w:val="active3"/>
    <w:qFormat/>
    <w:rPr>
      <w:color w:val="1565C0"/>
    </w:rPr>
  </w:style>
  <w:style w:type="character" w:customStyle="1" w:styleId="active4">
    <w:name w:val="active4"/>
    <w:qFormat/>
    <w:rPr>
      <w:color w:val="1565C0"/>
    </w:rPr>
  </w:style>
  <w:style w:type="character" w:customStyle="1" w:styleId="active5">
    <w:name w:val="active5"/>
    <w:qFormat/>
    <w:rPr>
      <w:color w:val="1565C0"/>
    </w:rPr>
  </w:style>
  <w:style w:type="character" w:customStyle="1" w:styleId="active6">
    <w:name w:val="active6"/>
    <w:qFormat/>
    <w:rPr>
      <w:color w:val="333333"/>
    </w:rPr>
  </w:style>
  <w:style w:type="character" w:customStyle="1" w:styleId="active7">
    <w:name w:val="active7"/>
    <w:qFormat/>
    <w:rPr>
      <w:color w:val="333333"/>
    </w:rPr>
  </w:style>
  <w:style w:type="character" w:customStyle="1" w:styleId="active">
    <w:name w:val="active"/>
    <w:qFormat/>
    <w:rPr>
      <w:color w:val="333333"/>
    </w:rPr>
  </w:style>
  <w:style w:type="character" w:customStyle="1" w:styleId="hover9">
    <w:name w:val="hover9"/>
    <w:qFormat/>
    <w:rPr>
      <w:color w:val="1565C0"/>
    </w:rPr>
  </w:style>
  <w:style w:type="paragraph" w:customStyle="1" w:styleId="NormalIndent">
    <w:name w:val="NormalIndent"/>
    <w:basedOn w:val="a"/>
    <w:next w:val="BodyText"/>
    <w:qFormat/>
    <w:locked/>
    <w:pPr>
      <w:ind w:firstLineChars="200" w:firstLine="420"/>
    </w:pPr>
    <w:rPr>
      <w:rFonts w:ascii="Calibri"/>
      <w:sz w:val="28"/>
    </w:rPr>
  </w:style>
  <w:style w:type="paragraph" w:customStyle="1" w:styleId="BodyText">
    <w:name w:val="BodyText"/>
    <w:basedOn w:val="a"/>
    <w:next w:val="a"/>
    <w:qFormat/>
    <w:pPr>
      <w:snapToGrid w:val="0"/>
      <w:spacing w:before="60" w:after="160" w:line="259" w:lineRule="auto"/>
      <w:ind w:right="113"/>
    </w:pPr>
    <w:rPr>
      <w:kern w:val="0"/>
      <w:sz w:val="18"/>
      <w:szCs w:val="20"/>
    </w:rPr>
  </w:style>
  <w:style w:type="character" w:customStyle="1" w:styleId="font21">
    <w:name w:val="font21"/>
    <w:qFormat/>
    <w:rPr>
      <w:rFonts w:ascii="宋体" w:eastAsia="宋体" w:hAnsi="宋体" w:cs="宋体" w:hint="eastAsia"/>
      <w:color w:val="FF0000"/>
      <w:sz w:val="21"/>
      <w:szCs w:val="21"/>
      <w:u w:val="none"/>
    </w:rPr>
  </w:style>
  <w:style w:type="character" w:customStyle="1" w:styleId="font11">
    <w:name w:val="font11"/>
    <w:qFormat/>
    <w:rPr>
      <w:rFonts w:ascii="Times New Roman" w:hAnsi="Times New Roman" w:cs="Times New Roman" w:hint="default"/>
      <w:color w:val="FF0000"/>
      <w:sz w:val="21"/>
      <w:szCs w:val="21"/>
      <w:u w:val="none"/>
    </w:rPr>
  </w:style>
  <w:style w:type="paragraph" w:customStyle="1" w:styleId="affd">
    <w:name w:val="表格文字五号"/>
    <w:basedOn w:val="a"/>
    <w:qFormat/>
    <w:pPr>
      <w:pBdr>
        <w:top w:val="none" w:sz="0" w:space="1" w:color="auto"/>
        <w:left w:val="none" w:sz="0" w:space="4" w:color="auto"/>
        <w:bottom w:val="none" w:sz="0" w:space="1" w:color="auto"/>
        <w:right w:val="none" w:sz="0" w:space="4" w:color="auto"/>
      </w:pBdr>
      <w:jc w:val="center"/>
    </w:pPr>
  </w:style>
  <w:style w:type="character" w:customStyle="1" w:styleId="one-lines">
    <w:name w:val="one-lines"/>
    <w:qFormat/>
  </w:style>
  <w:style w:type="character" w:customStyle="1" w:styleId="hidden4">
    <w:name w:val="hidden4"/>
    <w:qFormat/>
    <w:rPr>
      <w:vanish/>
    </w:rPr>
  </w:style>
  <w:style w:type="character" w:customStyle="1" w:styleId="trumbowyg-msg-error">
    <w:name w:val="trumbowyg-msg-error"/>
    <w:qFormat/>
    <w:rPr>
      <w:color w:val="E74C3C"/>
    </w:rPr>
  </w:style>
  <w:style w:type="character" w:customStyle="1" w:styleId="trumbowyg-msg-error1">
    <w:name w:val="trumbowyg-msg-error1"/>
    <w:qFormat/>
    <w:rPr>
      <w:color w:val="E74C3C"/>
    </w:rPr>
  </w:style>
  <w:style w:type="character" w:customStyle="1" w:styleId="two-lines">
    <w:name w:val="two-lines"/>
    <w:qFormat/>
  </w:style>
  <w:style w:type="character" w:customStyle="1" w:styleId="nth-child1">
    <w:name w:val="nth-child(1)"/>
    <w:qFormat/>
  </w:style>
  <w:style w:type="character" w:customStyle="1" w:styleId="nth-child11">
    <w:name w:val="nth-child(1)1"/>
    <w:qFormat/>
  </w:style>
  <w:style w:type="character" w:customStyle="1" w:styleId="hidden">
    <w:name w:val="hidden"/>
    <w:qFormat/>
    <w:rPr>
      <w:vanish/>
    </w:rPr>
  </w:style>
  <w:style w:type="character" w:customStyle="1" w:styleId="bjh-p">
    <w:name w:val="bjh-p"/>
    <w:qFormat/>
  </w:style>
  <w:style w:type="paragraph" w:customStyle="1" w:styleId="affe">
    <w:name w:val="正文内容"/>
    <w:basedOn w:val="a"/>
    <w:qFormat/>
    <w:pPr>
      <w:spacing w:line="360" w:lineRule="auto"/>
      <w:ind w:firstLineChars="200" w:firstLine="200"/>
    </w:pPr>
    <w:rPr>
      <w:sz w:val="24"/>
    </w:rPr>
  </w:style>
  <w:style w:type="paragraph" w:customStyle="1" w:styleId="25">
    <w:name w:val="正文 首行缩进:  2 字符"/>
    <w:basedOn w:val="a"/>
    <w:semiHidden/>
    <w:qFormat/>
    <w:pPr>
      <w:spacing w:line="520" w:lineRule="exact"/>
      <w:ind w:firstLineChars="200" w:firstLine="480"/>
    </w:pPr>
    <w:rPr>
      <w:kern w:val="44"/>
    </w:rPr>
  </w:style>
  <w:style w:type="paragraph" w:customStyle="1" w:styleId="CharChar3CharChar">
    <w:name w:val="Char Char3 Char Char"/>
    <w:basedOn w:val="a"/>
    <w:unhideWhenUsed/>
    <w:qFormat/>
    <w:pPr>
      <w:spacing w:after="160" w:line="240" w:lineRule="exact"/>
    </w:pPr>
    <w:rPr>
      <w:rFonts w:hint="eastAsia"/>
    </w:rPr>
  </w:style>
  <w:style w:type="character" w:customStyle="1" w:styleId="font01">
    <w:name w:val="font01"/>
    <w:qFormat/>
    <w:rPr>
      <w:rFonts w:ascii="PMingLiU-ExtB" w:eastAsia="PMingLiU-ExtB" w:hAnsi="PMingLiU-ExtB" w:cs="PMingLiU-ExtB"/>
      <w:color w:val="000000"/>
      <w:sz w:val="20"/>
      <w:szCs w:val="20"/>
      <w:u w:val="none"/>
    </w:rPr>
  </w:style>
  <w:style w:type="paragraph" w:customStyle="1" w:styleId="afff">
    <w:name w:val="表格样式"/>
    <w:basedOn w:val="a"/>
    <w:qFormat/>
    <w:pPr>
      <w:adjustRightInd w:val="0"/>
      <w:snapToGrid w:val="0"/>
      <w:jc w:val="center"/>
      <w:textAlignment w:val="center"/>
    </w:pPr>
    <w:rPr>
      <w:sz w:val="28"/>
    </w:rPr>
  </w:style>
  <w:style w:type="paragraph" w:customStyle="1" w:styleId="afff0">
    <w:name w:val="书正文"/>
    <w:basedOn w:val="a"/>
    <w:qFormat/>
    <w:pPr>
      <w:spacing w:line="500" w:lineRule="exact"/>
      <w:ind w:firstLineChars="200" w:firstLine="640"/>
    </w:pPr>
  </w:style>
  <w:style w:type="paragraph" w:customStyle="1" w:styleId="afff1">
    <w:name w:val="..表格内容"/>
    <w:qFormat/>
    <w:pPr>
      <w:spacing w:line="0" w:lineRule="atLeast"/>
      <w:jc w:val="center"/>
    </w:pPr>
    <w:rPr>
      <w:rFonts w:cs="宋体"/>
      <w:kern w:val="2"/>
      <w:sz w:val="21"/>
      <w:szCs w:val="23"/>
    </w:rPr>
  </w:style>
  <w:style w:type="paragraph" w:customStyle="1" w:styleId="afff2">
    <w:name w:val="a正文"/>
    <w:link w:val="aChar"/>
    <w:qFormat/>
    <w:pPr>
      <w:spacing w:line="480" w:lineRule="exact"/>
      <w:ind w:firstLineChars="200" w:firstLine="200"/>
      <w:jc w:val="both"/>
    </w:pPr>
    <w:rPr>
      <w:spacing w:val="5"/>
      <w:kern w:val="2"/>
      <w:sz w:val="24"/>
      <w:szCs w:val="25"/>
    </w:rPr>
  </w:style>
  <w:style w:type="character" w:customStyle="1" w:styleId="aChar">
    <w:name w:val="a正文 Char"/>
    <w:link w:val="afff2"/>
    <w:qFormat/>
    <w:rPr>
      <w:spacing w:val="5"/>
      <w:kern w:val="2"/>
      <w:sz w:val="24"/>
      <w:szCs w:val="25"/>
    </w:rPr>
  </w:style>
  <w:style w:type="paragraph" w:customStyle="1" w:styleId="afff3">
    <w:name w:val="a表格内容"/>
    <w:qFormat/>
    <w:pPr>
      <w:spacing w:line="0" w:lineRule="atLeast"/>
      <w:jc w:val="center"/>
    </w:pPr>
    <w:rPr>
      <w:rFonts w:ascii="等线" w:eastAsia="等线" w:hAnsi="等线"/>
      <w:spacing w:val="5"/>
      <w:kern w:val="2"/>
      <w:sz w:val="21"/>
      <w:szCs w:val="21"/>
    </w:rPr>
  </w:style>
  <w:style w:type="paragraph" w:styleId="afff4">
    <w:name w:val="List Paragraph"/>
    <w:basedOn w:val="a"/>
    <w:uiPriority w:val="34"/>
    <w:qFormat/>
    <w:pPr>
      <w:spacing w:before="161"/>
      <w:ind w:left="1499" w:hanging="602"/>
    </w:pPr>
    <w:rPr>
      <w:rFonts w:ascii="宋体" w:hAnsi="宋体" w:cs="宋体"/>
      <w:lang w:val="zh-CN" w:bidi="zh-CN"/>
    </w:rPr>
  </w:style>
  <w:style w:type="paragraph" w:customStyle="1" w:styleId="afff5">
    <w:name w:val="表格内容"/>
    <w:link w:val="Chare"/>
    <w:uiPriority w:val="99"/>
    <w:qFormat/>
    <w:pPr>
      <w:adjustRightInd w:val="0"/>
      <w:snapToGrid w:val="0"/>
      <w:spacing w:line="360" w:lineRule="exact"/>
      <w:jc w:val="center"/>
    </w:pPr>
    <w:rPr>
      <w:color w:val="000000"/>
      <w:kern w:val="2"/>
      <w:sz w:val="21"/>
      <w:szCs w:val="24"/>
    </w:rPr>
  </w:style>
  <w:style w:type="character" w:customStyle="1" w:styleId="Chare">
    <w:name w:val="表格内容 Char"/>
    <w:link w:val="afff5"/>
    <w:qFormat/>
    <w:rPr>
      <w:color w:val="000000"/>
      <w:kern w:val="2"/>
      <w:sz w:val="21"/>
      <w:szCs w:val="24"/>
    </w:rPr>
  </w:style>
  <w:style w:type="character" w:customStyle="1" w:styleId="markedcontent">
    <w:name w:val="markedcontent"/>
    <w:qFormat/>
  </w:style>
  <w:style w:type="paragraph" w:customStyle="1" w:styleId="afff6">
    <w:name w:val="表内"/>
    <w:basedOn w:val="a"/>
    <w:qFormat/>
    <w:pPr>
      <w:jc w:val="center"/>
    </w:pPr>
  </w:style>
  <w:style w:type="paragraph" w:customStyle="1" w:styleId="afff7">
    <w:name w:val="表头"/>
    <w:basedOn w:val="10"/>
    <w:next w:val="afd"/>
    <w:link w:val="Charf"/>
    <w:qFormat/>
    <w:pPr>
      <w:tabs>
        <w:tab w:val="clear" w:pos="4153"/>
        <w:tab w:val="clear" w:pos="8306"/>
      </w:tabs>
      <w:spacing w:beforeLines="20" w:before="76" w:afterLines="20" w:after="76" w:line="312" w:lineRule="auto"/>
      <w:ind w:firstLineChars="198" w:firstLine="475"/>
      <w:jc w:val="center"/>
    </w:pPr>
    <w:rPr>
      <w:rFonts w:ascii="Cambria Math" w:eastAsia="Cambria Math" w:hAnsi="Arial"/>
      <w:b/>
      <w:color w:val="000000"/>
      <w:kern w:val="2"/>
      <w:szCs w:val="24"/>
      <w:lang w:eastAsia="en-US"/>
    </w:rPr>
  </w:style>
  <w:style w:type="character" w:customStyle="1" w:styleId="Charf">
    <w:name w:val="表头 Char"/>
    <w:link w:val="afff7"/>
    <w:qFormat/>
    <w:rPr>
      <w:rFonts w:ascii="Cambria Math" w:eastAsia="Cambria Math" w:hAnsi="Arial"/>
      <w:b/>
      <w:color w:val="000000"/>
      <w:kern w:val="2"/>
      <w:sz w:val="24"/>
      <w:szCs w:val="24"/>
      <w:lang w:eastAsia="en-US"/>
    </w:rPr>
  </w:style>
  <w:style w:type="character" w:customStyle="1" w:styleId="textykjlp">
    <w:name w:val="text_ykjlp"/>
    <w:qFormat/>
  </w:style>
  <w:style w:type="paragraph" w:customStyle="1" w:styleId="afff8">
    <w:name w:val="表格内容（正）"/>
    <w:basedOn w:val="a3"/>
    <w:qFormat/>
    <w:pPr>
      <w:adjustRightInd/>
      <w:snapToGrid/>
      <w:spacing w:line="288" w:lineRule="auto"/>
      <w:ind w:firstLineChars="0" w:firstLine="0"/>
      <w:jc w:val="center"/>
    </w:pPr>
    <w:rPr>
      <w:rFonts w:cs="宋体"/>
      <w:sz w:val="21"/>
      <w:szCs w:val="21"/>
    </w:rPr>
  </w:style>
  <w:style w:type="paragraph" w:customStyle="1" w:styleId="01">
    <w:name w:val="正文01"/>
    <w:basedOn w:val="a"/>
    <w:qFormat/>
    <w:pPr>
      <w:spacing w:before="60" w:after="100" w:afterAutospacing="1" w:line="460" w:lineRule="exact"/>
      <w:ind w:firstLineChars="200" w:firstLine="200"/>
    </w:pPr>
    <w:rPr>
      <w:rFonts w:cs="宋体"/>
    </w:rPr>
  </w:style>
  <w:style w:type="character" w:customStyle="1" w:styleId="Bodytext4">
    <w:name w:val="Body text|4_"/>
    <w:link w:val="Bodytext40"/>
    <w:qFormat/>
    <w:rPr>
      <w:rFonts w:ascii="宋体" w:hAnsi="宋体" w:cs="宋体"/>
      <w:b/>
      <w:bCs/>
      <w:sz w:val="36"/>
      <w:szCs w:val="36"/>
      <w:lang w:val="zh-TW" w:eastAsia="zh-TW" w:bidi="zh-TW"/>
    </w:rPr>
  </w:style>
  <w:style w:type="paragraph" w:customStyle="1" w:styleId="Bodytext40">
    <w:name w:val="Body text|4"/>
    <w:basedOn w:val="a"/>
    <w:link w:val="Bodytext4"/>
    <w:qFormat/>
    <w:pPr>
      <w:spacing w:after="1180" w:line="293" w:lineRule="auto"/>
      <w:jc w:val="center"/>
    </w:pPr>
    <w:rPr>
      <w:rFonts w:ascii="宋体" w:hAnsi="宋体" w:cs="宋体"/>
      <w:b/>
      <w:bCs/>
      <w:kern w:val="0"/>
      <w:sz w:val="36"/>
      <w:szCs w:val="36"/>
      <w:lang w:val="zh-TW" w:eastAsia="zh-TW" w:bidi="zh-TW"/>
    </w:rPr>
  </w:style>
  <w:style w:type="character" w:customStyle="1" w:styleId="Heading11">
    <w:name w:val="Heading #1|1_"/>
    <w:link w:val="Heading110"/>
    <w:qFormat/>
    <w:rPr>
      <w:rFonts w:ascii="宋体" w:hAnsi="宋体" w:cs="宋体"/>
      <w:b/>
      <w:bCs/>
      <w:sz w:val="52"/>
      <w:szCs w:val="52"/>
      <w:lang w:val="zh-TW" w:eastAsia="zh-TW" w:bidi="zh-TW"/>
    </w:rPr>
  </w:style>
  <w:style w:type="paragraph" w:customStyle="1" w:styleId="Heading110">
    <w:name w:val="Heading #1|1"/>
    <w:basedOn w:val="a"/>
    <w:link w:val="Heading11"/>
    <w:qFormat/>
    <w:pPr>
      <w:spacing w:after="5260"/>
      <w:jc w:val="center"/>
      <w:outlineLvl w:val="0"/>
    </w:pPr>
    <w:rPr>
      <w:rFonts w:ascii="宋体" w:hAnsi="宋体" w:cs="宋体"/>
      <w:b/>
      <w:bCs/>
      <w:kern w:val="0"/>
      <w:sz w:val="52"/>
      <w:szCs w:val="52"/>
      <w:lang w:val="zh-TW" w:eastAsia="zh-TW" w:bidi="zh-TW"/>
    </w:rPr>
  </w:style>
  <w:style w:type="character" w:customStyle="1" w:styleId="Picturecaption1">
    <w:name w:val="Picture caption|1_"/>
    <w:link w:val="Picturecaption10"/>
    <w:qFormat/>
    <w:rPr>
      <w:rFonts w:ascii="宋体" w:hAnsi="宋体" w:cs="宋体"/>
      <w:b/>
      <w:bCs/>
      <w:lang w:val="zh-TW" w:eastAsia="zh-TW" w:bidi="zh-TW"/>
    </w:rPr>
  </w:style>
  <w:style w:type="paragraph" w:customStyle="1" w:styleId="Picturecaption10">
    <w:name w:val="Picture caption|1"/>
    <w:basedOn w:val="a"/>
    <w:link w:val="Picturecaption1"/>
    <w:qFormat/>
    <w:pPr>
      <w:jc w:val="left"/>
    </w:pPr>
    <w:rPr>
      <w:rFonts w:ascii="宋体" w:hAnsi="宋体" w:cs="宋体"/>
      <w:b/>
      <w:bCs/>
      <w:kern w:val="0"/>
      <w:sz w:val="20"/>
      <w:szCs w:val="20"/>
      <w:lang w:val="zh-TW" w:eastAsia="zh-TW" w:bidi="zh-TW"/>
    </w:rPr>
  </w:style>
  <w:style w:type="character" w:customStyle="1" w:styleId="Bodytext2">
    <w:name w:val="Body text|2_"/>
    <w:link w:val="Bodytext20"/>
    <w:qFormat/>
    <w:rPr>
      <w:rFonts w:ascii="宋体" w:hAnsi="宋体" w:cs="宋体"/>
      <w:b/>
      <w:bCs/>
      <w:lang w:val="zh-TW" w:eastAsia="zh-TW" w:bidi="zh-TW"/>
    </w:rPr>
  </w:style>
  <w:style w:type="paragraph" w:customStyle="1" w:styleId="Bodytext20">
    <w:name w:val="Body text|2"/>
    <w:basedOn w:val="a"/>
    <w:link w:val="Bodytext2"/>
    <w:qFormat/>
    <w:pPr>
      <w:spacing w:after="30" w:line="322" w:lineRule="exact"/>
      <w:jc w:val="center"/>
    </w:pPr>
    <w:rPr>
      <w:rFonts w:ascii="宋体" w:hAnsi="宋体" w:cs="宋体"/>
      <w:b/>
      <w:bCs/>
      <w:kern w:val="0"/>
      <w:sz w:val="20"/>
      <w:szCs w:val="20"/>
      <w:lang w:val="zh-TW" w:eastAsia="zh-TW" w:bidi="zh-TW"/>
    </w:rPr>
  </w:style>
  <w:style w:type="character" w:customStyle="1" w:styleId="Heading21">
    <w:name w:val="Heading #2|1_"/>
    <w:link w:val="Heading210"/>
    <w:qFormat/>
    <w:rPr>
      <w:rFonts w:ascii="宋体" w:hAnsi="宋体" w:cs="宋体"/>
      <w:b/>
      <w:bCs/>
      <w:sz w:val="28"/>
      <w:szCs w:val="28"/>
      <w:lang w:val="zh-TW" w:eastAsia="zh-TW" w:bidi="zh-TW"/>
    </w:rPr>
  </w:style>
  <w:style w:type="paragraph" w:customStyle="1" w:styleId="Heading210">
    <w:name w:val="Heading #2|1"/>
    <w:basedOn w:val="a"/>
    <w:link w:val="Heading21"/>
    <w:qFormat/>
    <w:pPr>
      <w:spacing w:before="130" w:after="130"/>
      <w:jc w:val="center"/>
      <w:outlineLvl w:val="1"/>
    </w:pPr>
    <w:rPr>
      <w:rFonts w:ascii="宋体" w:hAnsi="宋体" w:cs="宋体"/>
      <w:b/>
      <w:bCs/>
      <w:kern w:val="0"/>
      <w:sz w:val="28"/>
      <w:szCs w:val="28"/>
      <w:lang w:val="zh-TW" w:eastAsia="zh-TW" w:bidi="zh-TW"/>
    </w:rPr>
  </w:style>
  <w:style w:type="character" w:customStyle="1" w:styleId="Heading31">
    <w:name w:val="Heading #3|1_"/>
    <w:link w:val="Heading310"/>
    <w:qFormat/>
    <w:rPr>
      <w:rFonts w:ascii="宋体" w:hAnsi="宋体" w:cs="宋体"/>
      <w:b/>
      <w:bCs/>
      <w:lang w:val="zh-TW" w:eastAsia="zh-TW" w:bidi="zh-TW"/>
    </w:rPr>
  </w:style>
  <w:style w:type="paragraph" w:customStyle="1" w:styleId="Heading310">
    <w:name w:val="Heading #3|1"/>
    <w:basedOn w:val="a"/>
    <w:link w:val="Heading31"/>
    <w:qFormat/>
    <w:pPr>
      <w:spacing w:after="90" w:line="310" w:lineRule="auto"/>
      <w:jc w:val="left"/>
      <w:outlineLvl w:val="2"/>
    </w:pPr>
    <w:rPr>
      <w:rFonts w:ascii="宋体" w:hAnsi="宋体" w:cs="宋体"/>
      <w:b/>
      <w:bCs/>
      <w:kern w:val="0"/>
      <w:sz w:val="20"/>
      <w:szCs w:val="20"/>
      <w:lang w:val="zh-TW" w:eastAsia="zh-TW" w:bidi="zh-TW"/>
    </w:rPr>
  </w:style>
  <w:style w:type="character" w:customStyle="1" w:styleId="Bodytext3">
    <w:name w:val="Body text|3_"/>
    <w:link w:val="Bodytext30"/>
    <w:qFormat/>
  </w:style>
  <w:style w:type="paragraph" w:customStyle="1" w:styleId="Bodytext30">
    <w:name w:val="Body text|3"/>
    <w:basedOn w:val="a"/>
    <w:link w:val="Bodytext3"/>
    <w:qFormat/>
    <w:pPr>
      <w:spacing w:after="180"/>
      <w:ind w:firstLine="480"/>
      <w:jc w:val="left"/>
    </w:pPr>
    <w:rPr>
      <w:kern w:val="0"/>
      <w:sz w:val="20"/>
      <w:szCs w:val="20"/>
    </w:rPr>
  </w:style>
  <w:style w:type="character" w:customStyle="1" w:styleId="Bodytext5">
    <w:name w:val="Body text|5_"/>
    <w:link w:val="Bodytext50"/>
    <w:qFormat/>
    <w:rPr>
      <w:i/>
      <w:iCs/>
      <w:sz w:val="12"/>
      <w:szCs w:val="12"/>
    </w:rPr>
  </w:style>
  <w:style w:type="paragraph" w:customStyle="1" w:styleId="Bodytext50">
    <w:name w:val="Body text|5"/>
    <w:basedOn w:val="a"/>
    <w:link w:val="Bodytext5"/>
    <w:qFormat/>
    <w:pPr>
      <w:spacing w:line="230" w:lineRule="auto"/>
      <w:jc w:val="center"/>
    </w:pPr>
    <w:rPr>
      <w:i/>
      <w:iCs/>
      <w:kern w:val="0"/>
      <w:sz w:val="12"/>
      <w:szCs w:val="12"/>
    </w:rPr>
  </w:style>
  <w:style w:type="character" w:customStyle="1" w:styleId="Bodytext6">
    <w:name w:val="Body text|6_"/>
    <w:link w:val="Bodytext60"/>
    <w:qFormat/>
    <w:rPr>
      <w:color w:val="242424"/>
      <w:sz w:val="28"/>
      <w:szCs w:val="28"/>
      <w:lang w:val="zh-TW" w:eastAsia="zh-TW" w:bidi="zh-TW"/>
    </w:rPr>
  </w:style>
  <w:style w:type="paragraph" w:customStyle="1" w:styleId="Bodytext60">
    <w:name w:val="Body text|6"/>
    <w:basedOn w:val="a"/>
    <w:link w:val="Bodytext6"/>
    <w:qFormat/>
    <w:pPr>
      <w:spacing w:after="120"/>
      <w:jc w:val="center"/>
    </w:pPr>
    <w:rPr>
      <w:color w:val="242424"/>
      <w:kern w:val="0"/>
      <w:sz w:val="28"/>
      <w:szCs w:val="28"/>
      <w:lang w:val="zh-TW" w:eastAsia="zh-TW" w:bidi="zh-TW"/>
    </w:rPr>
  </w:style>
  <w:style w:type="paragraph" w:customStyle="1" w:styleId="26">
    <w:name w:val="正文2"/>
    <w:basedOn w:val="a"/>
    <w:qFormat/>
    <w:pPr>
      <w:spacing w:line="360" w:lineRule="auto"/>
      <w:ind w:firstLineChars="200" w:firstLine="480"/>
    </w:pPr>
    <w:rPr>
      <w:rFonts w:ascii="宋体" w:hAnsi="宋体"/>
      <w:sz w:val="24"/>
    </w:rPr>
  </w:style>
  <w:style w:type="paragraph" w:customStyle="1" w:styleId="afff9">
    <w:name w:val="三级标题"/>
    <w:basedOn w:val="a"/>
    <w:next w:val="a"/>
    <w:qFormat/>
    <w:pPr>
      <w:spacing w:line="360" w:lineRule="auto"/>
    </w:pPr>
    <w:rPr>
      <w:sz w:val="24"/>
    </w:rPr>
  </w:style>
  <w:style w:type="paragraph" w:customStyle="1" w:styleId="-0">
    <w:name w:val="报告-正文"/>
    <w:basedOn w:val="a"/>
    <w:next w:val="a"/>
    <w:qFormat/>
    <w:pPr>
      <w:spacing w:line="440" w:lineRule="exact"/>
      <w:ind w:firstLineChars="200" w:firstLine="200"/>
    </w:pPr>
    <w:rPr>
      <w:sz w:val="24"/>
    </w:rPr>
  </w:style>
  <w:style w:type="character" w:customStyle="1" w:styleId="font41">
    <w:name w:val="font41"/>
    <w:qFormat/>
    <w:rPr>
      <w:rFonts w:ascii="宋体" w:eastAsia="宋体" w:hAnsi="宋体" w:cs="宋体" w:hint="eastAsia"/>
      <w:color w:val="000000"/>
      <w:sz w:val="21"/>
      <w:szCs w:val="21"/>
      <w:u w:val="none"/>
    </w:rPr>
  </w:style>
  <w:style w:type="character" w:customStyle="1" w:styleId="font31">
    <w:name w:val="font31"/>
    <w:qFormat/>
    <w:rPr>
      <w:rFonts w:ascii="Times New Roman" w:hAnsi="Times New Roman" w:cs="Times New Roman" w:hint="default"/>
      <w:color w:val="000000"/>
      <w:sz w:val="21"/>
      <w:szCs w:val="21"/>
      <w:u w:val="none"/>
    </w:rPr>
  </w:style>
  <w:style w:type="paragraph" w:customStyle="1" w:styleId="Charf0">
    <w:name w:val="#正文 Char"/>
    <w:basedOn w:val="a"/>
    <w:qFormat/>
    <w:pPr>
      <w:widowControl/>
      <w:spacing w:before="156" w:after="100" w:afterAutospacing="1" w:line="360" w:lineRule="auto"/>
      <w:ind w:leftChars="100" w:left="208" w:rightChars="100" w:right="100" w:firstLineChars="200" w:firstLine="200"/>
      <w:jc w:val="left"/>
      <w:textAlignment w:val="baseline"/>
    </w:pPr>
    <w:rPr>
      <w:rFonts w:eastAsia="楷体_GB2312" w:hAnsi="宋体" w:cs="宋体"/>
      <w:kern w:val="0"/>
    </w:rPr>
  </w:style>
  <w:style w:type="paragraph" w:customStyle="1" w:styleId="14">
    <w:name w:val="表格1"/>
    <w:basedOn w:val="a3"/>
    <w:next w:val="a3"/>
    <w:link w:val="1Char"/>
    <w:qFormat/>
    <w:pPr>
      <w:snapToGrid/>
      <w:spacing w:line="240" w:lineRule="auto"/>
      <w:ind w:firstLineChars="0" w:firstLine="0"/>
      <w:jc w:val="center"/>
    </w:pPr>
    <w:rPr>
      <w:snapToGrid w:val="0"/>
      <w:color w:val="000000"/>
      <w:sz w:val="21"/>
      <w:szCs w:val="20"/>
    </w:rPr>
  </w:style>
  <w:style w:type="character" w:customStyle="1" w:styleId="1Char">
    <w:name w:val="表格1 Char"/>
    <w:link w:val="14"/>
    <w:qFormat/>
    <w:rPr>
      <w:snapToGrid/>
      <w:color w:val="000000"/>
      <w:kern w:val="2"/>
      <w:sz w:val="21"/>
    </w:rPr>
  </w:style>
  <w:style w:type="character" w:customStyle="1" w:styleId="text-parserstrong14xxy">
    <w:name w:val="text-parser_strong__14xxy"/>
    <w:qFormat/>
  </w:style>
  <w:style w:type="character" w:customStyle="1" w:styleId="Charf1">
    <w:name w:val="表字 Char"/>
    <w:link w:val="afffa"/>
    <w:qFormat/>
    <w:rPr>
      <w:sz w:val="21"/>
      <w:szCs w:val="24"/>
    </w:rPr>
  </w:style>
  <w:style w:type="paragraph" w:customStyle="1" w:styleId="afffa">
    <w:name w:val="表字"/>
    <w:next w:val="a"/>
    <w:link w:val="Charf1"/>
    <w:qFormat/>
    <w:pPr>
      <w:snapToGrid w:val="0"/>
      <w:jc w:val="center"/>
    </w:pPr>
    <w:rPr>
      <w:sz w:val="21"/>
      <w:szCs w:val="24"/>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afffb">
    <w:name w:val="表内文字"/>
    <w:basedOn w:val="a"/>
    <w:qFormat/>
    <w:pPr>
      <w:widowControl/>
      <w:jc w:val="center"/>
    </w:pPr>
    <w:rPr>
      <w:rFonts w:cs="宋体"/>
      <w:kern w:val="0"/>
    </w:rPr>
  </w:style>
  <w:style w:type="paragraph" w:customStyle="1" w:styleId="15">
    <w:name w:val="正文文本缩进1"/>
    <w:basedOn w:val="a"/>
    <w:qFormat/>
    <w:pPr>
      <w:spacing w:line="560" w:lineRule="exact"/>
      <w:ind w:firstLineChars="200" w:firstLine="560"/>
    </w:pPr>
    <w:rPr>
      <w:rFonts w:ascii="宋体" w:hAnsi="宋体" w:cs="宋体"/>
      <w:sz w:val="28"/>
      <w:szCs w:val="21"/>
    </w:rPr>
  </w:style>
  <w:style w:type="paragraph" w:customStyle="1" w:styleId="121521">
    <w:name w:val="样式 样式 (符号) 宋体 12 磅 黑色 行距: 1.5 倍行距 + 首行缩进:  2 字符1"/>
    <w:basedOn w:val="a"/>
    <w:qFormat/>
    <w:pPr>
      <w:widowControl/>
      <w:spacing w:line="360" w:lineRule="auto"/>
      <w:ind w:firstLineChars="200" w:firstLine="480"/>
      <w:jc w:val="left"/>
    </w:pPr>
    <w:rPr>
      <w:rFonts w:ascii="Calibri" w:hAnsi="Calibri" w:cs="宋体"/>
      <w:color w:val="000000"/>
      <w:kern w:val="0"/>
      <w:sz w:val="24"/>
      <w:szCs w:val="20"/>
    </w:rPr>
  </w:style>
  <w:style w:type="paragraph" w:customStyle="1" w:styleId="xl153">
    <w:name w:val="xl153"/>
    <w:basedOn w:val="a"/>
    <w:qFormat/>
    <w:pPr>
      <w:widowControl/>
      <w:spacing w:before="100" w:beforeAutospacing="1" w:after="100" w:afterAutospacing="1"/>
      <w:jc w:val="center"/>
      <w:textAlignment w:val="center"/>
    </w:pPr>
    <w:rPr>
      <w:rFonts w:ascii="Arial Unicode MS" w:hAnsi="Arial Unicode MS" w:cs="宋体"/>
      <w:kern w:val="0"/>
      <w:sz w:val="16"/>
      <w:szCs w:val="16"/>
    </w:rPr>
  </w:style>
  <w:style w:type="character" w:customStyle="1" w:styleId="5CharChar">
    <w:name w:val="5正文 Char Char"/>
    <w:link w:val="53"/>
    <w:qFormat/>
    <w:rPr>
      <w:kern w:val="2"/>
      <w:sz w:val="24"/>
    </w:rPr>
  </w:style>
  <w:style w:type="paragraph" w:customStyle="1" w:styleId="53">
    <w:name w:val="5正文"/>
    <w:link w:val="5CharChar"/>
    <w:qFormat/>
    <w:pPr>
      <w:widowControl w:val="0"/>
      <w:spacing w:line="520" w:lineRule="exact"/>
      <w:ind w:firstLineChars="200" w:firstLine="200"/>
      <w:jc w:val="both"/>
    </w:pPr>
    <w:rPr>
      <w:kern w:val="2"/>
      <w:sz w:val="24"/>
    </w:rPr>
  </w:style>
  <w:style w:type="paragraph" w:customStyle="1" w:styleId="TOC1">
    <w:name w:val="TOC 标题1"/>
    <w:basedOn w:val="1"/>
    <w:next w:val="a"/>
    <w:uiPriority w:val="39"/>
    <w:qFormat/>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customStyle="1" w:styleId="120">
    <w:name w:val="表头12"/>
    <w:basedOn w:val="a"/>
    <w:qFormat/>
    <w:pPr>
      <w:tabs>
        <w:tab w:val="center" w:pos="4505"/>
      </w:tabs>
      <w:adjustRightInd w:val="0"/>
      <w:snapToGrid w:val="0"/>
      <w:spacing w:line="360" w:lineRule="exact"/>
      <w:jc w:val="center"/>
    </w:pPr>
    <w:rPr>
      <w:b/>
      <w:bCs/>
      <w:color w:val="000000"/>
      <w:sz w:val="24"/>
      <w:szCs w:val="20"/>
    </w:rPr>
  </w:style>
  <w:style w:type="paragraph" w:customStyle="1" w:styleId="afffc">
    <w:name w:val="流程图"/>
    <w:link w:val="Charf2"/>
    <w:qFormat/>
    <w:pPr>
      <w:jc w:val="center"/>
    </w:pPr>
    <w:rPr>
      <w:color w:val="000000"/>
      <w:sz w:val="21"/>
      <w:szCs w:val="24"/>
    </w:rPr>
  </w:style>
  <w:style w:type="character" w:customStyle="1" w:styleId="Charf2">
    <w:name w:val="流程图 Char"/>
    <w:link w:val="afffc"/>
    <w:qFormat/>
    <w:rPr>
      <w:color w:val="000000"/>
      <w:sz w:val="21"/>
      <w:szCs w:val="24"/>
    </w:rPr>
  </w:style>
  <w:style w:type="paragraph" w:customStyle="1" w:styleId="zaz">
    <w:name w:val="zaz正文"/>
    <w:basedOn w:val="a"/>
    <w:link w:val="zazChar"/>
    <w:qFormat/>
    <w:pPr>
      <w:snapToGrid w:val="0"/>
      <w:spacing w:line="360" w:lineRule="auto"/>
      <w:ind w:firstLineChars="200" w:firstLine="720"/>
    </w:pPr>
    <w:rPr>
      <w:color w:val="000000"/>
      <w:sz w:val="24"/>
    </w:rPr>
  </w:style>
  <w:style w:type="character" w:customStyle="1" w:styleId="zazChar">
    <w:name w:val="zaz正文 Char"/>
    <w:link w:val="zaz"/>
    <w:qFormat/>
    <w:rPr>
      <w:color w:val="000000"/>
      <w:kern w:val="2"/>
      <w:sz w:val="24"/>
      <w:szCs w:val="24"/>
    </w:rPr>
  </w:style>
  <w:style w:type="character" w:customStyle="1" w:styleId="afffd">
    <w:name w:val="正文缩进 字符"/>
    <w:semiHidden/>
    <w:qFormat/>
    <w:locked/>
    <w:rPr>
      <w:kern w:val="2"/>
      <w:sz w:val="28"/>
      <w:szCs w:val="24"/>
    </w:rPr>
  </w:style>
  <w:style w:type="paragraph" w:customStyle="1" w:styleId="50">
    <w:name w:val="标题5"/>
    <w:basedOn w:val="a"/>
    <w:qFormat/>
    <w:pPr>
      <w:numPr>
        <w:ilvl w:val="4"/>
        <w:numId w:val="3"/>
      </w:numPr>
      <w:adjustRightInd w:val="0"/>
      <w:spacing w:line="360" w:lineRule="auto"/>
      <w:jc w:val="left"/>
      <w:outlineLvl w:val="4"/>
    </w:pPr>
    <w:rPr>
      <w:snapToGrid w:val="0"/>
      <w:spacing w:val="-2"/>
      <w:kern w:val="0"/>
      <w:sz w:val="24"/>
      <w:szCs w:val="20"/>
    </w:rPr>
  </w:style>
  <w:style w:type="paragraph" w:customStyle="1" w:styleId="TableText">
    <w:name w:val="Table Text"/>
    <w:basedOn w:val="a"/>
    <w:semiHidden/>
    <w:qFormat/>
    <w:rPr>
      <w:rFonts w:ascii="宋体" w:hAnsi="宋体" w:cs="宋体"/>
      <w:spacing w:val="-2"/>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501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19.wmf"/><Relationship Id="rId21" Type="http://schemas.openxmlformats.org/officeDocument/2006/relationships/image" Target="media/image7.png"/><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23.wmf"/><Relationship Id="rId50" Type="http://schemas.openxmlformats.org/officeDocument/2006/relationships/oleObject" Target="embeddings/oleObject12.bin"/><Relationship Id="rId55" Type="http://schemas.openxmlformats.org/officeDocument/2006/relationships/image" Target="media/image27.wmf"/><Relationship Id="rId63" Type="http://schemas.openxmlformats.org/officeDocument/2006/relationships/oleObject" Target="embeddings/oleObject19.bin"/><Relationship Id="rId68" Type="http://schemas.openxmlformats.org/officeDocument/2006/relationships/image" Target="media/image32.wmf"/><Relationship Id="rId76"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4.wmf"/><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oleObject" Target="embeddings/oleObject3.bin"/><Relationship Id="rId37" Type="http://schemas.openxmlformats.org/officeDocument/2006/relationships/image" Target="media/image18.wmf"/><Relationship Id="rId40" Type="http://schemas.openxmlformats.org/officeDocument/2006/relationships/oleObject" Target="embeddings/oleObject7.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image" Target="media/image28.wmf"/><Relationship Id="rId66" Type="http://schemas.openxmlformats.org/officeDocument/2006/relationships/oleObject" Target="embeddings/oleObject21.bin"/><Relationship Id="rId74" Type="http://schemas.openxmlformats.org/officeDocument/2006/relationships/image" Target="media/image37.jpeg"/><Relationship Id="rId79"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oleObject" Target="embeddings/oleObject18.bin"/><Relationship Id="rId10" Type="http://schemas.openxmlformats.org/officeDocument/2006/relationships/image" Target="media/image1.jpeg"/><Relationship Id="rId19" Type="http://schemas.openxmlformats.org/officeDocument/2006/relationships/image" Target="media/image6.emf"/><Relationship Id="rId31" Type="http://schemas.openxmlformats.org/officeDocument/2006/relationships/image" Target="media/image15.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image" Target="media/image29.wmf"/><Relationship Id="rId65" Type="http://schemas.openxmlformats.org/officeDocument/2006/relationships/image" Target="media/image31.wmf"/><Relationship Id="rId73" Type="http://schemas.openxmlformats.org/officeDocument/2006/relationships/image" Target="media/image36.pn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8.jpeg"/><Relationship Id="rId27" Type="http://schemas.openxmlformats.org/officeDocument/2006/relationships/image" Target="media/image13.wmf"/><Relationship Id="rId30" Type="http://schemas.openxmlformats.org/officeDocument/2006/relationships/oleObject" Target="embeddings/oleObject2.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oleObject" Target="embeddings/oleObject20.bin"/><Relationship Id="rId69" Type="http://schemas.openxmlformats.org/officeDocument/2006/relationships/oleObject" Target="embeddings/oleObject23.bin"/><Relationship Id="rId77"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25.wmf"/><Relationship Id="rId72" Type="http://schemas.openxmlformats.org/officeDocument/2006/relationships/image" Target="media/image35.jpe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package" Target="embeddings/Microsoft_Visio___2.vsdx"/><Relationship Id="rId25" Type="http://schemas.openxmlformats.org/officeDocument/2006/relationships/image" Target="media/image11.png"/><Relationship Id="rId33" Type="http://schemas.openxmlformats.org/officeDocument/2006/relationships/image" Target="media/image16.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7.bin"/><Relationship Id="rId67" Type="http://schemas.openxmlformats.org/officeDocument/2006/relationships/oleObject" Target="embeddings/oleObject22.bin"/><Relationship Id="rId20" Type="http://schemas.openxmlformats.org/officeDocument/2006/relationships/package" Target="embeddings/Microsoft_Visio___3.vsdx"/><Relationship Id="rId41" Type="http://schemas.openxmlformats.org/officeDocument/2006/relationships/image" Target="media/image20.wmf"/><Relationship Id="rId54" Type="http://schemas.openxmlformats.org/officeDocument/2006/relationships/oleObject" Target="embeddings/oleObject14.bin"/><Relationship Id="rId62" Type="http://schemas.openxmlformats.org/officeDocument/2006/relationships/image" Target="media/image30.wmf"/><Relationship Id="rId70" Type="http://schemas.openxmlformats.org/officeDocument/2006/relationships/image" Target="media/image33.png"/><Relationship Id="rId75"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package" Target="embeddings/Microsoft_Visio___1.vsdx"/><Relationship Id="rId23" Type="http://schemas.openxmlformats.org/officeDocument/2006/relationships/image" Target="media/image9.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4.wmf"/><Relationship Id="rId57" Type="http://schemas.openxmlformats.org/officeDocument/2006/relationships/oleObject" Target="embeddings/oleObject1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5A666B-8B56-41EE-BD79-392B6D5B4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73</Pages>
  <Words>8591</Words>
  <Characters>48969</Characters>
  <Application>Microsoft Office Word</Application>
  <DocSecurity>0</DocSecurity>
  <Lines>408</Lines>
  <Paragraphs>114</Paragraphs>
  <ScaleCrop>false</ScaleCrop>
  <Company/>
  <LinksUpToDate>false</LinksUpToDate>
  <CharactersWithSpaces>57446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Windows 用户</cp:lastModifiedBy>
  <cp:revision>48</cp:revision>
  <cp:lastPrinted>2025-06-19T07:49:00Z</cp:lastPrinted>
  <dcterms:created xsi:type="dcterms:W3CDTF">2025-06-05T04:57:00Z</dcterms:created>
  <dcterms:modified xsi:type="dcterms:W3CDTF">2025-06-25T07:45:00Z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145591CF8945444BACD9932B1A8753AC</vt:lpwstr>
  </property>
  <property fmtid="{D5CDD505-2E9C-101B-9397-08002B2CF9AE}" pid="4" name="KSOTemplateDocerSaveRecord">
    <vt:lpwstr>eyJoZGlkIjoiZmIwMWIzZWNkOGUwYTM0NzNkMGRkZDJkOGJhYWI5ZTAiLCJ1c2VySWQiOiI5OTgxNjk1MjQifQ==</vt:lpwstr>
  </property>
</Properties>
</file>