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3年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国考地表水河流断面，</w:t>
      </w:r>
      <w:r>
        <w:rPr>
          <w:rFonts w:hint="eastAsia" w:ascii="仿宋_GB2312" w:eastAsia="仿宋_GB2312"/>
          <w:sz w:val="32"/>
          <w:szCs w:val="32"/>
          <w:lang w:eastAsia="zh-CN"/>
        </w:rPr>
        <w:t>甸子和蒙古营子</w:t>
      </w:r>
      <w:r>
        <w:rPr>
          <w:rFonts w:ascii="仿宋_GB2312" w:eastAsia="仿宋_GB2312"/>
          <w:sz w:val="32"/>
          <w:szCs w:val="32"/>
        </w:rPr>
        <w:t>断面断流，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89.5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唐三营和大草坪为</w:t>
      </w:r>
      <w:r>
        <w:rPr>
          <w:rFonts w:hint="eastAsia"/>
          <w:color w:val="000000"/>
          <w:sz w:val="28"/>
          <w:szCs w:val="28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</w:rPr>
        <w:t>类，</w:t>
      </w:r>
      <w:r>
        <w:rPr>
          <w:rFonts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断流</w:t>
            </w:r>
          </w:p>
        </w:tc>
      </w:tr>
      <w:bookmarkEnd w:id="0"/>
    </w:tbl>
    <w:p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根据承德市环境监控中心监测结果，本月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个出境跨县界生态补偿断面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，甸子断面断流，其余水质均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1E6F3FFC"/>
    <w:rsid w:val="1F031C74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2F213A1"/>
    <w:rsid w:val="43051B05"/>
    <w:rsid w:val="448734A7"/>
    <w:rsid w:val="4B0013E4"/>
    <w:rsid w:val="4BA95092"/>
    <w:rsid w:val="4D790834"/>
    <w:rsid w:val="51872632"/>
    <w:rsid w:val="54B57229"/>
    <w:rsid w:val="55521F9B"/>
    <w:rsid w:val="557E19D5"/>
    <w:rsid w:val="55BF2FD4"/>
    <w:rsid w:val="561D4B9A"/>
    <w:rsid w:val="562E7E82"/>
    <w:rsid w:val="58092108"/>
    <w:rsid w:val="59D702C6"/>
    <w:rsid w:val="5A236B1C"/>
    <w:rsid w:val="5C573240"/>
    <w:rsid w:val="5C6073CE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6D6F563C"/>
    <w:rsid w:val="6DB25426"/>
    <w:rsid w:val="6E3F5D60"/>
    <w:rsid w:val="70405827"/>
    <w:rsid w:val="72AA0CAF"/>
    <w:rsid w:val="73525914"/>
    <w:rsid w:val="73835157"/>
    <w:rsid w:val="76FC2F90"/>
    <w:rsid w:val="77647F3C"/>
    <w:rsid w:val="7CEF318C"/>
    <w:rsid w:val="7EDB7BBE"/>
    <w:rsid w:val="7F520FE6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12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zhangyajing</cp:lastModifiedBy>
  <dcterms:modified xsi:type="dcterms:W3CDTF">2023-11-14T06:50:00Z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