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承德市生态环境局双滦区分局</w:t>
      </w:r>
    </w:p>
    <w:p>
      <w:pPr>
        <w:jc w:val="center"/>
        <w:outlineLvl w:val="0"/>
        <w:rPr>
          <w:rFonts w:hint="eastAsia"/>
          <w:lang w:eastAsia="zh-CN"/>
        </w:rPr>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center"/>
        <w:outlineLvl w:val="3"/>
      </w:pP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bookmarkEnd w:id="0"/>
    <w:p>
      <w:pPr>
        <w:jc w:val="center"/>
        <w:outlineLvl w:val="3"/>
      </w:pPr>
      <w:bookmarkStart w:id="1" w:name="_Toc_4_4_0000000020"/>
      <w:r>
        <w:rPr>
          <w:rFonts w:hint="eastAsia" w:ascii="方正小标宋_GBK" w:hAnsi="方正小标宋_GBK" w:eastAsia="方正小标宋_GBK" w:cs="方正小标宋_GBK"/>
          <w:color w:val="000000"/>
          <w:sz w:val="44"/>
          <w:lang w:eastAsia="zh-CN"/>
        </w:rPr>
        <w:t>承德市生态环境局双滦区分局</w:t>
      </w:r>
      <w:r>
        <w:rPr>
          <w:rFonts w:ascii="方正小标宋_GBK" w:hAnsi="方正小标宋_GBK" w:eastAsia="方正小标宋_GBK" w:cs="方正小标宋_GBK"/>
          <w:color w:val="000000"/>
          <w:sz w:val="44"/>
        </w:rPr>
        <w:t>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571004承德生态环境局双滦区分局</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126.12</w:t>
            </w:r>
          </w:p>
        </w:tc>
        <w:tc>
          <w:tcPr>
            <w:tcW w:w="4535" w:type="dxa"/>
            <w:vAlign w:val="center"/>
          </w:tcPr>
          <w:p>
            <w:pPr>
              <w:pStyle w:val="17"/>
            </w:pPr>
            <w:r>
              <w:t>一、一般公共服务支出</w:t>
            </w:r>
          </w:p>
        </w:tc>
        <w:tc>
          <w:tcPr>
            <w:tcW w:w="2126"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rPr>
                <w:rFonts w:hint="default" w:eastAsia="方正书宋_GBK"/>
                <w:lang w:val="en-US" w:eastAsia="zh-CN"/>
              </w:rPr>
            </w:pPr>
            <w:r>
              <w:rPr>
                <w:rFonts w:hint="eastAsia"/>
                <w:lang w:val="en-US" w:eastAsia="zh-CN"/>
              </w:rPr>
              <w:t>103.51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126.12</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126.12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126.12</w:t>
            </w:r>
          </w:p>
        </w:tc>
        <w:tc>
          <w:tcPr>
            <w:tcW w:w="4535" w:type="dxa"/>
            <w:vAlign w:val="center"/>
          </w:tcPr>
          <w:p>
            <w:pPr>
              <w:pStyle w:val="19"/>
            </w:pPr>
            <w:r>
              <w:t>支出总计</w:t>
            </w:r>
          </w:p>
        </w:tc>
        <w:tc>
          <w:tcPr>
            <w:tcW w:w="2126" w:type="dxa"/>
            <w:vAlign w:val="center"/>
          </w:tcPr>
          <w:p>
            <w:pPr>
              <w:pStyle w:val="20"/>
              <w:rPr>
                <w:rFonts w:hint="eastAsia" w:eastAsia="方正书宋_GBK"/>
                <w:lang w:val="en-US" w:eastAsia="zh-CN"/>
              </w:rPr>
            </w:pPr>
            <w:r>
              <w:rPr>
                <w:rFonts w:hint="eastAsia"/>
                <w:lang w:val="en-US" w:eastAsia="zh-CN"/>
              </w:rPr>
              <w:t>126.</w:t>
            </w:r>
            <w:r>
              <w:t>1</w:t>
            </w:r>
            <w:r>
              <w:rPr>
                <w:rFonts w:hint="eastAsia"/>
                <w:lang w:val="en-US" w:eastAsia="zh-CN"/>
              </w:rPr>
              <w:t>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082"/>
        <w:gridCol w:w="1186"/>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lang w:val="en-US" w:eastAsia="zh-CN"/>
              </w:rPr>
              <w:t>571004承德市生态环境局双滦区分局</w:t>
            </w:r>
          </w:p>
        </w:tc>
        <w:tc>
          <w:tcPr>
            <w:tcW w:w="3350"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722"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082" w:type="dxa"/>
            <w:vAlign w:val="center"/>
          </w:tcPr>
          <w:p>
            <w:pPr>
              <w:pStyle w:val="15"/>
            </w:pPr>
            <w:r>
              <w:t>事业收入</w:t>
            </w:r>
          </w:p>
        </w:tc>
        <w:tc>
          <w:tcPr>
            <w:tcW w:w="1186"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082" w:type="dxa"/>
            <w:vAlign w:val="center"/>
          </w:tcPr>
          <w:p>
            <w:pPr>
              <w:pStyle w:val="15"/>
            </w:pPr>
            <w:r>
              <w:t>7</w:t>
            </w:r>
          </w:p>
        </w:tc>
        <w:tc>
          <w:tcPr>
            <w:tcW w:w="1186"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rFonts w:hint="default" w:eastAsia="方正书宋_GBK"/>
                <w:lang w:val="en-US" w:eastAsia="zh-CN"/>
              </w:rPr>
            </w:pPr>
            <w:r>
              <w:rPr>
                <w:rFonts w:hint="eastAsia"/>
                <w:lang w:val="en-US" w:eastAsia="zh-CN"/>
              </w:rPr>
              <w:t>126.12</w:t>
            </w:r>
          </w:p>
        </w:tc>
        <w:tc>
          <w:tcPr>
            <w:tcW w:w="1134" w:type="dxa"/>
            <w:vAlign w:val="center"/>
          </w:tcPr>
          <w:p>
            <w:pPr>
              <w:pStyle w:val="20"/>
              <w:rPr>
                <w:rFonts w:hint="default" w:eastAsia="方正书宋_GBK"/>
                <w:lang w:val="en-US" w:eastAsia="zh-CN"/>
              </w:rPr>
            </w:pPr>
            <w:r>
              <w:rPr>
                <w:rFonts w:hint="eastAsia"/>
                <w:lang w:val="en-US" w:eastAsia="zh-CN"/>
              </w:rPr>
              <w:t>126.12</w:t>
            </w:r>
          </w:p>
        </w:tc>
        <w:tc>
          <w:tcPr>
            <w:tcW w:w="1134" w:type="dxa"/>
            <w:vAlign w:val="center"/>
          </w:tcPr>
          <w:p>
            <w:pPr>
              <w:pStyle w:val="20"/>
              <w:rPr>
                <w:rFonts w:hint="default" w:eastAsia="方正书宋_GBK"/>
                <w:lang w:val="en-US" w:eastAsia="zh-CN"/>
              </w:rPr>
            </w:pPr>
            <w:r>
              <w:rPr>
                <w:rFonts w:hint="eastAsia"/>
                <w:lang w:val="en-US" w:eastAsia="zh-CN"/>
              </w:rPr>
              <w:t>126.12</w:t>
            </w:r>
          </w:p>
        </w:tc>
        <w:tc>
          <w:tcPr>
            <w:tcW w:w="1134" w:type="dxa"/>
            <w:vAlign w:val="center"/>
          </w:tcPr>
          <w:p>
            <w:pPr>
              <w:pStyle w:val="20"/>
            </w:pPr>
          </w:p>
        </w:tc>
        <w:tc>
          <w:tcPr>
            <w:tcW w:w="1082" w:type="dxa"/>
            <w:vAlign w:val="center"/>
          </w:tcPr>
          <w:p>
            <w:pPr>
              <w:pStyle w:val="20"/>
            </w:pPr>
          </w:p>
        </w:tc>
        <w:tc>
          <w:tcPr>
            <w:tcW w:w="1186"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rPr>
                <w:rFonts w:hint="default" w:eastAsia="方正书宋_GBK"/>
                <w:lang w:val="en-US" w:eastAsia="zh-CN"/>
              </w:rPr>
            </w:pPr>
            <w:r>
              <w:rPr>
                <w:rFonts w:hint="eastAsia"/>
                <w:lang w:val="en-US" w:eastAsia="zh-CN"/>
              </w:rPr>
              <w:t>211</w:t>
            </w:r>
          </w:p>
        </w:tc>
        <w:tc>
          <w:tcPr>
            <w:tcW w:w="1559" w:type="dxa"/>
            <w:vAlign w:val="center"/>
          </w:tcPr>
          <w:p>
            <w:pPr>
              <w:pStyle w:val="17"/>
              <w:rPr>
                <w:rFonts w:hint="eastAsia" w:eastAsia="方正书宋_GBK"/>
                <w:lang w:eastAsia="zh-CN"/>
              </w:rPr>
            </w:pPr>
            <w:r>
              <w:rPr>
                <w:rFonts w:hint="eastAsia"/>
                <w:lang w:eastAsia="zh-CN"/>
              </w:rPr>
              <w:t>节能环保支出</w:t>
            </w:r>
          </w:p>
        </w:tc>
        <w:tc>
          <w:tcPr>
            <w:tcW w:w="1134" w:type="dxa"/>
            <w:vAlign w:val="center"/>
          </w:tcPr>
          <w:p>
            <w:pPr>
              <w:pStyle w:val="16"/>
            </w:pPr>
            <w:r>
              <w:rPr>
                <w:rFonts w:hint="eastAsia"/>
                <w:lang w:val="en-US" w:eastAsia="zh-CN"/>
              </w:rPr>
              <w:t>103.51</w:t>
            </w:r>
          </w:p>
        </w:tc>
        <w:tc>
          <w:tcPr>
            <w:tcW w:w="1134" w:type="dxa"/>
            <w:vAlign w:val="center"/>
          </w:tcPr>
          <w:p>
            <w:pPr>
              <w:pStyle w:val="16"/>
            </w:pPr>
            <w:r>
              <w:rPr>
                <w:rFonts w:hint="eastAsia"/>
                <w:lang w:val="en-US" w:eastAsia="zh-CN"/>
              </w:rPr>
              <w:t>103.51</w:t>
            </w:r>
          </w:p>
        </w:tc>
        <w:tc>
          <w:tcPr>
            <w:tcW w:w="1134" w:type="dxa"/>
            <w:vAlign w:val="center"/>
          </w:tcPr>
          <w:p>
            <w:pPr>
              <w:pStyle w:val="16"/>
              <w:rPr>
                <w:rFonts w:hint="default" w:eastAsia="方正书宋_GBK"/>
                <w:lang w:val="en-US" w:eastAsia="zh-CN"/>
              </w:rPr>
            </w:pPr>
            <w:r>
              <w:rPr>
                <w:rFonts w:hint="eastAsia"/>
                <w:lang w:val="en-US" w:eastAsia="zh-CN"/>
              </w:rPr>
              <w:t>103.51</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rPr>
                <w:rFonts w:hint="default" w:eastAsia="方正书宋_GBK"/>
                <w:lang w:val="en-US" w:eastAsia="zh-CN"/>
              </w:rPr>
            </w:pPr>
            <w:r>
              <w:rPr>
                <w:rFonts w:hint="eastAsia"/>
                <w:lang w:val="en-US" w:eastAsia="zh-CN"/>
              </w:rPr>
              <w:t>21101</w:t>
            </w:r>
          </w:p>
        </w:tc>
        <w:tc>
          <w:tcPr>
            <w:tcW w:w="1559" w:type="dxa"/>
            <w:vAlign w:val="center"/>
          </w:tcPr>
          <w:p>
            <w:pPr>
              <w:pStyle w:val="17"/>
              <w:rPr>
                <w:rFonts w:hint="eastAsia" w:eastAsia="方正书宋_GBK"/>
                <w:lang w:eastAsia="zh-CN"/>
              </w:rPr>
            </w:pPr>
            <w:r>
              <w:rPr>
                <w:rFonts w:hint="eastAsia"/>
                <w:lang w:eastAsia="zh-CN"/>
              </w:rPr>
              <w:t>环境保护管理事务</w:t>
            </w:r>
          </w:p>
        </w:tc>
        <w:tc>
          <w:tcPr>
            <w:tcW w:w="1134" w:type="dxa"/>
            <w:vAlign w:val="center"/>
          </w:tcPr>
          <w:p>
            <w:pPr>
              <w:pStyle w:val="16"/>
            </w:pPr>
            <w:r>
              <w:t>1</w:t>
            </w:r>
            <w:r>
              <w:rPr>
                <w:rFonts w:hint="eastAsia"/>
                <w:lang w:val="en-US" w:eastAsia="zh-CN"/>
              </w:rPr>
              <w:t>03.51</w:t>
            </w:r>
          </w:p>
        </w:tc>
        <w:tc>
          <w:tcPr>
            <w:tcW w:w="1134" w:type="dxa"/>
            <w:vAlign w:val="center"/>
          </w:tcPr>
          <w:p>
            <w:pPr>
              <w:pStyle w:val="16"/>
            </w:pPr>
            <w:r>
              <w:t>1</w:t>
            </w:r>
            <w:r>
              <w:rPr>
                <w:rFonts w:hint="eastAsia"/>
                <w:lang w:val="en-US" w:eastAsia="zh-CN"/>
              </w:rPr>
              <w:t>03.51</w:t>
            </w:r>
          </w:p>
        </w:tc>
        <w:tc>
          <w:tcPr>
            <w:tcW w:w="1134" w:type="dxa"/>
            <w:vAlign w:val="center"/>
          </w:tcPr>
          <w:p>
            <w:pPr>
              <w:pStyle w:val="16"/>
              <w:rPr>
                <w:rFonts w:hint="default" w:eastAsia="方正书宋_GBK"/>
                <w:lang w:val="en-US" w:eastAsia="zh-CN"/>
              </w:rPr>
            </w:pPr>
            <w:r>
              <w:t>1</w:t>
            </w:r>
            <w:r>
              <w:rPr>
                <w:rFonts w:hint="eastAsia"/>
                <w:lang w:val="en-US" w:eastAsia="zh-CN"/>
              </w:rPr>
              <w:t>03.51</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2010101</w:t>
            </w:r>
          </w:p>
        </w:tc>
        <w:tc>
          <w:tcPr>
            <w:tcW w:w="1559" w:type="dxa"/>
            <w:vAlign w:val="center"/>
          </w:tcPr>
          <w:p>
            <w:pPr>
              <w:pStyle w:val="17"/>
            </w:pPr>
            <w:r>
              <w:t>行政运行</w:t>
            </w:r>
          </w:p>
        </w:tc>
        <w:tc>
          <w:tcPr>
            <w:tcW w:w="1134" w:type="dxa"/>
            <w:vAlign w:val="center"/>
          </w:tcPr>
          <w:p>
            <w:pPr>
              <w:pStyle w:val="16"/>
              <w:rPr>
                <w:rFonts w:hint="default" w:eastAsia="方正书宋_GBK"/>
                <w:lang w:val="en-US" w:eastAsia="zh-CN"/>
              </w:rPr>
            </w:pPr>
            <w:r>
              <w:rPr>
                <w:rFonts w:hint="eastAsia"/>
                <w:lang w:val="en-US" w:eastAsia="zh-CN"/>
              </w:rPr>
              <w:t>103.51</w:t>
            </w:r>
          </w:p>
        </w:tc>
        <w:tc>
          <w:tcPr>
            <w:tcW w:w="1134" w:type="dxa"/>
            <w:vAlign w:val="center"/>
          </w:tcPr>
          <w:p>
            <w:pPr>
              <w:pStyle w:val="16"/>
              <w:rPr>
                <w:rFonts w:hint="default" w:eastAsia="方正书宋_GBK"/>
                <w:lang w:val="en-US" w:eastAsia="zh-CN"/>
              </w:rPr>
            </w:pPr>
            <w:r>
              <w:rPr>
                <w:rFonts w:hint="eastAsia"/>
                <w:lang w:val="en-US" w:eastAsia="zh-CN"/>
              </w:rPr>
              <w:t>103.51</w:t>
            </w:r>
          </w:p>
        </w:tc>
        <w:tc>
          <w:tcPr>
            <w:tcW w:w="1134" w:type="dxa"/>
            <w:vAlign w:val="center"/>
          </w:tcPr>
          <w:p>
            <w:pPr>
              <w:pStyle w:val="16"/>
              <w:rPr>
                <w:rFonts w:hint="default" w:eastAsia="方正书宋_GBK"/>
                <w:lang w:val="en-US" w:eastAsia="zh-CN"/>
              </w:rPr>
            </w:pPr>
            <w:r>
              <w:rPr>
                <w:rFonts w:hint="eastAsia"/>
                <w:lang w:val="en-US" w:eastAsia="zh-CN"/>
              </w:rPr>
              <w:t>103.51</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val="en-US" w:eastAsia="zh-CN"/>
              </w:rPr>
            </w:pPr>
            <w:r>
              <w:rPr>
                <w:rFonts w:hint="eastAsia"/>
                <w:lang w:val="en-US" w:eastAsia="zh-CN"/>
              </w:rP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rPr>
                <w:rFonts w:hint="eastAsia"/>
                <w:lang w:val="en-US" w:eastAsia="zh-CN"/>
              </w:rPr>
              <w:t>9.69</w:t>
            </w:r>
          </w:p>
        </w:tc>
        <w:tc>
          <w:tcPr>
            <w:tcW w:w="1134" w:type="dxa"/>
            <w:vAlign w:val="center"/>
          </w:tcPr>
          <w:p>
            <w:pPr>
              <w:pStyle w:val="16"/>
            </w:pPr>
            <w:r>
              <w:rPr>
                <w:rFonts w:hint="eastAsia"/>
                <w:lang w:val="en-US" w:eastAsia="zh-CN"/>
              </w:rPr>
              <w:t>9.69</w:t>
            </w:r>
          </w:p>
        </w:tc>
        <w:tc>
          <w:tcPr>
            <w:tcW w:w="1134" w:type="dxa"/>
            <w:vAlign w:val="center"/>
          </w:tcPr>
          <w:p>
            <w:pPr>
              <w:pStyle w:val="16"/>
            </w:pPr>
            <w:r>
              <w:rPr>
                <w:rFonts w:hint="eastAsia"/>
                <w:lang w:val="en-US" w:eastAsia="zh-CN"/>
              </w:rPr>
              <w:t>9.69</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val="en-US" w:eastAsia="zh-CN"/>
              </w:rPr>
            </w:pPr>
            <w:r>
              <w:rPr>
                <w:rFonts w:hint="eastAsia"/>
                <w:lang w:val="en-US" w:eastAsia="zh-CN"/>
              </w:rP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rPr>
                <w:rFonts w:hint="eastAsia"/>
                <w:lang w:val="en-US" w:eastAsia="zh-CN"/>
              </w:rPr>
              <w:t>9.69</w:t>
            </w:r>
          </w:p>
        </w:tc>
        <w:tc>
          <w:tcPr>
            <w:tcW w:w="1134" w:type="dxa"/>
            <w:vAlign w:val="center"/>
          </w:tcPr>
          <w:p>
            <w:pPr>
              <w:pStyle w:val="16"/>
            </w:pPr>
            <w:r>
              <w:rPr>
                <w:rFonts w:hint="eastAsia"/>
                <w:lang w:val="en-US" w:eastAsia="zh-CN"/>
              </w:rPr>
              <w:t>9.69</w:t>
            </w:r>
          </w:p>
        </w:tc>
        <w:tc>
          <w:tcPr>
            <w:tcW w:w="1134" w:type="dxa"/>
            <w:vAlign w:val="center"/>
          </w:tcPr>
          <w:p>
            <w:pPr>
              <w:pStyle w:val="16"/>
            </w:pPr>
            <w:r>
              <w:rPr>
                <w:rFonts w:hint="eastAsia"/>
                <w:lang w:val="en-US" w:eastAsia="zh-CN"/>
              </w:rPr>
              <w:t>9.69</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7</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rPr>
                <w:rFonts w:hint="default" w:eastAsia="方正书宋_GBK"/>
                <w:lang w:val="en-US" w:eastAsia="zh-CN"/>
              </w:rPr>
            </w:pPr>
            <w:r>
              <w:rPr>
                <w:rFonts w:hint="eastAsia"/>
                <w:lang w:val="en-US" w:eastAsia="zh-CN"/>
              </w:rPr>
              <w:t>9.69</w:t>
            </w:r>
          </w:p>
        </w:tc>
        <w:tc>
          <w:tcPr>
            <w:tcW w:w="1134" w:type="dxa"/>
            <w:vAlign w:val="center"/>
          </w:tcPr>
          <w:p>
            <w:pPr>
              <w:pStyle w:val="16"/>
              <w:rPr>
                <w:rFonts w:hint="default" w:eastAsia="方正书宋_GBK"/>
                <w:lang w:val="en-US" w:eastAsia="zh-CN"/>
              </w:rPr>
            </w:pPr>
            <w:r>
              <w:rPr>
                <w:rFonts w:hint="eastAsia"/>
                <w:lang w:val="en-US" w:eastAsia="zh-CN"/>
              </w:rPr>
              <w:t>9.69</w:t>
            </w:r>
          </w:p>
        </w:tc>
        <w:tc>
          <w:tcPr>
            <w:tcW w:w="1134" w:type="dxa"/>
            <w:vAlign w:val="center"/>
          </w:tcPr>
          <w:p>
            <w:pPr>
              <w:pStyle w:val="16"/>
              <w:rPr>
                <w:rFonts w:hint="default" w:eastAsia="方正书宋_GBK"/>
                <w:lang w:val="en-US" w:eastAsia="zh-CN"/>
              </w:rPr>
            </w:pPr>
            <w:r>
              <w:rPr>
                <w:rFonts w:hint="eastAsia"/>
                <w:lang w:val="en-US" w:eastAsia="zh-CN"/>
              </w:rPr>
              <w:t>9.69</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8</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rPr>
                <w:rFonts w:hint="default" w:eastAsia="方正书宋_GBK"/>
                <w:lang w:val="en-US" w:eastAsia="zh-CN"/>
              </w:rPr>
            </w:pPr>
            <w:r>
              <w:rPr>
                <w:rFonts w:hint="eastAsia"/>
                <w:lang w:val="en-US" w:eastAsia="zh-CN"/>
              </w:rPr>
              <w:t>5.66</w:t>
            </w:r>
          </w:p>
        </w:tc>
        <w:tc>
          <w:tcPr>
            <w:tcW w:w="1134" w:type="dxa"/>
            <w:vAlign w:val="center"/>
          </w:tcPr>
          <w:p>
            <w:pPr>
              <w:pStyle w:val="16"/>
              <w:rPr>
                <w:rFonts w:hint="default" w:eastAsia="方正书宋_GBK"/>
                <w:lang w:val="en-US" w:eastAsia="zh-CN"/>
              </w:rPr>
            </w:pPr>
            <w:r>
              <w:rPr>
                <w:rFonts w:hint="eastAsia"/>
                <w:lang w:val="en-US" w:eastAsia="zh-CN"/>
              </w:rPr>
              <w:t>5.66</w:t>
            </w:r>
          </w:p>
        </w:tc>
        <w:tc>
          <w:tcPr>
            <w:tcW w:w="1134" w:type="dxa"/>
            <w:vAlign w:val="center"/>
          </w:tcPr>
          <w:p>
            <w:pPr>
              <w:pStyle w:val="16"/>
              <w:rPr>
                <w:rFonts w:hint="default" w:eastAsia="方正书宋_GBK"/>
                <w:lang w:val="en-US" w:eastAsia="zh-CN"/>
              </w:rPr>
            </w:pPr>
            <w:r>
              <w:rPr>
                <w:rFonts w:hint="eastAsia"/>
                <w:lang w:val="en-US" w:eastAsia="zh-CN"/>
              </w:rPr>
              <w:t>5.66</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9</w:t>
            </w:r>
          </w:p>
        </w:tc>
        <w:tc>
          <w:tcPr>
            <w:tcW w:w="992" w:type="dxa"/>
            <w:vAlign w:val="center"/>
          </w:tcPr>
          <w:p>
            <w:pPr>
              <w:pStyle w:val="17"/>
              <w:rPr>
                <w:rFonts w:hint="default" w:eastAsia="方正书宋_GBK"/>
                <w:lang w:val="en-US" w:eastAsia="zh-CN"/>
              </w:rPr>
            </w:pPr>
            <w:r>
              <w:t>21011</w:t>
            </w:r>
          </w:p>
        </w:tc>
        <w:tc>
          <w:tcPr>
            <w:tcW w:w="1559" w:type="dxa"/>
            <w:vAlign w:val="center"/>
          </w:tcPr>
          <w:p>
            <w:pPr>
              <w:pStyle w:val="17"/>
            </w:pPr>
            <w:r>
              <w:t>行政事业单位医疗</w:t>
            </w:r>
          </w:p>
        </w:tc>
        <w:tc>
          <w:tcPr>
            <w:tcW w:w="1134" w:type="dxa"/>
            <w:vAlign w:val="center"/>
          </w:tcPr>
          <w:p>
            <w:pPr>
              <w:pStyle w:val="16"/>
              <w:rPr>
                <w:rFonts w:hint="default" w:eastAsia="方正书宋_GBK"/>
                <w:lang w:val="en-US" w:eastAsia="zh-CN"/>
              </w:rPr>
            </w:pPr>
            <w:r>
              <w:rPr>
                <w:rFonts w:hint="eastAsia"/>
                <w:lang w:val="en-US" w:eastAsia="zh-CN"/>
              </w:rPr>
              <w:t>5.66</w:t>
            </w:r>
          </w:p>
        </w:tc>
        <w:tc>
          <w:tcPr>
            <w:tcW w:w="1134" w:type="dxa"/>
            <w:vAlign w:val="center"/>
          </w:tcPr>
          <w:p>
            <w:pPr>
              <w:pStyle w:val="16"/>
              <w:rPr>
                <w:rFonts w:hint="default" w:eastAsia="方正书宋_GBK"/>
                <w:lang w:val="en-US" w:eastAsia="zh-CN"/>
              </w:rPr>
            </w:pPr>
            <w:r>
              <w:rPr>
                <w:rFonts w:hint="eastAsia"/>
                <w:lang w:val="en-US" w:eastAsia="zh-CN"/>
              </w:rPr>
              <w:t>5.66</w:t>
            </w:r>
          </w:p>
        </w:tc>
        <w:tc>
          <w:tcPr>
            <w:tcW w:w="1134" w:type="dxa"/>
            <w:vAlign w:val="center"/>
          </w:tcPr>
          <w:p>
            <w:pPr>
              <w:pStyle w:val="16"/>
              <w:rPr>
                <w:rFonts w:hint="default" w:eastAsia="方正书宋_GBK"/>
                <w:lang w:val="en-US" w:eastAsia="zh-CN"/>
              </w:rPr>
            </w:pPr>
            <w:r>
              <w:rPr>
                <w:rFonts w:hint="eastAsia"/>
                <w:lang w:val="en-US" w:eastAsia="zh-CN"/>
              </w:rPr>
              <w:t>5.66</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10</w:t>
            </w:r>
          </w:p>
        </w:tc>
        <w:tc>
          <w:tcPr>
            <w:tcW w:w="992" w:type="dxa"/>
            <w:vAlign w:val="center"/>
          </w:tcPr>
          <w:p>
            <w:pPr>
              <w:pStyle w:val="17"/>
              <w:rPr>
                <w:rFonts w:hint="eastAsia" w:eastAsia="方正书宋_GBK"/>
                <w:lang w:val="en-US" w:eastAsia="zh-CN"/>
              </w:rPr>
            </w:pPr>
            <w:r>
              <w:t>210110</w:t>
            </w:r>
            <w:r>
              <w:rPr>
                <w:rFonts w:hint="eastAsia"/>
                <w:lang w:val="en-US" w:eastAsia="zh-CN"/>
              </w:rPr>
              <w:t>1</w:t>
            </w:r>
          </w:p>
        </w:tc>
        <w:tc>
          <w:tcPr>
            <w:tcW w:w="1559" w:type="dxa"/>
            <w:vAlign w:val="center"/>
          </w:tcPr>
          <w:p>
            <w:pPr>
              <w:pStyle w:val="17"/>
            </w:pPr>
            <w:r>
              <w:rPr>
                <w:rFonts w:hint="eastAsia"/>
                <w:lang w:eastAsia="zh-CN"/>
              </w:rPr>
              <w:t>行政</w:t>
            </w:r>
            <w:r>
              <w:t>单位医疗</w:t>
            </w:r>
          </w:p>
        </w:tc>
        <w:tc>
          <w:tcPr>
            <w:tcW w:w="1134" w:type="dxa"/>
            <w:vAlign w:val="center"/>
          </w:tcPr>
          <w:p>
            <w:pPr>
              <w:pStyle w:val="16"/>
              <w:rPr>
                <w:rFonts w:hint="default" w:eastAsia="方正书宋_GBK"/>
                <w:lang w:val="en-US" w:eastAsia="zh-CN"/>
              </w:rPr>
            </w:pPr>
            <w:r>
              <w:rPr>
                <w:rFonts w:hint="eastAsia"/>
                <w:lang w:val="en-US" w:eastAsia="zh-CN"/>
              </w:rPr>
              <w:t>5.05</w:t>
            </w:r>
          </w:p>
        </w:tc>
        <w:tc>
          <w:tcPr>
            <w:tcW w:w="1134" w:type="dxa"/>
            <w:vAlign w:val="center"/>
          </w:tcPr>
          <w:p>
            <w:pPr>
              <w:pStyle w:val="16"/>
              <w:rPr>
                <w:rFonts w:hint="default" w:eastAsia="方正书宋_GBK"/>
                <w:lang w:val="en-US" w:eastAsia="zh-CN"/>
              </w:rPr>
            </w:pPr>
            <w:r>
              <w:rPr>
                <w:rFonts w:hint="eastAsia"/>
                <w:lang w:val="en-US" w:eastAsia="zh-CN"/>
              </w:rPr>
              <w:t>5.05</w:t>
            </w:r>
          </w:p>
        </w:tc>
        <w:tc>
          <w:tcPr>
            <w:tcW w:w="1134" w:type="dxa"/>
            <w:vAlign w:val="center"/>
          </w:tcPr>
          <w:p>
            <w:pPr>
              <w:pStyle w:val="16"/>
              <w:rPr>
                <w:rFonts w:hint="default" w:eastAsia="方正书宋_GBK"/>
                <w:lang w:val="en-US" w:eastAsia="zh-CN"/>
              </w:rPr>
            </w:pPr>
            <w:r>
              <w:rPr>
                <w:rFonts w:hint="eastAsia"/>
                <w:lang w:val="en-US" w:eastAsia="zh-CN"/>
              </w:rPr>
              <w:t>5.05</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11</w:t>
            </w:r>
          </w:p>
        </w:tc>
        <w:tc>
          <w:tcPr>
            <w:tcW w:w="992" w:type="dxa"/>
            <w:vAlign w:val="center"/>
          </w:tcPr>
          <w:p>
            <w:pPr>
              <w:pStyle w:val="17"/>
              <w:rPr>
                <w:rFonts w:hint="default" w:eastAsia="方正书宋_GBK"/>
                <w:lang w:val="en-US" w:eastAsia="zh-CN"/>
              </w:rPr>
            </w:pPr>
            <w:r>
              <w:rPr>
                <w:rFonts w:hint="eastAsia"/>
                <w:lang w:val="en-US" w:eastAsia="zh-CN"/>
              </w:rPr>
              <w:t>2101103</w:t>
            </w:r>
          </w:p>
        </w:tc>
        <w:tc>
          <w:tcPr>
            <w:tcW w:w="1559" w:type="dxa"/>
            <w:vAlign w:val="center"/>
          </w:tcPr>
          <w:p>
            <w:pPr>
              <w:pStyle w:val="17"/>
              <w:rPr>
                <w:rFonts w:hint="eastAsia" w:eastAsia="方正书宋_GBK"/>
                <w:lang w:eastAsia="zh-CN"/>
              </w:rPr>
            </w:pPr>
            <w:r>
              <w:rPr>
                <w:rFonts w:hint="eastAsia"/>
                <w:lang w:eastAsia="zh-CN"/>
              </w:rPr>
              <w:t>公务员医疗补助</w:t>
            </w:r>
          </w:p>
        </w:tc>
        <w:tc>
          <w:tcPr>
            <w:tcW w:w="1134" w:type="dxa"/>
            <w:vAlign w:val="center"/>
          </w:tcPr>
          <w:p>
            <w:pPr>
              <w:pStyle w:val="16"/>
              <w:rPr>
                <w:rFonts w:hint="default" w:eastAsia="方正书宋_GBK"/>
                <w:lang w:val="en-US" w:eastAsia="zh-CN"/>
              </w:rPr>
            </w:pPr>
            <w:r>
              <w:rPr>
                <w:rFonts w:hint="eastAsia"/>
                <w:lang w:val="en-US" w:eastAsia="zh-CN"/>
              </w:rPr>
              <w:t>0.61</w:t>
            </w:r>
          </w:p>
        </w:tc>
        <w:tc>
          <w:tcPr>
            <w:tcW w:w="1134" w:type="dxa"/>
            <w:vAlign w:val="center"/>
          </w:tcPr>
          <w:p>
            <w:pPr>
              <w:pStyle w:val="16"/>
              <w:rPr>
                <w:rFonts w:hint="default" w:eastAsia="方正书宋_GBK"/>
                <w:lang w:val="en-US" w:eastAsia="zh-CN"/>
              </w:rPr>
            </w:pPr>
            <w:r>
              <w:rPr>
                <w:rFonts w:hint="eastAsia"/>
                <w:lang w:val="en-US" w:eastAsia="zh-CN"/>
              </w:rPr>
              <w:t>0.61</w:t>
            </w:r>
          </w:p>
        </w:tc>
        <w:tc>
          <w:tcPr>
            <w:tcW w:w="1134" w:type="dxa"/>
            <w:vAlign w:val="center"/>
          </w:tcPr>
          <w:p>
            <w:pPr>
              <w:pStyle w:val="16"/>
              <w:rPr>
                <w:rFonts w:hint="default" w:eastAsia="方正书宋_GBK"/>
                <w:lang w:val="en-US" w:eastAsia="zh-CN"/>
              </w:rPr>
            </w:pPr>
            <w:r>
              <w:rPr>
                <w:rFonts w:hint="eastAsia"/>
                <w:lang w:val="en-US" w:eastAsia="zh-CN"/>
              </w:rPr>
              <w:t>0.61</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rPr>
                <w:rFonts w:hint="eastAsia"/>
                <w:lang w:val="en-US" w:eastAsia="zh-CN"/>
              </w:rPr>
              <w:t>7.26</w:t>
            </w:r>
          </w:p>
        </w:tc>
        <w:tc>
          <w:tcPr>
            <w:tcW w:w="1134" w:type="dxa"/>
            <w:vAlign w:val="center"/>
          </w:tcPr>
          <w:p>
            <w:pPr>
              <w:pStyle w:val="16"/>
            </w:pPr>
            <w:r>
              <w:rPr>
                <w:rFonts w:hint="eastAsia"/>
                <w:lang w:val="en-US" w:eastAsia="zh-CN"/>
              </w:rPr>
              <w:t>7.26</w:t>
            </w:r>
          </w:p>
        </w:tc>
        <w:tc>
          <w:tcPr>
            <w:tcW w:w="1134" w:type="dxa"/>
            <w:vAlign w:val="center"/>
          </w:tcPr>
          <w:p>
            <w:pPr>
              <w:pStyle w:val="16"/>
            </w:pPr>
            <w:r>
              <w:rPr>
                <w:rFonts w:hint="eastAsia"/>
                <w:lang w:val="en-US" w:eastAsia="zh-CN"/>
              </w:rPr>
              <w:t>7.26</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rPr>
                <w:rFonts w:hint="eastAsia"/>
                <w:lang w:val="en-US" w:eastAsia="zh-CN"/>
              </w:rPr>
              <w:t>7.26</w:t>
            </w:r>
          </w:p>
        </w:tc>
        <w:tc>
          <w:tcPr>
            <w:tcW w:w="1134" w:type="dxa"/>
            <w:vAlign w:val="center"/>
          </w:tcPr>
          <w:p>
            <w:pPr>
              <w:pStyle w:val="16"/>
            </w:pPr>
            <w:r>
              <w:rPr>
                <w:rFonts w:hint="eastAsia"/>
                <w:lang w:val="en-US" w:eastAsia="zh-CN"/>
              </w:rPr>
              <w:t>7.26</w:t>
            </w:r>
          </w:p>
        </w:tc>
        <w:tc>
          <w:tcPr>
            <w:tcW w:w="1134" w:type="dxa"/>
            <w:vAlign w:val="center"/>
          </w:tcPr>
          <w:p>
            <w:pPr>
              <w:pStyle w:val="16"/>
            </w:pPr>
            <w:r>
              <w:rPr>
                <w:rFonts w:hint="eastAsia"/>
                <w:lang w:val="en-US" w:eastAsia="zh-CN"/>
              </w:rPr>
              <w:t>7.26</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rPr>
                <w:rFonts w:hint="default" w:eastAsia="方正书宋_GBK"/>
                <w:lang w:val="en-US" w:eastAsia="zh-CN"/>
              </w:rPr>
            </w:pPr>
            <w:r>
              <w:rPr>
                <w:rFonts w:hint="eastAsia"/>
                <w:lang w:val="en-US" w:eastAsia="zh-CN"/>
              </w:rPr>
              <w:t>7.26</w:t>
            </w:r>
          </w:p>
        </w:tc>
        <w:tc>
          <w:tcPr>
            <w:tcW w:w="1134" w:type="dxa"/>
            <w:vAlign w:val="center"/>
          </w:tcPr>
          <w:p>
            <w:pPr>
              <w:pStyle w:val="16"/>
              <w:rPr>
                <w:rFonts w:hint="default" w:eastAsia="方正书宋_GBK"/>
                <w:lang w:val="en-US" w:eastAsia="zh-CN"/>
              </w:rPr>
            </w:pPr>
            <w:r>
              <w:rPr>
                <w:rFonts w:hint="eastAsia"/>
                <w:lang w:val="en-US" w:eastAsia="zh-CN"/>
              </w:rPr>
              <w:t>7.26</w:t>
            </w:r>
          </w:p>
        </w:tc>
        <w:tc>
          <w:tcPr>
            <w:tcW w:w="1134" w:type="dxa"/>
            <w:vAlign w:val="center"/>
          </w:tcPr>
          <w:p>
            <w:pPr>
              <w:pStyle w:val="16"/>
              <w:rPr>
                <w:rFonts w:hint="default" w:eastAsia="方正书宋_GBK"/>
                <w:lang w:val="en-US" w:eastAsia="zh-CN"/>
              </w:rPr>
            </w:pPr>
            <w:r>
              <w:rPr>
                <w:rFonts w:hint="eastAsia"/>
                <w:lang w:val="en-US" w:eastAsia="zh-CN"/>
              </w:rPr>
              <w:t>7.26</w:t>
            </w:r>
          </w:p>
        </w:tc>
        <w:tc>
          <w:tcPr>
            <w:tcW w:w="1134" w:type="dxa"/>
            <w:vAlign w:val="center"/>
          </w:tcPr>
          <w:p>
            <w:pPr>
              <w:pStyle w:val="16"/>
            </w:pPr>
          </w:p>
        </w:tc>
        <w:tc>
          <w:tcPr>
            <w:tcW w:w="1082" w:type="dxa"/>
            <w:vAlign w:val="center"/>
          </w:tcPr>
          <w:p>
            <w:pPr>
              <w:pStyle w:val="16"/>
            </w:pPr>
          </w:p>
        </w:tc>
        <w:tc>
          <w:tcPr>
            <w:tcW w:w="1186"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571004承德市生态环境局双滦区分局</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rPr>
                <w:rFonts w:ascii="方正书宋_GBK" w:hAnsi="方正书宋_GBK" w:eastAsia="方正书宋_GBK" w:cs="方正书宋_GBK"/>
                <w:b/>
                <w:sz w:val="21"/>
                <w:szCs w:val="24"/>
                <w:lang w:val="en-US" w:eastAsia="uk-UA" w:bidi="ar-SA"/>
              </w:rPr>
            </w:pPr>
          </w:p>
        </w:tc>
        <w:tc>
          <w:tcPr>
            <w:tcW w:w="4536"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126.12</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126.12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节能环保支出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103.51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103.51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21101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环境保护管理事务</w:t>
            </w:r>
          </w:p>
        </w:tc>
        <w:tc>
          <w:tcPr>
            <w:tcW w:w="1361" w:type="dxa"/>
            <w:vAlign w:val="center"/>
          </w:tcPr>
          <w:p>
            <w:pPr>
              <w:pStyle w:val="16"/>
              <w:rPr>
                <w:rFonts w:ascii="方正书宋_GBK" w:hAnsi="方正书宋_GBK" w:eastAsia="方正书宋_GBK" w:cs="方正书宋_GBK"/>
                <w:sz w:val="21"/>
                <w:szCs w:val="24"/>
                <w:lang w:val="en-US" w:eastAsia="uk-UA" w:bidi="ar-SA"/>
              </w:rPr>
            </w:pPr>
            <w:r>
              <w:t>1</w:t>
            </w:r>
            <w:r>
              <w:rPr>
                <w:rFonts w:hint="eastAsia"/>
                <w:lang w:val="en-US" w:eastAsia="zh-CN"/>
              </w:rPr>
              <w:t>03.51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t>1</w:t>
            </w:r>
            <w:r>
              <w:rPr>
                <w:rFonts w:hint="eastAsia"/>
                <w:lang w:val="en-US" w:eastAsia="zh-CN"/>
              </w:rPr>
              <w:t>03.51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ascii="方正书宋_GBK" w:hAnsi="方正书宋_GBK" w:eastAsia="方正书宋_GBK" w:cs="方正书宋_GBK"/>
                <w:sz w:val="21"/>
                <w:szCs w:val="24"/>
                <w:lang w:val="en-US" w:eastAsia="uk-UA" w:bidi="ar-SA"/>
              </w:rPr>
            </w:pPr>
            <w:r>
              <w:t>2010101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103.51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103.51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992" w:type="dxa"/>
            <w:vAlign w:val="center"/>
          </w:tcPr>
          <w:p>
            <w:pPr>
              <w:pStyle w:val="17"/>
              <w:rPr>
                <w:rFonts w:ascii="方正书宋_GBK" w:hAnsi="方正书宋_GBK" w:eastAsia="方正书宋_GBK" w:cs="方正书宋_GBK"/>
                <w:sz w:val="21"/>
                <w:szCs w:val="24"/>
                <w:lang w:val="en-US" w:eastAsia="uk-UA" w:bidi="ar-SA"/>
              </w:rPr>
            </w:pPr>
            <w:r>
              <w:t>208</w:t>
            </w:r>
          </w:p>
        </w:tc>
        <w:tc>
          <w:tcPr>
            <w:tcW w:w="4536" w:type="dxa"/>
            <w:vAlign w:val="center"/>
          </w:tcPr>
          <w:p>
            <w:pPr>
              <w:pStyle w:val="17"/>
              <w:rPr>
                <w:rFonts w:ascii="方正书宋_GBK" w:hAnsi="方正书宋_GBK" w:eastAsia="方正书宋_GBK" w:cs="方正书宋_GBK"/>
                <w:sz w:val="21"/>
                <w:szCs w:val="24"/>
                <w:lang w:val="en-US" w:eastAsia="uk-UA" w:bidi="ar-SA"/>
              </w:rPr>
            </w:pPr>
            <w:r>
              <w:t>社会保障和就业支出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9.69</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行政事业单位养老支出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9.69</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992" w:type="dxa"/>
            <w:vAlign w:val="center"/>
          </w:tcPr>
          <w:p>
            <w:pPr>
              <w:pStyle w:val="17"/>
              <w:rPr>
                <w:rFonts w:ascii="方正书宋_GBK" w:hAnsi="方正书宋_GBK" w:eastAsia="方正书宋_GBK" w:cs="方正书宋_GBK"/>
                <w:sz w:val="21"/>
                <w:szCs w:val="24"/>
                <w:lang w:val="en-US" w:eastAsia="uk-UA" w:bidi="ar-SA"/>
              </w:rPr>
            </w:pPr>
            <w: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9.69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5.66</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21011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5.66</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210110</w:t>
            </w:r>
            <w:r>
              <w:rPr>
                <w:rFonts w:hint="eastAsia"/>
                <w:lang w:val="en-US" w:eastAsia="zh-CN"/>
              </w:rPr>
              <w:t>1</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行政</w:t>
            </w:r>
            <w:r>
              <w:t>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5.05</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2101103</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公务员医疗补助</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992" w:type="dxa"/>
            <w:vAlign w:val="center"/>
          </w:tcPr>
          <w:p>
            <w:pPr>
              <w:pStyle w:val="17"/>
              <w:rPr>
                <w:rFonts w:ascii="方正书宋_GBK" w:hAnsi="方正书宋_GBK" w:eastAsia="方正书宋_GBK" w:cs="方正书宋_GBK"/>
                <w:sz w:val="21"/>
                <w:szCs w:val="24"/>
                <w:lang w:val="en-US" w:eastAsia="uk-UA" w:bidi="ar-SA"/>
              </w:rPr>
            </w:pPr>
            <w:r>
              <w:t>221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7.26</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992" w:type="dxa"/>
            <w:vAlign w:val="center"/>
          </w:tcPr>
          <w:p>
            <w:pPr>
              <w:pStyle w:val="17"/>
              <w:rPr>
                <w:rFonts w:ascii="方正书宋_GBK" w:hAnsi="方正书宋_GBK" w:eastAsia="方正书宋_GBK" w:cs="方正书宋_GBK"/>
                <w:sz w:val="21"/>
                <w:szCs w:val="24"/>
                <w:lang w:val="en-US" w:eastAsia="uk-UA" w:bidi="ar-SA"/>
              </w:rPr>
            </w:pPr>
            <w:r>
              <w:t>22102</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7.26</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992"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7.26</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571004承德市生态环境局双滦区分局</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126.12</w:t>
            </w:r>
          </w:p>
        </w:tc>
        <w:tc>
          <w:tcPr>
            <w:tcW w:w="3402" w:type="dxa"/>
            <w:vAlign w:val="center"/>
          </w:tcPr>
          <w:p>
            <w:pPr>
              <w:pStyle w:val="17"/>
            </w:pPr>
            <w:r>
              <w:t>一、一般公共服务支出</w:t>
            </w:r>
          </w:p>
        </w:tc>
        <w:tc>
          <w:tcPr>
            <w:tcW w:w="1474" w:type="dxa"/>
            <w:vAlign w:val="center"/>
          </w:tcPr>
          <w:p>
            <w:pPr>
              <w:pStyle w:val="16"/>
              <w:jc w:val="center"/>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9.69</w:t>
            </w:r>
          </w:p>
        </w:tc>
        <w:tc>
          <w:tcPr>
            <w:tcW w:w="1474" w:type="dxa"/>
            <w:vAlign w:val="center"/>
          </w:tcPr>
          <w:p>
            <w:pPr>
              <w:pStyle w:val="16"/>
              <w:rPr>
                <w:rFonts w:hint="default" w:eastAsia="方正书宋_GBK"/>
                <w:lang w:val="en-US" w:eastAsia="zh-CN"/>
              </w:rPr>
            </w:pPr>
            <w:r>
              <w:rPr>
                <w:rFonts w:hint="eastAsia"/>
                <w:lang w:val="en-US" w:eastAsia="zh-CN"/>
              </w:rPr>
              <w:t>9.69</w:t>
            </w:r>
          </w:p>
        </w:tc>
        <w:tc>
          <w:tcPr>
            <w:tcW w:w="1474" w:type="dxa"/>
            <w:vAlign w:val="center"/>
          </w:tcPr>
          <w:p>
            <w:pPr>
              <w:pStyle w:val="16"/>
              <w:rPr>
                <w:rFonts w:hint="default"/>
                <w:lang w:val="en-US"/>
              </w:rPr>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lang w:val="en-US" w:eastAsia="zh-CN"/>
              </w:rPr>
              <w:t>5.66</w:t>
            </w:r>
          </w:p>
        </w:tc>
        <w:tc>
          <w:tcPr>
            <w:tcW w:w="1474" w:type="dxa"/>
            <w:vAlign w:val="center"/>
          </w:tcPr>
          <w:p>
            <w:pPr>
              <w:pStyle w:val="16"/>
              <w:rPr>
                <w:rFonts w:hint="default" w:eastAsia="方正书宋_GBK"/>
                <w:lang w:val="en-US" w:eastAsia="zh-CN"/>
              </w:rPr>
            </w:pPr>
            <w:r>
              <w:rPr>
                <w:rFonts w:hint="eastAsia"/>
                <w:lang w:val="en-US" w:eastAsia="zh-CN"/>
              </w:rPr>
              <w:t>5.66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7.26</w:t>
            </w:r>
          </w:p>
        </w:tc>
        <w:tc>
          <w:tcPr>
            <w:tcW w:w="1474" w:type="dxa"/>
            <w:vAlign w:val="center"/>
          </w:tcPr>
          <w:p>
            <w:pPr>
              <w:pStyle w:val="16"/>
              <w:rPr>
                <w:rFonts w:hint="default" w:eastAsia="方正书宋_GBK"/>
                <w:lang w:val="en-US" w:eastAsia="zh-CN"/>
              </w:rPr>
            </w:pPr>
            <w:r>
              <w:rPr>
                <w:rFonts w:hint="eastAsia"/>
                <w:lang w:val="en-US" w:eastAsia="zh-CN"/>
              </w:rPr>
              <w:t>7.26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126.12</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126.12</w:t>
            </w:r>
          </w:p>
        </w:tc>
        <w:tc>
          <w:tcPr>
            <w:tcW w:w="1474" w:type="dxa"/>
            <w:vAlign w:val="center"/>
          </w:tcPr>
          <w:p>
            <w:pPr>
              <w:pStyle w:val="20"/>
              <w:jc w:val="center"/>
              <w:rPr>
                <w:rFonts w:hint="default" w:eastAsia="方正书宋_GBK"/>
                <w:lang w:val="en-US" w:eastAsia="zh-CN"/>
              </w:rPr>
            </w:pPr>
            <w:r>
              <w:rPr>
                <w:rFonts w:hint="eastAsia"/>
                <w:lang w:val="en-US" w:eastAsia="zh-CN"/>
              </w:rPr>
              <w:t>126.12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126.12</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126.12</w:t>
            </w:r>
          </w:p>
        </w:tc>
        <w:tc>
          <w:tcPr>
            <w:tcW w:w="1474" w:type="dxa"/>
            <w:vAlign w:val="center"/>
          </w:tcPr>
          <w:p>
            <w:pPr>
              <w:pStyle w:val="20"/>
              <w:rPr>
                <w:rFonts w:hint="default" w:eastAsia="方正书宋_GBK"/>
                <w:lang w:val="en-US" w:eastAsia="zh-CN"/>
              </w:rPr>
            </w:pPr>
            <w:r>
              <w:rPr>
                <w:rFonts w:hint="eastAsia"/>
                <w:lang w:val="en-US" w:eastAsia="zh-CN"/>
              </w:rPr>
              <w:t>126.12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1191" w:type="dxa"/>
            <w:vAlign w:val="center"/>
          </w:tcPr>
          <w:p>
            <w:pPr>
              <w:pStyle w:val="21"/>
              <w:rPr>
                <w:rFonts w:ascii="方正书宋_GBK" w:hAnsi="方正书宋_GBK" w:eastAsia="方正书宋_GBK" w:cs="方正书宋_GBK"/>
                <w:b/>
                <w:sz w:val="21"/>
                <w:szCs w:val="24"/>
                <w:lang w:val="en-US" w:eastAsia="uk-UA" w:bidi="ar-SA"/>
              </w:rPr>
            </w:pPr>
          </w:p>
        </w:tc>
        <w:tc>
          <w:tcPr>
            <w:tcW w:w="4535"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126.12</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126.12</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节能环保支出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103.51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103.51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21101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环境保护管理事务</w:t>
            </w:r>
          </w:p>
        </w:tc>
        <w:tc>
          <w:tcPr>
            <w:tcW w:w="2551" w:type="dxa"/>
            <w:vAlign w:val="center"/>
          </w:tcPr>
          <w:p>
            <w:pPr>
              <w:pStyle w:val="16"/>
              <w:rPr>
                <w:rFonts w:ascii="方正书宋_GBK" w:hAnsi="方正书宋_GBK" w:eastAsia="方正书宋_GBK" w:cs="方正书宋_GBK"/>
                <w:sz w:val="21"/>
                <w:szCs w:val="24"/>
                <w:lang w:val="en-US" w:eastAsia="uk-UA" w:bidi="ar-SA"/>
              </w:rPr>
            </w:pPr>
            <w:r>
              <w:t>1</w:t>
            </w:r>
            <w:r>
              <w:rPr>
                <w:rFonts w:hint="eastAsia"/>
                <w:lang w:val="en-US" w:eastAsia="zh-CN"/>
              </w:rPr>
              <w:t>03.51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t>1</w:t>
            </w:r>
            <w:r>
              <w:rPr>
                <w:rFonts w:hint="eastAsia"/>
                <w:lang w:val="en-US" w:eastAsia="zh-CN"/>
              </w:rPr>
              <w:t>03.51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ascii="方正书宋_GBK" w:hAnsi="方正书宋_GBK" w:eastAsia="方正书宋_GBK" w:cs="方正书宋_GBK"/>
                <w:sz w:val="21"/>
                <w:szCs w:val="24"/>
                <w:lang w:val="en-US" w:eastAsia="uk-UA" w:bidi="ar-SA"/>
              </w:rPr>
            </w:pPr>
            <w:r>
              <w:t>2010101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103.51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103.51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91" w:type="dxa"/>
            <w:vAlign w:val="center"/>
          </w:tcPr>
          <w:p>
            <w:pPr>
              <w:pStyle w:val="17"/>
              <w:rPr>
                <w:rFonts w:ascii="方正书宋_GBK" w:hAnsi="方正书宋_GBK" w:eastAsia="方正书宋_GBK" w:cs="方正书宋_GBK"/>
                <w:sz w:val="21"/>
                <w:szCs w:val="24"/>
                <w:lang w:val="en-US" w:eastAsia="uk-UA" w:bidi="ar-SA"/>
              </w:rPr>
            </w:pPr>
            <w:r>
              <w:t>208</w:t>
            </w:r>
          </w:p>
        </w:tc>
        <w:tc>
          <w:tcPr>
            <w:tcW w:w="4535" w:type="dxa"/>
            <w:vAlign w:val="center"/>
          </w:tcPr>
          <w:p>
            <w:pPr>
              <w:pStyle w:val="17"/>
              <w:rPr>
                <w:rFonts w:ascii="方正书宋_GBK" w:hAnsi="方正书宋_GBK" w:eastAsia="方正书宋_GBK" w:cs="方正书宋_GBK"/>
                <w:sz w:val="21"/>
                <w:szCs w:val="24"/>
                <w:lang w:val="en-US" w:eastAsia="uk-UA" w:bidi="ar-SA"/>
              </w:rPr>
            </w:pPr>
            <w:r>
              <w:t>社会保障和就业支出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9.69</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行政事业单位养老支出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9.69</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9.69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21011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210110</w:t>
            </w:r>
            <w:r>
              <w:rPr>
                <w:rFonts w:hint="eastAsia"/>
                <w:lang w:val="en-US" w:eastAsia="zh-CN"/>
              </w:rPr>
              <w:t>1</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行政</w:t>
            </w:r>
            <w:r>
              <w:t>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5.05</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2101103</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公务员医疗补助</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91" w:type="dxa"/>
            <w:vAlign w:val="center"/>
          </w:tcPr>
          <w:p>
            <w:pPr>
              <w:pStyle w:val="17"/>
              <w:rPr>
                <w:rFonts w:ascii="方正书宋_GBK" w:hAnsi="方正书宋_GBK" w:eastAsia="方正书宋_GBK" w:cs="方正书宋_GBK"/>
                <w:sz w:val="21"/>
                <w:szCs w:val="24"/>
                <w:lang w:val="en-US" w:eastAsia="uk-UA" w:bidi="ar-SA"/>
              </w:rPr>
            </w:pPr>
            <w:r>
              <w:t>221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7.26</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7.26</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126.12</w:t>
            </w:r>
          </w:p>
        </w:tc>
        <w:tc>
          <w:tcPr>
            <w:tcW w:w="2551" w:type="dxa"/>
            <w:vAlign w:val="center"/>
          </w:tcPr>
          <w:p>
            <w:pPr>
              <w:pStyle w:val="20"/>
              <w:rPr>
                <w:rFonts w:hint="default" w:eastAsia="方正书宋_GBK"/>
                <w:lang w:val="en-US" w:eastAsia="zh-CN"/>
              </w:rPr>
            </w:pPr>
            <w:r>
              <w:rPr>
                <w:rFonts w:hint="eastAsia"/>
                <w:lang w:val="en-US" w:eastAsia="zh-CN"/>
              </w:rPr>
              <w:t>113.71</w:t>
            </w:r>
          </w:p>
        </w:tc>
        <w:tc>
          <w:tcPr>
            <w:tcW w:w="2552" w:type="dxa"/>
            <w:vAlign w:val="center"/>
          </w:tcPr>
          <w:p>
            <w:pPr>
              <w:pStyle w:val="20"/>
              <w:rPr>
                <w:rFonts w:hint="default" w:eastAsia="方正书宋_GBK"/>
                <w:lang w:val="en-US" w:eastAsia="zh-CN"/>
              </w:rPr>
            </w:pPr>
            <w:r>
              <w:rPr>
                <w:rFonts w:hint="eastAsia"/>
                <w:lang w:val="en-US" w:eastAsia="zh-CN"/>
              </w:rP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rFonts w:hint="default" w:eastAsia="方正书宋_GBK"/>
                <w:lang w:val="en-US" w:eastAsia="zh-CN"/>
              </w:rPr>
            </w:pPr>
            <w:r>
              <w:rPr>
                <w:rFonts w:hint="eastAsia"/>
                <w:lang w:val="en-US" w:eastAsia="zh-CN"/>
              </w:rPr>
              <w:t>113.69</w:t>
            </w:r>
          </w:p>
        </w:tc>
        <w:tc>
          <w:tcPr>
            <w:tcW w:w="2551" w:type="dxa"/>
            <w:vAlign w:val="center"/>
          </w:tcPr>
          <w:p>
            <w:pPr>
              <w:pStyle w:val="16"/>
              <w:rPr>
                <w:rFonts w:hint="default" w:eastAsia="方正书宋_GBK"/>
                <w:lang w:val="en-US" w:eastAsia="zh-CN"/>
              </w:rPr>
            </w:pPr>
            <w:r>
              <w:rPr>
                <w:rFonts w:hint="eastAsia"/>
                <w:lang w:val="en-US" w:eastAsia="zh-CN"/>
              </w:rPr>
              <w:t>113.69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rPr>
                <w:rFonts w:hint="default" w:eastAsia="方正书宋_GBK"/>
                <w:lang w:val="en-US" w:eastAsia="zh-CN"/>
              </w:rPr>
            </w:pPr>
            <w:r>
              <w:rPr>
                <w:rFonts w:hint="eastAsia"/>
                <w:lang w:val="en-US" w:eastAsia="zh-CN"/>
              </w:rPr>
              <w:t>38.17</w:t>
            </w:r>
          </w:p>
        </w:tc>
        <w:tc>
          <w:tcPr>
            <w:tcW w:w="2551" w:type="dxa"/>
            <w:vAlign w:val="center"/>
          </w:tcPr>
          <w:p>
            <w:pPr>
              <w:pStyle w:val="16"/>
              <w:rPr>
                <w:rFonts w:hint="default" w:eastAsia="方正书宋_GBK"/>
                <w:lang w:val="en-US" w:eastAsia="zh-CN"/>
              </w:rPr>
            </w:pPr>
            <w:r>
              <w:rPr>
                <w:rFonts w:hint="eastAsia"/>
                <w:lang w:val="en-US" w:eastAsia="zh-CN"/>
              </w:rPr>
              <w:t>38.17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rPr>
                <w:rFonts w:hint="default" w:eastAsia="方正书宋_GBK"/>
                <w:lang w:val="en-US" w:eastAsia="zh-CN"/>
              </w:rPr>
            </w:pPr>
            <w:r>
              <w:rPr>
                <w:rFonts w:hint="eastAsia"/>
                <w:lang w:val="en-US" w:eastAsia="zh-CN"/>
              </w:rPr>
              <w:t>30.46</w:t>
            </w:r>
          </w:p>
        </w:tc>
        <w:tc>
          <w:tcPr>
            <w:tcW w:w="2551" w:type="dxa"/>
            <w:vAlign w:val="center"/>
          </w:tcPr>
          <w:p>
            <w:pPr>
              <w:pStyle w:val="16"/>
              <w:rPr>
                <w:rFonts w:hint="default" w:eastAsia="方正书宋_GBK"/>
                <w:lang w:val="en-US" w:eastAsia="zh-CN"/>
              </w:rPr>
            </w:pPr>
            <w:r>
              <w:rPr>
                <w:rFonts w:hint="eastAsia"/>
                <w:lang w:val="en-US" w:eastAsia="zh-CN"/>
              </w:rPr>
              <w:t>30.46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lang w:val="en-US" w:eastAsia="zh-CN"/>
              </w:rPr>
            </w:pPr>
            <w:r>
              <w:rPr>
                <w:rFonts w:hint="eastAsia"/>
                <w:lang w:val="en-US" w:eastAsia="zh-CN"/>
              </w:rPr>
              <w:t>5</w:t>
            </w:r>
          </w:p>
        </w:tc>
        <w:tc>
          <w:tcPr>
            <w:tcW w:w="1191" w:type="dxa"/>
            <w:vAlign w:val="center"/>
          </w:tcPr>
          <w:p>
            <w:pPr>
              <w:pStyle w:val="17"/>
              <w:jc w:val="both"/>
              <w:rPr>
                <w:rFonts w:hint="default" w:eastAsia="方正书宋_GBK"/>
                <w:lang w:val="en-US" w:eastAsia="zh-CN"/>
              </w:rPr>
            </w:pPr>
            <w:r>
              <w:rPr>
                <w:rFonts w:hint="eastAsia"/>
                <w:lang w:val="en-US" w:eastAsia="zh-CN"/>
              </w:rPr>
              <w:t>30103</w:t>
            </w:r>
          </w:p>
        </w:tc>
        <w:tc>
          <w:tcPr>
            <w:tcW w:w="4535" w:type="dxa"/>
            <w:vAlign w:val="center"/>
          </w:tcPr>
          <w:p>
            <w:pPr>
              <w:pStyle w:val="17"/>
              <w:jc w:val="both"/>
              <w:rPr>
                <w:rFonts w:hint="eastAsia" w:eastAsia="方正书宋_GBK"/>
                <w:lang w:eastAsia="zh-CN"/>
              </w:rPr>
            </w:pPr>
            <w:r>
              <w:rPr>
                <w:rFonts w:hint="eastAsia"/>
                <w:lang w:eastAsia="zh-CN"/>
              </w:rPr>
              <w:t>奖金</w:t>
            </w:r>
          </w:p>
        </w:tc>
        <w:tc>
          <w:tcPr>
            <w:tcW w:w="2551" w:type="dxa"/>
            <w:vAlign w:val="center"/>
          </w:tcPr>
          <w:p>
            <w:pPr>
              <w:pStyle w:val="16"/>
              <w:rPr>
                <w:rFonts w:hint="default"/>
                <w:lang w:val="en-US" w:eastAsia="zh-CN"/>
              </w:rPr>
            </w:pPr>
            <w:r>
              <w:rPr>
                <w:rFonts w:hint="eastAsia"/>
                <w:lang w:val="en-US" w:eastAsia="zh-CN"/>
              </w:rPr>
              <w:t>19.48</w:t>
            </w:r>
          </w:p>
        </w:tc>
        <w:tc>
          <w:tcPr>
            <w:tcW w:w="2551" w:type="dxa"/>
            <w:vAlign w:val="center"/>
          </w:tcPr>
          <w:p>
            <w:pPr>
              <w:pStyle w:val="16"/>
              <w:rPr>
                <w:rFonts w:hint="default"/>
                <w:lang w:val="en-US" w:eastAsia="zh-CN"/>
              </w:rPr>
            </w:pPr>
            <w:r>
              <w:rPr>
                <w:rFonts w:hint="eastAsia"/>
                <w:lang w:val="en-US" w:eastAsia="zh-CN"/>
              </w:rPr>
              <w:t>19.48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lang w:val="en-US" w:eastAsia="zh-CN"/>
              </w:rPr>
            </w:pPr>
            <w:r>
              <w:rPr>
                <w:rFonts w:hint="eastAsia"/>
                <w:lang w:val="en-US" w:eastAsia="zh-CN"/>
              </w:rPr>
              <w:t>6</w:t>
            </w:r>
          </w:p>
        </w:tc>
        <w:tc>
          <w:tcPr>
            <w:tcW w:w="1191" w:type="dxa"/>
            <w:vAlign w:val="center"/>
          </w:tcPr>
          <w:p>
            <w:pPr>
              <w:pStyle w:val="17"/>
              <w:rPr>
                <w:rFonts w:hint="default" w:eastAsia="方正书宋_GBK"/>
                <w:lang w:val="en-US" w:eastAsia="zh-CN"/>
              </w:rPr>
            </w:pPr>
            <w:r>
              <w:rPr>
                <w:rFonts w:hint="eastAsia"/>
                <w:lang w:val="en-US" w:eastAsia="zh-CN"/>
              </w:rPr>
              <w:t>30107</w:t>
            </w:r>
          </w:p>
        </w:tc>
        <w:tc>
          <w:tcPr>
            <w:tcW w:w="4535" w:type="dxa"/>
            <w:vAlign w:val="center"/>
          </w:tcPr>
          <w:p>
            <w:pPr>
              <w:pStyle w:val="17"/>
              <w:rPr>
                <w:rFonts w:hint="eastAsia" w:eastAsia="方正书宋_GBK"/>
                <w:lang w:eastAsia="zh-CN"/>
              </w:rPr>
            </w:pPr>
            <w:r>
              <w:rPr>
                <w:rFonts w:hint="eastAsia"/>
                <w:lang w:eastAsia="zh-CN"/>
              </w:rPr>
              <w:t>绩效工资</w:t>
            </w:r>
          </w:p>
        </w:tc>
        <w:tc>
          <w:tcPr>
            <w:tcW w:w="2551" w:type="dxa"/>
            <w:vAlign w:val="center"/>
          </w:tcPr>
          <w:p>
            <w:pPr>
              <w:pStyle w:val="16"/>
              <w:rPr>
                <w:rFonts w:hint="default"/>
                <w:lang w:val="en-US" w:eastAsia="zh-CN"/>
              </w:rPr>
            </w:pPr>
            <w:r>
              <w:rPr>
                <w:rFonts w:hint="eastAsia"/>
                <w:lang w:val="en-US" w:eastAsia="zh-CN"/>
              </w:rPr>
              <w:t>2.97</w:t>
            </w:r>
          </w:p>
        </w:tc>
        <w:tc>
          <w:tcPr>
            <w:tcW w:w="2551" w:type="dxa"/>
            <w:vAlign w:val="center"/>
          </w:tcPr>
          <w:p>
            <w:pPr>
              <w:pStyle w:val="16"/>
              <w:rPr>
                <w:rFonts w:hint="default"/>
                <w:lang w:val="en-US" w:eastAsia="zh-CN"/>
              </w:rPr>
            </w:pPr>
            <w:r>
              <w:rPr>
                <w:rFonts w:hint="eastAsia"/>
                <w:lang w:val="en-US" w:eastAsia="zh-CN"/>
              </w:rPr>
              <w:t>2.97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rPr>
                <w:rFonts w:hint="default" w:eastAsia="方正书宋_GBK"/>
                <w:lang w:val="en-US" w:eastAsia="zh-CN"/>
              </w:rPr>
            </w:pPr>
            <w:r>
              <w:rPr>
                <w:rFonts w:hint="eastAsia"/>
                <w:lang w:val="en-US" w:eastAsia="zh-CN"/>
              </w:rPr>
              <w:t>9.69</w:t>
            </w:r>
          </w:p>
        </w:tc>
        <w:tc>
          <w:tcPr>
            <w:tcW w:w="2551" w:type="dxa"/>
            <w:vAlign w:val="center"/>
          </w:tcPr>
          <w:p>
            <w:pPr>
              <w:pStyle w:val="16"/>
              <w:rPr>
                <w:rFonts w:hint="default" w:eastAsia="方正书宋_GBK"/>
                <w:lang w:val="en-US" w:eastAsia="zh-CN"/>
              </w:rPr>
            </w:pPr>
            <w:r>
              <w:rPr>
                <w:rFonts w:hint="eastAsia"/>
                <w:lang w:val="en-US" w:eastAsia="zh-CN"/>
              </w:rPr>
              <w:t>9.69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rPr>
                <w:rFonts w:hint="default" w:eastAsia="方正书宋_GBK"/>
                <w:lang w:val="en-US" w:eastAsia="zh-CN"/>
              </w:rPr>
            </w:pPr>
            <w:r>
              <w:rPr>
                <w:rFonts w:hint="eastAsia"/>
                <w:lang w:val="en-US" w:eastAsia="zh-CN"/>
              </w:rPr>
              <w:t>4.12</w:t>
            </w:r>
          </w:p>
        </w:tc>
        <w:tc>
          <w:tcPr>
            <w:tcW w:w="2551" w:type="dxa"/>
            <w:vAlign w:val="center"/>
          </w:tcPr>
          <w:p>
            <w:pPr>
              <w:pStyle w:val="16"/>
            </w:pPr>
            <w:r>
              <w:rPr>
                <w:rFonts w:hint="eastAsia"/>
                <w:lang w:val="en-US" w:eastAsia="zh-CN"/>
              </w:rPr>
              <w:t>4.12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rPr>
                <w:rFonts w:hint="default" w:eastAsia="方正书宋_GBK"/>
                <w:lang w:val="en-US" w:eastAsia="zh-CN"/>
              </w:rPr>
            </w:pPr>
            <w:r>
              <w:rPr>
                <w:rFonts w:hint="eastAsia"/>
                <w:lang w:val="en-US" w:eastAsia="zh-CN"/>
              </w:rPr>
              <w:t>0.61</w:t>
            </w:r>
          </w:p>
        </w:tc>
        <w:tc>
          <w:tcPr>
            <w:tcW w:w="2551" w:type="dxa"/>
            <w:vAlign w:val="center"/>
          </w:tcPr>
          <w:p>
            <w:pPr>
              <w:pStyle w:val="16"/>
              <w:rPr>
                <w:rFonts w:hint="default" w:eastAsia="方正书宋_GBK"/>
                <w:lang w:val="en-US" w:eastAsia="zh-CN"/>
              </w:rPr>
            </w:pPr>
            <w:r>
              <w:rPr>
                <w:rFonts w:hint="eastAsia"/>
                <w:lang w:val="en-US" w:eastAsia="zh-CN"/>
              </w:rPr>
              <w:t>0.61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rPr>
                <w:rFonts w:hint="default" w:eastAsia="方正书宋_GBK"/>
                <w:lang w:val="en-US" w:eastAsia="zh-CN"/>
              </w:rPr>
            </w:pPr>
            <w:r>
              <w:rPr>
                <w:rFonts w:hint="eastAsia"/>
                <w:lang w:val="en-US" w:eastAsia="zh-CN"/>
              </w:rPr>
              <w:t>0.93</w:t>
            </w:r>
          </w:p>
        </w:tc>
        <w:tc>
          <w:tcPr>
            <w:tcW w:w="2551" w:type="dxa"/>
            <w:vAlign w:val="center"/>
          </w:tcPr>
          <w:p>
            <w:pPr>
              <w:pStyle w:val="16"/>
              <w:rPr>
                <w:rFonts w:hint="default" w:eastAsia="方正书宋_GBK"/>
                <w:lang w:val="en-US" w:eastAsia="zh-CN"/>
              </w:rPr>
            </w:pPr>
            <w:r>
              <w:rPr>
                <w:rFonts w:hint="eastAsia"/>
                <w:lang w:val="en-US" w:eastAsia="zh-CN"/>
              </w:rPr>
              <w:t>0.93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rPr>
                <w:rFonts w:hint="default" w:eastAsia="方正书宋_GBK"/>
                <w:lang w:val="en-US" w:eastAsia="zh-CN"/>
              </w:rPr>
            </w:pPr>
            <w:r>
              <w:rPr>
                <w:rFonts w:hint="eastAsia"/>
                <w:lang w:val="en-US" w:eastAsia="zh-CN"/>
              </w:rPr>
              <w:t>7.26</w:t>
            </w:r>
          </w:p>
        </w:tc>
        <w:tc>
          <w:tcPr>
            <w:tcW w:w="2551" w:type="dxa"/>
            <w:vAlign w:val="center"/>
          </w:tcPr>
          <w:p>
            <w:pPr>
              <w:pStyle w:val="16"/>
              <w:rPr>
                <w:rFonts w:hint="default" w:eastAsia="方正书宋_GBK"/>
                <w:lang w:val="en-US" w:eastAsia="zh-CN"/>
              </w:rPr>
            </w:pPr>
            <w:r>
              <w:rPr>
                <w:rFonts w:hint="eastAsia"/>
                <w:lang w:val="en-US" w:eastAsia="zh-CN"/>
              </w:rPr>
              <w:t>7.26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8"/>
              <w:rPr>
                <w:rFonts w:hint="default" w:eastAsia="方正书宋_GBK"/>
                <w:lang w:val="en-US" w:eastAsia="zh-CN"/>
              </w:rPr>
            </w:pPr>
            <w:r>
              <w:rPr>
                <w:rFonts w:hint="eastAsia"/>
                <w:lang w:val="en-US" w:eastAsia="zh-CN"/>
              </w:rP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default" w:eastAsia="方正书宋_GBK"/>
                <w:lang w:val="en-US" w:eastAsia="zh-CN"/>
              </w:rPr>
            </w:pPr>
            <w:r>
              <w:rPr>
                <w:rFonts w:hint="eastAsia"/>
                <w:lang w:val="en-US" w:eastAsia="zh-CN"/>
              </w:rPr>
              <w:t>12.41</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rPr>
                <w:rFonts w:hint="default" w:eastAsia="方正书宋_GBK"/>
                <w:lang w:val="en-US" w:eastAsia="zh-CN"/>
              </w:rPr>
            </w:pPr>
            <w:r>
              <w:rPr>
                <w:rFonts w:hint="eastAsia"/>
                <w:lang w:val="en-US" w:eastAsia="zh-CN"/>
              </w:rPr>
              <w:t>1.69</w:t>
            </w:r>
          </w:p>
        </w:tc>
        <w:tc>
          <w:tcPr>
            <w:tcW w:w="2551" w:type="dxa"/>
            <w:vAlign w:val="center"/>
          </w:tcPr>
          <w:p>
            <w:pPr>
              <w:pStyle w:val="16"/>
              <w:rPr>
                <w:rFonts w:hint="default"/>
                <w:lang w:val="en-US"/>
              </w:rPr>
            </w:pPr>
          </w:p>
        </w:tc>
        <w:tc>
          <w:tcPr>
            <w:tcW w:w="2552" w:type="dxa"/>
            <w:vAlign w:val="center"/>
          </w:tcPr>
          <w:p>
            <w:pPr>
              <w:pStyle w:val="16"/>
              <w:rPr>
                <w:rFonts w:hint="default" w:eastAsia="方正书宋_GBK"/>
                <w:lang w:val="en-US" w:eastAsia="zh-CN"/>
              </w:rPr>
            </w:pPr>
            <w:r>
              <w:rPr>
                <w:rFonts w:hint="eastAsia"/>
                <w:lang w:val="en-US" w:eastAsia="zh-CN"/>
              </w:rP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14</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rPr>
                <w:rFonts w:hint="default" w:eastAsia="方正书宋_GBK"/>
                <w:lang w:val="en-US" w:eastAsia="zh-CN"/>
              </w:rPr>
            </w:pPr>
            <w:r>
              <w:rPr>
                <w:rFonts w:hint="eastAsia"/>
                <w:lang w:val="en-US" w:eastAsia="zh-CN"/>
              </w:rPr>
              <w:t>3.22</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15</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rPr>
                <w:rFonts w:hint="eastAsia" w:eastAsia="方正书宋_GBK"/>
                <w:lang w:eastAsia="zh-CN"/>
              </w:rPr>
            </w:pPr>
            <w:r>
              <w:rPr>
                <w:rFonts w:hint="eastAsia"/>
                <w:lang w:val="en-US" w:eastAsia="zh-CN"/>
              </w:rPr>
              <w:t>1</w:t>
            </w:r>
          </w:p>
        </w:tc>
        <w:tc>
          <w:tcPr>
            <w:tcW w:w="2551" w:type="dxa"/>
            <w:vAlign w:val="center"/>
          </w:tcPr>
          <w:p>
            <w:pPr>
              <w:pStyle w:val="16"/>
            </w:pPr>
          </w:p>
        </w:tc>
        <w:tc>
          <w:tcPr>
            <w:tcW w:w="2552" w:type="dxa"/>
            <w:vAlign w:val="center"/>
          </w:tcPr>
          <w:p>
            <w:pPr>
              <w:pStyle w:val="16"/>
              <w:rPr>
                <w:rFonts w:hint="eastAsia" w:eastAsia="方正书宋_GBK"/>
                <w:lang w:val="en-US" w:eastAsia="zh-CN"/>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lang w:val="en-US" w:eastAsia="zh-CN"/>
              </w:rPr>
            </w:pPr>
            <w:r>
              <w:rPr>
                <w:rFonts w:hint="eastAsia"/>
                <w:lang w:val="en-US" w:eastAsia="zh-CN"/>
              </w:rPr>
              <w:t>16</w:t>
            </w:r>
          </w:p>
        </w:tc>
        <w:tc>
          <w:tcPr>
            <w:tcW w:w="1191" w:type="dxa"/>
            <w:vAlign w:val="center"/>
          </w:tcPr>
          <w:p>
            <w:pPr>
              <w:pStyle w:val="17"/>
              <w:rPr>
                <w:rFonts w:hint="default" w:eastAsia="方正书宋_GBK"/>
                <w:lang w:val="en-US" w:eastAsia="zh-CN"/>
              </w:rPr>
            </w:pPr>
            <w:r>
              <w:rPr>
                <w:rFonts w:hint="eastAsia"/>
                <w:lang w:val="en-US" w:eastAsia="zh-CN"/>
              </w:rPr>
              <w:t>30217</w:t>
            </w:r>
          </w:p>
        </w:tc>
        <w:tc>
          <w:tcPr>
            <w:tcW w:w="4535" w:type="dxa"/>
            <w:vAlign w:val="center"/>
          </w:tcPr>
          <w:p>
            <w:pPr>
              <w:pStyle w:val="17"/>
              <w:rPr>
                <w:rFonts w:hint="eastAsia" w:eastAsia="方正书宋_GBK"/>
                <w:lang w:eastAsia="zh-CN"/>
              </w:rPr>
            </w:pPr>
            <w:r>
              <w:rPr>
                <w:rFonts w:hint="eastAsia"/>
                <w:lang w:eastAsia="zh-CN"/>
              </w:rPr>
              <w:t>公务接待费</w:t>
            </w:r>
          </w:p>
        </w:tc>
        <w:tc>
          <w:tcPr>
            <w:tcW w:w="2551" w:type="dxa"/>
            <w:vAlign w:val="center"/>
          </w:tcPr>
          <w:p>
            <w:pPr>
              <w:pStyle w:val="16"/>
              <w:rPr>
                <w:rFonts w:hint="default"/>
                <w:lang w:val="en-US" w:eastAsia="zh-CN"/>
              </w:rPr>
            </w:pPr>
            <w:r>
              <w:rPr>
                <w:rFonts w:hint="eastAsia"/>
                <w:lang w:val="en-US" w:eastAsia="zh-CN"/>
              </w:rPr>
              <w:t>0.13</w:t>
            </w:r>
          </w:p>
        </w:tc>
        <w:tc>
          <w:tcPr>
            <w:tcW w:w="2551" w:type="dxa"/>
            <w:vAlign w:val="center"/>
          </w:tcPr>
          <w:p>
            <w:pPr>
              <w:pStyle w:val="16"/>
              <w:rPr>
                <w:rFonts w:hint="default"/>
                <w:lang w:val="en-US"/>
              </w:rPr>
            </w:pPr>
          </w:p>
        </w:tc>
        <w:tc>
          <w:tcPr>
            <w:tcW w:w="2552" w:type="dxa"/>
            <w:vAlign w:val="center"/>
          </w:tcPr>
          <w:p>
            <w:pPr>
              <w:pStyle w:val="16"/>
              <w:rPr>
                <w:rFonts w:hint="default"/>
                <w:lang w:val="en-US" w:eastAsia="zh-CN"/>
              </w:rPr>
            </w:pPr>
            <w:r>
              <w:rPr>
                <w:rFonts w:hint="eastAsia"/>
                <w:lang w:val="en-US" w:eastAsia="zh-CN"/>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lang w:val="en-US"/>
              </w:rPr>
            </w:pPr>
          </w:p>
        </w:tc>
        <w:tc>
          <w:tcPr>
            <w:tcW w:w="2552" w:type="dxa"/>
            <w:vAlign w:val="center"/>
          </w:tcPr>
          <w:p>
            <w:pPr>
              <w:pStyle w:val="16"/>
              <w:rPr>
                <w:rFonts w:hint="default" w:eastAsia="方正书宋_GBK"/>
                <w:lang w:val="en-US" w:eastAsia="zh-CN"/>
              </w:rPr>
            </w:pPr>
            <w:r>
              <w:rPr>
                <w:rFonts w:hint="eastAsia"/>
                <w:lang w:val="en-US" w:eastAsia="zh-CN"/>
              </w:rP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18</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rPr>
                <w:rFonts w:hint="default" w:eastAsia="方正书宋_GBK"/>
                <w:lang w:val="en-US" w:eastAsia="zh-CN"/>
              </w:rPr>
            </w:pPr>
            <w:r>
              <w:rPr>
                <w:rFonts w:hint="eastAsia"/>
                <w:lang w:val="en-US" w:eastAsia="zh-CN"/>
              </w:rPr>
              <w:t>0.79</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lang w:val="en-US" w:eastAsia="zh-CN"/>
              </w:rPr>
            </w:pPr>
            <w:r>
              <w:rPr>
                <w:rFonts w:hint="eastAsia"/>
                <w:lang w:val="en-US" w:eastAsia="zh-CN"/>
              </w:rPr>
              <w:t>19</w:t>
            </w:r>
          </w:p>
        </w:tc>
        <w:tc>
          <w:tcPr>
            <w:tcW w:w="1191" w:type="dxa"/>
            <w:vAlign w:val="center"/>
          </w:tcPr>
          <w:p>
            <w:pPr>
              <w:pStyle w:val="17"/>
              <w:rPr>
                <w:rFonts w:hint="default" w:eastAsia="方正书宋_GBK"/>
                <w:lang w:val="en-US" w:eastAsia="zh-CN"/>
              </w:rPr>
            </w:pPr>
            <w:r>
              <w:rPr>
                <w:rFonts w:hint="eastAsia"/>
                <w:lang w:val="en-US" w:eastAsia="zh-CN"/>
              </w:rPr>
              <w:t>30239</w:t>
            </w:r>
          </w:p>
        </w:tc>
        <w:tc>
          <w:tcPr>
            <w:tcW w:w="4535" w:type="dxa"/>
            <w:vAlign w:val="center"/>
          </w:tcPr>
          <w:p>
            <w:pPr>
              <w:pStyle w:val="17"/>
              <w:rPr>
                <w:rFonts w:hint="eastAsia" w:eastAsia="方正书宋_GBK"/>
                <w:lang w:eastAsia="zh-CN"/>
              </w:rPr>
            </w:pPr>
            <w:r>
              <w:rPr>
                <w:rFonts w:hint="eastAsia"/>
                <w:lang w:eastAsia="zh-CN"/>
              </w:rPr>
              <w:t>公务交通补贴（其他交通费）</w:t>
            </w:r>
          </w:p>
        </w:tc>
        <w:tc>
          <w:tcPr>
            <w:tcW w:w="2551" w:type="dxa"/>
            <w:vAlign w:val="center"/>
          </w:tcPr>
          <w:p>
            <w:pPr>
              <w:pStyle w:val="16"/>
              <w:rPr>
                <w:rFonts w:hint="default"/>
                <w:lang w:val="en-US" w:eastAsia="zh-CN"/>
              </w:rPr>
            </w:pPr>
            <w:r>
              <w:rPr>
                <w:rFonts w:hint="eastAsia"/>
                <w:lang w:val="en-US" w:eastAsia="zh-CN"/>
              </w:rPr>
              <w:t>3.24</w:t>
            </w:r>
          </w:p>
        </w:tc>
        <w:tc>
          <w:tcPr>
            <w:tcW w:w="2551" w:type="dxa"/>
            <w:vAlign w:val="center"/>
          </w:tcPr>
          <w:p>
            <w:pPr>
              <w:pStyle w:val="16"/>
            </w:pPr>
          </w:p>
        </w:tc>
        <w:tc>
          <w:tcPr>
            <w:tcW w:w="2552" w:type="dxa"/>
            <w:vAlign w:val="center"/>
          </w:tcPr>
          <w:p>
            <w:pPr>
              <w:pStyle w:val="16"/>
              <w:rPr>
                <w:rFonts w:hint="default"/>
                <w:lang w:val="en-US" w:eastAsia="zh-CN"/>
              </w:rPr>
            </w:pPr>
            <w:r>
              <w:rPr>
                <w:rFonts w:hint="eastAsia"/>
                <w:lang w:val="en-US" w:eastAsia="zh-CN"/>
              </w:rP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rPr>
                <w:rFonts w:hint="default" w:eastAsia="方正书宋_GBK"/>
                <w:lang w:val="en-US" w:eastAsia="zh-CN"/>
              </w:rPr>
            </w:pPr>
            <w:r>
              <w:rPr>
                <w:rFonts w:hint="eastAsia"/>
                <w:lang w:val="en-US" w:eastAsia="zh-CN"/>
              </w:rPr>
              <w:t>1.4</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rPr>
                <w:rFonts w:hint="default" w:eastAsia="方正书宋_GBK"/>
                <w:lang w:val="en-US" w:eastAsia="zh-CN"/>
              </w:rPr>
            </w:pPr>
            <w:r>
              <w:rPr>
                <w:rFonts w:hint="eastAsia"/>
                <w:lang w:val="en-US" w:eastAsia="zh-CN"/>
              </w:rPr>
              <w:t>0.21</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rPr>
                <w:rFonts w:hint="default" w:eastAsia="方正书宋_GBK"/>
                <w:lang w:val="en-US" w:eastAsia="zh-CN"/>
              </w:rPr>
            </w:pPr>
            <w:r>
              <w:rPr>
                <w:rFonts w:hint="eastAsia"/>
                <w:lang w:val="en-US" w:eastAsia="zh-CN"/>
              </w:rPr>
              <w:t>0.02</w:t>
            </w:r>
          </w:p>
        </w:tc>
        <w:tc>
          <w:tcPr>
            <w:tcW w:w="2551" w:type="dxa"/>
            <w:vAlign w:val="center"/>
          </w:tcPr>
          <w:p>
            <w:pPr>
              <w:pStyle w:val="16"/>
              <w:rPr>
                <w:rFonts w:hint="default"/>
                <w:lang w:val="en-US"/>
              </w:rPr>
            </w:pPr>
            <w:r>
              <w:rPr>
                <w:rFonts w:hint="eastAsia"/>
                <w:lang w:val="en-US" w:eastAsia="zh-CN"/>
              </w:rPr>
              <w:t>0.02</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571004承德市生态环境局双滦区分局</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3798"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20"/>
              <w:jc w:val="center"/>
              <w:rPr>
                <w:rFonts w:hint="default" w:ascii="方正书宋_GBK" w:hAnsi="方正书宋_GBK" w:eastAsia="方正书宋_GBK" w:cs="方正书宋_GBK"/>
                <w:b/>
                <w:sz w:val="21"/>
                <w:szCs w:val="24"/>
                <w:lang w:val="en-US" w:eastAsia="uk-UA" w:bidi="ar-SA"/>
              </w:rPr>
            </w:pPr>
            <w:r>
              <w:rPr>
                <w:rFonts w:hint="eastAsia"/>
                <w:lang w:val="en-US" w:eastAsia="zh-CN"/>
              </w:rPr>
              <w:t>1.53</w:t>
            </w:r>
          </w:p>
        </w:tc>
        <w:tc>
          <w:tcPr>
            <w:tcW w:w="2381" w:type="dxa"/>
            <w:vAlign w:val="center"/>
          </w:tcPr>
          <w:p>
            <w:pPr>
              <w:pStyle w:val="20"/>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1.53</w:t>
            </w:r>
          </w:p>
        </w:tc>
        <w:tc>
          <w:tcPr>
            <w:tcW w:w="2381" w:type="dxa"/>
            <w:vAlign w:val="center"/>
          </w:tcPr>
          <w:p>
            <w:pPr>
              <w:pStyle w:val="20"/>
              <w:rPr>
                <w:rFonts w:ascii="方正书宋_GBK" w:hAnsi="方正书宋_GBK" w:eastAsia="方正书宋_GBK" w:cs="方正书宋_GBK"/>
                <w:b/>
                <w:sz w:val="21"/>
                <w:szCs w:val="24"/>
                <w:lang w:val="en-US" w:eastAsia="uk-UA" w:bidi="ar-SA"/>
              </w:rPr>
            </w:pPr>
          </w:p>
        </w:tc>
        <w:tc>
          <w:tcPr>
            <w:tcW w:w="2381" w:type="dxa"/>
            <w:vAlign w:val="center"/>
          </w:tcPr>
          <w:p>
            <w:pPr>
              <w:pStyle w:val="2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8"/>
              <w:rPr>
                <w:rFonts w:ascii="方正书宋_GBK" w:hAnsi="方正书宋_GBK" w:eastAsia="方正书宋_GBK" w:cs="方正书宋_GBK"/>
                <w:sz w:val="21"/>
                <w:szCs w:val="24"/>
                <w:lang w:val="en-US" w:eastAsia="uk-UA" w:bidi="ar-SA"/>
              </w:rPr>
            </w:pPr>
            <w:r>
              <w:t>2</w:t>
            </w:r>
          </w:p>
        </w:tc>
        <w:tc>
          <w:tcPr>
            <w:tcW w:w="0" w:type="auto"/>
            <w:vAlign w:val="center"/>
          </w:tcPr>
          <w:p>
            <w:pPr>
              <w:pStyle w:val="17"/>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6"/>
              <w:jc w:val="center"/>
              <w:rPr>
                <w:rFonts w:ascii="方正书宋_GBK" w:hAnsi="方正书宋_GBK" w:eastAsia="方正书宋_GBK" w:cs="方正书宋_GBK"/>
                <w:sz w:val="21"/>
                <w:szCs w:val="24"/>
                <w:lang w:val="en-US" w:eastAsia="uk-UA" w:bidi="ar-SA"/>
              </w:rPr>
            </w:pPr>
          </w:p>
        </w:tc>
        <w:tc>
          <w:tcPr>
            <w:tcW w:w="0" w:type="auto"/>
            <w:vAlign w:val="center"/>
          </w:tcPr>
          <w:p>
            <w:pPr>
              <w:pStyle w:val="16"/>
              <w:jc w:val="center"/>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8"/>
              <w:rPr>
                <w:rFonts w:ascii="方正书宋_GBK" w:hAnsi="方正书宋_GBK" w:eastAsia="方正书宋_GBK" w:cs="方正书宋_GBK"/>
                <w:sz w:val="21"/>
                <w:szCs w:val="24"/>
                <w:lang w:val="en-US" w:eastAsia="uk-UA" w:bidi="ar-SA"/>
              </w:rPr>
            </w:pPr>
            <w:r>
              <w:t>3</w:t>
            </w:r>
          </w:p>
        </w:tc>
        <w:tc>
          <w:tcPr>
            <w:tcW w:w="0" w:type="auto"/>
            <w:vAlign w:val="center"/>
          </w:tcPr>
          <w:p>
            <w:pPr>
              <w:pStyle w:val="17"/>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0" w:type="auto"/>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8"/>
              <w:rPr>
                <w:rFonts w:ascii="方正书宋_GBK" w:hAnsi="方正书宋_GBK" w:eastAsia="方正书宋_GBK" w:cs="方正书宋_GBK"/>
                <w:sz w:val="21"/>
                <w:szCs w:val="24"/>
                <w:lang w:val="en-US" w:eastAsia="uk-UA" w:bidi="ar-SA"/>
              </w:rPr>
            </w:pPr>
            <w:r>
              <w:t>4</w:t>
            </w:r>
          </w:p>
        </w:tc>
        <w:tc>
          <w:tcPr>
            <w:tcW w:w="0" w:type="auto"/>
            <w:vAlign w:val="center"/>
          </w:tcPr>
          <w:p>
            <w:pPr>
              <w:pStyle w:val="17"/>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6"/>
              <w:jc w:val="center"/>
              <w:rPr>
                <w:rFonts w:ascii="方正书宋_GBK" w:hAnsi="方正书宋_GBK" w:eastAsia="方正书宋_GBK" w:cs="方正书宋_GBK"/>
                <w:sz w:val="21"/>
                <w:szCs w:val="24"/>
                <w:lang w:val="en-US" w:eastAsia="uk-UA" w:bidi="ar-SA"/>
              </w:rPr>
            </w:pPr>
          </w:p>
        </w:tc>
        <w:tc>
          <w:tcPr>
            <w:tcW w:w="0" w:type="auto"/>
            <w:vAlign w:val="center"/>
          </w:tcPr>
          <w:p>
            <w:pPr>
              <w:pStyle w:val="16"/>
              <w:jc w:val="center"/>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8"/>
              <w:rPr>
                <w:rFonts w:ascii="方正书宋_GBK" w:hAnsi="方正书宋_GBK" w:eastAsia="方正书宋_GBK" w:cs="方正书宋_GBK"/>
                <w:sz w:val="21"/>
                <w:szCs w:val="24"/>
                <w:lang w:val="en-US" w:eastAsia="uk-UA" w:bidi="ar-SA"/>
              </w:rPr>
            </w:pPr>
            <w:r>
              <w:t>5</w:t>
            </w:r>
          </w:p>
        </w:tc>
        <w:tc>
          <w:tcPr>
            <w:tcW w:w="0" w:type="auto"/>
            <w:vAlign w:val="center"/>
          </w:tcPr>
          <w:p>
            <w:pPr>
              <w:pStyle w:val="17"/>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w:t>
            </w:r>
          </w:p>
        </w:tc>
        <w:tc>
          <w:tcPr>
            <w:tcW w:w="0" w:type="auto"/>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8"/>
              <w:rPr>
                <w:rFonts w:ascii="方正书宋_GBK" w:hAnsi="方正书宋_GBK" w:eastAsia="方正书宋_GBK" w:cs="方正书宋_GBK"/>
                <w:sz w:val="21"/>
                <w:szCs w:val="24"/>
                <w:lang w:val="en-US" w:eastAsia="uk-UA" w:bidi="ar-SA"/>
              </w:rPr>
            </w:pPr>
            <w:r>
              <w:t>6</w:t>
            </w:r>
          </w:p>
        </w:tc>
        <w:tc>
          <w:tcPr>
            <w:tcW w:w="0" w:type="auto"/>
            <w:vAlign w:val="center"/>
          </w:tcPr>
          <w:p>
            <w:pPr>
              <w:pStyle w:val="17"/>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0.13</w:t>
            </w:r>
          </w:p>
        </w:tc>
        <w:tc>
          <w:tcPr>
            <w:tcW w:w="0" w:type="auto"/>
            <w:vAlign w:val="center"/>
          </w:tcPr>
          <w:p>
            <w:pPr>
              <w:pStyle w:val="16"/>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0.13</w:t>
            </w:r>
          </w:p>
        </w:tc>
        <w:tc>
          <w:tcPr>
            <w:tcW w:w="0" w:type="auto"/>
            <w:vAlign w:val="center"/>
          </w:tcPr>
          <w:p>
            <w:pPr>
              <w:pStyle w:val="16"/>
              <w:rPr>
                <w:rFonts w:ascii="方正书宋_GBK" w:hAnsi="方正书宋_GBK" w:eastAsia="方正书宋_GBK" w:cs="方正书宋_GBK"/>
                <w:sz w:val="21"/>
                <w:szCs w:val="24"/>
                <w:lang w:val="en-US" w:eastAsia="uk-UA" w:bidi="ar-SA"/>
              </w:rPr>
            </w:pPr>
          </w:p>
        </w:tc>
        <w:tc>
          <w:tcPr>
            <w:tcW w:w="0" w:type="auto"/>
            <w:vAlign w:val="center"/>
          </w:tcPr>
          <w:p>
            <w:pPr>
              <w:pStyle w:val="16"/>
              <w:rPr>
                <w:rFonts w:ascii="方正书宋_GBK" w:hAnsi="方正书宋_GBK" w:eastAsia="方正书宋_GBK" w:cs="方正书宋_GBK"/>
                <w:sz w:val="21"/>
                <w:szCs w:val="24"/>
                <w:lang w:val="en-US" w:eastAsia="uk-UA" w:bidi="ar-SA"/>
              </w:rPr>
            </w:pPr>
          </w:p>
        </w:tc>
      </w:tr>
    </w:tbl>
    <w:p>
      <w:pPr>
        <w:jc w:val="center"/>
        <w:outlineLvl w:val="4"/>
        <w:rPr>
          <w:rFonts w:hint="eastAsia"/>
          <w:sz w:val="44"/>
          <w:szCs w:val="44"/>
          <w:lang w:val="en-US" w:eastAsia="zh-CN"/>
        </w:rPr>
      </w:pPr>
    </w:p>
    <w:p>
      <w:pPr>
        <w:jc w:val="center"/>
        <w:outlineLvl w:val="4"/>
        <w:rPr>
          <w:rFonts w:hint="eastAsia"/>
          <w:sz w:val="44"/>
          <w:szCs w:val="44"/>
          <w:lang w:val="en-US" w:eastAsia="zh-CN"/>
        </w:rPr>
      </w:pPr>
    </w:p>
    <w:p>
      <w:pPr>
        <w:jc w:val="center"/>
        <w:outlineLvl w:val="4"/>
        <w:rPr>
          <w:rFonts w:hint="eastAsia"/>
          <w:sz w:val="44"/>
          <w:szCs w:val="44"/>
          <w:lang w:val="en-US" w:eastAsia="zh-CN"/>
        </w:rPr>
      </w:pPr>
    </w:p>
    <w:p>
      <w:pPr>
        <w:jc w:val="center"/>
        <w:outlineLvl w:val="4"/>
        <w:rPr>
          <w:rFonts w:hint="eastAsia"/>
          <w:sz w:val="44"/>
          <w:szCs w:val="44"/>
          <w:lang w:val="en-US" w:eastAsia="zh-CN"/>
        </w:rPr>
      </w:pPr>
    </w:p>
    <w:p>
      <w:pPr>
        <w:jc w:val="center"/>
        <w:outlineLvl w:val="4"/>
        <w:rPr>
          <w:rFonts w:hint="eastAsia"/>
          <w:sz w:val="44"/>
          <w:szCs w:val="44"/>
          <w:lang w:val="en-US" w:eastAsia="zh-CN"/>
        </w:rPr>
      </w:pPr>
    </w:p>
    <w:p>
      <w:pPr>
        <w:jc w:val="center"/>
        <w:outlineLvl w:val="4"/>
        <w:rPr>
          <w:rFonts w:hint="eastAsia"/>
          <w:sz w:val="44"/>
          <w:szCs w:val="44"/>
          <w:lang w:val="en-US" w:eastAsia="zh-CN"/>
        </w:rPr>
      </w:pPr>
    </w:p>
    <w:p>
      <w:pPr>
        <w:jc w:val="center"/>
        <w:outlineLvl w:val="4"/>
        <w:rPr>
          <w:rFonts w:hint="eastAsia" w:ascii="新宋体" w:hAnsi="新宋体" w:eastAsia="新宋体" w:cs="新宋体"/>
          <w:b/>
          <w:bCs/>
          <w:sz w:val="48"/>
          <w:szCs w:val="48"/>
          <w:lang w:val="en-US" w:eastAsia="zh-CN"/>
        </w:rPr>
      </w:pPr>
    </w:p>
    <w:p>
      <w:pPr>
        <w:jc w:val="center"/>
        <w:outlineLvl w:val="4"/>
        <w:rPr>
          <w:rFonts w:hint="eastAsia" w:ascii="新宋体" w:hAnsi="新宋体" w:eastAsia="新宋体" w:cs="新宋体"/>
          <w:b/>
          <w:bCs/>
          <w:sz w:val="48"/>
          <w:szCs w:val="48"/>
          <w:lang w:val="en-US" w:eastAsia="zh-CN"/>
        </w:rPr>
      </w:pPr>
      <w:r>
        <w:rPr>
          <w:rFonts w:hint="eastAsia" w:ascii="新宋体" w:hAnsi="新宋体" w:eastAsia="新宋体" w:cs="新宋体"/>
          <w:b/>
          <w:bCs/>
          <w:sz w:val="48"/>
          <w:szCs w:val="48"/>
          <w:lang w:val="en-US" w:eastAsia="zh-CN"/>
        </w:rPr>
        <w:t>承德市生态环境局双滦区分局</w:t>
      </w:r>
    </w:p>
    <w:p>
      <w:pPr>
        <w:jc w:val="center"/>
        <w:outlineLvl w:val="4"/>
        <w:rPr>
          <w:rFonts w:hint="eastAsia" w:ascii="新宋体" w:hAnsi="新宋体" w:eastAsia="新宋体" w:cs="新宋体"/>
          <w:b/>
          <w:bCs/>
          <w:color w:val="000000"/>
          <w:sz w:val="48"/>
          <w:szCs w:val="48"/>
        </w:rPr>
      </w:pPr>
      <w:r>
        <w:rPr>
          <w:rFonts w:hint="eastAsia" w:ascii="新宋体" w:hAnsi="新宋体" w:eastAsia="新宋体" w:cs="新宋体"/>
          <w:b/>
          <w:bCs/>
          <w:color w:val="000000"/>
          <w:sz w:val="48"/>
          <w:szCs w:val="48"/>
        </w:rPr>
        <w:t>2022年单位预算信息公开情况说明</w:t>
      </w:r>
    </w:p>
    <w:p>
      <w:pPr>
        <w:jc w:val="center"/>
        <w:outlineLvl w:val="4"/>
        <w:rPr>
          <w:rFonts w:hint="eastAsia" w:ascii="新宋体" w:hAnsi="新宋体" w:eastAsia="新宋体" w:cs="新宋体"/>
          <w:color w:val="000000"/>
          <w:sz w:val="32"/>
          <w:szCs w:val="32"/>
        </w:rPr>
      </w:pPr>
    </w:p>
    <w:p>
      <w:pPr>
        <w:spacing w:line="500" w:lineRule="exact"/>
        <w:ind w:left="557" w:leftChars="232" w:firstLine="742" w:firstLineChars="232"/>
        <w:rPr>
          <w:rFonts w:hint="eastAsia" w:ascii="新宋体" w:hAnsi="新宋体" w:eastAsia="新宋体" w:cs="新宋体"/>
          <w:sz w:val="32"/>
          <w:szCs w:val="32"/>
        </w:rPr>
      </w:pPr>
      <w:r>
        <w:rPr>
          <w:rFonts w:hint="eastAsia" w:ascii="新宋体" w:hAnsi="新宋体" w:eastAsia="新宋体" w:cs="新宋体"/>
          <w:color w:val="000000"/>
          <w:sz w:val="32"/>
          <w:szCs w:val="32"/>
        </w:rPr>
        <w:t>按照《中华人民共和国预算法》、《地方预决算公开操作规程》和《关于进一步推进预算公开工作的实施意见》规定，现将</w:t>
      </w:r>
      <w:r>
        <w:rPr>
          <w:rFonts w:hint="eastAsia" w:ascii="新宋体" w:hAnsi="新宋体" w:eastAsia="新宋体" w:cs="新宋体"/>
          <w:color w:val="000000"/>
          <w:sz w:val="32"/>
          <w:szCs w:val="32"/>
          <w:lang w:eastAsia="zh-CN"/>
        </w:rPr>
        <w:t>承德市生态环境局双滦区分局</w:t>
      </w:r>
      <w:r>
        <w:rPr>
          <w:rFonts w:hint="eastAsia" w:ascii="新宋体" w:hAnsi="新宋体" w:eastAsia="新宋体" w:cs="新宋体"/>
          <w:color w:val="000000"/>
          <w:sz w:val="32"/>
          <w:szCs w:val="32"/>
        </w:rPr>
        <w:t>2022年单位预算公开如下：</w:t>
      </w:r>
    </w:p>
    <w:p>
      <w:pPr>
        <w:spacing w:before="10" w:after="10"/>
        <w:ind w:firstLine="640"/>
        <w:outlineLvl w:val="5"/>
        <w:rPr>
          <w:rFonts w:hint="eastAsia" w:ascii="新宋体" w:hAnsi="新宋体" w:eastAsia="新宋体" w:cs="新宋体"/>
          <w:color w:val="000000"/>
          <w:sz w:val="32"/>
          <w:szCs w:val="32"/>
        </w:rPr>
      </w:pPr>
    </w:p>
    <w:p>
      <w:pPr>
        <w:spacing w:before="10" w:after="10"/>
        <w:ind w:firstLine="640"/>
        <w:outlineLvl w:val="5"/>
        <w:rPr>
          <w:rFonts w:hint="eastAsia" w:ascii="新宋体" w:hAnsi="新宋体" w:eastAsia="新宋体" w:cs="新宋体"/>
          <w:b/>
          <w:bCs/>
          <w:sz w:val="32"/>
          <w:szCs w:val="32"/>
        </w:rPr>
      </w:pPr>
      <w:r>
        <w:rPr>
          <w:rFonts w:hint="eastAsia" w:ascii="新宋体" w:hAnsi="新宋体" w:eastAsia="新宋体" w:cs="新宋体"/>
          <w:b/>
          <w:bCs/>
          <w:color w:val="000000"/>
          <w:sz w:val="32"/>
          <w:szCs w:val="32"/>
        </w:rPr>
        <w:t>一、单位职责及机构设置情况</w:t>
      </w:r>
    </w:p>
    <w:p>
      <w:pPr>
        <w:ind w:firstLine="1285" w:firstLineChars="400"/>
        <w:rPr>
          <w:rFonts w:hint="eastAsia" w:ascii="新宋体" w:hAnsi="新宋体" w:eastAsia="新宋体" w:cs="新宋体"/>
          <w:sz w:val="32"/>
          <w:szCs w:val="32"/>
        </w:rPr>
      </w:pPr>
      <w:r>
        <w:rPr>
          <w:rFonts w:hint="eastAsia" w:ascii="新宋体" w:hAnsi="新宋体" w:eastAsia="新宋体" w:cs="新宋体"/>
          <w:b/>
          <w:color w:val="000000"/>
          <w:sz w:val="32"/>
          <w:szCs w:val="32"/>
        </w:rPr>
        <w:t>单位职责：</w:t>
      </w:r>
    </w:p>
    <w:p>
      <w:pPr>
        <w:spacing w:before="223" w:line="363" w:lineRule="auto"/>
        <w:ind w:left="307" w:right="265" w:firstLine="858"/>
        <w:rPr>
          <w:rFonts w:hint="eastAsia" w:ascii="新宋体" w:hAnsi="新宋体" w:eastAsia="新宋体" w:cs="新宋体"/>
          <w:sz w:val="32"/>
          <w:szCs w:val="32"/>
        </w:rPr>
      </w:pPr>
      <w:r>
        <w:rPr>
          <w:rFonts w:hint="eastAsia" w:ascii="新宋体" w:hAnsi="新宋体" w:eastAsia="新宋体" w:cs="新宋体"/>
          <w:spacing w:val="-2"/>
          <w:sz w:val="32"/>
          <w:szCs w:val="32"/>
        </w:rPr>
        <w:t>受</w:t>
      </w:r>
      <w:r>
        <w:rPr>
          <w:rFonts w:hint="eastAsia" w:ascii="新宋体" w:hAnsi="新宋体" w:eastAsia="新宋体" w:cs="新宋体"/>
          <w:spacing w:val="-2"/>
          <w:sz w:val="32"/>
          <w:szCs w:val="32"/>
          <w:lang w:eastAsia="zh-CN"/>
        </w:rPr>
        <w:t>市</w:t>
      </w:r>
      <w:r>
        <w:rPr>
          <w:rFonts w:hint="eastAsia" w:ascii="新宋体" w:hAnsi="新宋体" w:eastAsia="新宋体" w:cs="新宋体"/>
          <w:spacing w:val="-2"/>
          <w:sz w:val="32"/>
          <w:szCs w:val="32"/>
        </w:rPr>
        <w:t>生态环境局委托，统一管理辖区内的生态环境保护工</w:t>
      </w:r>
      <w:r>
        <w:rPr>
          <w:rFonts w:hint="eastAsia" w:ascii="新宋体" w:hAnsi="新宋体" w:eastAsia="新宋体" w:cs="新宋体"/>
          <w:spacing w:val="22"/>
          <w:sz w:val="32"/>
          <w:szCs w:val="32"/>
        </w:rPr>
        <w:t xml:space="preserve"> </w:t>
      </w:r>
      <w:r>
        <w:rPr>
          <w:rFonts w:hint="eastAsia" w:ascii="新宋体" w:hAnsi="新宋体" w:eastAsia="新宋体" w:cs="新宋体"/>
          <w:spacing w:val="-5"/>
          <w:sz w:val="32"/>
          <w:szCs w:val="32"/>
        </w:rPr>
        <w:t>作，组织拟定和监督实施污染防治规划和生态保护规划。负责辖</w:t>
      </w:r>
      <w:r>
        <w:rPr>
          <w:rFonts w:hint="eastAsia" w:ascii="新宋体" w:hAnsi="新宋体" w:eastAsia="新宋体" w:cs="新宋体"/>
          <w:spacing w:val="18"/>
          <w:sz w:val="32"/>
          <w:szCs w:val="32"/>
        </w:rPr>
        <w:t xml:space="preserve"> </w:t>
      </w:r>
      <w:r>
        <w:rPr>
          <w:rFonts w:hint="eastAsia" w:ascii="新宋体" w:hAnsi="新宋体" w:eastAsia="新宋体" w:cs="新宋体"/>
          <w:spacing w:val="-17"/>
          <w:sz w:val="32"/>
          <w:szCs w:val="32"/>
        </w:rPr>
        <w:t>区内总量控制、污染防治、</w:t>
      </w:r>
      <w:r>
        <w:rPr>
          <w:rFonts w:hint="eastAsia" w:ascii="新宋体" w:hAnsi="新宋体" w:eastAsia="新宋体" w:cs="新宋体"/>
          <w:spacing w:val="-90"/>
          <w:sz w:val="32"/>
          <w:szCs w:val="32"/>
        </w:rPr>
        <w:t xml:space="preserve"> </w:t>
      </w:r>
      <w:r>
        <w:rPr>
          <w:rFonts w:hint="eastAsia" w:ascii="新宋体" w:hAnsi="新宋体" w:eastAsia="新宋体" w:cs="新宋体"/>
          <w:spacing w:val="-17"/>
          <w:sz w:val="32"/>
          <w:szCs w:val="32"/>
        </w:rPr>
        <w:t>自然生态保护、农业农村、辐射安全、</w:t>
      </w:r>
      <w:r>
        <w:rPr>
          <w:rFonts w:hint="eastAsia" w:ascii="新宋体" w:hAnsi="新宋体" w:eastAsia="新宋体" w:cs="新宋体"/>
          <w:sz w:val="32"/>
          <w:szCs w:val="32"/>
        </w:rPr>
        <w:t xml:space="preserve"> </w:t>
      </w:r>
      <w:r>
        <w:rPr>
          <w:rFonts w:hint="eastAsia" w:ascii="新宋体" w:hAnsi="新宋体" w:eastAsia="新宋体" w:cs="新宋体"/>
          <w:spacing w:val="-21"/>
          <w:sz w:val="32"/>
          <w:szCs w:val="32"/>
        </w:rPr>
        <w:t>环保专项资金、信息统计、环境监测、宣传教育等监督管理和生</w:t>
      </w:r>
      <w:r>
        <w:rPr>
          <w:rFonts w:hint="eastAsia" w:ascii="新宋体" w:hAnsi="新宋体" w:eastAsia="新宋体" w:cs="新宋体"/>
          <w:spacing w:val="26"/>
          <w:sz w:val="32"/>
          <w:szCs w:val="32"/>
        </w:rPr>
        <w:t xml:space="preserve"> </w:t>
      </w:r>
      <w:r>
        <w:rPr>
          <w:rFonts w:hint="eastAsia" w:ascii="新宋体" w:hAnsi="新宋体" w:eastAsia="新宋体" w:cs="新宋体"/>
          <w:spacing w:val="-21"/>
          <w:sz w:val="32"/>
          <w:szCs w:val="32"/>
        </w:rPr>
        <w:t>态</w:t>
      </w:r>
      <w:r>
        <w:rPr>
          <w:rFonts w:hint="eastAsia" w:ascii="新宋体" w:hAnsi="新宋体" w:eastAsia="新宋体" w:cs="新宋体"/>
          <w:sz w:val="32"/>
          <w:szCs w:val="32"/>
        </w:rPr>
        <w:t xml:space="preserve"> </w:t>
      </w:r>
      <w:r>
        <w:rPr>
          <w:rFonts w:hint="eastAsia" w:ascii="新宋体" w:hAnsi="新宋体" w:eastAsia="新宋体" w:cs="新宋体"/>
          <w:spacing w:val="-16"/>
          <w:sz w:val="32"/>
          <w:szCs w:val="32"/>
        </w:rPr>
        <w:t>环境保护目标责任制考核工作。按权限负责辖区内的行政许可证工</w:t>
      </w:r>
      <w:r>
        <w:rPr>
          <w:rFonts w:hint="eastAsia" w:ascii="新宋体" w:hAnsi="新宋体" w:eastAsia="新宋体" w:cs="新宋体"/>
          <w:spacing w:val="10"/>
          <w:sz w:val="32"/>
          <w:szCs w:val="32"/>
        </w:rPr>
        <w:t xml:space="preserve"> </w:t>
      </w:r>
      <w:r>
        <w:rPr>
          <w:rFonts w:hint="eastAsia" w:ascii="新宋体" w:hAnsi="新宋体" w:eastAsia="新宋体" w:cs="新宋体"/>
          <w:spacing w:val="-13"/>
          <w:sz w:val="32"/>
          <w:szCs w:val="32"/>
        </w:rPr>
        <w:t>作；</w:t>
      </w:r>
      <w:r>
        <w:rPr>
          <w:rFonts w:hint="eastAsia" w:ascii="新宋体" w:hAnsi="新宋体" w:eastAsia="新宋体" w:cs="新宋体"/>
          <w:spacing w:val="93"/>
          <w:sz w:val="32"/>
          <w:szCs w:val="32"/>
        </w:rPr>
        <w:t xml:space="preserve"> </w:t>
      </w:r>
      <w:r>
        <w:rPr>
          <w:rFonts w:hint="eastAsia" w:ascii="新宋体" w:hAnsi="新宋体" w:eastAsia="新宋体" w:cs="新宋体"/>
          <w:spacing w:val="-13"/>
          <w:sz w:val="32"/>
          <w:szCs w:val="32"/>
        </w:rPr>
        <w:t>协调解决辖区内有关环境污染及信访问题。</w:t>
      </w:r>
    </w:p>
    <w:p>
      <w:pPr>
        <w:ind w:firstLine="640"/>
        <w:rPr>
          <w:rFonts w:hint="eastAsia" w:ascii="新宋体" w:hAnsi="新宋体" w:eastAsia="新宋体" w:cs="新宋体"/>
          <w:b/>
          <w:color w:val="000000"/>
          <w:sz w:val="32"/>
          <w:szCs w:val="32"/>
        </w:rPr>
      </w:pPr>
    </w:p>
    <w:p>
      <w:pPr>
        <w:ind w:firstLine="640"/>
        <w:rPr>
          <w:rFonts w:hint="eastAsia" w:ascii="新宋体" w:hAnsi="新宋体" w:eastAsia="新宋体" w:cs="新宋体"/>
          <w:b/>
          <w:color w:val="000000"/>
          <w:sz w:val="32"/>
          <w:szCs w:val="32"/>
        </w:rPr>
      </w:pPr>
    </w:p>
    <w:p>
      <w:pPr>
        <w:ind w:firstLine="640"/>
        <w:rPr>
          <w:rFonts w:hint="eastAsia" w:ascii="新宋体" w:hAnsi="新宋体" w:eastAsia="新宋体" w:cs="新宋体"/>
          <w:b/>
          <w:color w:val="000000"/>
          <w:sz w:val="32"/>
          <w:szCs w:val="32"/>
        </w:rPr>
      </w:pPr>
    </w:p>
    <w:p>
      <w:pPr>
        <w:ind w:firstLine="640"/>
        <w:rPr>
          <w:rFonts w:hint="eastAsia" w:ascii="新宋体" w:hAnsi="新宋体" w:eastAsia="新宋体" w:cs="新宋体"/>
          <w:b/>
          <w:color w:val="000000"/>
          <w:sz w:val="32"/>
          <w:szCs w:val="32"/>
        </w:rPr>
      </w:pPr>
    </w:p>
    <w:p>
      <w:pPr>
        <w:ind w:firstLine="640"/>
        <w:rPr>
          <w:rFonts w:hint="eastAsia" w:ascii="新宋体" w:hAnsi="新宋体" w:eastAsia="新宋体" w:cs="新宋体"/>
          <w:sz w:val="32"/>
          <w:szCs w:val="32"/>
        </w:rPr>
      </w:pPr>
      <w:r>
        <w:rPr>
          <w:rFonts w:hint="eastAsia" w:ascii="新宋体" w:hAnsi="新宋体" w:eastAsia="新宋体" w:cs="新宋体"/>
          <w:b/>
          <w:color w:val="000000"/>
          <w:sz w:val="32"/>
          <w:szCs w:val="32"/>
        </w:rPr>
        <w:t>机构设置：</w:t>
      </w:r>
    </w:p>
    <w:p>
      <w:pPr>
        <w:jc w:val="center"/>
        <w:rPr>
          <w:rFonts w:hint="eastAsia" w:ascii="新宋体" w:hAnsi="新宋体" w:eastAsia="新宋体" w:cs="新宋体"/>
          <w:sz w:val="32"/>
          <w:szCs w:val="32"/>
        </w:rPr>
      </w:pPr>
      <w:r>
        <w:rPr>
          <w:rFonts w:hint="eastAsia" w:ascii="新宋体" w:hAnsi="新宋体" w:eastAsia="新宋体" w:cs="新宋体"/>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4" w:hRule="atLeast"/>
          <w:tblHeader/>
          <w:jc w:val="center"/>
        </w:trPr>
        <w:tc>
          <w:tcPr>
            <w:tcW w:w="5669"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单位名称</w:t>
            </w:r>
          </w:p>
        </w:tc>
        <w:tc>
          <w:tcPr>
            <w:tcW w:w="1843"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单位性质</w:t>
            </w:r>
          </w:p>
        </w:tc>
        <w:tc>
          <w:tcPr>
            <w:tcW w:w="2126"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单位规格</w:t>
            </w:r>
          </w:p>
        </w:tc>
        <w:tc>
          <w:tcPr>
            <w:tcW w:w="3827"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5669" w:type="dxa"/>
            <w:vAlign w:val="center"/>
          </w:tcPr>
          <w:p>
            <w:pPr>
              <w:pStyle w:val="17"/>
              <w:jc w:val="center"/>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承德市生态环境局双滦区分局</w:t>
            </w:r>
          </w:p>
        </w:tc>
        <w:tc>
          <w:tcPr>
            <w:tcW w:w="1843" w:type="dxa"/>
            <w:vAlign w:val="center"/>
          </w:tcPr>
          <w:p>
            <w:pPr>
              <w:pStyle w:val="18"/>
              <w:rPr>
                <w:rFonts w:hint="eastAsia" w:ascii="新宋体" w:hAnsi="新宋体" w:eastAsia="新宋体" w:cs="新宋体"/>
                <w:sz w:val="32"/>
                <w:szCs w:val="32"/>
              </w:rPr>
            </w:pPr>
            <w:r>
              <w:rPr>
                <w:rFonts w:hint="eastAsia" w:ascii="新宋体" w:hAnsi="新宋体" w:eastAsia="新宋体" w:cs="新宋体"/>
                <w:spacing w:val="-2"/>
                <w:sz w:val="32"/>
                <w:szCs w:val="32"/>
              </w:rPr>
              <w:t>参公事业单位</w:t>
            </w:r>
            <w:r>
              <w:rPr>
                <w:rFonts w:hint="eastAsia" w:ascii="新宋体" w:hAnsi="新宋体" w:eastAsia="新宋体" w:cs="新宋体"/>
                <w:sz w:val="32"/>
                <w:szCs w:val="32"/>
              </w:rPr>
              <w:t>事业</w:t>
            </w:r>
          </w:p>
        </w:tc>
        <w:tc>
          <w:tcPr>
            <w:tcW w:w="2126" w:type="dxa"/>
            <w:vAlign w:val="center"/>
          </w:tcPr>
          <w:p>
            <w:pPr>
              <w:pStyle w:val="18"/>
              <w:rPr>
                <w:rFonts w:hint="eastAsia" w:ascii="新宋体" w:hAnsi="新宋体" w:eastAsia="新宋体" w:cs="新宋体"/>
                <w:sz w:val="32"/>
                <w:szCs w:val="32"/>
                <w:lang w:eastAsia="zh-CN"/>
              </w:rPr>
            </w:pPr>
            <w:r>
              <w:rPr>
                <w:rFonts w:hint="eastAsia" w:ascii="新宋体" w:hAnsi="新宋体" w:eastAsia="新宋体" w:cs="新宋体"/>
                <w:sz w:val="32"/>
                <w:szCs w:val="32"/>
                <w:lang w:eastAsia="zh-CN"/>
              </w:rPr>
              <w:t>市直属二级</w:t>
            </w:r>
          </w:p>
        </w:tc>
        <w:tc>
          <w:tcPr>
            <w:tcW w:w="3827" w:type="dxa"/>
            <w:vAlign w:val="center"/>
          </w:tcPr>
          <w:p>
            <w:pPr>
              <w:pStyle w:val="18"/>
              <w:ind w:firstLine="320" w:firstLineChars="100"/>
              <w:jc w:val="both"/>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财政性资金基本保证</w:t>
            </w:r>
          </w:p>
        </w:tc>
      </w:tr>
    </w:tbl>
    <w:p>
      <w:pPr>
        <w:spacing w:before="10" w:after="10"/>
        <w:ind w:firstLine="640"/>
        <w:outlineLvl w:val="5"/>
        <w:rPr>
          <w:rFonts w:hint="eastAsia" w:ascii="新宋体" w:hAnsi="新宋体" w:eastAsia="新宋体" w:cs="新宋体"/>
          <w:b/>
          <w:bCs/>
          <w:sz w:val="32"/>
          <w:szCs w:val="32"/>
        </w:rPr>
      </w:pPr>
      <w:r>
        <w:rPr>
          <w:rFonts w:hint="eastAsia" w:ascii="新宋体" w:hAnsi="新宋体" w:eastAsia="新宋体" w:cs="新宋体"/>
          <w:b/>
          <w:bCs/>
          <w:color w:val="000000"/>
          <w:sz w:val="32"/>
          <w:szCs w:val="32"/>
        </w:rPr>
        <w:t>二、单位预算安排的总体情况</w:t>
      </w:r>
    </w:p>
    <w:p>
      <w:pPr>
        <w:spacing w:line="500" w:lineRule="exact"/>
        <w:ind w:firstLine="1382" w:firstLineChars="432"/>
        <w:rPr>
          <w:rFonts w:hint="eastAsia" w:ascii="新宋体" w:hAnsi="新宋体" w:eastAsia="新宋体" w:cs="新宋体"/>
          <w:sz w:val="32"/>
          <w:szCs w:val="32"/>
        </w:rPr>
      </w:pPr>
      <w:r>
        <w:rPr>
          <w:rFonts w:hint="eastAsia" w:ascii="新宋体" w:hAnsi="新宋体" w:eastAsia="新宋体" w:cs="新宋体"/>
          <w:color w:val="000000"/>
          <w:sz w:val="32"/>
          <w:szCs w:val="32"/>
        </w:rPr>
        <w:t>按照预算管理有关规定，目前我省单位预算的编制实行综合预算管理，即全部收入和支出都反映在预算中。</w:t>
      </w:r>
    </w:p>
    <w:p>
      <w:pPr>
        <w:pStyle w:val="35"/>
        <w:ind w:firstLine="1382" w:firstLineChars="432"/>
        <w:rPr>
          <w:rFonts w:hint="eastAsia" w:ascii="新宋体" w:hAnsi="新宋体" w:eastAsia="新宋体" w:cs="新宋体"/>
          <w:sz w:val="32"/>
          <w:szCs w:val="32"/>
        </w:rPr>
      </w:pPr>
      <w:r>
        <w:rPr>
          <w:rFonts w:hint="eastAsia" w:ascii="新宋体" w:hAnsi="新宋体" w:eastAsia="新宋体" w:cs="新宋体"/>
          <w:sz w:val="32"/>
          <w:szCs w:val="32"/>
        </w:rPr>
        <w:t>1、收入说明</w:t>
      </w:r>
    </w:p>
    <w:p>
      <w:pPr>
        <w:pStyle w:val="35"/>
        <w:ind w:firstLine="2022" w:firstLineChars="632"/>
        <w:rPr>
          <w:rFonts w:hint="eastAsia" w:ascii="新宋体" w:hAnsi="新宋体" w:eastAsia="新宋体" w:cs="新宋体"/>
          <w:sz w:val="32"/>
          <w:szCs w:val="32"/>
          <w:lang w:eastAsia="zh-CN"/>
        </w:rPr>
      </w:pPr>
      <w:r>
        <w:rPr>
          <w:rFonts w:hint="eastAsia" w:ascii="新宋体" w:hAnsi="新宋体" w:eastAsia="新宋体" w:cs="新宋体"/>
          <w:sz w:val="32"/>
          <w:szCs w:val="32"/>
        </w:rPr>
        <w:t>我单位预算收入总体情况。2022年预算收入</w:t>
      </w:r>
      <w:r>
        <w:rPr>
          <w:rFonts w:hint="eastAsia" w:ascii="新宋体" w:hAnsi="新宋体" w:eastAsia="新宋体" w:cs="新宋体"/>
          <w:sz w:val="32"/>
          <w:szCs w:val="32"/>
          <w:lang w:val="en-US" w:eastAsia="zh-CN"/>
        </w:rPr>
        <w:t>126.12</w:t>
      </w:r>
      <w:r>
        <w:rPr>
          <w:rFonts w:hint="eastAsia" w:ascii="新宋体" w:hAnsi="新宋体" w:eastAsia="新宋体" w:cs="新宋体"/>
          <w:sz w:val="32"/>
          <w:szCs w:val="32"/>
        </w:rPr>
        <w:t>万元，一般公共预算收入</w:t>
      </w:r>
      <w:r>
        <w:rPr>
          <w:rFonts w:hint="eastAsia" w:ascii="新宋体" w:hAnsi="新宋体" w:eastAsia="新宋体" w:cs="新宋体"/>
          <w:sz w:val="32"/>
          <w:szCs w:val="32"/>
          <w:lang w:val="en-US" w:eastAsia="zh-CN"/>
        </w:rPr>
        <w:t>126.12</w:t>
      </w:r>
      <w:r>
        <w:rPr>
          <w:rFonts w:hint="eastAsia" w:ascii="新宋体" w:hAnsi="新宋体" w:eastAsia="新宋体" w:cs="新宋体"/>
          <w:sz w:val="32"/>
          <w:szCs w:val="32"/>
        </w:rPr>
        <w:t>万元，</w:t>
      </w:r>
      <w:r>
        <w:rPr>
          <w:rFonts w:hint="eastAsia" w:ascii="新宋体" w:hAnsi="新宋体" w:eastAsia="新宋体" w:cs="新宋体"/>
          <w:sz w:val="32"/>
          <w:szCs w:val="32"/>
          <w:lang w:eastAsia="zh-CN"/>
        </w:rPr>
        <w:t>无其他收入。</w:t>
      </w:r>
    </w:p>
    <w:p>
      <w:pPr>
        <w:pStyle w:val="35"/>
        <w:ind w:firstLine="1382" w:firstLineChars="432"/>
        <w:rPr>
          <w:rFonts w:hint="eastAsia" w:ascii="新宋体" w:hAnsi="新宋体" w:eastAsia="新宋体" w:cs="新宋体"/>
          <w:sz w:val="32"/>
          <w:szCs w:val="32"/>
        </w:rPr>
      </w:pPr>
      <w:r>
        <w:rPr>
          <w:rFonts w:hint="eastAsia" w:ascii="新宋体" w:hAnsi="新宋体" w:eastAsia="新宋体" w:cs="新宋体"/>
          <w:sz w:val="32"/>
          <w:szCs w:val="32"/>
        </w:rPr>
        <w:t>2、支出说明</w:t>
      </w:r>
    </w:p>
    <w:p>
      <w:pPr>
        <w:pStyle w:val="35"/>
        <w:ind w:left="557" w:leftChars="232" w:firstLine="1382" w:firstLineChars="432"/>
        <w:rPr>
          <w:rFonts w:hint="eastAsia" w:ascii="新宋体" w:hAnsi="新宋体" w:eastAsia="新宋体" w:cs="新宋体"/>
          <w:sz w:val="32"/>
          <w:szCs w:val="32"/>
        </w:rPr>
      </w:pPr>
      <w:r>
        <w:rPr>
          <w:rFonts w:hint="eastAsia" w:ascii="新宋体" w:hAnsi="新宋体" w:eastAsia="新宋体" w:cs="新宋体"/>
          <w:sz w:val="32"/>
          <w:szCs w:val="32"/>
        </w:rPr>
        <w:t>我单位支出预算的总体情况。2022年支出预算</w:t>
      </w:r>
      <w:r>
        <w:rPr>
          <w:rFonts w:hint="eastAsia" w:ascii="新宋体" w:hAnsi="新宋体" w:eastAsia="新宋体" w:cs="新宋体"/>
          <w:sz w:val="32"/>
          <w:szCs w:val="32"/>
          <w:lang w:val="en-US" w:eastAsia="zh-CN"/>
        </w:rPr>
        <w:t>126.12</w:t>
      </w:r>
      <w:r>
        <w:rPr>
          <w:rFonts w:hint="eastAsia" w:ascii="新宋体" w:hAnsi="新宋体" w:eastAsia="新宋体" w:cs="新宋体"/>
          <w:sz w:val="32"/>
          <w:szCs w:val="32"/>
        </w:rPr>
        <w:t>万元，其中基本支出</w:t>
      </w:r>
      <w:r>
        <w:rPr>
          <w:rFonts w:hint="eastAsia" w:ascii="新宋体" w:hAnsi="新宋体" w:eastAsia="新宋体" w:cs="新宋体"/>
          <w:sz w:val="32"/>
          <w:szCs w:val="32"/>
          <w:lang w:val="en-US" w:eastAsia="zh-CN"/>
        </w:rPr>
        <w:t>126.12</w:t>
      </w:r>
      <w:r>
        <w:rPr>
          <w:rFonts w:hint="eastAsia" w:ascii="新宋体" w:hAnsi="新宋体" w:eastAsia="新宋体" w:cs="新宋体"/>
          <w:sz w:val="32"/>
          <w:szCs w:val="32"/>
        </w:rPr>
        <w:t>万元，包括人员经费</w:t>
      </w:r>
      <w:r>
        <w:rPr>
          <w:rFonts w:hint="eastAsia" w:ascii="新宋体" w:hAnsi="新宋体" w:eastAsia="新宋体" w:cs="新宋体"/>
          <w:sz w:val="32"/>
          <w:szCs w:val="32"/>
          <w:lang w:val="en-US" w:eastAsia="zh-CN"/>
        </w:rPr>
        <w:t>113.71</w:t>
      </w:r>
      <w:r>
        <w:rPr>
          <w:rFonts w:hint="eastAsia" w:ascii="新宋体" w:hAnsi="新宋体" w:eastAsia="新宋体" w:cs="新宋体"/>
          <w:sz w:val="32"/>
          <w:szCs w:val="32"/>
        </w:rPr>
        <w:t>万元和日常公用经费</w:t>
      </w:r>
      <w:r>
        <w:rPr>
          <w:rFonts w:hint="eastAsia" w:ascii="新宋体" w:hAnsi="新宋体" w:eastAsia="新宋体" w:cs="新宋体"/>
          <w:sz w:val="32"/>
          <w:szCs w:val="32"/>
          <w:lang w:val="en-US" w:eastAsia="zh-CN"/>
        </w:rPr>
        <w:t>12.41</w:t>
      </w:r>
      <w:r>
        <w:rPr>
          <w:rFonts w:hint="eastAsia" w:ascii="新宋体" w:hAnsi="新宋体" w:eastAsia="新宋体" w:cs="新宋体"/>
          <w:sz w:val="32"/>
          <w:szCs w:val="32"/>
        </w:rPr>
        <w:t>万元。</w:t>
      </w:r>
    </w:p>
    <w:p>
      <w:pPr>
        <w:pStyle w:val="35"/>
        <w:ind w:firstLine="1382" w:firstLineChars="432"/>
        <w:rPr>
          <w:rFonts w:hint="eastAsia" w:ascii="新宋体" w:hAnsi="新宋体" w:eastAsia="新宋体" w:cs="新宋体"/>
          <w:sz w:val="32"/>
          <w:szCs w:val="32"/>
        </w:rPr>
      </w:pPr>
      <w:r>
        <w:rPr>
          <w:rFonts w:hint="eastAsia" w:ascii="新宋体" w:hAnsi="新宋体" w:eastAsia="新宋体" w:cs="新宋体"/>
          <w:sz w:val="32"/>
          <w:szCs w:val="32"/>
        </w:rPr>
        <w:t>3、比上年增减情况</w:t>
      </w:r>
    </w:p>
    <w:p>
      <w:pPr>
        <w:pStyle w:val="35"/>
        <w:ind w:left="557" w:leftChars="232" w:firstLine="739" w:firstLineChars="231"/>
        <w:rPr>
          <w:rFonts w:hint="eastAsia" w:ascii="新宋体" w:hAnsi="新宋体" w:eastAsia="新宋体" w:cs="新宋体"/>
          <w:sz w:val="32"/>
          <w:szCs w:val="32"/>
        </w:rPr>
      </w:pPr>
      <w:r>
        <w:rPr>
          <w:rFonts w:hint="eastAsia" w:ascii="新宋体" w:hAnsi="新宋体" w:eastAsia="新宋体" w:cs="新宋体"/>
          <w:sz w:val="32"/>
          <w:szCs w:val="32"/>
        </w:rPr>
        <w:t>2022年预算收支安排</w:t>
      </w:r>
      <w:r>
        <w:rPr>
          <w:rFonts w:hint="eastAsia" w:ascii="新宋体" w:hAnsi="新宋体" w:eastAsia="新宋体" w:cs="新宋体"/>
          <w:sz w:val="32"/>
          <w:szCs w:val="32"/>
          <w:lang w:val="en-US" w:eastAsia="zh-CN"/>
        </w:rPr>
        <w:t>126.12</w:t>
      </w:r>
      <w:r>
        <w:rPr>
          <w:rFonts w:hint="eastAsia" w:ascii="新宋体" w:hAnsi="新宋体" w:eastAsia="新宋体" w:cs="新宋体"/>
          <w:sz w:val="32"/>
          <w:szCs w:val="32"/>
        </w:rPr>
        <w:t>万元，较2021年预算</w:t>
      </w:r>
      <w:r>
        <w:rPr>
          <w:rFonts w:hint="eastAsia" w:ascii="新宋体" w:hAnsi="新宋体" w:eastAsia="新宋体" w:cs="新宋体"/>
          <w:sz w:val="32"/>
          <w:szCs w:val="32"/>
          <w:lang w:eastAsia="zh-CN"/>
        </w:rPr>
        <w:t>增加</w:t>
      </w:r>
      <w:r>
        <w:rPr>
          <w:rFonts w:hint="eastAsia" w:ascii="新宋体" w:hAnsi="新宋体" w:eastAsia="新宋体" w:cs="新宋体"/>
          <w:sz w:val="32"/>
          <w:szCs w:val="32"/>
          <w:lang w:val="en-US" w:eastAsia="zh-CN"/>
        </w:rPr>
        <w:t>56.22</w:t>
      </w:r>
      <w:r>
        <w:rPr>
          <w:rFonts w:hint="eastAsia" w:ascii="新宋体" w:hAnsi="新宋体" w:eastAsia="新宋体" w:cs="新宋体"/>
          <w:sz w:val="32"/>
          <w:szCs w:val="32"/>
        </w:rPr>
        <w:t>万元，主要</w:t>
      </w:r>
      <w:r>
        <w:rPr>
          <w:rFonts w:hint="eastAsia" w:ascii="新宋体" w:hAnsi="新宋体" w:eastAsia="新宋体" w:cs="新宋体"/>
          <w:sz w:val="32"/>
          <w:szCs w:val="32"/>
          <w:lang w:eastAsia="zh-CN"/>
        </w:rPr>
        <w:t>原因</w:t>
      </w:r>
      <w:r>
        <w:rPr>
          <w:rFonts w:hint="eastAsia" w:ascii="新宋体" w:hAnsi="新宋体" w:eastAsia="新宋体" w:cs="新宋体"/>
          <w:sz w:val="32"/>
          <w:szCs w:val="32"/>
        </w:rPr>
        <w:t>是</w:t>
      </w:r>
      <w:r>
        <w:rPr>
          <w:rFonts w:hint="eastAsia" w:ascii="新宋体" w:hAnsi="新宋体" w:eastAsia="新宋体" w:cs="新宋体"/>
          <w:sz w:val="32"/>
          <w:szCs w:val="32"/>
          <w:lang w:eastAsia="zh-CN"/>
        </w:rPr>
        <w:t>人员经费增加，人员增加了，工资预算增加了</w:t>
      </w:r>
      <w:r>
        <w:rPr>
          <w:rFonts w:hint="eastAsia" w:ascii="新宋体" w:hAnsi="新宋体" w:eastAsia="新宋体" w:cs="新宋体"/>
          <w:sz w:val="32"/>
          <w:szCs w:val="32"/>
        </w:rPr>
        <w:t>。</w:t>
      </w:r>
    </w:p>
    <w:p>
      <w:pPr>
        <w:spacing w:before="10" w:after="10"/>
        <w:ind w:firstLine="640"/>
        <w:outlineLvl w:val="5"/>
        <w:rPr>
          <w:rFonts w:hint="eastAsia" w:ascii="新宋体" w:hAnsi="新宋体" w:eastAsia="新宋体" w:cs="新宋体"/>
          <w:b/>
          <w:bCs/>
          <w:sz w:val="32"/>
          <w:szCs w:val="32"/>
        </w:rPr>
      </w:pPr>
      <w:r>
        <w:rPr>
          <w:rFonts w:hint="eastAsia" w:ascii="新宋体" w:hAnsi="新宋体" w:eastAsia="新宋体" w:cs="新宋体"/>
          <w:b/>
          <w:bCs/>
          <w:color w:val="000000"/>
          <w:sz w:val="32"/>
          <w:szCs w:val="32"/>
        </w:rPr>
        <w:t>三、机关运行经费安排情况</w:t>
      </w:r>
    </w:p>
    <w:p>
      <w:pPr>
        <w:pStyle w:val="36"/>
        <w:ind w:firstLine="1382" w:firstLineChars="432"/>
        <w:rPr>
          <w:rFonts w:hint="eastAsia" w:ascii="新宋体" w:hAnsi="新宋体" w:eastAsia="新宋体" w:cs="新宋体"/>
          <w:sz w:val="32"/>
          <w:szCs w:val="32"/>
        </w:rPr>
      </w:pPr>
      <w:r>
        <w:rPr>
          <w:rFonts w:hint="eastAsia" w:ascii="新宋体" w:hAnsi="新宋体" w:eastAsia="新宋体" w:cs="新宋体"/>
          <w:sz w:val="32"/>
          <w:szCs w:val="32"/>
        </w:rPr>
        <w:t>2022年，我单位运行经费共计安排</w:t>
      </w:r>
      <w:r>
        <w:rPr>
          <w:rFonts w:hint="eastAsia" w:ascii="新宋体" w:hAnsi="新宋体" w:eastAsia="新宋体" w:cs="新宋体"/>
          <w:sz w:val="32"/>
          <w:szCs w:val="32"/>
          <w:lang w:val="en-US" w:eastAsia="zh-CN"/>
        </w:rPr>
        <w:t>12.41</w:t>
      </w:r>
      <w:r>
        <w:rPr>
          <w:rFonts w:hint="eastAsia" w:ascii="新宋体" w:hAnsi="新宋体" w:eastAsia="新宋体" w:cs="新宋体"/>
          <w:sz w:val="32"/>
          <w:szCs w:val="32"/>
        </w:rPr>
        <w:t>万元，主要用于办公日常运行支出。</w:t>
      </w:r>
    </w:p>
    <w:p>
      <w:pPr>
        <w:tabs>
          <w:tab w:val="left" w:pos="607"/>
        </w:tabs>
        <w:spacing w:before="10" w:after="10"/>
        <w:ind w:firstLine="640"/>
        <w:outlineLvl w:val="5"/>
        <w:rPr>
          <w:rFonts w:hint="eastAsia" w:ascii="新宋体" w:hAnsi="新宋体" w:eastAsia="新宋体" w:cs="新宋体"/>
          <w:b/>
          <w:bCs/>
          <w:color w:val="000000"/>
          <w:sz w:val="32"/>
          <w:szCs w:val="32"/>
          <w:lang w:eastAsia="zh-CN"/>
        </w:rPr>
      </w:pPr>
      <w:r>
        <w:rPr>
          <w:rFonts w:hint="eastAsia" w:ascii="新宋体" w:hAnsi="新宋体" w:eastAsia="新宋体" w:cs="新宋体"/>
          <w:b/>
          <w:bCs/>
          <w:color w:val="000000"/>
          <w:sz w:val="32"/>
          <w:szCs w:val="32"/>
          <w:lang w:eastAsia="zh-CN"/>
        </w:rPr>
        <w:tab/>
      </w:r>
    </w:p>
    <w:p>
      <w:pPr>
        <w:tabs>
          <w:tab w:val="left" w:pos="607"/>
        </w:tabs>
        <w:spacing w:before="10" w:after="10"/>
        <w:ind w:firstLine="640"/>
        <w:outlineLvl w:val="5"/>
        <w:rPr>
          <w:rFonts w:hint="eastAsia" w:ascii="新宋体" w:hAnsi="新宋体" w:eastAsia="新宋体" w:cs="新宋体"/>
          <w:b/>
          <w:bCs/>
          <w:sz w:val="32"/>
          <w:szCs w:val="32"/>
        </w:rPr>
      </w:pPr>
      <w:r>
        <w:rPr>
          <w:rFonts w:hint="eastAsia" w:ascii="新宋体" w:hAnsi="新宋体" w:eastAsia="新宋体" w:cs="新宋体"/>
          <w:b/>
          <w:bCs/>
          <w:color w:val="000000"/>
          <w:sz w:val="32"/>
          <w:szCs w:val="32"/>
        </w:rPr>
        <w:t>四、财政拨款“三公”经费预算情况及增减变化原因</w:t>
      </w:r>
    </w:p>
    <w:p>
      <w:pPr>
        <w:pStyle w:val="37"/>
        <w:ind w:firstLine="1382" w:firstLineChars="432"/>
        <w:rPr>
          <w:rFonts w:hint="eastAsia" w:ascii="新宋体" w:hAnsi="新宋体" w:eastAsia="新宋体" w:cs="新宋体"/>
          <w:sz w:val="32"/>
          <w:szCs w:val="32"/>
          <w:lang w:eastAsia="zh-CN"/>
        </w:rPr>
      </w:pPr>
      <w:r>
        <w:rPr>
          <w:rFonts w:hint="eastAsia" w:ascii="新宋体" w:hAnsi="新宋体" w:eastAsia="新宋体" w:cs="新宋体"/>
          <w:sz w:val="32"/>
          <w:szCs w:val="32"/>
        </w:rPr>
        <w:t>2022年，我单位财政拨款“三公”经费预算安排</w:t>
      </w:r>
      <w:r>
        <w:rPr>
          <w:rFonts w:hint="eastAsia" w:ascii="新宋体" w:hAnsi="新宋体" w:eastAsia="新宋体" w:cs="新宋体"/>
          <w:sz w:val="32"/>
          <w:szCs w:val="32"/>
          <w:lang w:val="en-US" w:eastAsia="zh-CN"/>
        </w:rPr>
        <w:t>1.53</w:t>
      </w:r>
      <w:r>
        <w:rPr>
          <w:rFonts w:hint="eastAsia" w:ascii="新宋体" w:hAnsi="新宋体" w:eastAsia="新宋体" w:cs="新宋体"/>
          <w:sz w:val="32"/>
          <w:szCs w:val="32"/>
        </w:rPr>
        <w:t>万元。与2021年相比</w:t>
      </w:r>
      <w:r>
        <w:rPr>
          <w:rFonts w:hint="eastAsia" w:ascii="新宋体" w:hAnsi="新宋体" w:eastAsia="新宋体" w:cs="新宋体"/>
          <w:sz w:val="32"/>
          <w:szCs w:val="32"/>
          <w:lang w:eastAsia="zh-CN"/>
        </w:rPr>
        <w:t>增加</w:t>
      </w:r>
      <w:r>
        <w:rPr>
          <w:rFonts w:hint="eastAsia" w:ascii="新宋体" w:hAnsi="新宋体" w:eastAsia="新宋体" w:cs="新宋体"/>
          <w:sz w:val="32"/>
          <w:szCs w:val="32"/>
          <w:lang w:val="en-US" w:eastAsia="zh-CN"/>
        </w:rPr>
        <w:t>0.03万元，</w:t>
      </w:r>
      <w:r>
        <w:rPr>
          <w:rFonts w:hint="eastAsia" w:ascii="新宋体" w:hAnsi="新宋体" w:eastAsia="新宋体" w:cs="新宋体"/>
          <w:sz w:val="32"/>
          <w:szCs w:val="32"/>
          <w:lang w:eastAsia="zh-CN"/>
        </w:rPr>
        <w:t>主要是公务接待费增加了</w:t>
      </w:r>
      <w:r>
        <w:rPr>
          <w:rFonts w:hint="eastAsia" w:ascii="新宋体" w:hAnsi="新宋体" w:eastAsia="新宋体" w:cs="新宋体"/>
          <w:sz w:val="32"/>
          <w:szCs w:val="32"/>
          <w:lang w:val="en-US" w:eastAsia="zh-CN"/>
        </w:rPr>
        <w:t>0.03万元</w:t>
      </w:r>
      <w:r>
        <w:rPr>
          <w:rFonts w:hint="eastAsia" w:ascii="新宋体" w:hAnsi="新宋体" w:eastAsia="新宋体" w:cs="新宋体"/>
          <w:sz w:val="32"/>
          <w:szCs w:val="32"/>
        </w:rPr>
        <w:t>。</w:t>
      </w:r>
      <w:r>
        <w:rPr>
          <w:rFonts w:hint="eastAsia" w:ascii="新宋体" w:hAnsi="新宋体" w:eastAsia="新宋体" w:cs="新宋体"/>
          <w:sz w:val="32"/>
          <w:szCs w:val="32"/>
          <w:lang w:eastAsia="zh-CN"/>
        </w:rPr>
        <w:t>原因是单位人员增加了，业务量也增加，所以公务接待费相应增加。</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571004承德市生态环境局双滦区分局</w:t>
            </w:r>
          </w:p>
        </w:tc>
        <w:tc>
          <w:tcPr>
            <w:tcW w:w="2381" w:type="dxa"/>
            <w:tcBorders>
              <w:top w:val="single" w:color="FFFFFF" w:sz="6" w:space="0"/>
              <w:left w:val="single" w:color="FFFFFF" w:sz="6" w:space="0"/>
              <w:right w:val="single" w:color="FFFFFF" w:sz="6" w:space="0"/>
            </w:tcBorders>
            <w:vAlign w:val="center"/>
          </w:tcPr>
          <w:p>
            <w:pPr>
              <w:pStyle w:val="13"/>
              <w:rPr>
                <w:rFonts w:hint="eastAsia" w:ascii="新宋体" w:hAnsi="新宋体" w:eastAsia="新宋体" w:cs="新宋体"/>
                <w:sz w:val="32"/>
                <w:szCs w:val="32"/>
              </w:rPr>
            </w:pPr>
            <w:r>
              <w:rPr>
                <w:rFonts w:hint="eastAsia" w:ascii="新宋体" w:hAnsi="新宋体" w:eastAsia="新宋体" w:cs="新宋体"/>
                <w:sz w:val="32"/>
                <w:szCs w:val="32"/>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rPr>
                <w:rFonts w:hint="eastAsia" w:ascii="新宋体" w:hAnsi="新宋体" w:eastAsia="新宋体" w:cs="新宋体"/>
                <w:sz w:val="32"/>
                <w:szCs w:val="32"/>
              </w:rPr>
            </w:pPr>
            <w:r>
              <w:rPr>
                <w:rFonts w:hint="eastAsia" w:ascii="新宋体" w:hAnsi="新宋体" w:eastAsia="新宋体" w:cs="新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序号</w:t>
            </w:r>
          </w:p>
        </w:tc>
        <w:tc>
          <w:tcPr>
            <w:tcW w:w="3798" w:type="dxa"/>
            <w:vMerge w:val="restart"/>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项  目</w:t>
            </w:r>
          </w:p>
        </w:tc>
        <w:tc>
          <w:tcPr>
            <w:tcW w:w="9524" w:type="dxa"/>
            <w:gridSpan w:val="4"/>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新宋体" w:hAnsi="新宋体" w:eastAsia="新宋体" w:cs="新宋体"/>
                <w:sz w:val="32"/>
                <w:szCs w:val="32"/>
              </w:rPr>
            </w:pPr>
          </w:p>
        </w:tc>
        <w:tc>
          <w:tcPr>
            <w:tcW w:w="3798" w:type="dxa"/>
            <w:vMerge w:val="continue"/>
          </w:tcPr>
          <w:p>
            <w:pPr>
              <w:rPr>
                <w:rFonts w:hint="eastAsia" w:ascii="新宋体" w:hAnsi="新宋体" w:eastAsia="新宋体" w:cs="新宋体"/>
                <w:sz w:val="32"/>
                <w:szCs w:val="32"/>
              </w:rPr>
            </w:pPr>
          </w:p>
        </w:tc>
        <w:tc>
          <w:tcPr>
            <w:tcW w:w="2381"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合计</w:t>
            </w:r>
          </w:p>
        </w:tc>
        <w:tc>
          <w:tcPr>
            <w:tcW w:w="2381"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一般公共预算              财政拨款</w:t>
            </w:r>
          </w:p>
        </w:tc>
        <w:tc>
          <w:tcPr>
            <w:tcW w:w="2381"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政府性基金                  预算拨款</w:t>
            </w:r>
          </w:p>
        </w:tc>
        <w:tc>
          <w:tcPr>
            <w:tcW w:w="2381"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栏次</w:t>
            </w:r>
          </w:p>
        </w:tc>
        <w:tc>
          <w:tcPr>
            <w:tcW w:w="3798"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1</w:t>
            </w:r>
          </w:p>
        </w:tc>
        <w:tc>
          <w:tcPr>
            <w:tcW w:w="2381"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2</w:t>
            </w:r>
          </w:p>
        </w:tc>
        <w:tc>
          <w:tcPr>
            <w:tcW w:w="2381"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3</w:t>
            </w:r>
          </w:p>
        </w:tc>
        <w:tc>
          <w:tcPr>
            <w:tcW w:w="2381"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4</w:t>
            </w:r>
          </w:p>
        </w:tc>
        <w:tc>
          <w:tcPr>
            <w:tcW w:w="2381"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新宋体" w:hAnsi="新宋体" w:eastAsia="新宋体" w:cs="新宋体"/>
                <w:sz w:val="32"/>
                <w:szCs w:val="32"/>
              </w:rPr>
            </w:pPr>
            <w:r>
              <w:rPr>
                <w:rFonts w:hint="eastAsia" w:ascii="新宋体" w:hAnsi="新宋体" w:eastAsia="新宋体" w:cs="新宋体"/>
                <w:sz w:val="32"/>
                <w:szCs w:val="32"/>
              </w:rPr>
              <w:t>1</w:t>
            </w:r>
          </w:p>
        </w:tc>
        <w:tc>
          <w:tcPr>
            <w:tcW w:w="3798" w:type="dxa"/>
            <w:vAlign w:val="center"/>
          </w:tcPr>
          <w:p>
            <w:pPr>
              <w:pStyle w:val="19"/>
              <w:rPr>
                <w:rFonts w:hint="eastAsia" w:ascii="新宋体" w:hAnsi="新宋体" w:eastAsia="新宋体" w:cs="新宋体"/>
                <w:sz w:val="32"/>
                <w:szCs w:val="32"/>
              </w:rPr>
            </w:pPr>
            <w:r>
              <w:rPr>
                <w:rFonts w:hint="eastAsia" w:ascii="新宋体" w:hAnsi="新宋体" w:eastAsia="新宋体" w:cs="新宋体"/>
                <w:sz w:val="32"/>
                <w:szCs w:val="32"/>
              </w:rPr>
              <w:t>合计</w:t>
            </w:r>
          </w:p>
        </w:tc>
        <w:tc>
          <w:tcPr>
            <w:tcW w:w="2381" w:type="dxa"/>
            <w:vAlign w:val="center"/>
          </w:tcPr>
          <w:p>
            <w:pPr>
              <w:pStyle w:val="2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1.53</w:t>
            </w:r>
          </w:p>
        </w:tc>
        <w:tc>
          <w:tcPr>
            <w:tcW w:w="2381" w:type="dxa"/>
            <w:vAlign w:val="center"/>
          </w:tcPr>
          <w:p>
            <w:pPr>
              <w:pStyle w:val="2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1.53</w:t>
            </w:r>
          </w:p>
        </w:tc>
        <w:tc>
          <w:tcPr>
            <w:tcW w:w="2381" w:type="dxa"/>
            <w:vAlign w:val="center"/>
          </w:tcPr>
          <w:p>
            <w:pPr>
              <w:pStyle w:val="20"/>
              <w:rPr>
                <w:rFonts w:hint="eastAsia" w:ascii="新宋体" w:hAnsi="新宋体" w:eastAsia="新宋体" w:cs="新宋体"/>
                <w:sz w:val="32"/>
                <w:szCs w:val="32"/>
              </w:rPr>
            </w:pPr>
          </w:p>
        </w:tc>
        <w:tc>
          <w:tcPr>
            <w:tcW w:w="2381" w:type="dxa"/>
            <w:vAlign w:val="center"/>
          </w:tcPr>
          <w:p>
            <w:pPr>
              <w:pStyle w:val="20"/>
              <w:rPr>
                <w:rFonts w:hint="eastAsia" w:ascii="新宋体" w:hAnsi="新宋体" w:eastAsia="新宋体" w:cs="新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新宋体" w:hAnsi="新宋体" w:eastAsia="新宋体" w:cs="新宋体"/>
                <w:sz w:val="32"/>
                <w:szCs w:val="32"/>
              </w:rPr>
            </w:pPr>
            <w:r>
              <w:rPr>
                <w:rFonts w:hint="eastAsia" w:ascii="新宋体" w:hAnsi="新宋体" w:eastAsia="新宋体" w:cs="新宋体"/>
                <w:sz w:val="32"/>
                <w:szCs w:val="32"/>
              </w:rPr>
              <w:t>2</w:t>
            </w:r>
          </w:p>
        </w:tc>
        <w:tc>
          <w:tcPr>
            <w:tcW w:w="3798" w:type="dxa"/>
            <w:vAlign w:val="center"/>
          </w:tcPr>
          <w:p>
            <w:pPr>
              <w:pStyle w:val="17"/>
              <w:rPr>
                <w:rFonts w:hint="eastAsia" w:ascii="新宋体" w:hAnsi="新宋体" w:eastAsia="新宋体" w:cs="新宋体"/>
                <w:sz w:val="32"/>
                <w:szCs w:val="32"/>
              </w:rPr>
            </w:pPr>
            <w:r>
              <w:rPr>
                <w:rFonts w:hint="eastAsia" w:ascii="新宋体" w:hAnsi="新宋体" w:eastAsia="新宋体" w:cs="新宋体"/>
                <w:sz w:val="32"/>
                <w:szCs w:val="32"/>
              </w:rPr>
              <w:t>一、因公出国（境）费</w:t>
            </w:r>
          </w:p>
        </w:tc>
        <w:tc>
          <w:tcPr>
            <w:tcW w:w="2381" w:type="dxa"/>
            <w:vAlign w:val="center"/>
          </w:tcPr>
          <w:p>
            <w:pPr>
              <w:pStyle w:val="16"/>
              <w:rPr>
                <w:rFonts w:hint="eastAsia" w:ascii="新宋体" w:hAnsi="新宋体" w:eastAsia="新宋体" w:cs="新宋体"/>
                <w:sz w:val="32"/>
                <w:szCs w:val="32"/>
              </w:rPr>
            </w:pPr>
          </w:p>
        </w:tc>
        <w:tc>
          <w:tcPr>
            <w:tcW w:w="2381" w:type="dxa"/>
            <w:vAlign w:val="center"/>
          </w:tcPr>
          <w:p>
            <w:pPr>
              <w:pStyle w:val="16"/>
              <w:rPr>
                <w:rFonts w:hint="eastAsia" w:ascii="新宋体" w:hAnsi="新宋体" w:eastAsia="新宋体" w:cs="新宋体"/>
                <w:sz w:val="32"/>
                <w:szCs w:val="32"/>
              </w:rPr>
            </w:pPr>
          </w:p>
        </w:tc>
        <w:tc>
          <w:tcPr>
            <w:tcW w:w="2381" w:type="dxa"/>
            <w:vAlign w:val="center"/>
          </w:tcPr>
          <w:p>
            <w:pPr>
              <w:pStyle w:val="16"/>
              <w:rPr>
                <w:rFonts w:hint="eastAsia" w:ascii="新宋体" w:hAnsi="新宋体" w:eastAsia="新宋体" w:cs="新宋体"/>
                <w:sz w:val="32"/>
                <w:szCs w:val="32"/>
              </w:rPr>
            </w:pPr>
          </w:p>
        </w:tc>
        <w:tc>
          <w:tcPr>
            <w:tcW w:w="2381" w:type="dxa"/>
            <w:vAlign w:val="center"/>
          </w:tcPr>
          <w:p>
            <w:pPr>
              <w:pStyle w:val="16"/>
              <w:rPr>
                <w:rFonts w:hint="eastAsia" w:ascii="新宋体" w:hAnsi="新宋体" w:eastAsia="新宋体" w:cs="新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新宋体" w:hAnsi="新宋体" w:eastAsia="新宋体" w:cs="新宋体"/>
                <w:sz w:val="32"/>
                <w:szCs w:val="32"/>
              </w:rPr>
            </w:pPr>
            <w:r>
              <w:rPr>
                <w:rFonts w:hint="eastAsia" w:ascii="新宋体" w:hAnsi="新宋体" w:eastAsia="新宋体" w:cs="新宋体"/>
                <w:sz w:val="32"/>
                <w:szCs w:val="32"/>
              </w:rPr>
              <w:t>3</w:t>
            </w:r>
          </w:p>
        </w:tc>
        <w:tc>
          <w:tcPr>
            <w:tcW w:w="3798" w:type="dxa"/>
            <w:vAlign w:val="center"/>
          </w:tcPr>
          <w:p>
            <w:pPr>
              <w:pStyle w:val="17"/>
              <w:rPr>
                <w:rFonts w:hint="eastAsia" w:ascii="新宋体" w:hAnsi="新宋体" w:eastAsia="新宋体" w:cs="新宋体"/>
                <w:sz w:val="32"/>
                <w:szCs w:val="32"/>
              </w:rPr>
            </w:pPr>
            <w:r>
              <w:rPr>
                <w:rFonts w:hint="eastAsia" w:ascii="新宋体" w:hAnsi="新宋体" w:eastAsia="新宋体" w:cs="新宋体"/>
                <w:sz w:val="32"/>
                <w:szCs w:val="32"/>
              </w:rPr>
              <w:t>二、公务用车购置及运维费</w:t>
            </w:r>
          </w:p>
        </w:tc>
        <w:tc>
          <w:tcPr>
            <w:tcW w:w="2381" w:type="dxa"/>
            <w:vAlign w:val="center"/>
          </w:tcPr>
          <w:p>
            <w:pPr>
              <w:pStyle w:val="16"/>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1.4</w:t>
            </w:r>
          </w:p>
        </w:tc>
        <w:tc>
          <w:tcPr>
            <w:tcW w:w="2381" w:type="dxa"/>
            <w:vAlign w:val="center"/>
          </w:tcPr>
          <w:p>
            <w:pPr>
              <w:pStyle w:val="16"/>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1.4</w:t>
            </w:r>
          </w:p>
        </w:tc>
        <w:tc>
          <w:tcPr>
            <w:tcW w:w="2381" w:type="dxa"/>
            <w:vAlign w:val="center"/>
          </w:tcPr>
          <w:p>
            <w:pPr>
              <w:pStyle w:val="16"/>
              <w:rPr>
                <w:rFonts w:hint="eastAsia" w:ascii="新宋体" w:hAnsi="新宋体" w:eastAsia="新宋体" w:cs="新宋体"/>
                <w:sz w:val="32"/>
                <w:szCs w:val="32"/>
                <w:lang w:val="en-US"/>
              </w:rPr>
            </w:pPr>
          </w:p>
        </w:tc>
        <w:tc>
          <w:tcPr>
            <w:tcW w:w="2381" w:type="dxa"/>
            <w:vAlign w:val="center"/>
          </w:tcPr>
          <w:p>
            <w:pPr>
              <w:pStyle w:val="16"/>
              <w:rPr>
                <w:rFonts w:hint="eastAsia" w:ascii="新宋体" w:hAnsi="新宋体" w:eastAsia="新宋体" w:cs="新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新宋体" w:hAnsi="新宋体" w:eastAsia="新宋体" w:cs="新宋体"/>
                <w:sz w:val="32"/>
                <w:szCs w:val="32"/>
              </w:rPr>
            </w:pPr>
            <w:r>
              <w:rPr>
                <w:rFonts w:hint="eastAsia" w:ascii="新宋体" w:hAnsi="新宋体" w:eastAsia="新宋体" w:cs="新宋体"/>
                <w:sz w:val="32"/>
                <w:szCs w:val="32"/>
              </w:rPr>
              <w:t>4</w:t>
            </w:r>
          </w:p>
        </w:tc>
        <w:tc>
          <w:tcPr>
            <w:tcW w:w="3798" w:type="dxa"/>
            <w:vAlign w:val="center"/>
          </w:tcPr>
          <w:p>
            <w:pPr>
              <w:pStyle w:val="17"/>
              <w:rPr>
                <w:rFonts w:hint="eastAsia" w:ascii="新宋体" w:hAnsi="新宋体" w:eastAsia="新宋体" w:cs="新宋体"/>
                <w:sz w:val="32"/>
                <w:szCs w:val="32"/>
              </w:rPr>
            </w:pPr>
            <w:r>
              <w:rPr>
                <w:rFonts w:hint="eastAsia" w:ascii="新宋体" w:hAnsi="新宋体" w:eastAsia="新宋体" w:cs="新宋体"/>
                <w:sz w:val="32"/>
                <w:szCs w:val="32"/>
              </w:rPr>
              <w:t xml:space="preserve">    其中：公务用车购置费</w:t>
            </w:r>
          </w:p>
        </w:tc>
        <w:tc>
          <w:tcPr>
            <w:tcW w:w="2381" w:type="dxa"/>
            <w:vAlign w:val="center"/>
          </w:tcPr>
          <w:p>
            <w:pPr>
              <w:pStyle w:val="16"/>
              <w:rPr>
                <w:rFonts w:hint="eastAsia" w:ascii="新宋体" w:hAnsi="新宋体" w:eastAsia="新宋体" w:cs="新宋体"/>
                <w:sz w:val="32"/>
                <w:szCs w:val="32"/>
              </w:rPr>
            </w:pPr>
          </w:p>
        </w:tc>
        <w:tc>
          <w:tcPr>
            <w:tcW w:w="2381" w:type="dxa"/>
            <w:vAlign w:val="center"/>
          </w:tcPr>
          <w:p>
            <w:pPr>
              <w:pStyle w:val="16"/>
              <w:rPr>
                <w:rFonts w:hint="eastAsia" w:ascii="新宋体" w:hAnsi="新宋体" w:eastAsia="新宋体" w:cs="新宋体"/>
                <w:sz w:val="32"/>
                <w:szCs w:val="32"/>
              </w:rPr>
            </w:pPr>
          </w:p>
        </w:tc>
        <w:tc>
          <w:tcPr>
            <w:tcW w:w="2381" w:type="dxa"/>
            <w:vAlign w:val="center"/>
          </w:tcPr>
          <w:p>
            <w:pPr>
              <w:pStyle w:val="16"/>
              <w:rPr>
                <w:rFonts w:hint="eastAsia" w:ascii="新宋体" w:hAnsi="新宋体" w:eastAsia="新宋体" w:cs="新宋体"/>
                <w:sz w:val="32"/>
                <w:szCs w:val="32"/>
              </w:rPr>
            </w:pPr>
          </w:p>
        </w:tc>
        <w:tc>
          <w:tcPr>
            <w:tcW w:w="2381" w:type="dxa"/>
            <w:vAlign w:val="center"/>
          </w:tcPr>
          <w:p>
            <w:pPr>
              <w:pStyle w:val="16"/>
              <w:rPr>
                <w:rFonts w:hint="eastAsia" w:ascii="新宋体" w:hAnsi="新宋体" w:eastAsia="新宋体" w:cs="新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新宋体" w:hAnsi="新宋体" w:eastAsia="新宋体" w:cs="新宋体"/>
                <w:sz w:val="32"/>
                <w:szCs w:val="32"/>
              </w:rPr>
            </w:pPr>
            <w:r>
              <w:rPr>
                <w:rFonts w:hint="eastAsia" w:ascii="新宋体" w:hAnsi="新宋体" w:eastAsia="新宋体" w:cs="新宋体"/>
                <w:sz w:val="32"/>
                <w:szCs w:val="32"/>
              </w:rPr>
              <w:t>5</w:t>
            </w:r>
          </w:p>
        </w:tc>
        <w:tc>
          <w:tcPr>
            <w:tcW w:w="3798" w:type="dxa"/>
            <w:vAlign w:val="center"/>
          </w:tcPr>
          <w:p>
            <w:pPr>
              <w:pStyle w:val="17"/>
              <w:rPr>
                <w:rFonts w:hint="eastAsia" w:ascii="新宋体" w:hAnsi="新宋体" w:eastAsia="新宋体" w:cs="新宋体"/>
                <w:sz w:val="32"/>
                <w:szCs w:val="32"/>
              </w:rPr>
            </w:pPr>
            <w:r>
              <w:rPr>
                <w:rFonts w:hint="eastAsia" w:ascii="新宋体" w:hAnsi="新宋体" w:eastAsia="新宋体" w:cs="新宋体"/>
                <w:sz w:val="32"/>
                <w:szCs w:val="32"/>
              </w:rPr>
              <w:t xml:space="preserve">          公务用车运行维护费</w:t>
            </w:r>
          </w:p>
        </w:tc>
        <w:tc>
          <w:tcPr>
            <w:tcW w:w="2381" w:type="dxa"/>
            <w:vAlign w:val="center"/>
          </w:tcPr>
          <w:p>
            <w:pPr>
              <w:pStyle w:val="16"/>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1.4</w:t>
            </w:r>
          </w:p>
        </w:tc>
        <w:tc>
          <w:tcPr>
            <w:tcW w:w="2381" w:type="dxa"/>
            <w:vAlign w:val="center"/>
          </w:tcPr>
          <w:p>
            <w:pPr>
              <w:pStyle w:val="16"/>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1.4</w:t>
            </w:r>
          </w:p>
        </w:tc>
        <w:tc>
          <w:tcPr>
            <w:tcW w:w="2381" w:type="dxa"/>
            <w:vAlign w:val="center"/>
          </w:tcPr>
          <w:p>
            <w:pPr>
              <w:pStyle w:val="16"/>
              <w:rPr>
                <w:rFonts w:hint="eastAsia" w:ascii="新宋体" w:hAnsi="新宋体" w:eastAsia="新宋体" w:cs="新宋体"/>
                <w:sz w:val="32"/>
                <w:szCs w:val="32"/>
              </w:rPr>
            </w:pPr>
          </w:p>
        </w:tc>
        <w:tc>
          <w:tcPr>
            <w:tcW w:w="2381" w:type="dxa"/>
            <w:vAlign w:val="center"/>
          </w:tcPr>
          <w:p>
            <w:pPr>
              <w:pStyle w:val="16"/>
              <w:rPr>
                <w:rFonts w:hint="eastAsia" w:ascii="新宋体" w:hAnsi="新宋体" w:eastAsia="新宋体" w:cs="新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新宋体" w:hAnsi="新宋体" w:eastAsia="新宋体" w:cs="新宋体"/>
                <w:sz w:val="32"/>
                <w:szCs w:val="32"/>
              </w:rPr>
            </w:pPr>
            <w:r>
              <w:rPr>
                <w:rFonts w:hint="eastAsia" w:ascii="新宋体" w:hAnsi="新宋体" w:eastAsia="新宋体" w:cs="新宋体"/>
                <w:sz w:val="32"/>
                <w:szCs w:val="32"/>
              </w:rPr>
              <w:t>6</w:t>
            </w:r>
          </w:p>
        </w:tc>
        <w:tc>
          <w:tcPr>
            <w:tcW w:w="3798" w:type="dxa"/>
            <w:vAlign w:val="center"/>
          </w:tcPr>
          <w:p>
            <w:pPr>
              <w:pStyle w:val="17"/>
              <w:rPr>
                <w:rFonts w:hint="eastAsia" w:ascii="新宋体" w:hAnsi="新宋体" w:eastAsia="新宋体" w:cs="新宋体"/>
                <w:sz w:val="32"/>
                <w:szCs w:val="32"/>
              </w:rPr>
            </w:pPr>
            <w:r>
              <w:rPr>
                <w:rFonts w:hint="eastAsia" w:ascii="新宋体" w:hAnsi="新宋体" w:eastAsia="新宋体" w:cs="新宋体"/>
                <w:sz w:val="32"/>
                <w:szCs w:val="32"/>
              </w:rPr>
              <w:t>三、公务接待费</w:t>
            </w:r>
          </w:p>
        </w:tc>
        <w:tc>
          <w:tcPr>
            <w:tcW w:w="2381" w:type="dxa"/>
            <w:vAlign w:val="center"/>
          </w:tcPr>
          <w:p>
            <w:pPr>
              <w:pStyle w:val="16"/>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0.13</w:t>
            </w:r>
          </w:p>
        </w:tc>
        <w:tc>
          <w:tcPr>
            <w:tcW w:w="2381" w:type="dxa"/>
            <w:vAlign w:val="center"/>
          </w:tcPr>
          <w:p>
            <w:pPr>
              <w:pStyle w:val="16"/>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0.13</w:t>
            </w:r>
          </w:p>
        </w:tc>
        <w:tc>
          <w:tcPr>
            <w:tcW w:w="2381" w:type="dxa"/>
            <w:vAlign w:val="center"/>
          </w:tcPr>
          <w:p>
            <w:pPr>
              <w:pStyle w:val="16"/>
              <w:rPr>
                <w:rFonts w:hint="eastAsia" w:ascii="新宋体" w:hAnsi="新宋体" w:eastAsia="新宋体" w:cs="新宋体"/>
                <w:sz w:val="32"/>
                <w:szCs w:val="32"/>
              </w:rPr>
            </w:pPr>
          </w:p>
        </w:tc>
        <w:tc>
          <w:tcPr>
            <w:tcW w:w="2381" w:type="dxa"/>
            <w:vAlign w:val="center"/>
          </w:tcPr>
          <w:p>
            <w:pPr>
              <w:pStyle w:val="16"/>
              <w:rPr>
                <w:rFonts w:hint="eastAsia" w:ascii="新宋体" w:hAnsi="新宋体" w:eastAsia="新宋体" w:cs="新宋体"/>
                <w:sz w:val="32"/>
                <w:szCs w:val="32"/>
              </w:rPr>
            </w:pPr>
          </w:p>
        </w:tc>
      </w:tr>
    </w:tbl>
    <w:p>
      <w:pPr>
        <w:pStyle w:val="37"/>
        <w:ind w:firstLine="1382" w:firstLineChars="432"/>
        <w:rPr>
          <w:rFonts w:hint="eastAsia" w:ascii="新宋体" w:hAnsi="新宋体" w:eastAsia="新宋体" w:cs="新宋体"/>
          <w:sz w:val="32"/>
          <w:szCs w:val="32"/>
        </w:rPr>
      </w:pPr>
    </w:p>
    <w:p>
      <w:pPr>
        <w:pStyle w:val="37"/>
        <w:ind w:firstLine="1209" w:firstLineChars="432"/>
        <w:rPr>
          <w:rFonts w:hint="eastAsia" w:ascii="新宋体" w:hAnsi="新宋体" w:eastAsia="新宋体" w:cs="新宋体"/>
        </w:rPr>
      </w:pPr>
    </w:p>
    <w:p>
      <w:pPr>
        <w:pStyle w:val="37"/>
        <w:ind w:firstLine="1209" w:firstLineChars="432"/>
        <w:rPr>
          <w:rFonts w:hint="eastAsia" w:ascii="新宋体" w:hAnsi="新宋体" w:eastAsia="新宋体" w:cs="新宋体"/>
        </w:rPr>
      </w:pPr>
    </w:p>
    <w:p>
      <w:pPr>
        <w:pStyle w:val="37"/>
        <w:ind w:firstLine="1214" w:firstLineChars="432"/>
        <w:rPr>
          <w:rFonts w:hint="eastAsia" w:ascii="新宋体" w:hAnsi="新宋体" w:eastAsia="新宋体" w:cs="新宋体"/>
          <w:b/>
          <w:bCs/>
        </w:rPr>
      </w:pPr>
    </w:p>
    <w:p>
      <w:pPr>
        <w:spacing w:before="10" w:after="10"/>
        <w:ind w:firstLine="640"/>
        <w:outlineLvl w:val="5"/>
        <w:rPr>
          <w:rFonts w:ascii="黑体" w:hAnsi="黑体" w:eastAsia="黑体" w:cs="黑体"/>
          <w:b/>
          <w:bCs/>
          <w:color w:val="000000"/>
          <w:sz w:val="32"/>
        </w:rPr>
      </w:pPr>
      <w:r>
        <w:rPr>
          <w:rFonts w:ascii="黑体" w:hAnsi="黑体" w:eastAsia="黑体" w:cs="黑体"/>
          <w:b/>
          <w:bCs/>
          <w:color w:val="000000"/>
          <w:sz w:val="32"/>
        </w:rPr>
        <w:t>五、预算绩效信息</w:t>
      </w:r>
    </w:p>
    <w:tbl>
      <w:tblPr>
        <w:tblStyle w:val="8"/>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1345"/>
        <w:gridCol w:w="1928"/>
        <w:gridCol w:w="2518"/>
        <w:gridCol w:w="786"/>
        <w:gridCol w:w="696"/>
        <w:gridCol w:w="1697"/>
        <w:gridCol w:w="2160"/>
        <w:gridCol w:w="2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1391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用于保障机关正常运转</w:t>
            </w:r>
            <w:r>
              <w:rPr>
                <w:rFonts w:ascii="Calibri" w:hAnsi="Calibri" w:eastAsia="宋体" w:cs="Calibri"/>
                <w:i w:val="0"/>
                <w:iCs w:val="0"/>
                <w:color w:val="000000"/>
                <w:kern w:val="0"/>
                <w:sz w:val="20"/>
                <w:szCs w:val="20"/>
                <w:u w:val="none"/>
                <w:lang w:val="en-US" w:eastAsia="zh-CN" w:bidi="ar"/>
              </w:rPr>
              <w:t>,</w:t>
            </w:r>
            <w:r>
              <w:rPr>
                <w:rStyle w:val="41"/>
                <w:sz w:val="20"/>
                <w:szCs w:val="20"/>
                <w:lang w:val="en-US" w:eastAsia="zh-CN" w:bidi="ar"/>
              </w:rPr>
              <w:t>服务于机关全年目标任务</w:t>
            </w:r>
            <w:r>
              <w:rPr>
                <w:rFonts w:ascii="Calibri" w:hAnsi="Calibri" w:eastAsia="宋体" w:cs="Calibri"/>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w:t>
            </w:r>
          </w:p>
        </w:tc>
        <w:tc>
          <w:tcPr>
            <w:tcW w:w="1256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合理安排财政资金支出计划,遵循单位财务规章制度.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r>
              <w:rPr>
                <w:rFonts w:ascii="Calibri" w:hAnsi="Calibri" w:eastAsia="宋体" w:cs="Calibri"/>
                <w:i w:val="0"/>
                <w:iCs w:val="0"/>
                <w:color w:val="000000"/>
                <w:kern w:val="0"/>
                <w:sz w:val="20"/>
                <w:szCs w:val="20"/>
                <w:u w:val="none"/>
                <w:lang w:val="en-US" w:eastAsia="zh-CN" w:bidi="ar"/>
              </w:rPr>
              <w:t>2</w:t>
            </w:r>
          </w:p>
        </w:tc>
        <w:tc>
          <w:tcPr>
            <w:tcW w:w="1256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在预算内安排进度支出,保障机关正常运转,服务机关全年目标任务.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256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5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绩效指标描述（指标内容）</w:t>
            </w:r>
          </w:p>
        </w:tc>
        <w:tc>
          <w:tcPr>
            <w:tcW w:w="317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指标确定依据</w:t>
            </w:r>
          </w:p>
        </w:tc>
        <w:tc>
          <w:tcPr>
            <w:tcW w:w="27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5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值</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单位（文字描述）</w:t>
            </w: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7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工作日保障单位运转情况</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反映工作日保障单位运转情况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调查结果</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经费支出准确率</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反映经费支出的准确情况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98</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按时间进度要求</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月度时序</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支出进度要求</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各项经费成本</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考察各项经费成本情况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top"/>
          </w:tcPr>
          <w:p>
            <w:pPr>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小于等于核定数</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效益指标</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三公经费控制情况</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考察三公经费控制情况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小于前三年平均值</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前三年决算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前三年决算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正常办公条件保障</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反映正常办公条件保障情况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维护机关正常办公秩序</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办公条件调查</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办公条件调查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使用节能减排产品的节能情况</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反映使用产品的节能减排情况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持续使用</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产品持续使用情况调查表</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产品持续使用情况调查表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满意率</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机关工作人员满意度</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98</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工作人员反映调查结果</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工作人员反映调查结果</w:t>
            </w:r>
          </w:p>
        </w:tc>
      </w:tr>
    </w:tbl>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tbl>
      <w:tblPr>
        <w:tblStyle w:val="8"/>
        <w:tblW w:w="147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0"/>
        <w:gridCol w:w="1290"/>
        <w:gridCol w:w="1652"/>
        <w:gridCol w:w="2178"/>
        <w:gridCol w:w="929"/>
        <w:gridCol w:w="1089"/>
        <w:gridCol w:w="1571"/>
        <w:gridCol w:w="1858"/>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1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13602" w:type="dxa"/>
            <w:gridSpan w:val="8"/>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用于保障供养人员工资</w:t>
            </w:r>
            <w:r>
              <w:rPr>
                <w:rStyle w:val="39"/>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津贴</w:t>
            </w:r>
            <w:r>
              <w:rPr>
                <w:rStyle w:val="39"/>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奖金等足额发放</w:t>
            </w:r>
            <w:r>
              <w:rPr>
                <w:rStyle w:val="39"/>
                <w:rFonts w:eastAsia="宋体"/>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29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w:t>
            </w:r>
          </w:p>
        </w:tc>
        <w:tc>
          <w:tcPr>
            <w:tcW w:w="12312" w:type="dxa"/>
            <w:gridSpan w:val="7"/>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年度人员经费及时足额发放,保障财政供养人员正常工作和生活需要.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2312" w:type="dxa"/>
            <w:gridSpan w:val="7"/>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2312" w:type="dxa"/>
            <w:gridSpan w:val="7"/>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29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52"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17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绩效指标描述（指标内容）</w:t>
            </w:r>
          </w:p>
        </w:tc>
        <w:tc>
          <w:tcPr>
            <w:tcW w:w="3589"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85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指标确定依据</w:t>
            </w:r>
          </w:p>
        </w:tc>
        <w:tc>
          <w:tcPr>
            <w:tcW w:w="3035"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652"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178"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08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值</w:t>
            </w:r>
          </w:p>
        </w:tc>
        <w:tc>
          <w:tcPr>
            <w:tcW w:w="15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单位（文字描述）</w:t>
            </w:r>
          </w:p>
        </w:tc>
        <w:tc>
          <w:tcPr>
            <w:tcW w:w="1858"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035"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出勤率</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考核在编在岗人员出勤情况</w:t>
            </w:r>
          </w:p>
        </w:tc>
        <w:tc>
          <w:tcPr>
            <w:tcW w:w="929"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089"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98</w:t>
            </w:r>
          </w:p>
        </w:tc>
        <w:tc>
          <w:tcPr>
            <w:tcW w:w="1571"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单位出勤表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单位出勤表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工资发放准确率</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反映工资发放的准确情况</w:t>
            </w:r>
          </w:p>
        </w:tc>
        <w:tc>
          <w:tcPr>
            <w:tcW w:w="929"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089"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571"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按月足额拨付时间</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每月足额拨付资金</w:t>
            </w:r>
          </w:p>
        </w:tc>
        <w:tc>
          <w:tcPr>
            <w:tcW w:w="9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1089" w:type="dxa"/>
            <w:shd w:val="clear" w:color="auto" w:fill="auto"/>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r>
              <w:rPr>
                <w:rStyle w:val="39"/>
                <w:rFonts w:eastAsia="宋体"/>
                <w:sz w:val="20"/>
                <w:szCs w:val="20"/>
                <w:lang w:val="en-US" w:eastAsia="zh-CN" w:bidi="ar"/>
              </w:rPr>
              <w:t>8</w:t>
            </w:r>
            <w:r>
              <w:rPr>
                <w:rFonts w:hint="eastAsia" w:ascii="宋体" w:hAnsi="宋体" w:eastAsia="宋体" w:cs="宋体"/>
                <w:i w:val="0"/>
                <w:iCs w:val="0"/>
                <w:color w:val="000000"/>
                <w:kern w:val="0"/>
                <w:sz w:val="20"/>
                <w:szCs w:val="20"/>
                <w:u w:val="none"/>
                <w:lang w:val="en-US" w:eastAsia="zh-CN" w:bidi="ar"/>
              </w:rPr>
              <w:t>号前</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52"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个人核定工资数</w:t>
            </w:r>
          </w:p>
        </w:tc>
        <w:tc>
          <w:tcPr>
            <w:tcW w:w="2178"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个人核对工资数额</w:t>
            </w:r>
          </w:p>
        </w:tc>
        <w:tc>
          <w:tcPr>
            <w:tcW w:w="929"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1089" w:type="dxa"/>
            <w:shd w:val="clear" w:color="auto" w:fill="auto"/>
            <w:vAlign w:val="top"/>
          </w:tcPr>
          <w:p>
            <w:pPr>
              <w:rPr>
                <w:rFonts w:hint="default" w:ascii="Calibri" w:hAnsi="Calibri" w:eastAsia="宋体" w:cs="Calibri"/>
                <w:i w:val="0"/>
                <w:iCs w:val="0"/>
                <w:color w:val="000000"/>
                <w:sz w:val="20"/>
                <w:szCs w:val="20"/>
                <w:u w:val="none"/>
              </w:rPr>
            </w:pPr>
          </w:p>
        </w:tc>
        <w:tc>
          <w:tcPr>
            <w:tcW w:w="157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工资标准</w:t>
            </w:r>
          </w:p>
        </w:tc>
        <w:tc>
          <w:tcPr>
            <w:tcW w:w="1858"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c>
          <w:tcPr>
            <w:tcW w:w="3035"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效益指标</w:t>
            </w: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机关工作人员尽职尽责情况</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考察机关工作人员尽职尽责情况</w:t>
            </w:r>
          </w:p>
        </w:tc>
        <w:tc>
          <w:tcPr>
            <w:tcW w:w="929"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089"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571"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工资人员年度考核表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工资人员年度考核表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按三包政策工资逐月及时发放</w:t>
            </w:r>
          </w:p>
        </w:tc>
        <w:tc>
          <w:tcPr>
            <w:tcW w:w="2178"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反映</w:t>
            </w:r>
            <w:r>
              <w:rPr>
                <w:rStyle w:val="39"/>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三包</w:t>
            </w:r>
            <w:r>
              <w:rPr>
                <w:rStyle w:val="39"/>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政策</w:t>
            </w:r>
            <w:r>
              <w:rPr>
                <w:rStyle w:val="39"/>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工资逐月及时发放</w:t>
            </w:r>
          </w:p>
        </w:tc>
        <w:tc>
          <w:tcPr>
            <w:tcW w:w="9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1089" w:type="dxa"/>
            <w:shd w:val="clear" w:color="auto" w:fill="auto"/>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每月发放工资</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652"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2178"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929"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089" w:type="dxa"/>
            <w:shd w:val="clear" w:color="auto" w:fill="auto"/>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858"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3035" w:type="dxa"/>
            <w:shd w:val="clear" w:color="auto" w:fill="auto"/>
            <w:vAlign w:val="center"/>
          </w:tcPr>
          <w:p>
            <w:pPr>
              <w:jc w:val="left"/>
              <w:rPr>
                <w:rFonts w:hint="default" w:ascii="Calibri" w:hAnsi="Calibri" w:eastAsia="宋体" w:cs="Calibri"/>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单位供养人员满意度</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反映单位财政供养人员的满意度</w:t>
            </w:r>
          </w:p>
        </w:tc>
        <w:tc>
          <w:tcPr>
            <w:tcW w:w="929"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089"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98</w:t>
            </w:r>
          </w:p>
        </w:tc>
        <w:tc>
          <w:tcPr>
            <w:tcW w:w="1571"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供养人员反应调查</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供养人员反应调查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652"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2178"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929"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089" w:type="dxa"/>
            <w:shd w:val="clear" w:color="auto" w:fill="auto"/>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858"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3035" w:type="dxa"/>
            <w:shd w:val="clear" w:color="auto" w:fill="auto"/>
            <w:vAlign w:val="center"/>
          </w:tcPr>
          <w:p>
            <w:pPr>
              <w:jc w:val="left"/>
              <w:rPr>
                <w:rFonts w:hint="default" w:ascii="Calibri" w:hAnsi="Calibri" w:eastAsia="宋体" w:cs="Calibri"/>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652"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2178"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929"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089" w:type="dxa"/>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858"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3035" w:type="dxa"/>
            <w:shd w:val="clear" w:color="auto" w:fill="auto"/>
            <w:noWrap/>
            <w:vAlign w:val="center"/>
          </w:tcPr>
          <w:p>
            <w:pPr>
              <w:jc w:val="left"/>
              <w:rPr>
                <w:rFonts w:hint="default" w:ascii="Calibri" w:hAnsi="Calibri" w:eastAsia="宋体" w:cs="Calibri"/>
                <w:i w:val="0"/>
                <w:iCs w:val="0"/>
                <w:color w:val="000000"/>
                <w:sz w:val="20"/>
                <w:szCs w:val="20"/>
                <w:u w:val="none"/>
              </w:rPr>
            </w:pPr>
          </w:p>
        </w:tc>
      </w:tr>
    </w:tbl>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hint="eastAsia" w:ascii="新宋体" w:hAnsi="新宋体" w:eastAsia="新宋体" w:cs="新宋体"/>
          <w:b w:val="0"/>
          <w:bCs w:val="0"/>
          <w:color w:val="000000"/>
          <w:sz w:val="32"/>
          <w:szCs w:val="32"/>
        </w:rPr>
      </w:pPr>
    </w:p>
    <w:p>
      <w:pPr>
        <w:spacing w:before="10" w:after="10"/>
        <w:outlineLvl w:val="5"/>
        <w:rPr>
          <w:rFonts w:hint="eastAsia" w:ascii="新宋体" w:hAnsi="新宋体" w:eastAsia="新宋体" w:cs="新宋体"/>
          <w:b/>
          <w:bCs/>
          <w:sz w:val="32"/>
          <w:szCs w:val="32"/>
        </w:rPr>
      </w:pPr>
      <w:r>
        <w:rPr>
          <w:rFonts w:hint="eastAsia" w:ascii="新宋体" w:hAnsi="新宋体" w:eastAsia="新宋体" w:cs="新宋体"/>
          <w:b/>
          <w:bCs/>
          <w:color w:val="000000"/>
          <w:sz w:val="32"/>
          <w:szCs w:val="32"/>
        </w:rPr>
        <w:t>六、政府采购预算情况</w:t>
      </w:r>
    </w:p>
    <w:p>
      <w:pPr>
        <w:spacing w:line="500" w:lineRule="exact"/>
        <w:ind w:firstLine="560"/>
        <w:rPr>
          <w:rFonts w:hint="eastAsia" w:ascii="新宋体" w:hAnsi="新宋体" w:eastAsia="新宋体" w:cs="新宋体"/>
          <w:sz w:val="32"/>
          <w:szCs w:val="32"/>
          <w:lang w:eastAsia="zh-CN"/>
        </w:rPr>
      </w:pPr>
      <w:r>
        <w:rPr>
          <w:rFonts w:hint="eastAsia" w:ascii="新宋体" w:hAnsi="新宋体" w:eastAsia="新宋体" w:cs="新宋体"/>
          <w:color w:val="000000"/>
          <w:sz w:val="32"/>
          <w:szCs w:val="32"/>
        </w:rPr>
        <w:t>2022年，</w:t>
      </w:r>
      <w:r>
        <w:rPr>
          <w:rFonts w:hint="eastAsia" w:ascii="新宋体" w:hAnsi="新宋体" w:eastAsia="新宋体" w:cs="新宋体"/>
          <w:color w:val="000000"/>
          <w:sz w:val="32"/>
          <w:szCs w:val="32"/>
          <w:lang w:eastAsia="zh-CN"/>
        </w:rPr>
        <w:t>我单位无</w:t>
      </w:r>
      <w:r>
        <w:rPr>
          <w:rFonts w:hint="eastAsia" w:ascii="新宋体" w:hAnsi="新宋体" w:eastAsia="新宋体" w:cs="新宋体"/>
          <w:color w:val="000000"/>
          <w:sz w:val="32"/>
          <w:szCs w:val="32"/>
        </w:rPr>
        <w:t>政府采购预算</w:t>
      </w:r>
      <w:r>
        <w:rPr>
          <w:rFonts w:hint="eastAsia" w:ascii="新宋体" w:hAnsi="新宋体" w:eastAsia="新宋体" w:cs="新宋体"/>
          <w:color w:val="000000"/>
          <w:sz w:val="32"/>
          <w:szCs w:val="32"/>
          <w:lang w:eastAsia="zh-CN"/>
        </w:rPr>
        <w:t>。</w:t>
      </w:r>
    </w:p>
    <w:p>
      <w:pPr>
        <w:jc w:val="center"/>
        <w:rPr>
          <w:rFonts w:hint="eastAsia" w:ascii="新宋体" w:hAnsi="新宋体" w:eastAsia="新宋体" w:cs="新宋体"/>
          <w:sz w:val="32"/>
          <w:szCs w:val="32"/>
        </w:rPr>
      </w:pPr>
      <w:r>
        <w:rPr>
          <w:rFonts w:hint="eastAsia" w:ascii="新宋体" w:hAnsi="新宋体" w:eastAsia="新宋体" w:cs="新宋体"/>
          <w:color w:val="000000"/>
          <w:sz w:val="32"/>
          <w:szCs w:val="32"/>
        </w:rPr>
        <w:t>单位政府采购预算</w:t>
      </w:r>
    </w:p>
    <w:tbl>
      <w:tblPr>
        <w:tblStyle w:val="8"/>
        <w:tblW w:w="146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601"/>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930" w:type="dxa"/>
            <w:gridSpan w:val="7"/>
            <w:tcBorders>
              <w:top w:val="single" w:color="FFFFFF" w:sz="6" w:space="0"/>
              <w:left w:val="single" w:color="FFFFFF" w:sz="6" w:space="0"/>
              <w:right w:val="single" w:color="FFFFFF" w:sz="6" w:space="0"/>
            </w:tcBorders>
            <w:vAlign w:val="center"/>
          </w:tcPr>
          <w:p>
            <w:pPr>
              <w:pStyle w:val="14"/>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571004承德市生态环境局双滦区分局</w:t>
            </w:r>
          </w:p>
        </w:tc>
        <w:tc>
          <w:tcPr>
            <w:tcW w:w="8676" w:type="dxa"/>
            <w:gridSpan w:val="9"/>
            <w:tcBorders>
              <w:top w:val="single" w:color="FFFFFF" w:sz="6" w:space="0"/>
              <w:left w:val="single" w:color="FFFFFF" w:sz="6" w:space="0"/>
              <w:right w:val="single" w:color="FFFFFF" w:sz="6" w:space="0"/>
            </w:tcBorders>
            <w:vAlign w:val="center"/>
          </w:tcPr>
          <w:p>
            <w:pPr>
              <w:pStyle w:val="33"/>
              <w:rPr>
                <w:rFonts w:hint="eastAsia" w:ascii="新宋体" w:hAnsi="新宋体" w:eastAsia="新宋体" w:cs="新宋体"/>
                <w:sz w:val="32"/>
                <w:szCs w:val="32"/>
              </w:rPr>
            </w:pPr>
            <w:r>
              <w:rPr>
                <w:rFonts w:hint="eastAsia" w:ascii="新宋体" w:hAnsi="新宋体" w:eastAsia="新宋体" w:cs="新宋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53" w:type="dxa"/>
            <w:gridSpan w:val="2"/>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政府采购项目来源</w:t>
            </w:r>
          </w:p>
        </w:tc>
        <w:tc>
          <w:tcPr>
            <w:tcW w:w="1134" w:type="dxa"/>
            <w:vMerge w:val="restart"/>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采购物品名称</w:t>
            </w:r>
          </w:p>
        </w:tc>
        <w:tc>
          <w:tcPr>
            <w:tcW w:w="1134" w:type="dxa"/>
            <w:vMerge w:val="restart"/>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政府采购目录序号</w:t>
            </w:r>
          </w:p>
        </w:tc>
        <w:tc>
          <w:tcPr>
            <w:tcW w:w="709" w:type="dxa"/>
            <w:vMerge w:val="restart"/>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计量  单位</w:t>
            </w:r>
          </w:p>
        </w:tc>
        <w:tc>
          <w:tcPr>
            <w:tcW w:w="850" w:type="dxa"/>
            <w:vMerge w:val="restart"/>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数量</w:t>
            </w:r>
          </w:p>
        </w:tc>
        <w:tc>
          <w:tcPr>
            <w:tcW w:w="850" w:type="dxa"/>
            <w:vMerge w:val="restart"/>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单价</w:t>
            </w:r>
          </w:p>
        </w:tc>
        <w:tc>
          <w:tcPr>
            <w:tcW w:w="7712" w:type="dxa"/>
            <w:gridSpan w:val="8"/>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政府采购金额（当年部门预算安排资金）</w:t>
            </w:r>
          </w:p>
        </w:tc>
        <w:tc>
          <w:tcPr>
            <w:tcW w:w="964" w:type="dxa"/>
            <w:vMerge w:val="restart"/>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2"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项目名称</w:t>
            </w:r>
          </w:p>
        </w:tc>
        <w:tc>
          <w:tcPr>
            <w:tcW w:w="601"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预算    资金</w:t>
            </w:r>
          </w:p>
        </w:tc>
        <w:tc>
          <w:tcPr>
            <w:tcW w:w="1134" w:type="dxa"/>
            <w:vMerge w:val="continue"/>
          </w:tcPr>
          <w:p>
            <w:pPr>
              <w:rPr>
                <w:rFonts w:hint="eastAsia" w:ascii="新宋体" w:hAnsi="新宋体" w:eastAsia="新宋体" w:cs="新宋体"/>
                <w:sz w:val="32"/>
                <w:szCs w:val="32"/>
              </w:rPr>
            </w:pPr>
          </w:p>
        </w:tc>
        <w:tc>
          <w:tcPr>
            <w:tcW w:w="1134" w:type="dxa"/>
            <w:vMerge w:val="continue"/>
          </w:tcPr>
          <w:p>
            <w:pPr>
              <w:rPr>
                <w:rFonts w:hint="eastAsia" w:ascii="新宋体" w:hAnsi="新宋体" w:eastAsia="新宋体" w:cs="新宋体"/>
                <w:sz w:val="32"/>
                <w:szCs w:val="32"/>
              </w:rPr>
            </w:pPr>
          </w:p>
        </w:tc>
        <w:tc>
          <w:tcPr>
            <w:tcW w:w="709" w:type="dxa"/>
            <w:vMerge w:val="continue"/>
          </w:tcPr>
          <w:p>
            <w:pPr>
              <w:rPr>
                <w:rFonts w:hint="eastAsia" w:ascii="新宋体" w:hAnsi="新宋体" w:eastAsia="新宋体" w:cs="新宋体"/>
                <w:sz w:val="32"/>
                <w:szCs w:val="32"/>
              </w:rPr>
            </w:pPr>
          </w:p>
        </w:tc>
        <w:tc>
          <w:tcPr>
            <w:tcW w:w="850" w:type="dxa"/>
            <w:vMerge w:val="continue"/>
          </w:tcPr>
          <w:p>
            <w:pPr>
              <w:rPr>
                <w:rFonts w:hint="eastAsia" w:ascii="新宋体" w:hAnsi="新宋体" w:eastAsia="新宋体" w:cs="新宋体"/>
                <w:sz w:val="32"/>
                <w:szCs w:val="32"/>
              </w:rPr>
            </w:pPr>
          </w:p>
        </w:tc>
        <w:tc>
          <w:tcPr>
            <w:tcW w:w="850" w:type="dxa"/>
            <w:vMerge w:val="continue"/>
          </w:tcPr>
          <w:p>
            <w:pPr>
              <w:rPr>
                <w:rFonts w:hint="eastAsia" w:ascii="新宋体" w:hAnsi="新宋体" w:eastAsia="新宋体" w:cs="新宋体"/>
                <w:sz w:val="32"/>
                <w:szCs w:val="32"/>
              </w:rPr>
            </w:pPr>
          </w:p>
        </w:tc>
        <w:tc>
          <w:tcPr>
            <w:tcW w:w="964"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合计</w:t>
            </w:r>
          </w:p>
        </w:tc>
        <w:tc>
          <w:tcPr>
            <w:tcW w:w="964"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一般公共预算拨款</w:t>
            </w:r>
          </w:p>
        </w:tc>
        <w:tc>
          <w:tcPr>
            <w:tcW w:w="964"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基金预算拨款</w:t>
            </w:r>
          </w:p>
        </w:tc>
        <w:tc>
          <w:tcPr>
            <w:tcW w:w="964"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国有资本经营预算拨款</w:t>
            </w:r>
          </w:p>
        </w:tc>
        <w:tc>
          <w:tcPr>
            <w:tcW w:w="964"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财政专户核拨</w:t>
            </w:r>
          </w:p>
        </w:tc>
        <w:tc>
          <w:tcPr>
            <w:tcW w:w="964"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单位    资金</w:t>
            </w:r>
          </w:p>
        </w:tc>
        <w:tc>
          <w:tcPr>
            <w:tcW w:w="964"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财政拨    款结转</w:t>
            </w:r>
          </w:p>
        </w:tc>
        <w:tc>
          <w:tcPr>
            <w:tcW w:w="964" w:type="dxa"/>
            <w:vAlign w:val="center"/>
          </w:tcPr>
          <w:p>
            <w:pPr>
              <w:pStyle w:val="15"/>
              <w:rPr>
                <w:rFonts w:hint="eastAsia" w:ascii="新宋体" w:hAnsi="新宋体" w:eastAsia="新宋体" w:cs="新宋体"/>
                <w:sz w:val="32"/>
                <w:szCs w:val="32"/>
              </w:rPr>
            </w:pPr>
            <w:r>
              <w:rPr>
                <w:rFonts w:hint="eastAsia" w:ascii="新宋体" w:hAnsi="新宋体" w:eastAsia="新宋体" w:cs="新宋体"/>
                <w:sz w:val="32"/>
                <w:szCs w:val="32"/>
              </w:rPr>
              <w:t>非财政    拨款结    转结余</w:t>
            </w:r>
          </w:p>
        </w:tc>
        <w:tc>
          <w:tcPr>
            <w:tcW w:w="964" w:type="dxa"/>
            <w:vMerge w:val="continue"/>
          </w:tcPr>
          <w:p>
            <w:pPr>
              <w:rPr>
                <w:rFonts w:hint="eastAsia" w:ascii="新宋体" w:hAnsi="新宋体" w:eastAsia="新宋体" w:cs="新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652" w:type="dxa"/>
            <w:vAlign w:val="center"/>
          </w:tcPr>
          <w:p>
            <w:pPr>
              <w:pStyle w:val="17"/>
              <w:rPr>
                <w:rFonts w:hint="eastAsia" w:ascii="新宋体" w:hAnsi="新宋体" w:eastAsia="新宋体" w:cs="新宋体"/>
                <w:sz w:val="32"/>
                <w:szCs w:val="32"/>
              </w:rPr>
            </w:pPr>
          </w:p>
        </w:tc>
        <w:tc>
          <w:tcPr>
            <w:tcW w:w="601" w:type="dxa"/>
            <w:vAlign w:val="center"/>
          </w:tcPr>
          <w:p>
            <w:pPr>
              <w:pStyle w:val="16"/>
              <w:rPr>
                <w:rFonts w:hint="eastAsia" w:ascii="新宋体" w:hAnsi="新宋体" w:eastAsia="新宋体" w:cs="新宋体"/>
                <w:sz w:val="32"/>
                <w:szCs w:val="32"/>
              </w:rPr>
            </w:pPr>
          </w:p>
        </w:tc>
        <w:tc>
          <w:tcPr>
            <w:tcW w:w="1134" w:type="dxa"/>
            <w:vAlign w:val="center"/>
          </w:tcPr>
          <w:p>
            <w:pPr>
              <w:pStyle w:val="17"/>
              <w:rPr>
                <w:rFonts w:hint="eastAsia" w:ascii="新宋体" w:hAnsi="新宋体" w:eastAsia="新宋体" w:cs="新宋体"/>
                <w:sz w:val="32"/>
                <w:szCs w:val="32"/>
              </w:rPr>
            </w:pPr>
          </w:p>
        </w:tc>
        <w:tc>
          <w:tcPr>
            <w:tcW w:w="1134" w:type="dxa"/>
            <w:vAlign w:val="center"/>
          </w:tcPr>
          <w:p>
            <w:pPr>
              <w:pStyle w:val="17"/>
              <w:rPr>
                <w:rFonts w:hint="eastAsia" w:ascii="新宋体" w:hAnsi="新宋体" w:eastAsia="新宋体" w:cs="新宋体"/>
                <w:sz w:val="32"/>
                <w:szCs w:val="32"/>
              </w:rPr>
            </w:pPr>
          </w:p>
        </w:tc>
        <w:tc>
          <w:tcPr>
            <w:tcW w:w="709" w:type="dxa"/>
            <w:vAlign w:val="center"/>
          </w:tcPr>
          <w:p>
            <w:pPr>
              <w:pStyle w:val="18"/>
              <w:rPr>
                <w:rFonts w:hint="eastAsia" w:ascii="新宋体" w:hAnsi="新宋体" w:eastAsia="新宋体" w:cs="新宋体"/>
                <w:sz w:val="32"/>
                <w:szCs w:val="32"/>
              </w:rPr>
            </w:pPr>
          </w:p>
        </w:tc>
        <w:tc>
          <w:tcPr>
            <w:tcW w:w="850" w:type="dxa"/>
            <w:vAlign w:val="center"/>
          </w:tcPr>
          <w:p>
            <w:pPr>
              <w:pStyle w:val="16"/>
              <w:rPr>
                <w:rFonts w:hint="eastAsia" w:ascii="新宋体" w:hAnsi="新宋体" w:eastAsia="新宋体" w:cs="新宋体"/>
                <w:sz w:val="32"/>
                <w:szCs w:val="32"/>
              </w:rPr>
            </w:pPr>
          </w:p>
        </w:tc>
        <w:tc>
          <w:tcPr>
            <w:tcW w:w="850" w:type="dxa"/>
            <w:vAlign w:val="center"/>
          </w:tcPr>
          <w:p>
            <w:pPr>
              <w:pStyle w:val="16"/>
              <w:rPr>
                <w:rFonts w:hint="eastAsia" w:ascii="新宋体" w:hAnsi="新宋体" w:eastAsia="新宋体" w:cs="新宋体"/>
                <w:sz w:val="32"/>
                <w:szCs w:val="32"/>
              </w:rPr>
            </w:pPr>
          </w:p>
        </w:tc>
        <w:tc>
          <w:tcPr>
            <w:tcW w:w="964" w:type="dxa"/>
            <w:vAlign w:val="center"/>
          </w:tcPr>
          <w:p>
            <w:pPr>
              <w:pStyle w:val="16"/>
              <w:rPr>
                <w:rFonts w:hint="eastAsia" w:ascii="新宋体" w:hAnsi="新宋体" w:eastAsia="新宋体" w:cs="新宋体"/>
                <w:sz w:val="32"/>
                <w:szCs w:val="32"/>
              </w:rPr>
            </w:pPr>
          </w:p>
        </w:tc>
        <w:tc>
          <w:tcPr>
            <w:tcW w:w="964" w:type="dxa"/>
            <w:vAlign w:val="center"/>
          </w:tcPr>
          <w:p>
            <w:pPr>
              <w:pStyle w:val="16"/>
              <w:rPr>
                <w:rFonts w:hint="eastAsia" w:ascii="新宋体" w:hAnsi="新宋体" w:eastAsia="新宋体" w:cs="新宋体"/>
                <w:sz w:val="32"/>
                <w:szCs w:val="32"/>
              </w:rPr>
            </w:pPr>
          </w:p>
        </w:tc>
        <w:tc>
          <w:tcPr>
            <w:tcW w:w="964" w:type="dxa"/>
            <w:vAlign w:val="center"/>
          </w:tcPr>
          <w:p>
            <w:pPr>
              <w:pStyle w:val="16"/>
              <w:rPr>
                <w:rFonts w:hint="eastAsia" w:ascii="新宋体" w:hAnsi="新宋体" w:eastAsia="新宋体" w:cs="新宋体"/>
                <w:sz w:val="32"/>
                <w:szCs w:val="32"/>
              </w:rPr>
            </w:pPr>
          </w:p>
        </w:tc>
        <w:tc>
          <w:tcPr>
            <w:tcW w:w="964" w:type="dxa"/>
            <w:vAlign w:val="center"/>
          </w:tcPr>
          <w:p>
            <w:pPr>
              <w:pStyle w:val="16"/>
              <w:rPr>
                <w:rFonts w:hint="eastAsia" w:ascii="新宋体" w:hAnsi="新宋体" w:eastAsia="新宋体" w:cs="新宋体"/>
                <w:sz w:val="32"/>
                <w:szCs w:val="32"/>
              </w:rPr>
            </w:pPr>
          </w:p>
        </w:tc>
        <w:tc>
          <w:tcPr>
            <w:tcW w:w="964" w:type="dxa"/>
            <w:vAlign w:val="center"/>
          </w:tcPr>
          <w:p>
            <w:pPr>
              <w:pStyle w:val="16"/>
              <w:rPr>
                <w:rFonts w:hint="eastAsia" w:ascii="新宋体" w:hAnsi="新宋体" w:eastAsia="新宋体" w:cs="新宋体"/>
                <w:sz w:val="32"/>
                <w:szCs w:val="32"/>
              </w:rPr>
            </w:pPr>
          </w:p>
        </w:tc>
        <w:tc>
          <w:tcPr>
            <w:tcW w:w="964" w:type="dxa"/>
            <w:vAlign w:val="center"/>
          </w:tcPr>
          <w:p>
            <w:pPr>
              <w:pStyle w:val="16"/>
              <w:rPr>
                <w:rFonts w:hint="eastAsia" w:ascii="新宋体" w:hAnsi="新宋体" w:eastAsia="新宋体" w:cs="新宋体"/>
                <w:sz w:val="32"/>
                <w:szCs w:val="32"/>
              </w:rPr>
            </w:pPr>
          </w:p>
        </w:tc>
        <w:tc>
          <w:tcPr>
            <w:tcW w:w="964" w:type="dxa"/>
            <w:vAlign w:val="center"/>
          </w:tcPr>
          <w:p>
            <w:pPr>
              <w:pStyle w:val="16"/>
              <w:rPr>
                <w:rFonts w:hint="eastAsia" w:ascii="新宋体" w:hAnsi="新宋体" w:eastAsia="新宋体" w:cs="新宋体"/>
                <w:sz w:val="32"/>
                <w:szCs w:val="32"/>
              </w:rPr>
            </w:pPr>
          </w:p>
        </w:tc>
        <w:tc>
          <w:tcPr>
            <w:tcW w:w="964" w:type="dxa"/>
            <w:vAlign w:val="center"/>
          </w:tcPr>
          <w:p>
            <w:pPr>
              <w:pStyle w:val="16"/>
              <w:rPr>
                <w:rFonts w:hint="eastAsia" w:ascii="新宋体" w:hAnsi="新宋体" w:eastAsia="新宋体" w:cs="新宋体"/>
                <w:sz w:val="32"/>
                <w:szCs w:val="32"/>
              </w:rPr>
            </w:pPr>
          </w:p>
        </w:tc>
        <w:tc>
          <w:tcPr>
            <w:tcW w:w="964" w:type="dxa"/>
            <w:vAlign w:val="center"/>
          </w:tcPr>
          <w:p>
            <w:pPr>
              <w:pStyle w:val="16"/>
              <w:rPr>
                <w:rFonts w:hint="eastAsia" w:ascii="新宋体" w:hAnsi="新宋体" w:eastAsia="新宋体" w:cs="新宋体"/>
                <w:sz w:val="32"/>
                <w:szCs w:val="32"/>
              </w:rPr>
            </w:pPr>
          </w:p>
        </w:tc>
      </w:tr>
    </w:tbl>
    <w:p>
      <w:pPr>
        <w:ind w:firstLine="420"/>
        <w:rPr>
          <w:rFonts w:hint="eastAsia" w:ascii="新宋体" w:hAnsi="新宋体" w:eastAsia="新宋体" w:cs="新宋体"/>
          <w:sz w:val="32"/>
          <w:szCs w:val="32"/>
        </w:rPr>
      </w:pPr>
      <w:r>
        <w:rPr>
          <w:rFonts w:hint="eastAsia" w:ascii="新宋体" w:hAnsi="新宋体" w:eastAsia="新宋体" w:cs="新宋体"/>
          <w:color w:val="000000"/>
          <w:sz w:val="32"/>
          <w:szCs w:val="32"/>
        </w:rPr>
        <w:t>注：无政府采购预算，空表列示。</w:t>
      </w:r>
    </w:p>
    <w:p>
      <w:pPr>
        <w:ind w:firstLine="640"/>
        <w:rPr>
          <w:rFonts w:hint="eastAsia" w:ascii="新宋体" w:hAnsi="新宋体" w:eastAsia="新宋体" w:cs="新宋体"/>
          <w:sz w:val="32"/>
          <w:szCs w:val="32"/>
        </w:rPr>
      </w:pPr>
      <w:r>
        <w:rPr>
          <w:rFonts w:hint="eastAsia" w:ascii="新宋体" w:hAnsi="新宋体" w:eastAsia="新宋体" w:cs="新宋体"/>
          <w:color w:val="000000"/>
          <w:sz w:val="32"/>
          <w:szCs w:val="32"/>
        </w:rPr>
        <w:t xml:space="preserve"> </w:t>
      </w:r>
    </w:p>
    <w:p>
      <w:pPr>
        <w:spacing w:before="10" w:after="10"/>
        <w:ind w:firstLine="640"/>
        <w:outlineLvl w:val="5"/>
        <w:rPr>
          <w:rFonts w:hint="eastAsia" w:ascii="新宋体" w:hAnsi="新宋体" w:eastAsia="新宋体" w:cs="新宋体"/>
          <w:b/>
          <w:bCs/>
          <w:color w:val="000000"/>
          <w:sz w:val="32"/>
          <w:szCs w:val="32"/>
        </w:rPr>
      </w:pPr>
    </w:p>
    <w:p>
      <w:pPr>
        <w:spacing w:before="10" w:after="10"/>
        <w:ind w:firstLine="640"/>
        <w:outlineLvl w:val="5"/>
        <w:rPr>
          <w:rFonts w:hint="eastAsia" w:ascii="新宋体" w:hAnsi="新宋体" w:eastAsia="新宋体" w:cs="新宋体"/>
          <w:b/>
          <w:bCs/>
          <w:color w:val="000000"/>
          <w:sz w:val="32"/>
          <w:szCs w:val="32"/>
        </w:rPr>
      </w:pPr>
    </w:p>
    <w:p>
      <w:pPr>
        <w:spacing w:before="10" w:after="10"/>
        <w:outlineLvl w:val="5"/>
        <w:rPr>
          <w:rFonts w:hint="eastAsia" w:ascii="新宋体" w:hAnsi="新宋体" w:eastAsia="新宋体" w:cs="新宋体"/>
          <w:b/>
          <w:bCs/>
          <w:color w:val="000000"/>
          <w:sz w:val="32"/>
          <w:szCs w:val="32"/>
        </w:rPr>
      </w:pPr>
    </w:p>
    <w:p>
      <w:pPr>
        <w:tabs>
          <w:tab w:val="left" w:pos="464"/>
        </w:tabs>
        <w:spacing w:before="10" w:after="10"/>
        <w:ind w:firstLine="640"/>
        <w:outlineLvl w:val="5"/>
        <w:rPr>
          <w:rFonts w:hint="eastAsia" w:ascii="新宋体" w:hAnsi="新宋体" w:eastAsia="新宋体" w:cs="新宋体"/>
          <w:b/>
          <w:bCs/>
          <w:color w:val="000000"/>
          <w:sz w:val="32"/>
          <w:szCs w:val="32"/>
          <w:lang w:eastAsia="zh-CN"/>
        </w:rPr>
      </w:pPr>
      <w:r>
        <w:rPr>
          <w:rFonts w:hint="eastAsia" w:ascii="新宋体" w:hAnsi="新宋体" w:eastAsia="新宋体" w:cs="新宋体"/>
          <w:b/>
          <w:bCs/>
          <w:color w:val="000000"/>
          <w:sz w:val="32"/>
          <w:szCs w:val="32"/>
          <w:lang w:eastAsia="zh-CN"/>
        </w:rPr>
        <w:tab/>
      </w:r>
    </w:p>
    <w:p>
      <w:pPr>
        <w:tabs>
          <w:tab w:val="left" w:pos="464"/>
        </w:tabs>
        <w:spacing w:before="10" w:after="10"/>
        <w:ind w:firstLine="640"/>
        <w:outlineLvl w:val="5"/>
        <w:rPr>
          <w:rFonts w:hint="eastAsia" w:ascii="新宋体" w:hAnsi="新宋体" w:eastAsia="新宋体" w:cs="新宋体"/>
          <w:b/>
          <w:bCs/>
          <w:sz w:val="32"/>
          <w:szCs w:val="32"/>
        </w:rPr>
      </w:pPr>
      <w:r>
        <w:rPr>
          <w:rFonts w:hint="eastAsia" w:ascii="新宋体" w:hAnsi="新宋体" w:eastAsia="新宋体" w:cs="新宋体"/>
          <w:b/>
          <w:bCs/>
          <w:color w:val="000000"/>
          <w:sz w:val="32"/>
          <w:szCs w:val="32"/>
        </w:rPr>
        <w:t>七、国有资产信息</w:t>
      </w:r>
    </w:p>
    <w:p>
      <w:pPr>
        <w:spacing w:line="500" w:lineRule="exact"/>
        <w:ind w:firstLine="560"/>
        <w:rPr>
          <w:rFonts w:hint="eastAsia" w:ascii="新宋体" w:hAnsi="新宋体" w:eastAsia="新宋体" w:cs="新宋体"/>
          <w:sz w:val="32"/>
          <w:szCs w:val="32"/>
          <w:lang w:val="en-US"/>
        </w:rPr>
      </w:pPr>
      <w:r>
        <w:rPr>
          <w:rFonts w:hint="eastAsia" w:ascii="新宋体" w:hAnsi="新宋体" w:eastAsia="新宋体" w:cs="新宋体"/>
          <w:color w:val="000000"/>
          <w:sz w:val="32"/>
          <w:szCs w:val="32"/>
          <w:lang w:eastAsia="zh-CN"/>
        </w:rPr>
        <w:t>我单位固定资产原值年初数是</w:t>
      </w:r>
      <w:r>
        <w:rPr>
          <w:rFonts w:hint="eastAsia" w:ascii="新宋体" w:hAnsi="新宋体" w:eastAsia="新宋体" w:cs="新宋体"/>
          <w:color w:val="000000"/>
          <w:sz w:val="32"/>
          <w:szCs w:val="32"/>
          <w:lang w:val="en-US" w:eastAsia="zh-CN"/>
        </w:rPr>
        <w:t>68.90万元，期末数是69.22万元，年初固定资产累计折旧54.38万元，期末固定资产累计折旧58.06万元，年初固定资产净值14.53万元，期末固定资产净值11.17万元。</w:t>
      </w:r>
    </w:p>
    <w:p>
      <w:pPr>
        <w:tabs>
          <w:tab w:val="left" w:pos="4946"/>
          <w:tab w:val="center" w:pos="7460"/>
        </w:tabs>
        <w:jc w:val="left"/>
        <w:rPr>
          <w:rFonts w:hint="eastAsia" w:ascii="新宋体" w:hAnsi="新宋体" w:eastAsia="新宋体" w:cs="新宋体"/>
          <w:color w:val="000000"/>
          <w:sz w:val="32"/>
          <w:szCs w:val="32"/>
          <w:lang w:eastAsia="zh-CN"/>
        </w:rPr>
      </w:pPr>
      <w:r>
        <w:rPr>
          <w:rFonts w:hint="eastAsia" w:ascii="新宋体" w:hAnsi="新宋体" w:eastAsia="新宋体" w:cs="新宋体"/>
          <w:color w:val="000000"/>
          <w:sz w:val="32"/>
          <w:szCs w:val="32"/>
          <w:lang w:eastAsia="zh-CN"/>
        </w:rPr>
        <w:tab/>
      </w:r>
    </w:p>
    <w:p>
      <w:pPr>
        <w:tabs>
          <w:tab w:val="left" w:pos="4946"/>
          <w:tab w:val="center" w:pos="7460"/>
        </w:tabs>
        <w:jc w:val="left"/>
        <w:rPr>
          <w:rFonts w:hint="eastAsia" w:ascii="新宋体" w:hAnsi="新宋体" w:eastAsia="新宋体" w:cs="新宋体"/>
          <w:color w:val="000000"/>
          <w:sz w:val="32"/>
          <w:szCs w:val="32"/>
          <w:lang w:eastAsia="zh-CN"/>
        </w:rPr>
      </w:pPr>
    </w:p>
    <w:p>
      <w:pPr>
        <w:tabs>
          <w:tab w:val="left" w:pos="4946"/>
          <w:tab w:val="center" w:pos="7460"/>
        </w:tabs>
        <w:jc w:val="left"/>
        <w:rPr>
          <w:rFonts w:hint="eastAsia" w:ascii="新宋体" w:hAnsi="新宋体" w:eastAsia="新宋体" w:cs="新宋体"/>
          <w:color w:val="000000"/>
          <w:sz w:val="32"/>
          <w:szCs w:val="32"/>
          <w:lang w:eastAsia="zh-CN"/>
        </w:rPr>
      </w:pPr>
    </w:p>
    <w:p>
      <w:pPr>
        <w:tabs>
          <w:tab w:val="left" w:pos="4946"/>
          <w:tab w:val="center" w:pos="7460"/>
        </w:tabs>
        <w:jc w:val="left"/>
      </w:pPr>
      <w:r>
        <w:rPr>
          <w:rFonts w:hint="eastAsia" w:ascii="方正小标宋_GBK" w:hAnsi="方正小标宋_GBK" w:eastAsia="方正小标宋_GBK" w:cs="方正小标宋_GBK"/>
          <w:color w:val="000000"/>
          <w:sz w:val="36"/>
          <w:lang w:eastAsia="zh-CN"/>
        </w:rPr>
        <w:tab/>
      </w: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571004承德市生态环境局双滦区分局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7370" w:type="dxa"/>
            <w:vAlign w:val="center"/>
          </w:tcPr>
          <w:p>
            <w:pPr>
              <w:pStyle w:val="17"/>
            </w:pPr>
            <w:r>
              <w:t>资产总额</w:t>
            </w:r>
          </w:p>
        </w:tc>
        <w:tc>
          <w:tcPr>
            <w:tcW w:w="2835" w:type="dxa"/>
            <w:vAlign w:val="center"/>
          </w:tcPr>
          <w:p>
            <w:pPr>
              <w:pStyle w:val="18"/>
              <w:rPr>
                <w:rFonts w:hint="default" w:eastAsia="方正书宋_GBK"/>
                <w:lang w:val="en-US" w:eastAsia="zh-CN"/>
              </w:rPr>
            </w:pPr>
            <w:r>
              <w:rPr>
                <w:rFonts w:hint="eastAsia"/>
                <w:lang w:val="en-US" w:eastAsia="zh-CN"/>
              </w:rPr>
              <w:t>176</w:t>
            </w:r>
          </w:p>
        </w:tc>
        <w:tc>
          <w:tcPr>
            <w:tcW w:w="2835" w:type="dxa"/>
            <w:vAlign w:val="center"/>
          </w:tcPr>
          <w:p>
            <w:pPr>
              <w:pStyle w:val="16"/>
              <w:rPr>
                <w:rFonts w:hint="default" w:eastAsia="方正书宋_GBK"/>
                <w:lang w:val="en-US" w:eastAsia="zh-CN"/>
              </w:rPr>
            </w:pPr>
            <w:r>
              <w:rPr>
                <w:rFonts w:hint="eastAsia"/>
                <w:lang w:val="en-US" w:eastAsia="zh-CN"/>
              </w:rPr>
              <w:t>69.22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7370" w:type="dxa"/>
            <w:vAlign w:val="center"/>
          </w:tcPr>
          <w:p>
            <w:pPr>
              <w:pStyle w:val="17"/>
            </w:pPr>
            <w:r>
              <w:t>1、房屋（平方米）</w:t>
            </w:r>
          </w:p>
        </w:tc>
        <w:tc>
          <w:tcPr>
            <w:tcW w:w="2835" w:type="dxa"/>
            <w:vAlign w:val="center"/>
          </w:tcPr>
          <w:p>
            <w:pPr>
              <w:pStyle w:val="18"/>
              <w:rPr>
                <w:rFonts w:hint="eastAsia" w:eastAsia="方正书宋_GBK"/>
                <w:lang w:val="en-US" w:eastAsia="zh-CN"/>
              </w:rPr>
            </w:pPr>
            <w:r>
              <w:rPr>
                <w:rFonts w:hint="eastAsia"/>
                <w:lang w:val="en-US" w:eastAsia="zh-CN"/>
              </w:rPr>
              <w:t>0</w:t>
            </w:r>
          </w:p>
        </w:tc>
        <w:tc>
          <w:tcPr>
            <w:tcW w:w="2835" w:type="dxa"/>
            <w:vAlign w:val="center"/>
          </w:tcPr>
          <w:p>
            <w:pPr>
              <w:pStyle w:val="16"/>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7370" w:type="dxa"/>
            <w:vAlign w:val="center"/>
          </w:tcPr>
          <w:p>
            <w:pPr>
              <w:pStyle w:val="17"/>
            </w:pPr>
            <w:r>
              <w:t>　　其中：办公用房（平方米）</w:t>
            </w:r>
          </w:p>
        </w:tc>
        <w:tc>
          <w:tcPr>
            <w:tcW w:w="2835" w:type="dxa"/>
            <w:vAlign w:val="center"/>
          </w:tcPr>
          <w:p>
            <w:pPr>
              <w:pStyle w:val="18"/>
              <w:rPr>
                <w:rFonts w:hint="eastAsia" w:eastAsia="方正书宋_GBK"/>
                <w:lang w:val="en-US" w:eastAsia="zh-CN"/>
              </w:rPr>
            </w:pPr>
            <w:r>
              <w:rPr>
                <w:rFonts w:hint="eastAsia"/>
                <w:lang w:val="en-US" w:eastAsia="zh-CN"/>
              </w:rPr>
              <w:t>0</w:t>
            </w:r>
          </w:p>
        </w:tc>
        <w:tc>
          <w:tcPr>
            <w:tcW w:w="2835" w:type="dxa"/>
            <w:vAlign w:val="center"/>
          </w:tcPr>
          <w:p>
            <w:pPr>
              <w:pStyle w:val="16"/>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7370" w:type="dxa"/>
            <w:vAlign w:val="center"/>
          </w:tcPr>
          <w:p>
            <w:pPr>
              <w:pStyle w:val="17"/>
            </w:pPr>
            <w:r>
              <w:t>2、车辆（台、辆）</w:t>
            </w:r>
          </w:p>
        </w:tc>
        <w:tc>
          <w:tcPr>
            <w:tcW w:w="2835" w:type="dxa"/>
            <w:vAlign w:val="center"/>
          </w:tcPr>
          <w:p>
            <w:pPr>
              <w:pStyle w:val="18"/>
              <w:rPr>
                <w:rFonts w:hint="eastAsia" w:eastAsia="方正书宋_GBK"/>
                <w:lang w:val="en-US" w:eastAsia="zh-CN"/>
              </w:rPr>
            </w:pPr>
            <w:r>
              <w:rPr>
                <w:rFonts w:hint="eastAsia"/>
                <w:lang w:val="en-US" w:eastAsia="zh-CN"/>
              </w:rPr>
              <w:t>2</w:t>
            </w:r>
          </w:p>
        </w:tc>
        <w:tc>
          <w:tcPr>
            <w:tcW w:w="2835" w:type="dxa"/>
            <w:vAlign w:val="center"/>
          </w:tcPr>
          <w:p>
            <w:pPr>
              <w:pStyle w:val="16"/>
              <w:rPr>
                <w:rFonts w:hint="default" w:eastAsia="方正书宋_GBK"/>
                <w:lang w:val="en-US" w:eastAsia="zh-CN"/>
              </w:rPr>
            </w:pPr>
            <w:r>
              <w:rPr>
                <w:rFonts w:hint="eastAsia"/>
                <w:lang w:val="en-US" w:eastAsia="zh-CN"/>
              </w:rP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7370" w:type="dxa"/>
            <w:vAlign w:val="center"/>
          </w:tcPr>
          <w:p>
            <w:pPr>
              <w:pStyle w:val="17"/>
              <w:rPr>
                <w:rFonts w:hint="eastAsia" w:eastAsia="方正书宋_GBK"/>
                <w:lang w:eastAsia="zh-CN"/>
              </w:rPr>
            </w:pPr>
            <w:r>
              <w:t>3、</w:t>
            </w:r>
            <w:r>
              <w:rPr>
                <w:rFonts w:hint="eastAsia"/>
                <w:lang w:eastAsia="zh-CN"/>
              </w:rPr>
              <w:t>通用设备</w:t>
            </w:r>
          </w:p>
        </w:tc>
        <w:tc>
          <w:tcPr>
            <w:tcW w:w="2835" w:type="dxa"/>
            <w:vAlign w:val="center"/>
          </w:tcPr>
          <w:p>
            <w:pPr>
              <w:pStyle w:val="18"/>
              <w:rPr>
                <w:rFonts w:hint="default" w:eastAsia="方正书宋_GBK"/>
                <w:lang w:val="en-US" w:eastAsia="zh-CN"/>
              </w:rPr>
            </w:pPr>
            <w:r>
              <w:rPr>
                <w:rFonts w:hint="eastAsia"/>
                <w:lang w:val="en-US" w:eastAsia="zh-CN"/>
              </w:rPr>
              <w:t>67</w:t>
            </w:r>
          </w:p>
        </w:tc>
        <w:tc>
          <w:tcPr>
            <w:tcW w:w="2835" w:type="dxa"/>
            <w:vAlign w:val="center"/>
          </w:tcPr>
          <w:p>
            <w:pPr>
              <w:pStyle w:val="16"/>
              <w:rPr>
                <w:rFonts w:hint="default" w:eastAsia="方正书宋_GBK"/>
                <w:lang w:val="en-US" w:eastAsia="zh-CN"/>
              </w:rPr>
            </w:pPr>
            <w:r>
              <w:rPr>
                <w:rFonts w:hint="eastAsia"/>
                <w:lang w:val="en-US" w:eastAsia="zh-CN"/>
              </w:rPr>
              <w:t>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7370" w:type="dxa"/>
            <w:vAlign w:val="center"/>
          </w:tcPr>
          <w:p>
            <w:pPr>
              <w:pStyle w:val="17"/>
              <w:rPr>
                <w:rFonts w:hint="eastAsia" w:eastAsia="方正书宋_GBK"/>
                <w:lang w:val="en-US" w:eastAsia="zh-CN"/>
              </w:rPr>
            </w:pPr>
            <w:r>
              <w:rPr>
                <w:rFonts w:hint="eastAsia"/>
                <w:lang w:val="en-US" w:eastAsia="zh-CN"/>
              </w:rPr>
              <w:t>4  家具、用具、装具</w:t>
            </w:r>
          </w:p>
        </w:tc>
        <w:tc>
          <w:tcPr>
            <w:tcW w:w="2835" w:type="dxa"/>
            <w:vAlign w:val="center"/>
          </w:tcPr>
          <w:p>
            <w:pPr>
              <w:pStyle w:val="18"/>
              <w:rPr>
                <w:rFonts w:hint="default" w:eastAsia="方正书宋_GBK"/>
                <w:lang w:val="en-US" w:eastAsia="zh-CN"/>
              </w:rPr>
            </w:pPr>
            <w:r>
              <w:rPr>
                <w:rFonts w:hint="eastAsia"/>
                <w:lang w:val="en-US" w:eastAsia="zh-CN"/>
              </w:rPr>
              <w:t>107</w:t>
            </w:r>
          </w:p>
        </w:tc>
        <w:tc>
          <w:tcPr>
            <w:tcW w:w="2835" w:type="dxa"/>
            <w:vAlign w:val="center"/>
          </w:tcPr>
          <w:p>
            <w:pPr>
              <w:pStyle w:val="16"/>
              <w:rPr>
                <w:rFonts w:hint="default" w:eastAsia="方正书宋_GBK"/>
                <w:lang w:val="en-US" w:eastAsia="zh-CN"/>
              </w:rPr>
            </w:pPr>
            <w:r>
              <w:rPr>
                <w:rFonts w:hint="eastAsia"/>
                <w:lang w:val="en-US" w:eastAsia="zh-CN"/>
              </w:rPr>
              <w:t>9.07</w:t>
            </w:r>
          </w:p>
        </w:tc>
      </w:tr>
    </w:tbl>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b/>
          <w:bCs/>
          <w:color w:val="000000"/>
          <w:sz w:val="32"/>
        </w:rPr>
      </w:pPr>
    </w:p>
    <w:p>
      <w:pPr>
        <w:spacing w:before="10" w:after="10"/>
        <w:ind w:firstLine="640"/>
        <w:outlineLvl w:val="5"/>
        <w:rPr>
          <w:rFonts w:hint="eastAsia" w:ascii="新宋体" w:hAnsi="新宋体" w:eastAsia="新宋体" w:cs="新宋体"/>
          <w:b/>
          <w:bCs/>
          <w:color w:val="000000"/>
          <w:sz w:val="32"/>
          <w:szCs w:val="32"/>
        </w:rPr>
      </w:pPr>
    </w:p>
    <w:p>
      <w:pPr>
        <w:spacing w:before="10" w:after="10"/>
        <w:ind w:firstLine="640"/>
        <w:outlineLvl w:val="5"/>
        <w:rPr>
          <w:rFonts w:hint="eastAsia" w:ascii="新宋体" w:hAnsi="新宋体" w:eastAsia="新宋体" w:cs="新宋体"/>
          <w:b/>
          <w:bCs/>
          <w:color w:val="000000"/>
          <w:sz w:val="32"/>
          <w:szCs w:val="32"/>
        </w:rPr>
      </w:pPr>
    </w:p>
    <w:p>
      <w:pPr>
        <w:spacing w:before="10" w:after="10"/>
        <w:ind w:firstLine="640"/>
        <w:outlineLvl w:val="5"/>
        <w:rPr>
          <w:rFonts w:hint="eastAsia" w:ascii="新宋体" w:hAnsi="新宋体" w:eastAsia="新宋体" w:cs="新宋体"/>
          <w:b/>
          <w:bCs/>
          <w:sz w:val="32"/>
          <w:szCs w:val="32"/>
        </w:rPr>
      </w:pPr>
      <w:r>
        <w:rPr>
          <w:rFonts w:hint="eastAsia" w:ascii="新宋体" w:hAnsi="新宋体" w:eastAsia="新宋体" w:cs="新宋体"/>
          <w:b/>
          <w:bCs/>
          <w:color w:val="000000"/>
          <w:sz w:val="32"/>
          <w:szCs w:val="32"/>
        </w:rPr>
        <w:t>八、名词解释</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1、</w:t>
      </w:r>
      <w:r>
        <w:rPr>
          <w:rFonts w:hint="eastAsia" w:ascii="新宋体" w:hAnsi="新宋体" w:eastAsia="新宋体" w:cs="新宋体"/>
          <w:b/>
          <w:color w:val="000000"/>
          <w:sz w:val="32"/>
          <w:szCs w:val="32"/>
        </w:rPr>
        <w:t>一般公共预算拨款收入：</w:t>
      </w:r>
      <w:r>
        <w:rPr>
          <w:rFonts w:hint="eastAsia" w:ascii="新宋体" w:hAnsi="新宋体" w:eastAsia="新宋体" w:cs="新宋体"/>
          <w:color w:val="000000"/>
          <w:sz w:val="32"/>
          <w:szCs w:val="32"/>
        </w:rPr>
        <w:t>指</w:t>
      </w:r>
      <w:r>
        <w:rPr>
          <w:rFonts w:hint="eastAsia" w:ascii="新宋体" w:hAnsi="新宋体" w:eastAsia="新宋体" w:cs="新宋体"/>
          <w:color w:val="000000"/>
          <w:sz w:val="32"/>
          <w:szCs w:val="32"/>
          <w:lang w:eastAsia="zh-CN"/>
        </w:rPr>
        <w:t>市</w:t>
      </w:r>
      <w:r>
        <w:rPr>
          <w:rFonts w:hint="eastAsia" w:ascii="新宋体" w:hAnsi="新宋体" w:eastAsia="新宋体" w:cs="新宋体"/>
          <w:color w:val="000000"/>
          <w:sz w:val="32"/>
          <w:szCs w:val="32"/>
        </w:rPr>
        <w:t>级财政当年拨付的资金。</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2、</w:t>
      </w:r>
      <w:r>
        <w:rPr>
          <w:rFonts w:hint="eastAsia" w:ascii="新宋体" w:hAnsi="新宋体" w:eastAsia="新宋体" w:cs="新宋体"/>
          <w:b/>
          <w:color w:val="000000"/>
          <w:sz w:val="32"/>
          <w:szCs w:val="32"/>
        </w:rPr>
        <w:t>事业收入：</w:t>
      </w:r>
      <w:r>
        <w:rPr>
          <w:rFonts w:hint="eastAsia" w:ascii="新宋体" w:hAnsi="新宋体" w:eastAsia="新宋体" w:cs="新宋体"/>
          <w:color w:val="000000"/>
          <w:sz w:val="32"/>
          <w:szCs w:val="32"/>
        </w:rPr>
        <w:t>指事业单位开展专业业务活动及辅助活动所取得的收入。</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3、</w:t>
      </w:r>
      <w:r>
        <w:rPr>
          <w:rFonts w:hint="eastAsia" w:ascii="新宋体" w:hAnsi="新宋体" w:eastAsia="新宋体" w:cs="新宋体"/>
          <w:b/>
          <w:color w:val="000000"/>
          <w:sz w:val="32"/>
          <w:szCs w:val="32"/>
        </w:rPr>
        <w:t>其他收入：</w:t>
      </w:r>
      <w:r>
        <w:rPr>
          <w:rFonts w:hint="eastAsia" w:ascii="新宋体" w:hAnsi="新宋体" w:eastAsia="新宋体" w:cs="新宋体"/>
          <w:color w:val="000000"/>
          <w:sz w:val="32"/>
          <w:szCs w:val="32"/>
        </w:rPr>
        <w:t>指除“一般公共预算拨款收入”、“事业收入”等以外的收入。主要是按规定动用的租房收入、存款利息收入等。</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4、</w:t>
      </w:r>
      <w:r>
        <w:rPr>
          <w:rFonts w:hint="eastAsia" w:ascii="新宋体" w:hAnsi="新宋体" w:eastAsia="新宋体" w:cs="新宋体"/>
          <w:b/>
          <w:color w:val="000000"/>
          <w:sz w:val="32"/>
          <w:szCs w:val="32"/>
        </w:rPr>
        <w:t>基本支出：</w:t>
      </w:r>
      <w:r>
        <w:rPr>
          <w:rFonts w:hint="eastAsia" w:ascii="新宋体" w:hAnsi="新宋体" w:eastAsia="新宋体" w:cs="新宋体"/>
          <w:color w:val="000000"/>
          <w:sz w:val="32"/>
          <w:szCs w:val="32"/>
        </w:rPr>
        <w:t>指为保障机构正常运转、完成日常工作任务而发生的人员支出和公用支出。</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5、</w:t>
      </w:r>
      <w:r>
        <w:rPr>
          <w:rFonts w:hint="eastAsia" w:ascii="新宋体" w:hAnsi="新宋体" w:eastAsia="新宋体" w:cs="新宋体"/>
          <w:b/>
          <w:color w:val="000000"/>
          <w:sz w:val="32"/>
          <w:szCs w:val="32"/>
        </w:rPr>
        <w:t>项目支出：</w:t>
      </w:r>
      <w:r>
        <w:rPr>
          <w:rFonts w:hint="eastAsia" w:ascii="新宋体" w:hAnsi="新宋体" w:eastAsia="新宋体" w:cs="新宋体"/>
          <w:color w:val="000000"/>
          <w:sz w:val="32"/>
          <w:szCs w:val="32"/>
        </w:rPr>
        <w:t>指在基本支出之外为完成特定行政任务和事业发展目标所发生的支出。</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6、</w:t>
      </w:r>
      <w:r>
        <w:rPr>
          <w:rFonts w:hint="eastAsia" w:ascii="新宋体" w:hAnsi="新宋体" w:eastAsia="新宋体" w:cs="新宋体"/>
          <w:b/>
          <w:color w:val="000000"/>
          <w:sz w:val="32"/>
          <w:szCs w:val="32"/>
        </w:rPr>
        <w:t>上缴上级支出：</w:t>
      </w:r>
      <w:r>
        <w:rPr>
          <w:rFonts w:hint="eastAsia" w:ascii="新宋体" w:hAnsi="新宋体" w:eastAsia="新宋体" w:cs="新宋体"/>
          <w:color w:val="000000"/>
          <w:sz w:val="32"/>
          <w:szCs w:val="32"/>
        </w:rPr>
        <w:t>指下级单位上缴上级的支出。</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7、</w:t>
      </w:r>
      <w:r>
        <w:rPr>
          <w:rFonts w:hint="eastAsia" w:ascii="新宋体" w:hAnsi="新宋体" w:eastAsia="新宋体" w:cs="新宋体"/>
          <w:b/>
          <w:color w:val="000000"/>
          <w:sz w:val="32"/>
          <w:szCs w:val="32"/>
        </w:rPr>
        <w:t>“三公”经费：</w:t>
      </w:r>
      <w:r>
        <w:rPr>
          <w:rFonts w:hint="eastAsia" w:ascii="新宋体" w:hAnsi="新宋体" w:eastAsia="新宋体" w:cs="新宋体"/>
          <w:color w:val="000000"/>
          <w:sz w:val="32"/>
          <w:szCs w:val="32"/>
        </w:rPr>
        <w:t>纳入</w:t>
      </w:r>
      <w:r>
        <w:rPr>
          <w:rFonts w:hint="eastAsia" w:ascii="新宋体" w:hAnsi="新宋体" w:eastAsia="新宋体" w:cs="新宋体"/>
          <w:color w:val="000000"/>
          <w:sz w:val="32"/>
          <w:szCs w:val="32"/>
          <w:lang w:eastAsia="zh-CN"/>
        </w:rPr>
        <w:t>市</w:t>
      </w:r>
      <w:r>
        <w:rPr>
          <w:rFonts w:hint="eastAsia" w:ascii="新宋体" w:hAnsi="新宋体" w:eastAsia="新宋体" w:cs="新宋体"/>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8、</w:t>
      </w:r>
      <w:r>
        <w:rPr>
          <w:rFonts w:hint="eastAsia" w:ascii="新宋体" w:hAnsi="新宋体" w:eastAsia="新宋体" w:cs="新宋体"/>
          <w:b/>
          <w:color w:val="000000"/>
          <w:sz w:val="32"/>
          <w:szCs w:val="32"/>
        </w:rPr>
        <w:t>机关运行费：</w:t>
      </w:r>
      <w:r>
        <w:rPr>
          <w:rFonts w:hint="eastAsia" w:ascii="新宋体" w:hAnsi="新宋体" w:eastAsia="新宋体" w:cs="新宋体"/>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9、</w:t>
      </w:r>
      <w:r>
        <w:rPr>
          <w:rFonts w:hint="eastAsia" w:ascii="新宋体" w:hAnsi="新宋体" w:eastAsia="新宋体" w:cs="新宋体"/>
          <w:b/>
          <w:color w:val="000000"/>
          <w:sz w:val="32"/>
          <w:szCs w:val="32"/>
        </w:rPr>
        <w:t>上年结转：</w:t>
      </w:r>
      <w:r>
        <w:rPr>
          <w:rFonts w:hint="eastAsia" w:ascii="新宋体" w:hAnsi="新宋体" w:eastAsia="新宋体" w:cs="新宋体"/>
          <w:color w:val="000000"/>
          <w:sz w:val="32"/>
          <w:szCs w:val="32"/>
        </w:rPr>
        <w:t>指以前年度尚未完成、结转到本年仍按原规定用途继续使用的资金。</w:t>
      </w:r>
    </w:p>
    <w:p>
      <w:pPr>
        <w:spacing w:line="500" w:lineRule="exact"/>
        <w:ind w:firstLine="560"/>
        <w:rPr>
          <w:rFonts w:hint="eastAsia" w:ascii="新宋体" w:hAnsi="新宋体" w:eastAsia="新宋体" w:cs="新宋体"/>
          <w:sz w:val="32"/>
          <w:szCs w:val="32"/>
        </w:rPr>
      </w:pPr>
      <w:r>
        <w:rPr>
          <w:rFonts w:hint="eastAsia" w:ascii="新宋体" w:hAnsi="新宋体" w:eastAsia="新宋体" w:cs="新宋体"/>
          <w:color w:val="000000"/>
          <w:sz w:val="32"/>
          <w:szCs w:val="32"/>
        </w:rPr>
        <w:t>10、</w:t>
      </w:r>
      <w:r>
        <w:rPr>
          <w:rFonts w:hint="eastAsia" w:ascii="新宋体" w:hAnsi="新宋体" w:eastAsia="新宋体" w:cs="新宋体"/>
          <w:b/>
          <w:color w:val="000000"/>
          <w:sz w:val="32"/>
          <w:szCs w:val="32"/>
        </w:rPr>
        <w:t>事业单位经营支出：</w:t>
      </w:r>
      <w:r>
        <w:rPr>
          <w:rFonts w:hint="eastAsia" w:ascii="新宋体" w:hAnsi="新宋体" w:eastAsia="新宋体" w:cs="新宋体"/>
          <w:color w:val="000000"/>
          <w:sz w:val="32"/>
          <w:szCs w:val="32"/>
        </w:rPr>
        <w:t>指事业单位在专业业务活动及其辅助活动之外开展非独立核算经营活动发生的支出。</w:t>
      </w:r>
    </w:p>
    <w:p>
      <w:pPr>
        <w:spacing w:before="10" w:after="10"/>
        <w:ind w:firstLine="640"/>
        <w:outlineLvl w:val="5"/>
        <w:rPr>
          <w:rFonts w:hint="eastAsia" w:ascii="新宋体" w:hAnsi="新宋体" w:eastAsia="新宋体" w:cs="新宋体"/>
          <w:sz w:val="32"/>
          <w:szCs w:val="32"/>
        </w:rPr>
      </w:pPr>
      <w:r>
        <w:rPr>
          <w:rFonts w:hint="eastAsia" w:ascii="新宋体" w:hAnsi="新宋体" w:eastAsia="新宋体" w:cs="新宋体"/>
          <w:color w:val="000000"/>
          <w:sz w:val="32"/>
          <w:szCs w:val="32"/>
        </w:rPr>
        <w:t>九、其他需要说明的事项</w:t>
      </w:r>
    </w:p>
    <w:p>
      <w:pPr>
        <w:spacing w:line="500" w:lineRule="exact"/>
        <w:ind w:firstLine="560"/>
        <w:rPr>
          <w:rFonts w:hint="eastAsia" w:ascii="新宋体" w:hAnsi="新宋体" w:eastAsia="新宋体" w:cs="新宋体"/>
          <w:sz w:val="32"/>
          <w:szCs w:val="32"/>
          <w:lang w:eastAsia="zh-CN"/>
        </w:rPr>
        <w:sectPr>
          <w:pgSz w:w="16840" w:h="11900" w:orient="landscape"/>
          <w:pgMar w:top="1361" w:right="1020" w:bottom="1134" w:left="1020" w:header="720" w:footer="720" w:gutter="0"/>
          <w:cols w:space="720" w:num="1"/>
        </w:sectPr>
      </w:pPr>
      <w:r>
        <w:rPr>
          <w:rFonts w:hint="eastAsia" w:ascii="新宋体" w:hAnsi="新宋体" w:eastAsia="新宋体" w:cs="新宋体"/>
          <w:color w:val="000000"/>
          <w:sz w:val="32"/>
          <w:szCs w:val="32"/>
        </w:rPr>
        <w:t>我单位无其他需要说明的事项</w:t>
      </w:r>
      <w:r>
        <w:rPr>
          <w:rFonts w:hint="eastAsia" w:ascii="新宋体" w:hAnsi="新宋体" w:eastAsia="新宋体" w:cs="新宋体"/>
          <w:color w:val="000000"/>
          <w:sz w:val="32"/>
          <w:szCs w:val="32"/>
          <w:lang w:eastAsia="zh-CN"/>
        </w:rPr>
        <w:t>。</w:t>
      </w:r>
      <w:bookmarkStart w:id="2" w:name="_GoBack"/>
      <w:bookmarkEnd w:id="2"/>
    </w:p>
    <w:p>
      <w:pPr>
        <w:spacing w:line="500" w:lineRule="exact"/>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MjM4NDk4ZmU3ZGM4MGZhNzc0ODljY2MxODIwMzYifQ=="/>
  </w:docVars>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2D70FAC"/>
    <w:rsid w:val="0C8F023A"/>
    <w:rsid w:val="0F743BE4"/>
    <w:rsid w:val="10FB6C66"/>
    <w:rsid w:val="12575356"/>
    <w:rsid w:val="16E60421"/>
    <w:rsid w:val="17CB7E56"/>
    <w:rsid w:val="192319C0"/>
    <w:rsid w:val="262C78E7"/>
    <w:rsid w:val="2B981028"/>
    <w:rsid w:val="30ED53AB"/>
    <w:rsid w:val="312E02B9"/>
    <w:rsid w:val="35687C73"/>
    <w:rsid w:val="3B62198F"/>
    <w:rsid w:val="44C23C81"/>
    <w:rsid w:val="46264027"/>
    <w:rsid w:val="4C366BEA"/>
    <w:rsid w:val="52021C26"/>
    <w:rsid w:val="52775EB6"/>
    <w:rsid w:val="56C97E1D"/>
    <w:rsid w:val="5A78650C"/>
    <w:rsid w:val="5AE8436A"/>
    <w:rsid w:val="5BA00E61"/>
    <w:rsid w:val="5BC35A5E"/>
    <w:rsid w:val="5D60657A"/>
    <w:rsid w:val="6443005E"/>
    <w:rsid w:val="64744EC0"/>
    <w:rsid w:val="66681859"/>
    <w:rsid w:val="66FD7648"/>
    <w:rsid w:val="67CF069A"/>
    <w:rsid w:val="68F424EA"/>
    <w:rsid w:val="7B931C78"/>
    <w:rsid w:val="7C367989"/>
    <w:rsid w:val="7C3A3889"/>
    <w:rsid w:val="7E3C0D42"/>
    <w:rsid w:val="7E3D7F27"/>
    <w:rsid w:val="7E56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font61"/>
    <w:basedOn w:val="10"/>
    <w:uiPriority w:val="0"/>
    <w:rPr>
      <w:rFonts w:ascii="Calibri" w:hAnsi="Calibri" w:cs="Calibri"/>
      <w:color w:val="000000"/>
      <w:sz w:val="16"/>
      <w:szCs w:val="16"/>
      <w:u w:val="none"/>
    </w:rPr>
  </w:style>
  <w:style w:type="character" w:customStyle="1" w:styleId="39">
    <w:name w:val="font41"/>
    <w:basedOn w:val="10"/>
    <w:uiPriority w:val="0"/>
    <w:rPr>
      <w:rFonts w:ascii="Calibri" w:hAnsi="Calibri" w:cs="Calibri"/>
      <w:color w:val="000000"/>
      <w:sz w:val="16"/>
      <w:szCs w:val="16"/>
      <w:u w:val="none"/>
    </w:rPr>
  </w:style>
  <w:style w:type="character" w:customStyle="1" w:styleId="40">
    <w:name w:val="font21"/>
    <w:basedOn w:val="10"/>
    <w:uiPriority w:val="0"/>
    <w:rPr>
      <w:rFonts w:hint="eastAsia" w:ascii="宋体" w:hAnsi="宋体" w:eastAsia="宋体" w:cs="宋体"/>
      <w:b/>
      <w:bCs/>
      <w:color w:val="000000"/>
      <w:sz w:val="16"/>
      <w:szCs w:val="16"/>
      <w:u w:val="none"/>
    </w:rPr>
  </w:style>
  <w:style w:type="character" w:customStyle="1" w:styleId="41">
    <w:name w:val="font51"/>
    <w:basedOn w:val="10"/>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CDA3ED3-0D63-4469-B5F0-C6A9592633EB}">
  <ds:schemaRefs/>
</ds:datastoreItem>
</file>

<file path=customXml/itemProps11.xml><?xml version="1.0" encoding="utf-8"?>
<ds:datastoreItem xmlns:ds="http://schemas.openxmlformats.org/officeDocument/2006/customXml" ds:itemID="{4FB67A8D-248E-49CB-8DAE-776C90BCCF1B}">
  <ds:schemaRefs/>
</ds:datastoreItem>
</file>

<file path=customXml/itemProps12.xml><?xml version="1.0" encoding="utf-8"?>
<ds:datastoreItem xmlns:ds="http://schemas.openxmlformats.org/officeDocument/2006/customXml" ds:itemID="{C07A7E1E-45A2-4BC8-9837-638E0EB4F3AE}">
  <ds:schemaRefs/>
</ds:datastoreItem>
</file>

<file path=customXml/itemProps13.xml><?xml version="1.0" encoding="utf-8"?>
<ds:datastoreItem xmlns:ds="http://schemas.openxmlformats.org/officeDocument/2006/customXml" ds:itemID="{82937828-C790-4BD8-AAE7-221FEBEE022F}">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9565B230-51E0-4C20-B4D7-15ACAE157807}">
  <ds:schemaRefs/>
</ds:datastoreItem>
</file>

<file path=customXml/itemProps16.xml><?xml version="1.0" encoding="utf-8"?>
<ds:datastoreItem xmlns:ds="http://schemas.openxmlformats.org/officeDocument/2006/customXml" ds:itemID="{90D06CF5-EB31-45B6-A403-083A49825FF4}">
  <ds:schemaRefs/>
</ds:datastoreItem>
</file>

<file path=customXml/itemProps17.xml><?xml version="1.0" encoding="utf-8"?>
<ds:datastoreItem xmlns:ds="http://schemas.openxmlformats.org/officeDocument/2006/customXml" ds:itemID="{7E9D496C-8D63-450C-949D-19880FBEC3FE}">
  <ds:schemaRefs/>
</ds:datastoreItem>
</file>

<file path=customXml/itemProps18.xml><?xml version="1.0" encoding="utf-8"?>
<ds:datastoreItem xmlns:ds="http://schemas.openxmlformats.org/officeDocument/2006/customXml" ds:itemID="{6F857038-F34E-4E57-933F-82DF716FF1A0}">
  <ds:schemaRefs/>
</ds:datastoreItem>
</file>

<file path=customXml/itemProps19.xml><?xml version="1.0" encoding="utf-8"?>
<ds:datastoreItem xmlns:ds="http://schemas.openxmlformats.org/officeDocument/2006/customXml" ds:itemID="{2CD50D00-82AF-41F0-AA7F-DD622DCAE6E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D78EF07C-4340-4B9B-B05B-00BDDE8F6C8A}">
  <ds:schemaRefs/>
</ds:datastoreItem>
</file>

<file path=customXml/itemProps21.xml><?xml version="1.0" encoding="utf-8"?>
<ds:datastoreItem xmlns:ds="http://schemas.openxmlformats.org/officeDocument/2006/customXml" ds:itemID="{6A119EDA-3D4C-4794-8FC0-7DD413DE467F}">
  <ds:schemaRefs/>
</ds:datastoreItem>
</file>

<file path=customXml/itemProps22.xml><?xml version="1.0" encoding="utf-8"?>
<ds:datastoreItem xmlns:ds="http://schemas.openxmlformats.org/officeDocument/2006/customXml" ds:itemID="{2212281B-8C1C-4D30-82D9-C3A9969F023A}">
  <ds:schemaRefs/>
</ds:datastoreItem>
</file>

<file path=customXml/itemProps23.xml><?xml version="1.0" encoding="utf-8"?>
<ds:datastoreItem xmlns:ds="http://schemas.openxmlformats.org/officeDocument/2006/customXml" ds:itemID="{1B7E6B4C-B726-4BED-805A-7C7D697C7192}">
  <ds:schemaRefs/>
</ds:datastoreItem>
</file>

<file path=customXml/itemProps24.xml><?xml version="1.0" encoding="utf-8"?>
<ds:datastoreItem xmlns:ds="http://schemas.openxmlformats.org/officeDocument/2006/customXml" ds:itemID="{8CE8DB1F-BADB-45C8-8AB8-4A00E6121841}">
  <ds:schemaRefs/>
</ds:datastoreItem>
</file>

<file path=customXml/itemProps25.xml><?xml version="1.0" encoding="utf-8"?>
<ds:datastoreItem xmlns:ds="http://schemas.openxmlformats.org/officeDocument/2006/customXml" ds:itemID="{D38D2A91-67F1-44DF-A688-069EFEEF3CC4}">
  <ds:schemaRefs/>
</ds:datastoreItem>
</file>

<file path=customXml/itemProps3.xml><?xml version="1.0" encoding="utf-8"?>
<ds:datastoreItem xmlns:ds="http://schemas.openxmlformats.org/officeDocument/2006/customXml" ds:itemID="{3F05F81E-811C-471C-995D-950B471207EC}">
  <ds:schemaRefs/>
</ds:datastoreItem>
</file>

<file path=customXml/itemProps4.xml><?xml version="1.0" encoding="utf-8"?>
<ds:datastoreItem xmlns:ds="http://schemas.openxmlformats.org/officeDocument/2006/customXml" ds:itemID="{D2E40858-80D9-4F07-9AFE-4DCDC2F329A4}">
  <ds:schemaRefs/>
</ds:datastoreItem>
</file>

<file path=customXml/itemProps5.xml><?xml version="1.0" encoding="utf-8"?>
<ds:datastoreItem xmlns:ds="http://schemas.openxmlformats.org/officeDocument/2006/customXml" ds:itemID="{B0CA9BB7-80DC-46E4-BB1B-7FBBDEFF5846}">
  <ds:schemaRefs/>
</ds:datastoreItem>
</file>

<file path=customXml/itemProps6.xml><?xml version="1.0" encoding="utf-8"?>
<ds:datastoreItem xmlns:ds="http://schemas.openxmlformats.org/officeDocument/2006/customXml" ds:itemID="{AFBFE560-862B-4453-820C-530344D81E7E}">
  <ds:schemaRefs/>
</ds:datastoreItem>
</file>

<file path=customXml/itemProps7.xml><?xml version="1.0" encoding="utf-8"?>
<ds:datastoreItem xmlns:ds="http://schemas.openxmlformats.org/officeDocument/2006/customXml" ds:itemID="{797968C7-1544-4913-B02E-CC72BD280379}">
  <ds:schemaRefs/>
</ds:datastoreItem>
</file>

<file path=customXml/itemProps8.xml><?xml version="1.0" encoding="utf-8"?>
<ds:datastoreItem xmlns:ds="http://schemas.openxmlformats.org/officeDocument/2006/customXml" ds:itemID="{9FE0D322-B35C-465A-8FC8-72460E41D219}">
  <ds:schemaRefs/>
</ds:datastoreItem>
</file>

<file path=customXml/itemProps9.xml><?xml version="1.0" encoding="utf-8"?>
<ds:datastoreItem xmlns:ds="http://schemas.openxmlformats.org/officeDocument/2006/customXml" ds:itemID="{464D1B81-58C5-4607-9FD7-CC1ABBD678CF}">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5276</Words>
  <Characters>6464</Characters>
  <Lines>335</Lines>
  <Paragraphs>94</Paragraphs>
  <TotalTime>31</TotalTime>
  <ScaleCrop>false</ScaleCrop>
  <LinksUpToDate>false</LinksUpToDate>
  <CharactersWithSpaces>6673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王希</cp:lastModifiedBy>
  <dcterms:modified xsi:type="dcterms:W3CDTF">2022-07-07T02:41:18Z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BAB32A1862834D0C8663E13C69A77E1F</vt:lpwstr>
  </property>
</Properties>
</file>