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CF75B3">
        <w:rPr>
          <w:rFonts w:ascii="方正小标宋简体" w:eastAsia="方正小标宋简体" w:hint="eastAsia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CF75B3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6A088E">
        <w:rPr>
          <w:rFonts w:ascii="仿宋_GB2312" w:eastAsia="仿宋_GB2312" w:hAnsi="仿宋_GB2312" w:cs="仿宋_GB2312"/>
          <w:sz w:val="32"/>
          <w:szCs w:val="32"/>
        </w:rPr>
        <w:t>1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8B218A">
        <w:rPr>
          <w:rFonts w:ascii="仿宋_GB2312" w:eastAsia="仿宋_GB2312" w:hAnsi="仿宋_GB2312" w:cs="仿宋_GB2312" w:hint="eastAsia"/>
          <w:sz w:val="32"/>
          <w:szCs w:val="32"/>
        </w:rPr>
        <w:t>（潘家口水库</w:t>
      </w:r>
      <w:r w:rsidR="008B218A">
        <w:rPr>
          <w:rFonts w:ascii="仿宋_GB2312" w:eastAsia="仿宋_GB2312" w:hAnsi="仿宋_GB2312" w:cs="仿宋_GB2312"/>
          <w:sz w:val="32"/>
          <w:szCs w:val="32"/>
        </w:rPr>
        <w:t>、四道河疫情管控</w:t>
      </w:r>
      <w:r w:rsidR="008B218A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6A088E">
        <w:rPr>
          <w:rFonts w:ascii="仿宋_GB2312" w:eastAsia="仿宋_GB2312" w:hAnsi="仿宋_GB2312" w:cs="仿宋_GB2312"/>
          <w:sz w:val="32"/>
          <w:szCs w:val="32"/>
        </w:rPr>
        <w:t>1</w:t>
      </w:r>
      <w:r w:rsidR="00DC0003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DC0003">
        <w:rPr>
          <w:rFonts w:ascii="仿宋_GB2312" w:eastAsia="仿宋_GB2312" w:hAnsi="仿宋_GB2312" w:cs="仿宋_GB2312" w:hint="eastAsia"/>
          <w:sz w:val="32"/>
          <w:szCs w:val="32"/>
        </w:rPr>
        <w:t>90.5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C879B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DC0003">
        <w:rPr>
          <w:rFonts w:ascii="仿宋_GB2312" w:eastAsia="仿宋_GB2312" w:hAnsi="仿宋_GB2312" w:cs="仿宋_GB2312" w:hint="eastAsia"/>
          <w:sz w:val="32"/>
          <w:szCs w:val="32"/>
        </w:rPr>
        <w:t>唐</w:t>
      </w:r>
      <w:r w:rsidR="00DC0003">
        <w:rPr>
          <w:rFonts w:ascii="仿宋_GB2312" w:eastAsia="仿宋_GB2312" w:hAnsi="仿宋_GB2312" w:cs="仿宋_GB2312"/>
          <w:sz w:val="32"/>
          <w:szCs w:val="32"/>
        </w:rPr>
        <w:t>三营、兴隆庄</w:t>
      </w:r>
      <w:r w:rsidR="00FB0830">
        <w:rPr>
          <w:rFonts w:ascii="仿宋_GB2312" w:eastAsia="仿宋_GB2312" w:hAnsi="仿宋_GB2312" w:cs="仿宋_GB2312"/>
          <w:sz w:val="32"/>
          <w:szCs w:val="32"/>
        </w:rPr>
        <w:t>水质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类别</w:t>
      </w:r>
      <w:r w:rsidR="00FB0830">
        <w:rPr>
          <w:rFonts w:ascii="仿宋_GB2312" w:eastAsia="仿宋_GB2312" w:hAnsi="仿宋_GB2312" w:cs="仿宋_GB2312"/>
          <w:sz w:val="32"/>
          <w:szCs w:val="32"/>
        </w:rPr>
        <w:t>为</w:t>
      </w:r>
      <w:r w:rsidR="00FB0830" w:rsidRPr="009D6F13">
        <w:rPr>
          <w:rFonts w:ascii="仿宋_GB2312" w:eastAsia="仿宋_GB2312" w:hAnsi="仿宋_GB2312" w:cs="仿宋_GB2312" w:hint="eastAsia"/>
          <w:sz w:val="32"/>
          <w:szCs w:val="32"/>
        </w:rPr>
        <w:t>Ⅳ类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，占监测断面总数的</w:t>
      </w:r>
      <w:r w:rsidR="00DC0003">
        <w:rPr>
          <w:rFonts w:ascii="仿宋_GB2312" w:eastAsia="仿宋_GB2312" w:hAnsi="仿宋_GB2312" w:cs="仿宋_GB2312"/>
          <w:sz w:val="32"/>
          <w:szCs w:val="32"/>
        </w:rPr>
        <w:t>9.5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  </w:t>
      </w:r>
      <w:r w:rsidR="00CF75B3">
        <w:rPr>
          <w:rFonts w:ascii="宋体" w:hAnsi="宋体" w:hint="eastAsia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Ⅳ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Ⅳ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DC0003" w:rsidRDefault="00016344" w:rsidP="00016344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DC0003" w:rsidRDefault="005E543A" w:rsidP="006A088E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DC0003" w:rsidRDefault="00872066" w:rsidP="006A088E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DC000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016344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</w:tbl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中</w:t>
      </w:r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，</w:t>
      </w:r>
      <w:r w:rsidR="00440480">
        <w:rPr>
          <w:rFonts w:ascii="仿宋_GB2312" w:eastAsia="仿宋_GB2312" w:hAnsi="仿宋" w:hint="eastAsia"/>
          <w:color w:val="000000" w:themeColor="text1"/>
          <w:sz w:val="32"/>
          <w:szCs w:val="32"/>
        </w:rPr>
        <w:t>古北口</w:t>
      </w:r>
      <w:r w:rsidR="00352963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</w:t>
      </w:r>
      <w:bookmarkStart w:id="0" w:name="_GoBack"/>
      <w:bookmarkEnd w:id="0"/>
      <w:r w:rsidR="00440480">
        <w:rPr>
          <w:rFonts w:ascii="仿宋_GB2312" w:eastAsia="仿宋_GB2312" w:hAnsi="仿宋" w:hint="eastAsia"/>
          <w:color w:val="000000" w:themeColor="text1"/>
          <w:sz w:val="32"/>
          <w:szCs w:val="32"/>
        </w:rPr>
        <w:t>不达标</w:t>
      </w:r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，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其余断面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</w:t>
      </w:r>
      <w:r w:rsidR="00795FC5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4B92"/>
    <w:rsid w:val="00163866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B6960"/>
    <w:rsid w:val="002D0659"/>
    <w:rsid w:val="002E67CA"/>
    <w:rsid w:val="003236FD"/>
    <w:rsid w:val="0035239A"/>
    <w:rsid w:val="00352963"/>
    <w:rsid w:val="0036413C"/>
    <w:rsid w:val="003677C0"/>
    <w:rsid w:val="003F1271"/>
    <w:rsid w:val="00412F1A"/>
    <w:rsid w:val="004235C7"/>
    <w:rsid w:val="00440480"/>
    <w:rsid w:val="00466DE6"/>
    <w:rsid w:val="00496ADD"/>
    <w:rsid w:val="004A2C6D"/>
    <w:rsid w:val="004A7A5C"/>
    <w:rsid w:val="005049EF"/>
    <w:rsid w:val="00526D30"/>
    <w:rsid w:val="00554D7E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C07F8"/>
    <w:rsid w:val="006E5115"/>
    <w:rsid w:val="007140A8"/>
    <w:rsid w:val="00716F1E"/>
    <w:rsid w:val="00774780"/>
    <w:rsid w:val="00782824"/>
    <w:rsid w:val="00795FC5"/>
    <w:rsid w:val="007A60CB"/>
    <w:rsid w:val="007B702D"/>
    <w:rsid w:val="007D076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7BCD"/>
    <w:rsid w:val="009406B4"/>
    <w:rsid w:val="00977960"/>
    <w:rsid w:val="0099280B"/>
    <w:rsid w:val="009931F2"/>
    <w:rsid w:val="009A0F59"/>
    <w:rsid w:val="009C0533"/>
    <w:rsid w:val="009D6F13"/>
    <w:rsid w:val="009E1A27"/>
    <w:rsid w:val="00A05BA2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D4020"/>
    <w:rsid w:val="00BD4A84"/>
    <w:rsid w:val="00BF0BB9"/>
    <w:rsid w:val="00C048F6"/>
    <w:rsid w:val="00C2276D"/>
    <w:rsid w:val="00C421A1"/>
    <w:rsid w:val="00C85B27"/>
    <w:rsid w:val="00C879BF"/>
    <w:rsid w:val="00CA7A07"/>
    <w:rsid w:val="00CB35F9"/>
    <w:rsid w:val="00CF75B3"/>
    <w:rsid w:val="00D01125"/>
    <w:rsid w:val="00D20749"/>
    <w:rsid w:val="00D21D97"/>
    <w:rsid w:val="00D67D30"/>
    <w:rsid w:val="00D9243F"/>
    <w:rsid w:val="00DA7324"/>
    <w:rsid w:val="00DB3E38"/>
    <w:rsid w:val="00DC0003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B0830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E70BE-3FF8-4B88-9A9A-7D0DAD23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51</cp:revision>
  <dcterms:created xsi:type="dcterms:W3CDTF">2021-05-27T08:31:00Z</dcterms:created>
  <dcterms:modified xsi:type="dcterms:W3CDTF">2022-07-21T02:53:00Z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